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6FC019" w14:textId="2316F5E5" w:rsidR="00C672F5" w:rsidRPr="00E75AA5" w:rsidRDefault="00C672F5" w:rsidP="00C672F5">
      <w:pPr>
        <w:rPr>
          <w:rFonts w:ascii="Arial" w:eastAsia="宋体" w:hAnsi="Arial" w:cs="Arial"/>
          <w:lang w:eastAsia="zh-CN"/>
        </w:rPr>
      </w:pPr>
    </w:p>
    <w:p w14:paraId="4429832E" w14:textId="571E7D4E" w:rsidR="00C672F5" w:rsidRPr="00E713D6" w:rsidRDefault="00934E5E" w:rsidP="00781A2D">
      <w:pPr>
        <w:ind w:left="3600" w:firstLine="720"/>
        <w:rPr>
          <w:rFonts w:ascii="Arial" w:hAnsi="Arial" w:cs="Arial"/>
          <w:b/>
          <w:sz w:val="32"/>
          <w:szCs w:val="32"/>
        </w:rPr>
      </w:pPr>
      <w:r>
        <w:rPr>
          <w:rFonts w:ascii="Arial" w:hAnsi="Arial" w:cs="Arial"/>
          <w:b/>
          <w:sz w:val="32"/>
          <w:szCs w:val="32"/>
        </w:rPr>
        <w:t>DAD at S</w:t>
      </w:r>
      <w:r w:rsidR="00152EFD">
        <w:rPr>
          <w:rFonts w:ascii="Arial" w:hAnsi="Arial" w:cs="Arial"/>
          <w:b/>
          <w:sz w:val="32"/>
          <w:szCs w:val="32"/>
        </w:rPr>
        <w:t xml:space="preserve">tart of Day </w:t>
      </w:r>
      <w:r w:rsidR="008127FE">
        <w:rPr>
          <w:rFonts w:ascii="Arial" w:hAnsi="Arial" w:cs="Arial"/>
          <w:b/>
          <w:sz w:val="32"/>
          <w:szCs w:val="32"/>
        </w:rPr>
        <w:t>4</w:t>
      </w:r>
      <w:r w:rsidR="00C672F5">
        <w:rPr>
          <w:rFonts w:ascii="Arial" w:hAnsi="Arial" w:cs="Arial"/>
          <w:b/>
          <w:sz w:val="32"/>
          <w:szCs w:val="32"/>
        </w:rPr>
        <w:t xml:space="preserve"> </w:t>
      </w:r>
      <w:r w:rsidR="00C672F5" w:rsidRPr="00E713D6">
        <w:rPr>
          <w:rFonts w:ascii="Arial" w:hAnsi="Arial" w:cs="Arial"/>
          <w:b/>
          <w:sz w:val="32"/>
          <w:szCs w:val="32"/>
        </w:rPr>
        <w:t>for CT3#</w:t>
      </w:r>
      <w:r w:rsidR="00C672F5">
        <w:rPr>
          <w:rFonts w:ascii="Arial" w:eastAsia="宋体" w:hAnsi="Arial" w:cs="Arial"/>
          <w:b/>
          <w:sz w:val="32"/>
          <w:szCs w:val="32"/>
          <w:lang w:eastAsia="zh-CN"/>
        </w:rPr>
        <w:t>13</w:t>
      </w:r>
      <w:r w:rsidR="00C426E2">
        <w:rPr>
          <w:rFonts w:ascii="Arial" w:eastAsia="宋体" w:hAnsi="Arial" w:cs="Arial"/>
          <w:b/>
          <w:sz w:val="32"/>
          <w:szCs w:val="32"/>
          <w:lang w:eastAsia="zh-CN"/>
        </w:rPr>
        <w:t>8</w:t>
      </w:r>
      <w:r w:rsidR="00C672F5" w:rsidRPr="00E713D6">
        <w:rPr>
          <w:rFonts w:ascii="Arial" w:hAnsi="Arial" w:cs="Arial"/>
          <w:b/>
          <w:sz w:val="32"/>
          <w:szCs w:val="32"/>
        </w:rPr>
        <w:t xml:space="preserve"> Meeting</w:t>
      </w:r>
    </w:p>
    <w:p w14:paraId="079A5E8C" w14:textId="77777777" w:rsidR="00C672F5" w:rsidRDefault="00C672F5" w:rsidP="00C672F5">
      <w:pPr>
        <w:rPr>
          <w:rFonts w:ascii="Arial" w:hAnsi="Arial" w:cs="Arial"/>
        </w:rPr>
      </w:pPr>
    </w:p>
    <w:p w14:paraId="4829C460" w14:textId="77777777" w:rsidR="00C672F5" w:rsidRPr="007F356A" w:rsidRDefault="00C672F5" w:rsidP="00C672F5">
      <w:pPr>
        <w:tabs>
          <w:tab w:val="left" w:pos="3950"/>
        </w:tabs>
        <w:rPr>
          <w:rFonts w:ascii="Arial" w:hAnsi="Arial" w:cs="Arial"/>
        </w:rPr>
      </w:pPr>
    </w:p>
    <w:tbl>
      <w:tblPr>
        <w:tblW w:w="14689"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75"/>
        <w:gridCol w:w="2635"/>
        <w:gridCol w:w="746"/>
        <w:gridCol w:w="3251"/>
        <w:gridCol w:w="1401"/>
        <w:gridCol w:w="1062"/>
        <w:gridCol w:w="4619"/>
      </w:tblGrid>
      <w:tr w:rsidR="00C672F5" w:rsidRPr="002F2600" w14:paraId="121CAB93" w14:textId="77777777" w:rsidTr="00AE49F7">
        <w:trPr>
          <w:tblHeader/>
        </w:trPr>
        <w:tc>
          <w:tcPr>
            <w:tcW w:w="975" w:type="dxa"/>
            <w:tcBorders>
              <w:top w:val="single" w:sz="12" w:space="0" w:color="auto"/>
              <w:left w:val="single" w:sz="12" w:space="0" w:color="auto"/>
              <w:bottom w:val="single" w:sz="12" w:space="0" w:color="auto"/>
              <w:right w:val="single" w:sz="12" w:space="0" w:color="auto"/>
            </w:tcBorders>
            <w:shd w:val="clear" w:color="auto" w:fill="E6E6E6"/>
            <w:vAlign w:val="center"/>
          </w:tcPr>
          <w:p w14:paraId="055F7477" w14:textId="77777777" w:rsidR="00C672F5" w:rsidRPr="002F2600" w:rsidRDefault="00C672F5" w:rsidP="00350D77">
            <w:pPr>
              <w:pStyle w:val="TAH"/>
            </w:pPr>
            <w:r w:rsidRPr="002F2600">
              <w:lastRenderedPageBreak/>
              <w:t>Agenda item</w:t>
            </w:r>
          </w:p>
        </w:tc>
        <w:tc>
          <w:tcPr>
            <w:tcW w:w="2635" w:type="dxa"/>
            <w:tcBorders>
              <w:top w:val="single" w:sz="12" w:space="0" w:color="auto"/>
              <w:left w:val="single" w:sz="12" w:space="0" w:color="auto"/>
              <w:bottom w:val="single" w:sz="12" w:space="0" w:color="auto"/>
              <w:right w:val="single" w:sz="12" w:space="0" w:color="auto"/>
            </w:tcBorders>
            <w:shd w:val="clear" w:color="auto" w:fill="E6E6E6"/>
            <w:vAlign w:val="center"/>
          </w:tcPr>
          <w:p w14:paraId="3A03A7B0" w14:textId="77777777" w:rsidR="00C672F5" w:rsidRPr="002F2600" w:rsidRDefault="00C672F5" w:rsidP="00350D77">
            <w:pPr>
              <w:pStyle w:val="TAH"/>
            </w:pPr>
            <w:r w:rsidRPr="002F2600">
              <w:t>Agenda item title</w:t>
            </w:r>
          </w:p>
        </w:tc>
        <w:tc>
          <w:tcPr>
            <w:tcW w:w="746" w:type="dxa"/>
            <w:tcBorders>
              <w:top w:val="single" w:sz="12" w:space="0" w:color="auto"/>
              <w:left w:val="single" w:sz="12" w:space="0" w:color="auto"/>
              <w:bottom w:val="single" w:sz="12" w:space="0" w:color="auto"/>
              <w:right w:val="single" w:sz="12" w:space="0" w:color="auto"/>
            </w:tcBorders>
            <w:shd w:val="clear" w:color="auto" w:fill="E6E6E6"/>
          </w:tcPr>
          <w:p w14:paraId="3944D617" w14:textId="77777777" w:rsidR="00C672F5" w:rsidRPr="001A1126" w:rsidRDefault="00C672F5" w:rsidP="00350D77">
            <w:pPr>
              <w:pStyle w:val="TAH"/>
            </w:pPr>
            <w:r w:rsidRPr="001A1126">
              <w:t>CT3-</w:t>
            </w:r>
            <w:r>
              <w:t>24</w:t>
            </w:r>
            <w:r w:rsidRPr="001A1126">
              <w:t>…</w:t>
            </w:r>
          </w:p>
        </w:tc>
        <w:tc>
          <w:tcPr>
            <w:tcW w:w="3251" w:type="dxa"/>
            <w:tcBorders>
              <w:top w:val="single" w:sz="12" w:space="0" w:color="auto"/>
              <w:left w:val="single" w:sz="12" w:space="0" w:color="auto"/>
              <w:bottom w:val="single" w:sz="12" w:space="0" w:color="auto"/>
              <w:right w:val="single" w:sz="12" w:space="0" w:color="auto"/>
            </w:tcBorders>
            <w:shd w:val="clear" w:color="auto" w:fill="E6E6E6"/>
            <w:vAlign w:val="center"/>
          </w:tcPr>
          <w:p w14:paraId="20D61151" w14:textId="77777777" w:rsidR="00C672F5" w:rsidRPr="0040318B" w:rsidRDefault="00C672F5" w:rsidP="00350D77">
            <w:pPr>
              <w:pStyle w:val="TAH"/>
            </w:pPr>
            <w:r w:rsidRPr="0040318B">
              <w:t>Title</w:t>
            </w:r>
          </w:p>
        </w:tc>
        <w:tc>
          <w:tcPr>
            <w:tcW w:w="1401" w:type="dxa"/>
            <w:tcBorders>
              <w:top w:val="single" w:sz="12" w:space="0" w:color="auto"/>
              <w:left w:val="single" w:sz="12" w:space="0" w:color="auto"/>
              <w:bottom w:val="single" w:sz="12" w:space="0" w:color="auto"/>
              <w:right w:val="single" w:sz="12" w:space="0" w:color="auto"/>
            </w:tcBorders>
            <w:shd w:val="clear" w:color="auto" w:fill="E6E6E6"/>
            <w:vAlign w:val="center"/>
          </w:tcPr>
          <w:p w14:paraId="4F63058D" w14:textId="77777777" w:rsidR="00C672F5" w:rsidRPr="0040318B" w:rsidRDefault="00C672F5" w:rsidP="00350D77">
            <w:pPr>
              <w:pStyle w:val="TAH"/>
            </w:pPr>
            <w:r w:rsidRPr="0040318B">
              <w:t>Source</w:t>
            </w:r>
          </w:p>
        </w:tc>
        <w:tc>
          <w:tcPr>
            <w:tcW w:w="1062" w:type="dxa"/>
            <w:tcBorders>
              <w:top w:val="single" w:sz="12" w:space="0" w:color="auto"/>
              <w:left w:val="single" w:sz="12" w:space="0" w:color="auto"/>
              <w:bottom w:val="single" w:sz="12" w:space="0" w:color="auto"/>
              <w:right w:val="single" w:sz="12" w:space="0" w:color="auto"/>
            </w:tcBorders>
            <w:shd w:val="clear" w:color="auto" w:fill="E6E6E6"/>
            <w:vAlign w:val="center"/>
          </w:tcPr>
          <w:p w14:paraId="24D8C3BF" w14:textId="77777777" w:rsidR="00C672F5" w:rsidRPr="0040318B" w:rsidRDefault="00C672F5" w:rsidP="00350D77">
            <w:pPr>
              <w:pStyle w:val="TAH"/>
            </w:pPr>
            <w:r w:rsidRPr="0040318B">
              <w:t>Result</w:t>
            </w:r>
          </w:p>
        </w:tc>
        <w:tc>
          <w:tcPr>
            <w:tcW w:w="4619" w:type="dxa"/>
            <w:tcBorders>
              <w:top w:val="single" w:sz="12" w:space="0" w:color="auto"/>
              <w:left w:val="single" w:sz="12" w:space="0" w:color="auto"/>
              <w:bottom w:val="single" w:sz="12" w:space="0" w:color="auto"/>
              <w:right w:val="single" w:sz="12" w:space="0" w:color="auto"/>
            </w:tcBorders>
            <w:shd w:val="clear" w:color="auto" w:fill="E6E6E6"/>
            <w:vAlign w:val="center"/>
          </w:tcPr>
          <w:p w14:paraId="2ADA41D7" w14:textId="77777777" w:rsidR="00C672F5" w:rsidRPr="002F2600" w:rsidRDefault="00C672F5" w:rsidP="00350D77">
            <w:pPr>
              <w:pStyle w:val="TAH"/>
            </w:pPr>
            <w:r w:rsidRPr="002F2600">
              <w:t>Comments</w:t>
            </w:r>
          </w:p>
        </w:tc>
      </w:tr>
      <w:tr w:rsidR="00C672F5" w:rsidRPr="002F2600" w14:paraId="5D7E95B7" w14:textId="77777777" w:rsidTr="00AE49F7">
        <w:tc>
          <w:tcPr>
            <w:tcW w:w="975" w:type="dxa"/>
            <w:tcBorders>
              <w:top w:val="single" w:sz="12" w:space="0" w:color="auto"/>
              <w:left w:val="single" w:sz="12" w:space="0" w:color="auto"/>
              <w:right w:val="single" w:sz="12" w:space="0" w:color="auto"/>
            </w:tcBorders>
          </w:tcPr>
          <w:p w14:paraId="70EEF167" w14:textId="77777777" w:rsidR="00C672F5" w:rsidRPr="00BC125C" w:rsidRDefault="00C672F5" w:rsidP="00350D77">
            <w:pPr>
              <w:pStyle w:val="TAL"/>
              <w:rPr>
                <w:b/>
                <w:bCs/>
                <w:sz w:val="20"/>
              </w:rPr>
            </w:pPr>
            <w:r w:rsidRPr="00BC125C">
              <w:rPr>
                <w:b/>
                <w:bCs/>
                <w:sz w:val="20"/>
              </w:rPr>
              <w:t>1</w:t>
            </w:r>
          </w:p>
        </w:tc>
        <w:tc>
          <w:tcPr>
            <w:tcW w:w="2635" w:type="dxa"/>
            <w:tcBorders>
              <w:top w:val="single" w:sz="12" w:space="0" w:color="auto"/>
              <w:left w:val="single" w:sz="12" w:space="0" w:color="auto"/>
              <w:right w:val="single" w:sz="12" w:space="0" w:color="auto"/>
            </w:tcBorders>
          </w:tcPr>
          <w:p w14:paraId="19AFF5CE" w14:textId="77777777" w:rsidR="00C672F5" w:rsidRPr="00BC125C" w:rsidRDefault="00C672F5" w:rsidP="00350D77">
            <w:pPr>
              <w:pStyle w:val="TAL"/>
              <w:rPr>
                <w:b/>
                <w:bCs/>
                <w:sz w:val="20"/>
              </w:rPr>
            </w:pPr>
            <w:r w:rsidRPr="00BC125C">
              <w:rPr>
                <w:b/>
                <w:bCs/>
                <w:sz w:val="20"/>
              </w:rPr>
              <w:t>Opening of the meeting</w:t>
            </w:r>
          </w:p>
        </w:tc>
        <w:tc>
          <w:tcPr>
            <w:tcW w:w="746" w:type="dxa"/>
            <w:tcBorders>
              <w:top w:val="single" w:sz="12" w:space="0" w:color="auto"/>
              <w:left w:val="single" w:sz="12" w:space="0" w:color="auto"/>
              <w:bottom w:val="single" w:sz="4" w:space="0" w:color="auto"/>
              <w:right w:val="single" w:sz="12" w:space="0" w:color="auto"/>
            </w:tcBorders>
          </w:tcPr>
          <w:p w14:paraId="0E759D35" w14:textId="77777777" w:rsidR="00C672F5" w:rsidRPr="00B61EB2" w:rsidRDefault="00C672F5" w:rsidP="00350D77">
            <w:pPr>
              <w:pStyle w:val="FP"/>
              <w:suppressLineNumbers/>
              <w:suppressAutoHyphens/>
              <w:spacing w:before="60" w:after="60"/>
              <w:jc w:val="center"/>
              <w:rPr>
                <w:rFonts w:ascii="Times New Roman" w:hAnsi="Times New Roman"/>
                <w:sz w:val="24"/>
                <w:szCs w:val="24"/>
              </w:rPr>
            </w:pPr>
          </w:p>
        </w:tc>
        <w:tc>
          <w:tcPr>
            <w:tcW w:w="3251" w:type="dxa"/>
            <w:tcBorders>
              <w:top w:val="single" w:sz="12" w:space="0" w:color="auto"/>
              <w:left w:val="single" w:sz="12" w:space="0" w:color="auto"/>
              <w:bottom w:val="single" w:sz="4" w:space="0" w:color="auto"/>
              <w:right w:val="single" w:sz="12" w:space="0" w:color="auto"/>
            </w:tcBorders>
          </w:tcPr>
          <w:p w14:paraId="511CA4AA" w14:textId="77777777" w:rsidR="00C672F5" w:rsidRPr="0040318B" w:rsidRDefault="00C672F5" w:rsidP="00350D77">
            <w:pPr>
              <w:pStyle w:val="TAL"/>
              <w:rPr>
                <w:sz w:val="20"/>
              </w:rPr>
            </w:pPr>
          </w:p>
        </w:tc>
        <w:tc>
          <w:tcPr>
            <w:tcW w:w="1401" w:type="dxa"/>
            <w:tcBorders>
              <w:top w:val="single" w:sz="12" w:space="0" w:color="auto"/>
              <w:left w:val="single" w:sz="12" w:space="0" w:color="auto"/>
              <w:bottom w:val="single" w:sz="4" w:space="0" w:color="auto"/>
              <w:right w:val="single" w:sz="12" w:space="0" w:color="auto"/>
            </w:tcBorders>
          </w:tcPr>
          <w:p w14:paraId="52E5E041" w14:textId="77777777" w:rsidR="00C672F5" w:rsidRPr="0040318B" w:rsidRDefault="00C672F5" w:rsidP="00350D77">
            <w:pPr>
              <w:pStyle w:val="TAL"/>
              <w:rPr>
                <w:sz w:val="20"/>
              </w:rPr>
            </w:pPr>
          </w:p>
        </w:tc>
        <w:tc>
          <w:tcPr>
            <w:tcW w:w="1062" w:type="dxa"/>
            <w:tcBorders>
              <w:top w:val="single" w:sz="12" w:space="0" w:color="auto"/>
              <w:left w:val="single" w:sz="12" w:space="0" w:color="auto"/>
              <w:right w:val="single" w:sz="12" w:space="0" w:color="auto"/>
            </w:tcBorders>
          </w:tcPr>
          <w:p w14:paraId="57D8F6ED" w14:textId="77777777" w:rsidR="00C672F5" w:rsidRPr="0040318B" w:rsidRDefault="00C672F5" w:rsidP="00350D77">
            <w:pPr>
              <w:pStyle w:val="TAL"/>
              <w:rPr>
                <w:sz w:val="20"/>
              </w:rPr>
            </w:pPr>
          </w:p>
        </w:tc>
        <w:tc>
          <w:tcPr>
            <w:tcW w:w="4619" w:type="dxa"/>
            <w:tcBorders>
              <w:top w:val="single" w:sz="12" w:space="0" w:color="auto"/>
              <w:left w:val="single" w:sz="12" w:space="0" w:color="auto"/>
              <w:right w:val="single" w:sz="12" w:space="0" w:color="auto"/>
            </w:tcBorders>
          </w:tcPr>
          <w:p w14:paraId="3985CFB8" w14:textId="140960C2" w:rsidR="00C672F5" w:rsidRPr="004269AA" w:rsidRDefault="00C672F5" w:rsidP="005B6273">
            <w:pPr>
              <w:pStyle w:val="TAL"/>
              <w:rPr>
                <w:rFonts w:eastAsia="宋体"/>
                <w:b/>
                <w:color w:val="FF0000"/>
                <w:sz w:val="16"/>
                <w:lang w:eastAsia="zh-CN"/>
              </w:rPr>
            </w:pPr>
            <w:r w:rsidRPr="004269AA">
              <w:rPr>
                <w:rFonts w:eastAsia="宋体"/>
                <w:b/>
                <w:color w:val="FF0000"/>
                <w:szCs w:val="18"/>
                <w:lang w:eastAsia="zh-CN"/>
              </w:rPr>
              <w:t xml:space="preserve">Meeting </w:t>
            </w:r>
            <w:r>
              <w:rPr>
                <w:rFonts w:eastAsia="宋体" w:hint="eastAsia"/>
                <w:b/>
                <w:color w:val="FF0000"/>
                <w:szCs w:val="18"/>
                <w:lang w:eastAsia="zh-CN"/>
              </w:rPr>
              <w:t>start</w:t>
            </w:r>
            <w:r w:rsidRPr="004269AA">
              <w:rPr>
                <w:rFonts w:eastAsia="宋体"/>
                <w:b/>
                <w:color w:val="FF0000"/>
                <w:szCs w:val="18"/>
                <w:lang w:eastAsia="zh-CN"/>
              </w:rPr>
              <w:t xml:space="preserve">s at </w:t>
            </w:r>
            <w:r>
              <w:rPr>
                <w:rFonts w:eastAsia="宋体"/>
                <w:b/>
                <w:color w:val="FF0000"/>
                <w:szCs w:val="18"/>
                <w:lang w:eastAsia="zh-CN"/>
              </w:rPr>
              <w:t xml:space="preserve">09:00 </w:t>
            </w:r>
            <w:r w:rsidRPr="004269AA">
              <w:rPr>
                <w:rFonts w:eastAsia="宋体"/>
                <w:b/>
                <w:color w:val="FF0000"/>
                <w:szCs w:val="18"/>
                <w:lang w:eastAsia="zh-CN"/>
              </w:rPr>
              <w:t xml:space="preserve">on </w:t>
            </w:r>
            <w:r>
              <w:rPr>
                <w:rFonts w:eastAsia="宋体"/>
                <w:b/>
                <w:color w:val="FF0000"/>
                <w:szCs w:val="18"/>
                <w:lang w:eastAsia="zh-CN"/>
              </w:rPr>
              <w:t>Monday</w:t>
            </w:r>
            <w:r w:rsidRPr="004269AA">
              <w:rPr>
                <w:rFonts w:eastAsia="宋体"/>
                <w:b/>
                <w:color w:val="FF0000"/>
                <w:szCs w:val="18"/>
                <w:lang w:eastAsia="zh-CN"/>
              </w:rPr>
              <w:t xml:space="preserve">, </w:t>
            </w:r>
            <w:r w:rsidR="005B6273">
              <w:rPr>
                <w:rFonts w:eastAsia="宋体"/>
                <w:b/>
                <w:color w:val="FF0000"/>
                <w:szCs w:val="18"/>
                <w:lang w:eastAsia="zh-CN"/>
              </w:rPr>
              <w:t>18</w:t>
            </w:r>
            <w:r w:rsidRPr="00FC75F8">
              <w:rPr>
                <w:rFonts w:eastAsia="宋体"/>
                <w:b/>
                <w:color w:val="FF0000"/>
                <w:szCs w:val="18"/>
                <w:vertAlign w:val="superscript"/>
                <w:lang w:eastAsia="zh-CN"/>
              </w:rPr>
              <w:t>th</w:t>
            </w:r>
            <w:r>
              <w:rPr>
                <w:rFonts w:eastAsia="宋体"/>
                <w:b/>
                <w:color w:val="FF0000"/>
                <w:szCs w:val="18"/>
                <w:lang w:eastAsia="zh-CN"/>
              </w:rPr>
              <w:t xml:space="preserve"> </w:t>
            </w:r>
            <w:r w:rsidR="005B6273">
              <w:rPr>
                <w:rFonts w:eastAsia="宋体"/>
                <w:b/>
                <w:color w:val="FF0000"/>
                <w:szCs w:val="18"/>
                <w:lang w:eastAsia="zh-CN"/>
              </w:rPr>
              <w:t>Novem</w:t>
            </w:r>
            <w:r w:rsidR="007533C0">
              <w:rPr>
                <w:rFonts w:eastAsia="宋体"/>
                <w:b/>
                <w:color w:val="FF0000"/>
                <w:szCs w:val="18"/>
                <w:lang w:eastAsia="zh-CN"/>
              </w:rPr>
              <w:t>ber</w:t>
            </w:r>
            <w:r w:rsidRPr="007D2C9A">
              <w:rPr>
                <w:rFonts w:eastAsia="宋体"/>
                <w:b/>
                <w:color w:val="FF0000"/>
                <w:szCs w:val="18"/>
                <w:lang w:eastAsia="zh-CN"/>
              </w:rPr>
              <w:t>, 202</w:t>
            </w:r>
            <w:r>
              <w:rPr>
                <w:rFonts w:eastAsia="宋体"/>
                <w:b/>
                <w:color w:val="FF0000"/>
                <w:szCs w:val="18"/>
                <w:lang w:eastAsia="zh-CN"/>
              </w:rPr>
              <w:t>4</w:t>
            </w:r>
          </w:p>
        </w:tc>
      </w:tr>
      <w:tr w:rsidR="00C672F5" w:rsidRPr="002F2600" w14:paraId="249D4DBE" w14:textId="77777777" w:rsidTr="00AE49F7">
        <w:tc>
          <w:tcPr>
            <w:tcW w:w="975" w:type="dxa"/>
            <w:tcBorders>
              <w:left w:val="single" w:sz="12" w:space="0" w:color="auto"/>
              <w:right w:val="single" w:sz="12" w:space="0" w:color="auto"/>
            </w:tcBorders>
          </w:tcPr>
          <w:p w14:paraId="5C427F72" w14:textId="59DA8F07" w:rsidR="00C672F5" w:rsidRPr="00BB45A7" w:rsidRDefault="003267A6" w:rsidP="00350D77">
            <w:pPr>
              <w:pStyle w:val="TAL"/>
              <w:rPr>
                <w:sz w:val="20"/>
              </w:rPr>
            </w:pPr>
            <w:r>
              <w:rPr>
                <w:sz w:val="20"/>
              </w:rPr>
              <w:t>1.1</w:t>
            </w:r>
          </w:p>
        </w:tc>
        <w:tc>
          <w:tcPr>
            <w:tcW w:w="2635" w:type="dxa"/>
            <w:tcBorders>
              <w:left w:val="single" w:sz="12" w:space="0" w:color="auto"/>
              <w:right w:val="single" w:sz="12" w:space="0" w:color="auto"/>
            </w:tcBorders>
          </w:tcPr>
          <w:p w14:paraId="7E201CD1" w14:textId="5B1B2E34" w:rsidR="00C672F5" w:rsidRPr="00BB45A7" w:rsidRDefault="003267A6" w:rsidP="00350D77">
            <w:pPr>
              <w:pStyle w:val="TAL"/>
              <w:rPr>
                <w:sz w:val="20"/>
              </w:rPr>
            </w:pPr>
            <w:r>
              <w:rPr>
                <w:sz w:val="20"/>
              </w:rPr>
              <w:t>Welcome speech</w:t>
            </w:r>
          </w:p>
        </w:tc>
        <w:tc>
          <w:tcPr>
            <w:tcW w:w="746" w:type="dxa"/>
            <w:tcBorders>
              <w:left w:val="single" w:sz="12" w:space="0" w:color="auto"/>
              <w:bottom w:val="single" w:sz="4" w:space="0" w:color="auto"/>
              <w:right w:val="single" w:sz="12" w:space="0" w:color="auto"/>
            </w:tcBorders>
            <w:shd w:val="clear" w:color="auto" w:fill="auto"/>
          </w:tcPr>
          <w:p w14:paraId="30FE670D" w14:textId="77777777" w:rsidR="00C672F5" w:rsidRPr="00B61EB2" w:rsidRDefault="00C672F5" w:rsidP="00350D77">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2AC43192" w14:textId="77777777" w:rsidR="00C672F5" w:rsidRPr="0040318B" w:rsidRDefault="00C672F5" w:rsidP="00350D77">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3AE6B55" w14:textId="77777777" w:rsidR="00C672F5" w:rsidRPr="0040318B" w:rsidRDefault="00C672F5" w:rsidP="00350D77">
            <w:pPr>
              <w:pStyle w:val="TAL"/>
              <w:rPr>
                <w:sz w:val="20"/>
              </w:rPr>
            </w:pPr>
          </w:p>
        </w:tc>
        <w:tc>
          <w:tcPr>
            <w:tcW w:w="1062" w:type="dxa"/>
            <w:tcBorders>
              <w:left w:val="single" w:sz="12" w:space="0" w:color="auto"/>
              <w:right w:val="single" w:sz="12" w:space="0" w:color="auto"/>
            </w:tcBorders>
          </w:tcPr>
          <w:p w14:paraId="155865B0" w14:textId="77777777" w:rsidR="00C672F5" w:rsidRPr="0040318B" w:rsidRDefault="00C672F5" w:rsidP="00350D77">
            <w:pPr>
              <w:pStyle w:val="TAL"/>
              <w:rPr>
                <w:sz w:val="20"/>
              </w:rPr>
            </w:pPr>
          </w:p>
        </w:tc>
        <w:tc>
          <w:tcPr>
            <w:tcW w:w="4619" w:type="dxa"/>
            <w:tcBorders>
              <w:left w:val="single" w:sz="12" w:space="0" w:color="auto"/>
              <w:right w:val="single" w:sz="12" w:space="0" w:color="auto"/>
            </w:tcBorders>
          </w:tcPr>
          <w:p w14:paraId="7B41C130" w14:textId="77777777" w:rsidR="00C672F5" w:rsidRPr="00C13953" w:rsidRDefault="00C672F5" w:rsidP="00350D77">
            <w:pPr>
              <w:pStyle w:val="FP"/>
              <w:suppressLineNumbers/>
              <w:suppressAutoHyphens/>
              <w:spacing w:before="60" w:after="60"/>
              <w:rPr>
                <w:rFonts w:cs="Arial"/>
                <w:b/>
                <w:bCs/>
              </w:rPr>
            </w:pPr>
          </w:p>
        </w:tc>
      </w:tr>
      <w:tr w:rsidR="003267A6" w:rsidRPr="002F2600" w14:paraId="1D4FB1AD" w14:textId="77777777" w:rsidTr="00AE49F7">
        <w:tc>
          <w:tcPr>
            <w:tcW w:w="975" w:type="dxa"/>
            <w:tcBorders>
              <w:left w:val="single" w:sz="12" w:space="0" w:color="auto"/>
              <w:right w:val="single" w:sz="12" w:space="0" w:color="auto"/>
            </w:tcBorders>
          </w:tcPr>
          <w:p w14:paraId="35FBF3C7" w14:textId="17837240" w:rsidR="003267A6" w:rsidRPr="00BB45A7" w:rsidRDefault="003267A6" w:rsidP="003267A6">
            <w:pPr>
              <w:pStyle w:val="TAL"/>
              <w:rPr>
                <w:sz w:val="20"/>
              </w:rPr>
            </w:pPr>
            <w:r w:rsidRPr="003267A6">
              <w:rPr>
                <w:sz w:val="20"/>
              </w:rPr>
              <w:t>1.2</w:t>
            </w:r>
          </w:p>
        </w:tc>
        <w:tc>
          <w:tcPr>
            <w:tcW w:w="2635" w:type="dxa"/>
            <w:tcBorders>
              <w:left w:val="single" w:sz="12" w:space="0" w:color="auto"/>
              <w:right w:val="single" w:sz="12" w:space="0" w:color="auto"/>
            </w:tcBorders>
          </w:tcPr>
          <w:p w14:paraId="1DC3FA41" w14:textId="71D0877E" w:rsidR="003267A6" w:rsidRPr="00BB45A7" w:rsidRDefault="003267A6" w:rsidP="003267A6">
            <w:pPr>
              <w:pStyle w:val="TAL"/>
              <w:rPr>
                <w:sz w:val="20"/>
              </w:rPr>
            </w:pPr>
            <w:r w:rsidRPr="003267A6">
              <w:rPr>
                <w:sz w:val="20"/>
              </w:rPr>
              <w:t>IPR disclosures</w:t>
            </w:r>
          </w:p>
        </w:tc>
        <w:tc>
          <w:tcPr>
            <w:tcW w:w="11079" w:type="dxa"/>
            <w:gridSpan w:val="5"/>
            <w:tcBorders>
              <w:left w:val="single" w:sz="12" w:space="0" w:color="auto"/>
              <w:bottom w:val="single" w:sz="4" w:space="0" w:color="auto"/>
              <w:right w:val="single" w:sz="12" w:space="0" w:color="auto"/>
            </w:tcBorders>
            <w:shd w:val="clear" w:color="auto" w:fill="FFFF00"/>
          </w:tcPr>
          <w:p w14:paraId="67EAEB2D" w14:textId="77777777" w:rsidR="003267A6" w:rsidRPr="00BB45A7" w:rsidRDefault="003267A6" w:rsidP="003267A6">
            <w:pPr>
              <w:pStyle w:val="TAL"/>
              <w:rPr>
                <w:rFonts w:ascii="Times New Roman" w:hAnsi="Times New Roman" w:cs="Times New Roman"/>
                <w:b/>
                <w:i/>
                <w:sz w:val="24"/>
              </w:rPr>
            </w:pPr>
            <w:r w:rsidRPr="00BB45A7">
              <w:rPr>
                <w:rFonts w:ascii="Times New Roman" w:hAnsi="Times New Roman" w:cs="Times New Roman"/>
                <w:b/>
                <w:i/>
                <w:sz w:val="24"/>
              </w:rPr>
              <w:t>Reminder from the Chair regarding the IPR policy:</w:t>
            </w:r>
          </w:p>
          <w:p w14:paraId="3A4D07AC" w14:textId="77777777" w:rsidR="003267A6" w:rsidRPr="00BB45A7" w:rsidRDefault="003267A6" w:rsidP="003267A6">
            <w:pPr>
              <w:pStyle w:val="TAL"/>
              <w:rPr>
                <w:rFonts w:ascii="Times New Roman" w:hAnsi="Times New Roman" w:cs="Times New Roman"/>
                <w:b/>
                <w:i/>
                <w:sz w:val="24"/>
              </w:rPr>
            </w:pPr>
          </w:p>
          <w:p w14:paraId="16D24FE5" w14:textId="75623A08" w:rsidR="003267A6" w:rsidRPr="003267A6" w:rsidRDefault="003267A6" w:rsidP="003267A6">
            <w:pPr>
              <w:pStyle w:val="TAL"/>
              <w:rPr>
                <w:rFonts w:ascii="Times New Roman" w:hAnsi="Times New Roman" w:cs="Times New Roman"/>
                <w:b/>
                <w:i/>
                <w:sz w:val="24"/>
              </w:rPr>
            </w:pPr>
            <w:r w:rsidRPr="00BB45A7">
              <w:rPr>
                <w:rFonts w:ascii="Times New Roman" w:hAnsi="Times New Roman" w:cs="Times New Roman"/>
                <w:b/>
                <w:i/>
                <w:sz w:val="24"/>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c>
      </w:tr>
      <w:tr w:rsidR="003267A6" w:rsidRPr="002F2600" w14:paraId="017C34CC" w14:textId="77777777" w:rsidTr="00AE49F7">
        <w:tc>
          <w:tcPr>
            <w:tcW w:w="975" w:type="dxa"/>
            <w:tcBorders>
              <w:left w:val="single" w:sz="12" w:space="0" w:color="auto"/>
              <w:right w:val="single" w:sz="12" w:space="0" w:color="auto"/>
            </w:tcBorders>
          </w:tcPr>
          <w:p w14:paraId="4820793F" w14:textId="27885A48" w:rsidR="003267A6" w:rsidRPr="00BB45A7" w:rsidRDefault="003267A6" w:rsidP="003267A6">
            <w:pPr>
              <w:pStyle w:val="TAL"/>
              <w:rPr>
                <w:sz w:val="20"/>
              </w:rPr>
            </w:pPr>
            <w:r>
              <w:rPr>
                <w:sz w:val="20"/>
              </w:rPr>
              <w:t>1.3</w:t>
            </w:r>
          </w:p>
        </w:tc>
        <w:tc>
          <w:tcPr>
            <w:tcW w:w="2635" w:type="dxa"/>
            <w:tcBorders>
              <w:left w:val="single" w:sz="12" w:space="0" w:color="auto"/>
              <w:right w:val="single" w:sz="12" w:space="0" w:color="auto"/>
            </w:tcBorders>
          </w:tcPr>
          <w:p w14:paraId="20D84918" w14:textId="6CF07C25" w:rsidR="003267A6" w:rsidRPr="00BB45A7" w:rsidRDefault="003267A6" w:rsidP="003267A6">
            <w:pPr>
              <w:pStyle w:val="TAL"/>
              <w:rPr>
                <w:sz w:val="20"/>
              </w:rPr>
            </w:pPr>
            <w:r w:rsidRPr="003267A6">
              <w:rPr>
                <w:sz w:val="20"/>
              </w:rPr>
              <w:t>Antitrust declarations</w:t>
            </w:r>
          </w:p>
        </w:tc>
        <w:tc>
          <w:tcPr>
            <w:tcW w:w="11079" w:type="dxa"/>
            <w:gridSpan w:val="5"/>
            <w:tcBorders>
              <w:left w:val="single" w:sz="12" w:space="0" w:color="auto"/>
              <w:bottom w:val="single" w:sz="4" w:space="0" w:color="auto"/>
              <w:right w:val="single" w:sz="12" w:space="0" w:color="auto"/>
            </w:tcBorders>
            <w:shd w:val="clear" w:color="auto" w:fill="FFFF00"/>
          </w:tcPr>
          <w:p w14:paraId="60D78210" w14:textId="77777777" w:rsidR="003267A6" w:rsidRPr="00BB45A7" w:rsidRDefault="003267A6" w:rsidP="003267A6">
            <w:pPr>
              <w:pStyle w:val="TAL"/>
              <w:rPr>
                <w:rFonts w:ascii="Times New Roman" w:hAnsi="Times New Roman" w:cs="Times New Roman"/>
                <w:b/>
                <w:i/>
                <w:sz w:val="24"/>
              </w:rPr>
            </w:pPr>
            <w:r w:rsidRPr="00BB45A7">
              <w:rPr>
                <w:rFonts w:ascii="Times New Roman" w:hAnsi="Times New Roman" w:cs="Times New Roman"/>
                <w:b/>
                <w:i/>
                <w:sz w:val="24"/>
              </w:rPr>
              <w:t>Reminder from the Chair regarding the antitrust and competition laws:</w:t>
            </w:r>
          </w:p>
          <w:p w14:paraId="46A58BEF" w14:textId="77777777" w:rsidR="003267A6" w:rsidRPr="00BB45A7" w:rsidRDefault="003267A6" w:rsidP="003267A6">
            <w:pPr>
              <w:pStyle w:val="TAL"/>
              <w:rPr>
                <w:rFonts w:ascii="Times New Roman" w:hAnsi="Times New Roman" w:cs="Times New Roman"/>
                <w:b/>
                <w:i/>
                <w:sz w:val="24"/>
              </w:rPr>
            </w:pPr>
          </w:p>
          <w:p w14:paraId="57F62DC8" w14:textId="77777777" w:rsidR="003267A6" w:rsidRDefault="003267A6" w:rsidP="003267A6">
            <w:pPr>
              <w:pStyle w:val="TAL"/>
              <w:rPr>
                <w:rFonts w:ascii="Times New Roman" w:hAnsi="Times New Roman" w:cs="Times New Roman"/>
                <w:b/>
                <w:i/>
                <w:sz w:val="24"/>
              </w:rPr>
            </w:pPr>
            <w:r>
              <w:rPr>
                <w:rFonts w:ascii="Times New Roman" w:hAnsi="Times New Roman" w:cs="Times New Roman"/>
                <w:b/>
                <w:i/>
                <w:sz w:val="24"/>
              </w:rPr>
              <w:t>"</w:t>
            </w:r>
            <w:r w:rsidRPr="008821CD">
              <w:rPr>
                <w:rFonts w:ascii="Times New Roman" w:hAnsi="Times New Roman" w:cs="Times New Roman"/>
                <w:b/>
                <w:i/>
                <w:sz w:val="24"/>
              </w:rPr>
              <w:t>I also draw your attention to the fact that 3GPP activities are subject to all applicable antitrust and competition laws and that compliance with said laws is therefore required of any participant of this TSG/WG/SWG meeting including the Chair and Vice Chairs. In case of question I recommend that you contact your legal counsel.</w:t>
            </w:r>
          </w:p>
          <w:p w14:paraId="1A474952" w14:textId="77777777" w:rsidR="003267A6" w:rsidRPr="008821CD" w:rsidRDefault="003267A6" w:rsidP="003267A6">
            <w:pPr>
              <w:pStyle w:val="TAL"/>
              <w:rPr>
                <w:rFonts w:ascii="Times New Roman" w:hAnsi="Times New Roman" w:cs="Times New Roman"/>
                <w:b/>
                <w:i/>
                <w:sz w:val="24"/>
              </w:rPr>
            </w:pPr>
          </w:p>
          <w:p w14:paraId="3BD48556" w14:textId="77777777" w:rsidR="003267A6" w:rsidRDefault="003267A6" w:rsidP="003267A6">
            <w:pPr>
              <w:pStyle w:val="TAL"/>
              <w:rPr>
                <w:rFonts w:ascii="Times New Roman" w:hAnsi="Times New Roman" w:cs="Times New Roman"/>
                <w:b/>
                <w:i/>
                <w:sz w:val="24"/>
              </w:rPr>
            </w:pPr>
            <w:r w:rsidRPr="008821CD">
              <w:rPr>
                <w:rFonts w:ascii="Times New Roman" w:hAnsi="Times New Roman" w:cs="Times New Roman"/>
                <w:b/>
                <w:i/>
                <w:sz w:val="24"/>
              </w:rPr>
              <w:t>The leadership shall conduct the present meeting with impartiality and in the interests of 3GPP.</w:t>
            </w:r>
          </w:p>
          <w:p w14:paraId="630C1712" w14:textId="77777777" w:rsidR="003267A6" w:rsidRPr="008821CD" w:rsidRDefault="003267A6" w:rsidP="003267A6">
            <w:pPr>
              <w:pStyle w:val="TAL"/>
              <w:rPr>
                <w:rFonts w:ascii="Times New Roman" w:hAnsi="Times New Roman" w:cs="Times New Roman"/>
                <w:b/>
                <w:i/>
                <w:sz w:val="24"/>
              </w:rPr>
            </w:pPr>
          </w:p>
          <w:p w14:paraId="78B63780" w14:textId="1DD7447A" w:rsidR="003267A6" w:rsidRPr="003267A6" w:rsidRDefault="003267A6" w:rsidP="003267A6">
            <w:pPr>
              <w:pStyle w:val="TAL"/>
              <w:rPr>
                <w:rFonts w:ascii="Times New Roman" w:hAnsi="Times New Roman" w:cs="Times New Roman"/>
                <w:b/>
                <w:i/>
                <w:sz w:val="24"/>
              </w:rPr>
            </w:pPr>
            <w:r w:rsidRPr="008821CD">
              <w:rPr>
                <w:rFonts w:ascii="Times New Roman" w:hAnsi="Times New Roman" w:cs="Times New Roman"/>
                <w:b/>
                <w:i/>
                <w:sz w:val="24"/>
              </w:rPr>
              <w:t>Furthermore, I would like to remind you that timely submission of work items in advance of TSG/WG/SWG meetings is important to allow for full and fair consideration of such matters.</w:t>
            </w:r>
            <w:r>
              <w:rPr>
                <w:rFonts w:ascii="Times New Roman" w:hAnsi="Times New Roman" w:cs="Times New Roman"/>
                <w:b/>
                <w:i/>
                <w:sz w:val="24"/>
              </w:rPr>
              <w:t>"</w:t>
            </w:r>
          </w:p>
        </w:tc>
      </w:tr>
      <w:tr w:rsidR="003267A6" w:rsidRPr="002F2600" w14:paraId="7517A348" w14:textId="77777777" w:rsidTr="00AE49F7">
        <w:tc>
          <w:tcPr>
            <w:tcW w:w="975" w:type="dxa"/>
            <w:tcBorders>
              <w:left w:val="single" w:sz="12" w:space="0" w:color="auto"/>
              <w:right w:val="single" w:sz="12" w:space="0" w:color="auto"/>
            </w:tcBorders>
          </w:tcPr>
          <w:p w14:paraId="40862634" w14:textId="77777777" w:rsidR="003267A6" w:rsidRPr="00BB45A7" w:rsidRDefault="003267A6" w:rsidP="003267A6">
            <w:pPr>
              <w:pStyle w:val="TAL"/>
              <w:rPr>
                <w:sz w:val="20"/>
              </w:rPr>
            </w:pPr>
          </w:p>
        </w:tc>
        <w:tc>
          <w:tcPr>
            <w:tcW w:w="2635" w:type="dxa"/>
            <w:tcBorders>
              <w:left w:val="single" w:sz="12" w:space="0" w:color="auto"/>
              <w:right w:val="single" w:sz="12" w:space="0" w:color="auto"/>
            </w:tcBorders>
          </w:tcPr>
          <w:p w14:paraId="757462EB" w14:textId="77777777" w:rsidR="003267A6" w:rsidRPr="00BB45A7" w:rsidRDefault="003267A6" w:rsidP="003267A6">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0D03BCE6" w14:textId="77777777" w:rsidR="003267A6" w:rsidRPr="00B61EB2" w:rsidRDefault="003267A6" w:rsidP="003267A6">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637269D7" w14:textId="77777777" w:rsidR="003267A6" w:rsidRPr="0040318B" w:rsidRDefault="003267A6" w:rsidP="003267A6">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7535657" w14:textId="77777777" w:rsidR="003267A6" w:rsidRPr="0040318B" w:rsidRDefault="003267A6" w:rsidP="003267A6">
            <w:pPr>
              <w:pStyle w:val="TAL"/>
              <w:rPr>
                <w:sz w:val="20"/>
              </w:rPr>
            </w:pPr>
          </w:p>
        </w:tc>
        <w:tc>
          <w:tcPr>
            <w:tcW w:w="1062" w:type="dxa"/>
            <w:tcBorders>
              <w:left w:val="single" w:sz="12" w:space="0" w:color="auto"/>
              <w:right w:val="single" w:sz="12" w:space="0" w:color="auto"/>
            </w:tcBorders>
          </w:tcPr>
          <w:p w14:paraId="13241D67" w14:textId="77777777" w:rsidR="003267A6" w:rsidRPr="0040318B" w:rsidRDefault="003267A6" w:rsidP="003267A6">
            <w:pPr>
              <w:pStyle w:val="TAL"/>
              <w:rPr>
                <w:sz w:val="20"/>
              </w:rPr>
            </w:pPr>
          </w:p>
        </w:tc>
        <w:tc>
          <w:tcPr>
            <w:tcW w:w="4619" w:type="dxa"/>
            <w:tcBorders>
              <w:left w:val="single" w:sz="12" w:space="0" w:color="auto"/>
              <w:right w:val="single" w:sz="12" w:space="0" w:color="auto"/>
            </w:tcBorders>
          </w:tcPr>
          <w:p w14:paraId="6B88AB11" w14:textId="77777777" w:rsidR="003267A6" w:rsidRPr="00C13953" w:rsidRDefault="003267A6" w:rsidP="003267A6">
            <w:pPr>
              <w:pStyle w:val="FP"/>
              <w:suppressLineNumbers/>
              <w:suppressAutoHyphens/>
              <w:spacing w:before="60" w:after="60"/>
              <w:rPr>
                <w:rFonts w:cs="Arial"/>
                <w:b/>
                <w:bCs/>
              </w:rPr>
            </w:pPr>
          </w:p>
        </w:tc>
      </w:tr>
      <w:tr w:rsidR="003267A6" w:rsidRPr="002F2600" w14:paraId="0FAD6F48" w14:textId="77777777" w:rsidTr="00267F45">
        <w:tc>
          <w:tcPr>
            <w:tcW w:w="975" w:type="dxa"/>
            <w:tcBorders>
              <w:top w:val="nil"/>
              <w:left w:val="single" w:sz="12" w:space="0" w:color="auto"/>
              <w:bottom w:val="single" w:sz="4" w:space="0" w:color="auto"/>
              <w:right w:val="single" w:sz="12" w:space="0" w:color="auto"/>
            </w:tcBorders>
            <w:shd w:val="clear" w:color="auto" w:fill="auto"/>
          </w:tcPr>
          <w:p w14:paraId="41BC3CE1" w14:textId="5601A523" w:rsidR="003267A6" w:rsidRPr="00BC125C" w:rsidRDefault="003267A6" w:rsidP="003267A6">
            <w:pPr>
              <w:pStyle w:val="TAL"/>
              <w:rPr>
                <w:b/>
                <w:bCs/>
                <w:sz w:val="20"/>
              </w:rPr>
            </w:pPr>
            <w:r w:rsidRPr="00BC125C">
              <w:rPr>
                <w:b/>
                <w:bCs/>
                <w:sz w:val="20"/>
              </w:rPr>
              <w:t>2</w:t>
            </w:r>
          </w:p>
        </w:tc>
        <w:tc>
          <w:tcPr>
            <w:tcW w:w="2635" w:type="dxa"/>
            <w:tcBorders>
              <w:top w:val="nil"/>
              <w:left w:val="single" w:sz="12" w:space="0" w:color="auto"/>
              <w:bottom w:val="single" w:sz="4" w:space="0" w:color="auto"/>
              <w:right w:val="single" w:sz="12" w:space="0" w:color="auto"/>
            </w:tcBorders>
            <w:shd w:val="clear" w:color="auto" w:fill="auto"/>
          </w:tcPr>
          <w:p w14:paraId="6D7848D2" w14:textId="684EE992" w:rsidR="003267A6" w:rsidRPr="00BC125C" w:rsidRDefault="003267A6" w:rsidP="003267A6">
            <w:pPr>
              <w:pStyle w:val="TAL"/>
              <w:rPr>
                <w:b/>
                <w:bCs/>
                <w:sz w:val="20"/>
              </w:rPr>
            </w:pPr>
            <w:r w:rsidRPr="00BC125C">
              <w:rPr>
                <w:b/>
                <w:bCs/>
                <w:sz w:val="20"/>
              </w:rPr>
              <w:t>Approval of the agenda and registration of new documents</w:t>
            </w: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3A8E8C43" w14:textId="7E7DF84B" w:rsidR="003267A6" w:rsidRDefault="003267A6" w:rsidP="003267A6">
            <w:pPr>
              <w:pStyle w:val="FP"/>
              <w:suppressLineNumbers/>
              <w:suppressAutoHyphens/>
              <w:spacing w:before="60" w:after="60"/>
              <w:jc w:val="center"/>
              <w:rPr>
                <w:rFonts w:ascii="Times New Roman" w:eastAsia="宋体" w:hAnsi="Times New Roman"/>
                <w:sz w:val="24"/>
                <w:szCs w:val="24"/>
                <w:lang w:eastAsia="zh-CN"/>
              </w:rPr>
            </w:pPr>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09A7B671" w14:textId="020B16FF" w:rsidR="003267A6" w:rsidRDefault="003267A6" w:rsidP="003267A6">
            <w:pPr>
              <w:pStyle w:val="TAL"/>
              <w:rPr>
                <w:sz w:val="20"/>
                <w:lang w:val="en-US"/>
              </w:rPr>
            </w:pP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020EC733" w14:textId="14A110B8" w:rsidR="003267A6" w:rsidRDefault="003267A6" w:rsidP="003267A6">
            <w:pPr>
              <w:pStyle w:val="TAL"/>
              <w:rPr>
                <w:sz w:val="20"/>
              </w:rPr>
            </w:pPr>
          </w:p>
        </w:tc>
        <w:tc>
          <w:tcPr>
            <w:tcW w:w="1062" w:type="dxa"/>
            <w:tcBorders>
              <w:top w:val="nil"/>
              <w:left w:val="single" w:sz="12" w:space="0" w:color="auto"/>
              <w:bottom w:val="single" w:sz="4" w:space="0" w:color="auto"/>
              <w:right w:val="single" w:sz="12" w:space="0" w:color="auto"/>
            </w:tcBorders>
            <w:shd w:val="clear" w:color="auto" w:fill="auto"/>
          </w:tcPr>
          <w:p w14:paraId="0BFCA135" w14:textId="77777777" w:rsidR="003267A6" w:rsidRPr="00BB45A7" w:rsidRDefault="003267A6" w:rsidP="003267A6">
            <w:pPr>
              <w:pStyle w:val="TAL"/>
              <w:rPr>
                <w:sz w:val="20"/>
              </w:rPr>
            </w:pPr>
          </w:p>
        </w:tc>
        <w:tc>
          <w:tcPr>
            <w:tcW w:w="4619" w:type="dxa"/>
            <w:tcBorders>
              <w:top w:val="nil"/>
              <w:left w:val="single" w:sz="12" w:space="0" w:color="auto"/>
              <w:bottom w:val="single" w:sz="4" w:space="0" w:color="auto"/>
              <w:right w:val="single" w:sz="12" w:space="0" w:color="auto"/>
            </w:tcBorders>
            <w:shd w:val="clear" w:color="auto" w:fill="auto"/>
          </w:tcPr>
          <w:p w14:paraId="75C13223" w14:textId="77777777" w:rsidR="003267A6" w:rsidRPr="00BB45A7" w:rsidRDefault="003267A6" w:rsidP="003267A6">
            <w:pPr>
              <w:pStyle w:val="TAL"/>
              <w:rPr>
                <w:sz w:val="20"/>
              </w:rPr>
            </w:pPr>
          </w:p>
        </w:tc>
      </w:tr>
      <w:tr w:rsidR="003267A6" w:rsidRPr="002F2600" w14:paraId="27193FAF" w14:textId="77777777" w:rsidTr="00EC7D27">
        <w:tc>
          <w:tcPr>
            <w:tcW w:w="975" w:type="dxa"/>
            <w:tcBorders>
              <w:top w:val="nil"/>
              <w:left w:val="single" w:sz="12" w:space="0" w:color="auto"/>
              <w:bottom w:val="single" w:sz="4" w:space="0" w:color="auto"/>
              <w:right w:val="single" w:sz="12" w:space="0" w:color="auto"/>
            </w:tcBorders>
            <w:shd w:val="clear" w:color="auto" w:fill="auto"/>
          </w:tcPr>
          <w:p w14:paraId="0B92CA31" w14:textId="77777777" w:rsidR="003267A6" w:rsidRPr="00BB45A7" w:rsidRDefault="003267A6" w:rsidP="003267A6">
            <w:pPr>
              <w:pStyle w:val="TAL"/>
              <w:rPr>
                <w:sz w:val="20"/>
              </w:rPr>
            </w:pPr>
            <w:r w:rsidRPr="00BB45A7">
              <w:rPr>
                <w:sz w:val="20"/>
              </w:rPr>
              <w:t>2.1</w:t>
            </w:r>
          </w:p>
        </w:tc>
        <w:tc>
          <w:tcPr>
            <w:tcW w:w="2635" w:type="dxa"/>
            <w:tcBorders>
              <w:top w:val="nil"/>
              <w:left w:val="single" w:sz="12" w:space="0" w:color="auto"/>
              <w:bottom w:val="single" w:sz="4" w:space="0" w:color="auto"/>
              <w:right w:val="single" w:sz="12" w:space="0" w:color="auto"/>
            </w:tcBorders>
            <w:shd w:val="clear" w:color="auto" w:fill="auto"/>
          </w:tcPr>
          <w:p w14:paraId="196373A6" w14:textId="4CCE15A6" w:rsidR="003267A6" w:rsidRPr="00BB45A7" w:rsidRDefault="003267A6" w:rsidP="003267A6">
            <w:pPr>
              <w:pStyle w:val="TAL"/>
              <w:rPr>
                <w:sz w:val="20"/>
              </w:rPr>
            </w:pPr>
            <w:r w:rsidRPr="00BB45A7">
              <w:rPr>
                <w:sz w:val="20"/>
              </w:rPr>
              <w:t>Approval of the agenda</w:t>
            </w: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1758637A" w14:textId="7CBF399C" w:rsidR="003267A6" w:rsidRDefault="00F949FB" w:rsidP="003267A6">
            <w:pPr>
              <w:pStyle w:val="FP"/>
              <w:suppressLineNumbers/>
              <w:suppressAutoHyphens/>
              <w:spacing w:before="60" w:after="60"/>
              <w:jc w:val="center"/>
              <w:rPr>
                <w:rFonts w:ascii="Times New Roman" w:eastAsia="宋体" w:hAnsi="Times New Roman"/>
                <w:sz w:val="24"/>
                <w:szCs w:val="24"/>
                <w:lang w:eastAsia="zh-CN"/>
              </w:rPr>
            </w:pPr>
            <w:hyperlink r:id="rId8" w:history="1">
              <w:r w:rsidR="00F2216E">
                <w:rPr>
                  <w:rStyle w:val="aa"/>
                  <w:rFonts w:ascii="Times New Roman" w:eastAsia="MS Mincho" w:hAnsi="Times New Roman"/>
                  <w:sz w:val="24"/>
                  <w:szCs w:val="24"/>
                  <w:lang w:val="en-US" w:eastAsia="ja-JP"/>
                </w:rPr>
                <w:t>6000</w:t>
              </w:r>
            </w:hyperlink>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34ECED54" w14:textId="7333E8C4" w:rsidR="003267A6" w:rsidRPr="00BB45A7" w:rsidRDefault="003267A6" w:rsidP="00E432B4">
            <w:pPr>
              <w:pStyle w:val="TAL"/>
              <w:rPr>
                <w:sz w:val="20"/>
                <w:lang w:val="en-US"/>
              </w:rPr>
            </w:pPr>
            <w:r>
              <w:rPr>
                <w:sz w:val="20"/>
                <w:lang w:val="en-US"/>
              </w:rPr>
              <w:t>agenda</w:t>
            </w:r>
            <w:r w:rsidRPr="00BB45A7">
              <w:rPr>
                <w:sz w:val="20"/>
                <w:lang w:val="en-US"/>
              </w:rPr>
              <w:t xml:space="preserve">   </w:t>
            </w:r>
            <w:r w:rsidRPr="00BB45A7">
              <w:rPr>
                <w:sz w:val="20"/>
              </w:rPr>
              <w:t>Draft Agenda for CT3#</w:t>
            </w:r>
            <w:r>
              <w:rPr>
                <w:rFonts w:eastAsia="宋体"/>
                <w:sz w:val="20"/>
                <w:lang w:eastAsia="zh-CN"/>
              </w:rPr>
              <w:t>13</w:t>
            </w:r>
            <w:r w:rsidR="00E432B4">
              <w:rPr>
                <w:rFonts w:eastAsia="宋体"/>
                <w:sz w:val="20"/>
                <w:lang w:eastAsia="zh-CN"/>
              </w:rPr>
              <w:t>8</w:t>
            </w:r>
            <w:r w:rsidRPr="00BB45A7">
              <w:rPr>
                <w:sz w:val="20"/>
              </w:rPr>
              <w:t xml:space="preserve"> Meeting</w:t>
            </w: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0059773A" w14:textId="77777777" w:rsidR="003267A6" w:rsidRDefault="003267A6" w:rsidP="003267A6">
            <w:pPr>
              <w:pStyle w:val="TAL"/>
              <w:rPr>
                <w:sz w:val="20"/>
              </w:rPr>
            </w:pPr>
            <w:r>
              <w:rPr>
                <w:sz w:val="20"/>
              </w:rPr>
              <w:t>CT3 Chair</w:t>
            </w:r>
          </w:p>
        </w:tc>
        <w:tc>
          <w:tcPr>
            <w:tcW w:w="1062" w:type="dxa"/>
            <w:tcBorders>
              <w:top w:val="nil"/>
              <w:left w:val="single" w:sz="12" w:space="0" w:color="auto"/>
              <w:bottom w:val="single" w:sz="4" w:space="0" w:color="auto"/>
              <w:right w:val="single" w:sz="12" w:space="0" w:color="auto"/>
            </w:tcBorders>
            <w:shd w:val="clear" w:color="auto" w:fill="auto"/>
          </w:tcPr>
          <w:p w14:paraId="033F9908" w14:textId="74EA562B" w:rsidR="003267A6" w:rsidRPr="00BB45A7" w:rsidRDefault="00267F45" w:rsidP="003267A6">
            <w:pPr>
              <w:pStyle w:val="TAL"/>
              <w:rPr>
                <w:sz w:val="20"/>
              </w:rPr>
            </w:pPr>
            <w:r>
              <w:rPr>
                <w:sz w:val="20"/>
              </w:rPr>
              <w:t>Noted</w:t>
            </w:r>
          </w:p>
        </w:tc>
        <w:tc>
          <w:tcPr>
            <w:tcW w:w="4619" w:type="dxa"/>
            <w:tcBorders>
              <w:top w:val="nil"/>
              <w:left w:val="single" w:sz="12" w:space="0" w:color="auto"/>
              <w:bottom w:val="single" w:sz="4" w:space="0" w:color="auto"/>
              <w:right w:val="single" w:sz="12" w:space="0" w:color="auto"/>
            </w:tcBorders>
            <w:shd w:val="clear" w:color="auto" w:fill="auto"/>
          </w:tcPr>
          <w:p w14:paraId="39DE7AC9" w14:textId="77777777" w:rsidR="003267A6" w:rsidRPr="00BB45A7" w:rsidRDefault="003267A6" w:rsidP="003267A6">
            <w:pPr>
              <w:pStyle w:val="TAL"/>
              <w:rPr>
                <w:sz w:val="20"/>
              </w:rPr>
            </w:pPr>
          </w:p>
        </w:tc>
      </w:tr>
      <w:tr w:rsidR="00657855" w:rsidRPr="002F2600" w14:paraId="5174F94D" w14:textId="77777777" w:rsidTr="00EC7D27">
        <w:tc>
          <w:tcPr>
            <w:tcW w:w="975" w:type="dxa"/>
            <w:tcBorders>
              <w:top w:val="single" w:sz="4" w:space="0" w:color="auto"/>
              <w:left w:val="single" w:sz="12" w:space="0" w:color="auto"/>
              <w:right w:val="single" w:sz="12" w:space="0" w:color="auto"/>
            </w:tcBorders>
          </w:tcPr>
          <w:p w14:paraId="39E66877" w14:textId="77777777" w:rsidR="00657855" w:rsidRPr="00BB45A7" w:rsidRDefault="00657855" w:rsidP="003267A6">
            <w:pPr>
              <w:pStyle w:val="TAL"/>
              <w:rPr>
                <w:sz w:val="20"/>
              </w:rPr>
            </w:pPr>
          </w:p>
        </w:tc>
        <w:tc>
          <w:tcPr>
            <w:tcW w:w="2635" w:type="dxa"/>
            <w:tcBorders>
              <w:top w:val="single" w:sz="4" w:space="0" w:color="auto"/>
              <w:left w:val="single" w:sz="12" w:space="0" w:color="auto"/>
              <w:right w:val="single" w:sz="12" w:space="0" w:color="auto"/>
            </w:tcBorders>
          </w:tcPr>
          <w:p w14:paraId="57425FFE" w14:textId="77777777" w:rsidR="00657855" w:rsidRPr="00BB45A7" w:rsidRDefault="00657855" w:rsidP="003267A6">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2869670C" w14:textId="4040886E" w:rsidR="00657855" w:rsidRPr="00B61EB2" w:rsidRDefault="00F949FB" w:rsidP="003267A6">
            <w:pPr>
              <w:pStyle w:val="FP"/>
              <w:suppressLineNumbers/>
              <w:suppressAutoHyphens/>
              <w:spacing w:before="60" w:after="60"/>
              <w:jc w:val="center"/>
              <w:rPr>
                <w:rFonts w:ascii="Times New Roman" w:hAnsi="Times New Roman"/>
                <w:sz w:val="24"/>
                <w:szCs w:val="24"/>
              </w:rPr>
            </w:pPr>
            <w:hyperlink r:id="rId9" w:history="1">
              <w:r w:rsidR="00F2216E">
                <w:rPr>
                  <w:rStyle w:val="aa"/>
                  <w:rFonts w:ascii="Times New Roman" w:eastAsia="MS Mincho" w:hAnsi="Times New Roman"/>
                  <w:sz w:val="24"/>
                  <w:szCs w:val="24"/>
                  <w:lang w:val="en-US" w:eastAsia="ja-JP"/>
                </w:rPr>
                <w:t>6001</w:t>
              </w:r>
            </w:hyperlink>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6EA2EDAE" w14:textId="2A18AD38" w:rsidR="00657855" w:rsidRPr="00BB45A7" w:rsidRDefault="00657855" w:rsidP="003267A6">
            <w:pPr>
              <w:pStyle w:val="TAL"/>
              <w:rPr>
                <w:sz w:val="20"/>
              </w:rPr>
            </w:pPr>
            <w:r>
              <w:rPr>
                <w:sz w:val="20"/>
              </w:rPr>
              <w:t>agenda    Meeting guidance for CT3#138</w:t>
            </w: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7B85207F" w14:textId="0FB9FD69" w:rsidR="00657855" w:rsidRPr="00BB45A7" w:rsidRDefault="00657855" w:rsidP="003267A6">
            <w:pPr>
              <w:pStyle w:val="TAL"/>
              <w:rPr>
                <w:sz w:val="20"/>
              </w:rPr>
            </w:pPr>
            <w:r>
              <w:rPr>
                <w:sz w:val="20"/>
              </w:rPr>
              <w:t>CT3 Chair</w:t>
            </w:r>
          </w:p>
        </w:tc>
        <w:tc>
          <w:tcPr>
            <w:tcW w:w="1062" w:type="dxa"/>
            <w:tcBorders>
              <w:top w:val="single" w:sz="4" w:space="0" w:color="auto"/>
              <w:left w:val="single" w:sz="12" w:space="0" w:color="auto"/>
              <w:right w:val="single" w:sz="12" w:space="0" w:color="auto"/>
            </w:tcBorders>
          </w:tcPr>
          <w:p w14:paraId="3D3CA4BE" w14:textId="17CCDC3C" w:rsidR="00657855" w:rsidRPr="00BB45A7" w:rsidRDefault="00EC7D27" w:rsidP="003267A6">
            <w:pPr>
              <w:pStyle w:val="TAL"/>
              <w:rPr>
                <w:sz w:val="20"/>
              </w:rPr>
            </w:pPr>
            <w:r>
              <w:rPr>
                <w:sz w:val="20"/>
              </w:rPr>
              <w:t>Noted</w:t>
            </w:r>
          </w:p>
        </w:tc>
        <w:tc>
          <w:tcPr>
            <w:tcW w:w="4619" w:type="dxa"/>
            <w:tcBorders>
              <w:top w:val="single" w:sz="4" w:space="0" w:color="auto"/>
              <w:left w:val="single" w:sz="12" w:space="0" w:color="auto"/>
              <w:right w:val="single" w:sz="12" w:space="0" w:color="auto"/>
            </w:tcBorders>
          </w:tcPr>
          <w:p w14:paraId="5A88E98F" w14:textId="77777777" w:rsidR="00657855" w:rsidRPr="00BB45A7" w:rsidRDefault="00657855" w:rsidP="003267A6">
            <w:pPr>
              <w:pStyle w:val="TAL"/>
              <w:rPr>
                <w:sz w:val="20"/>
              </w:rPr>
            </w:pPr>
          </w:p>
        </w:tc>
      </w:tr>
      <w:tr w:rsidR="00657855" w:rsidRPr="002F2600" w14:paraId="0F6B86E6" w14:textId="77777777" w:rsidTr="00CF2C55">
        <w:tc>
          <w:tcPr>
            <w:tcW w:w="975" w:type="dxa"/>
            <w:tcBorders>
              <w:top w:val="single" w:sz="4" w:space="0" w:color="auto"/>
              <w:left w:val="single" w:sz="12" w:space="0" w:color="auto"/>
              <w:right w:val="single" w:sz="12" w:space="0" w:color="auto"/>
            </w:tcBorders>
          </w:tcPr>
          <w:p w14:paraId="2191392E" w14:textId="77777777" w:rsidR="00657855" w:rsidRPr="00BB45A7" w:rsidRDefault="00657855" w:rsidP="003267A6">
            <w:pPr>
              <w:pStyle w:val="TAL"/>
              <w:rPr>
                <w:sz w:val="20"/>
              </w:rPr>
            </w:pPr>
          </w:p>
        </w:tc>
        <w:tc>
          <w:tcPr>
            <w:tcW w:w="2635" w:type="dxa"/>
            <w:tcBorders>
              <w:top w:val="single" w:sz="4" w:space="0" w:color="auto"/>
              <w:left w:val="single" w:sz="12" w:space="0" w:color="auto"/>
              <w:right w:val="single" w:sz="12" w:space="0" w:color="auto"/>
            </w:tcBorders>
          </w:tcPr>
          <w:p w14:paraId="5B4B5F05" w14:textId="77777777" w:rsidR="00657855" w:rsidRPr="00BB45A7" w:rsidRDefault="00657855" w:rsidP="003267A6">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FF"/>
          </w:tcPr>
          <w:p w14:paraId="75891D54" w14:textId="37C38DDD" w:rsidR="00657855" w:rsidRPr="00B61EB2" w:rsidRDefault="00F2216E" w:rsidP="003267A6">
            <w:pPr>
              <w:pStyle w:val="FP"/>
              <w:suppressLineNumbers/>
              <w:suppressAutoHyphens/>
              <w:spacing w:before="60" w:after="60"/>
              <w:jc w:val="center"/>
              <w:rPr>
                <w:rFonts w:ascii="Times New Roman" w:hAnsi="Times New Roman"/>
                <w:sz w:val="24"/>
                <w:szCs w:val="24"/>
              </w:rPr>
            </w:pPr>
            <w:r w:rsidRPr="00422EBC">
              <w:rPr>
                <w:rFonts w:ascii="Times New Roman" w:eastAsia="MS Mincho" w:hAnsi="Times New Roman"/>
                <w:sz w:val="24"/>
                <w:szCs w:val="24"/>
                <w:lang w:val="en-US" w:eastAsia="ja-JP"/>
              </w:rPr>
              <w:t>6002</w:t>
            </w:r>
          </w:p>
        </w:tc>
        <w:tc>
          <w:tcPr>
            <w:tcW w:w="3251" w:type="dxa"/>
            <w:tcBorders>
              <w:top w:val="single" w:sz="4" w:space="0" w:color="auto"/>
              <w:left w:val="single" w:sz="12" w:space="0" w:color="auto"/>
              <w:bottom w:val="single" w:sz="4" w:space="0" w:color="auto"/>
              <w:right w:val="single" w:sz="12" w:space="0" w:color="auto"/>
            </w:tcBorders>
            <w:shd w:val="clear" w:color="auto" w:fill="00FFFF"/>
          </w:tcPr>
          <w:p w14:paraId="2837098A" w14:textId="75FAB666" w:rsidR="00657855" w:rsidRPr="00BB45A7" w:rsidRDefault="00657855" w:rsidP="003267A6">
            <w:pPr>
              <w:pStyle w:val="TAL"/>
              <w:rPr>
                <w:sz w:val="20"/>
              </w:rPr>
            </w:pPr>
            <w:r>
              <w:rPr>
                <w:sz w:val="20"/>
              </w:rPr>
              <w:t>agenda    Procedure after CT3#138</w:t>
            </w:r>
          </w:p>
        </w:tc>
        <w:tc>
          <w:tcPr>
            <w:tcW w:w="1401" w:type="dxa"/>
            <w:tcBorders>
              <w:top w:val="single" w:sz="4" w:space="0" w:color="auto"/>
              <w:left w:val="single" w:sz="12" w:space="0" w:color="auto"/>
              <w:bottom w:val="single" w:sz="4" w:space="0" w:color="auto"/>
              <w:right w:val="single" w:sz="12" w:space="0" w:color="auto"/>
            </w:tcBorders>
            <w:shd w:val="clear" w:color="auto" w:fill="00FFFF"/>
          </w:tcPr>
          <w:p w14:paraId="6275CDDF" w14:textId="2E345E6B" w:rsidR="00657855" w:rsidRPr="00BB45A7" w:rsidRDefault="00657855" w:rsidP="003267A6">
            <w:pPr>
              <w:pStyle w:val="TAL"/>
              <w:rPr>
                <w:sz w:val="20"/>
              </w:rPr>
            </w:pPr>
            <w:r>
              <w:rPr>
                <w:sz w:val="20"/>
              </w:rPr>
              <w:t>CT3 Chair</w:t>
            </w:r>
          </w:p>
        </w:tc>
        <w:tc>
          <w:tcPr>
            <w:tcW w:w="1062" w:type="dxa"/>
            <w:tcBorders>
              <w:top w:val="single" w:sz="4" w:space="0" w:color="auto"/>
              <w:left w:val="single" w:sz="12" w:space="0" w:color="auto"/>
              <w:right w:val="single" w:sz="12" w:space="0" w:color="auto"/>
            </w:tcBorders>
          </w:tcPr>
          <w:p w14:paraId="5C67BC93" w14:textId="77777777" w:rsidR="00657855" w:rsidRPr="00BB45A7" w:rsidRDefault="00657855" w:rsidP="003267A6">
            <w:pPr>
              <w:pStyle w:val="TAL"/>
              <w:rPr>
                <w:sz w:val="20"/>
              </w:rPr>
            </w:pPr>
          </w:p>
        </w:tc>
        <w:tc>
          <w:tcPr>
            <w:tcW w:w="4619" w:type="dxa"/>
            <w:tcBorders>
              <w:top w:val="single" w:sz="4" w:space="0" w:color="auto"/>
              <w:left w:val="single" w:sz="12" w:space="0" w:color="auto"/>
              <w:right w:val="single" w:sz="12" w:space="0" w:color="auto"/>
            </w:tcBorders>
          </w:tcPr>
          <w:p w14:paraId="12BA4812" w14:textId="77777777" w:rsidR="00657855" w:rsidRPr="00BB45A7" w:rsidRDefault="00657855" w:rsidP="003267A6">
            <w:pPr>
              <w:pStyle w:val="TAL"/>
              <w:rPr>
                <w:sz w:val="20"/>
              </w:rPr>
            </w:pPr>
          </w:p>
        </w:tc>
      </w:tr>
      <w:tr w:rsidR="003267A6" w:rsidRPr="002F2600" w14:paraId="598C4666" w14:textId="77777777" w:rsidTr="00CF2C55">
        <w:tc>
          <w:tcPr>
            <w:tcW w:w="975" w:type="dxa"/>
            <w:tcBorders>
              <w:top w:val="single" w:sz="4" w:space="0" w:color="auto"/>
              <w:left w:val="single" w:sz="12" w:space="0" w:color="auto"/>
              <w:right w:val="single" w:sz="12" w:space="0" w:color="auto"/>
            </w:tcBorders>
          </w:tcPr>
          <w:p w14:paraId="5183505D" w14:textId="77777777" w:rsidR="003267A6" w:rsidRPr="00BB45A7" w:rsidRDefault="003267A6" w:rsidP="003267A6">
            <w:pPr>
              <w:pStyle w:val="TAL"/>
              <w:rPr>
                <w:sz w:val="20"/>
              </w:rPr>
            </w:pPr>
            <w:r w:rsidRPr="00BB45A7">
              <w:rPr>
                <w:sz w:val="20"/>
              </w:rPr>
              <w:t>2.2</w:t>
            </w:r>
          </w:p>
        </w:tc>
        <w:tc>
          <w:tcPr>
            <w:tcW w:w="2635" w:type="dxa"/>
            <w:tcBorders>
              <w:top w:val="single" w:sz="4" w:space="0" w:color="auto"/>
              <w:left w:val="single" w:sz="12" w:space="0" w:color="auto"/>
              <w:right w:val="single" w:sz="12" w:space="0" w:color="auto"/>
            </w:tcBorders>
          </w:tcPr>
          <w:p w14:paraId="35AED86D" w14:textId="77777777" w:rsidR="003267A6" w:rsidRPr="00BB45A7" w:rsidRDefault="003267A6" w:rsidP="003267A6">
            <w:pPr>
              <w:pStyle w:val="TAL"/>
              <w:rPr>
                <w:sz w:val="20"/>
              </w:rPr>
            </w:pPr>
            <w:r w:rsidRPr="00BB45A7">
              <w:rPr>
                <w:sz w:val="20"/>
              </w:rPr>
              <w:t>Proposed schedule</w:t>
            </w: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0FB1A2DF" w14:textId="1F94842C" w:rsidR="003267A6" w:rsidRPr="00B61EB2" w:rsidRDefault="00F949FB" w:rsidP="003267A6">
            <w:pPr>
              <w:pStyle w:val="FP"/>
              <w:suppressLineNumbers/>
              <w:suppressAutoHyphens/>
              <w:spacing w:before="60" w:after="60"/>
              <w:jc w:val="center"/>
              <w:rPr>
                <w:rFonts w:ascii="Times New Roman" w:hAnsi="Times New Roman"/>
                <w:sz w:val="24"/>
                <w:szCs w:val="24"/>
              </w:rPr>
            </w:pPr>
            <w:hyperlink r:id="rId10" w:history="1">
              <w:r w:rsidR="00F2216E" w:rsidRPr="00CF2C55">
                <w:rPr>
                  <w:rStyle w:val="aa"/>
                  <w:rFonts w:ascii="Times New Roman" w:eastAsia="MS Mincho" w:hAnsi="Times New Roman"/>
                  <w:sz w:val="24"/>
                  <w:szCs w:val="24"/>
                  <w:lang w:val="en-US" w:eastAsia="ja-JP"/>
                </w:rPr>
                <w:t>6003</w:t>
              </w:r>
            </w:hyperlink>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2CC1ED40" w14:textId="4D016A77" w:rsidR="003267A6" w:rsidRPr="00BB45A7" w:rsidRDefault="00657855" w:rsidP="003267A6">
            <w:pPr>
              <w:pStyle w:val="TAL"/>
              <w:rPr>
                <w:sz w:val="20"/>
              </w:rPr>
            </w:pPr>
            <w:r>
              <w:rPr>
                <w:sz w:val="20"/>
              </w:rPr>
              <w:t>agenda    Proposed Schedule for CT3#138</w:t>
            </w: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26B7787C" w14:textId="4A5E41DA" w:rsidR="003267A6" w:rsidRPr="00BB45A7" w:rsidRDefault="00657855" w:rsidP="003267A6">
            <w:pPr>
              <w:pStyle w:val="TAL"/>
              <w:rPr>
                <w:sz w:val="20"/>
              </w:rPr>
            </w:pPr>
            <w:r>
              <w:rPr>
                <w:sz w:val="20"/>
              </w:rPr>
              <w:t>CT3 Chair</w:t>
            </w:r>
          </w:p>
        </w:tc>
        <w:tc>
          <w:tcPr>
            <w:tcW w:w="1062" w:type="dxa"/>
            <w:tcBorders>
              <w:top w:val="single" w:sz="4" w:space="0" w:color="auto"/>
              <w:left w:val="single" w:sz="12" w:space="0" w:color="auto"/>
              <w:right w:val="single" w:sz="12" w:space="0" w:color="auto"/>
            </w:tcBorders>
          </w:tcPr>
          <w:p w14:paraId="6795E46B" w14:textId="00349C68" w:rsidR="003267A6" w:rsidRPr="00BB45A7" w:rsidRDefault="00CF2C55" w:rsidP="003267A6">
            <w:pPr>
              <w:pStyle w:val="TAL"/>
              <w:rPr>
                <w:sz w:val="20"/>
              </w:rPr>
            </w:pPr>
            <w:r>
              <w:rPr>
                <w:sz w:val="20"/>
              </w:rPr>
              <w:t>Noted</w:t>
            </w:r>
          </w:p>
        </w:tc>
        <w:tc>
          <w:tcPr>
            <w:tcW w:w="4619" w:type="dxa"/>
            <w:tcBorders>
              <w:top w:val="single" w:sz="4" w:space="0" w:color="auto"/>
              <w:left w:val="single" w:sz="12" w:space="0" w:color="auto"/>
              <w:right w:val="single" w:sz="12" w:space="0" w:color="auto"/>
            </w:tcBorders>
          </w:tcPr>
          <w:p w14:paraId="7C68BFA0" w14:textId="77777777" w:rsidR="003267A6" w:rsidRPr="00BB45A7" w:rsidRDefault="003267A6" w:rsidP="003267A6">
            <w:pPr>
              <w:pStyle w:val="TAL"/>
              <w:rPr>
                <w:sz w:val="20"/>
              </w:rPr>
            </w:pPr>
          </w:p>
        </w:tc>
      </w:tr>
      <w:tr w:rsidR="007D3662" w:rsidRPr="002F2600" w14:paraId="4898463A" w14:textId="77777777" w:rsidTr="00422EBC">
        <w:tc>
          <w:tcPr>
            <w:tcW w:w="975" w:type="dxa"/>
            <w:tcBorders>
              <w:top w:val="single" w:sz="4" w:space="0" w:color="auto"/>
              <w:left w:val="single" w:sz="12" w:space="0" w:color="auto"/>
              <w:right w:val="single" w:sz="12" w:space="0" w:color="auto"/>
            </w:tcBorders>
          </w:tcPr>
          <w:p w14:paraId="2F6B7971" w14:textId="6ED5BC1E" w:rsidR="007D3662" w:rsidRPr="007D3662" w:rsidRDefault="007D3662" w:rsidP="003267A6">
            <w:pPr>
              <w:pStyle w:val="TAL"/>
              <w:rPr>
                <w:rFonts w:eastAsia="等线"/>
                <w:sz w:val="20"/>
                <w:lang w:eastAsia="zh-CN"/>
              </w:rPr>
            </w:pPr>
            <w:r>
              <w:rPr>
                <w:rFonts w:eastAsia="等线" w:hint="eastAsia"/>
                <w:sz w:val="20"/>
                <w:lang w:eastAsia="zh-CN"/>
              </w:rPr>
              <w:t>2</w:t>
            </w:r>
            <w:r>
              <w:rPr>
                <w:rFonts w:eastAsia="等线"/>
                <w:sz w:val="20"/>
                <w:lang w:eastAsia="zh-CN"/>
              </w:rPr>
              <w:t>.3</w:t>
            </w:r>
          </w:p>
        </w:tc>
        <w:tc>
          <w:tcPr>
            <w:tcW w:w="2635" w:type="dxa"/>
            <w:tcBorders>
              <w:top w:val="single" w:sz="4" w:space="0" w:color="auto"/>
              <w:left w:val="single" w:sz="12" w:space="0" w:color="auto"/>
              <w:right w:val="single" w:sz="12" w:space="0" w:color="auto"/>
            </w:tcBorders>
          </w:tcPr>
          <w:p w14:paraId="491EB772" w14:textId="0A0B0C24" w:rsidR="007D3662" w:rsidRPr="00BB45A7" w:rsidRDefault="007D3662" w:rsidP="003267A6">
            <w:pPr>
              <w:pStyle w:val="TAL"/>
              <w:rPr>
                <w:sz w:val="20"/>
              </w:rPr>
            </w:pPr>
            <w:r w:rsidRPr="00BB45A7">
              <w:rPr>
                <w:sz w:val="20"/>
              </w:rPr>
              <w:t>Registration of documents</w:t>
            </w: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3A70709F" w14:textId="0C492E9B" w:rsidR="007D3662" w:rsidRPr="00B61EB2" w:rsidRDefault="00F949FB" w:rsidP="003267A6">
            <w:pPr>
              <w:pStyle w:val="FP"/>
              <w:suppressLineNumbers/>
              <w:suppressAutoHyphens/>
              <w:spacing w:before="60" w:after="60"/>
              <w:jc w:val="center"/>
              <w:rPr>
                <w:rFonts w:ascii="Times New Roman" w:hAnsi="Times New Roman"/>
                <w:sz w:val="24"/>
                <w:szCs w:val="24"/>
              </w:rPr>
            </w:pPr>
            <w:hyperlink r:id="rId11" w:history="1">
              <w:r w:rsidR="00F2216E">
                <w:rPr>
                  <w:rStyle w:val="aa"/>
                  <w:rFonts w:ascii="Times New Roman" w:eastAsia="MS Mincho" w:hAnsi="Times New Roman"/>
                  <w:sz w:val="24"/>
                  <w:szCs w:val="24"/>
                  <w:lang w:val="en-US" w:eastAsia="ja-JP"/>
                </w:rPr>
                <w:t>6004</w:t>
              </w:r>
            </w:hyperlink>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069D664C" w14:textId="380E0584" w:rsidR="007D3662" w:rsidRPr="00BB45A7" w:rsidRDefault="00657855" w:rsidP="003267A6">
            <w:pPr>
              <w:pStyle w:val="TAL"/>
              <w:rPr>
                <w:sz w:val="20"/>
              </w:rPr>
            </w:pPr>
            <w:r>
              <w:rPr>
                <w:sz w:val="20"/>
              </w:rPr>
              <w:t>agenda    Allocation of documents to agenda items (at submission deadline)</w:t>
            </w: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5F6A1F9D" w14:textId="0CF66E60" w:rsidR="007D3662" w:rsidRPr="00BB45A7" w:rsidRDefault="00657855" w:rsidP="003267A6">
            <w:pPr>
              <w:pStyle w:val="TAL"/>
              <w:rPr>
                <w:sz w:val="20"/>
              </w:rPr>
            </w:pPr>
            <w:r>
              <w:rPr>
                <w:sz w:val="20"/>
              </w:rPr>
              <w:t>CT3 Chair</w:t>
            </w:r>
          </w:p>
        </w:tc>
        <w:tc>
          <w:tcPr>
            <w:tcW w:w="1062" w:type="dxa"/>
            <w:tcBorders>
              <w:top w:val="single" w:sz="4" w:space="0" w:color="auto"/>
              <w:left w:val="single" w:sz="12" w:space="0" w:color="auto"/>
              <w:right w:val="single" w:sz="12" w:space="0" w:color="auto"/>
            </w:tcBorders>
          </w:tcPr>
          <w:p w14:paraId="054BB81C" w14:textId="04771C12" w:rsidR="007D3662" w:rsidRPr="00BB45A7" w:rsidRDefault="00422EBC" w:rsidP="003267A6">
            <w:pPr>
              <w:pStyle w:val="TAL"/>
              <w:rPr>
                <w:sz w:val="20"/>
              </w:rPr>
            </w:pPr>
            <w:r>
              <w:rPr>
                <w:sz w:val="20"/>
              </w:rPr>
              <w:t>Noted</w:t>
            </w:r>
          </w:p>
        </w:tc>
        <w:tc>
          <w:tcPr>
            <w:tcW w:w="4619" w:type="dxa"/>
            <w:tcBorders>
              <w:top w:val="single" w:sz="4" w:space="0" w:color="auto"/>
              <w:left w:val="single" w:sz="12" w:space="0" w:color="auto"/>
              <w:right w:val="single" w:sz="12" w:space="0" w:color="auto"/>
            </w:tcBorders>
          </w:tcPr>
          <w:p w14:paraId="44E2B721" w14:textId="77777777" w:rsidR="007D3662" w:rsidRPr="00BB45A7" w:rsidRDefault="007D3662" w:rsidP="003267A6">
            <w:pPr>
              <w:pStyle w:val="TAL"/>
              <w:rPr>
                <w:sz w:val="20"/>
              </w:rPr>
            </w:pPr>
          </w:p>
        </w:tc>
      </w:tr>
      <w:tr w:rsidR="00657855" w:rsidRPr="002F2600" w14:paraId="456F6234" w14:textId="77777777" w:rsidTr="00422EBC">
        <w:tc>
          <w:tcPr>
            <w:tcW w:w="975" w:type="dxa"/>
            <w:tcBorders>
              <w:left w:val="single" w:sz="12" w:space="0" w:color="auto"/>
              <w:bottom w:val="nil"/>
              <w:right w:val="single" w:sz="12" w:space="0" w:color="auto"/>
            </w:tcBorders>
          </w:tcPr>
          <w:p w14:paraId="660E4805" w14:textId="77777777" w:rsidR="00657855" w:rsidRPr="00BC125C" w:rsidRDefault="00657855" w:rsidP="003267A6">
            <w:pPr>
              <w:pStyle w:val="TAL"/>
              <w:rPr>
                <w:b/>
                <w:bCs/>
                <w:sz w:val="20"/>
              </w:rPr>
            </w:pPr>
          </w:p>
        </w:tc>
        <w:tc>
          <w:tcPr>
            <w:tcW w:w="2635" w:type="dxa"/>
            <w:tcBorders>
              <w:left w:val="single" w:sz="12" w:space="0" w:color="auto"/>
              <w:bottom w:val="nil"/>
              <w:right w:val="single" w:sz="12" w:space="0" w:color="auto"/>
            </w:tcBorders>
          </w:tcPr>
          <w:p w14:paraId="4CEDC9BF" w14:textId="77777777" w:rsidR="00657855" w:rsidRPr="00BC125C" w:rsidRDefault="00657855" w:rsidP="003267A6">
            <w:pPr>
              <w:pStyle w:val="TAL"/>
              <w:rPr>
                <w:b/>
                <w:bCs/>
                <w:sz w:val="20"/>
              </w:rPr>
            </w:pPr>
          </w:p>
        </w:tc>
        <w:tc>
          <w:tcPr>
            <w:tcW w:w="746" w:type="dxa"/>
            <w:tcBorders>
              <w:left w:val="single" w:sz="12" w:space="0" w:color="auto"/>
              <w:bottom w:val="nil"/>
              <w:right w:val="single" w:sz="12" w:space="0" w:color="auto"/>
            </w:tcBorders>
            <w:shd w:val="clear" w:color="auto" w:fill="auto"/>
          </w:tcPr>
          <w:p w14:paraId="59618DBC" w14:textId="50F93FC1" w:rsidR="00657855" w:rsidRPr="00886D7A" w:rsidRDefault="00F949FB" w:rsidP="003267A6">
            <w:pPr>
              <w:pStyle w:val="FP"/>
              <w:suppressLineNumbers/>
              <w:suppressAutoHyphens/>
              <w:spacing w:before="60" w:after="60"/>
              <w:jc w:val="center"/>
              <w:rPr>
                <w:rFonts w:ascii="Times New Roman" w:hAnsi="Times New Roman"/>
                <w:sz w:val="24"/>
                <w:szCs w:val="24"/>
              </w:rPr>
            </w:pPr>
            <w:hyperlink r:id="rId12" w:history="1">
              <w:r w:rsidR="00F2216E">
                <w:rPr>
                  <w:rStyle w:val="aa"/>
                  <w:rFonts w:ascii="Times New Roman" w:eastAsia="MS Mincho" w:hAnsi="Times New Roman"/>
                  <w:sz w:val="24"/>
                  <w:szCs w:val="24"/>
                  <w:lang w:val="en-US" w:eastAsia="ja-JP"/>
                </w:rPr>
                <w:t>6005</w:t>
              </w:r>
            </w:hyperlink>
          </w:p>
        </w:tc>
        <w:tc>
          <w:tcPr>
            <w:tcW w:w="3251" w:type="dxa"/>
            <w:tcBorders>
              <w:left w:val="single" w:sz="12" w:space="0" w:color="auto"/>
              <w:bottom w:val="nil"/>
              <w:right w:val="single" w:sz="12" w:space="0" w:color="auto"/>
            </w:tcBorders>
            <w:shd w:val="clear" w:color="auto" w:fill="auto"/>
          </w:tcPr>
          <w:p w14:paraId="0E874DFA" w14:textId="60DCA873" w:rsidR="00657855" w:rsidRPr="00BB45A7" w:rsidRDefault="00657855" w:rsidP="003267A6">
            <w:pPr>
              <w:pStyle w:val="TAL"/>
              <w:rPr>
                <w:sz w:val="20"/>
              </w:rPr>
            </w:pPr>
            <w:r>
              <w:rPr>
                <w:sz w:val="20"/>
              </w:rPr>
              <w:t>agenda    Allocation of documents to agenda items (Start of Day 1)</w:t>
            </w:r>
          </w:p>
        </w:tc>
        <w:tc>
          <w:tcPr>
            <w:tcW w:w="1401" w:type="dxa"/>
            <w:tcBorders>
              <w:left w:val="single" w:sz="12" w:space="0" w:color="auto"/>
              <w:bottom w:val="nil"/>
              <w:right w:val="single" w:sz="12" w:space="0" w:color="auto"/>
            </w:tcBorders>
            <w:shd w:val="clear" w:color="auto" w:fill="auto"/>
          </w:tcPr>
          <w:p w14:paraId="77C719C7" w14:textId="0C3736B9" w:rsidR="00657855" w:rsidRPr="00BB45A7" w:rsidRDefault="00657855" w:rsidP="003267A6">
            <w:pPr>
              <w:pStyle w:val="TAL"/>
              <w:rPr>
                <w:sz w:val="20"/>
              </w:rPr>
            </w:pPr>
            <w:r>
              <w:rPr>
                <w:sz w:val="20"/>
              </w:rPr>
              <w:t>CT3 Chair</w:t>
            </w:r>
          </w:p>
        </w:tc>
        <w:tc>
          <w:tcPr>
            <w:tcW w:w="1062" w:type="dxa"/>
            <w:tcBorders>
              <w:left w:val="single" w:sz="12" w:space="0" w:color="auto"/>
              <w:bottom w:val="nil"/>
              <w:right w:val="single" w:sz="12" w:space="0" w:color="auto"/>
            </w:tcBorders>
          </w:tcPr>
          <w:p w14:paraId="2C34DCB5" w14:textId="0771E8AE" w:rsidR="00657855" w:rsidRPr="00BB45A7" w:rsidRDefault="00494DFC" w:rsidP="003267A6">
            <w:pPr>
              <w:pStyle w:val="TAL"/>
              <w:rPr>
                <w:sz w:val="20"/>
              </w:rPr>
            </w:pPr>
            <w:r>
              <w:rPr>
                <w:sz w:val="20"/>
              </w:rPr>
              <w:t>Revised to 6345</w:t>
            </w:r>
          </w:p>
        </w:tc>
        <w:tc>
          <w:tcPr>
            <w:tcW w:w="4619" w:type="dxa"/>
            <w:tcBorders>
              <w:left w:val="single" w:sz="12" w:space="0" w:color="auto"/>
              <w:bottom w:val="nil"/>
              <w:right w:val="single" w:sz="12" w:space="0" w:color="auto"/>
            </w:tcBorders>
          </w:tcPr>
          <w:p w14:paraId="0303D783" w14:textId="77777777" w:rsidR="00657855" w:rsidRPr="00280810" w:rsidRDefault="00657855" w:rsidP="003267A6">
            <w:pPr>
              <w:pStyle w:val="TAL"/>
              <w:rPr>
                <w:b/>
                <w:bCs/>
                <w:sz w:val="20"/>
              </w:rPr>
            </w:pPr>
          </w:p>
        </w:tc>
      </w:tr>
      <w:tr w:rsidR="00494DFC" w:rsidRPr="002F2600" w14:paraId="23AF2C91" w14:textId="77777777" w:rsidTr="00422EBC">
        <w:tc>
          <w:tcPr>
            <w:tcW w:w="975" w:type="dxa"/>
            <w:tcBorders>
              <w:top w:val="nil"/>
              <w:left w:val="single" w:sz="12" w:space="0" w:color="auto"/>
              <w:right w:val="single" w:sz="12" w:space="0" w:color="auto"/>
            </w:tcBorders>
            <w:shd w:val="clear" w:color="auto" w:fill="auto"/>
          </w:tcPr>
          <w:p w14:paraId="0810E3DA" w14:textId="77777777" w:rsidR="00494DFC" w:rsidRPr="00BC125C" w:rsidRDefault="00494DFC" w:rsidP="00494DFC">
            <w:pPr>
              <w:pStyle w:val="TAL"/>
              <w:rPr>
                <w:b/>
                <w:bCs/>
                <w:sz w:val="20"/>
              </w:rPr>
            </w:pPr>
          </w:p>
        </w:tc>
        <w:tc>
          <w:tcPr>
            <w:tcW w:w="2635" w:type="dxa"/>
            <w:tcBorders>
              <w:top w:val="nil"/>
              <w:left w:val="single" w:sz="12" w:space="0" w:color="auto"/>
              <w:right w:val="single" w:sz="12" w:space="0" w:color="auto"/>
            </w:tcBorders>
            <w:shd w:val="clear" w:color="auto" w:fill="auto"/>
          </w:tcPr>
          <w:p w14:paraId="0B01C484" w14:textId="77777777" w:rsidR="00494DFC" w:rsidRPr="00BC125C" w:rsidRDefault="00494DFC" w:rsidP="00494DFC">
            <w:pPr>
              <w:pStyle w:val="TAL"/>
              <w:rPr>
                <w:b/>
                <w:bCs/>
                <w:sz w:val="20"/>
              </w:rPr>
            </w:pPr>
          </w:p>
        </w:tc>
        <w:tc>
          <w:tcPr>
            <w:tcW w:w="746" w:type="dxa"/>
            <w:tcBorders>
              <w:top w:val="nil"/>
              <w:left w:val="single" w:sz="12" w:space="0" w:color="auto"/>
              <w:bottom w:val="single" w:sz="4" w:space="0" w:color="auto"/>
              <w:right w:val="single" w:sz="12" w:space="0" w:color="auto"/>
            </w:tcBorders>
            <w:shd w:val="clear" w:color="auto" w:fill="auto"/>
          </w:tcPr>
          <w:p w14:paraId="5DDCB6C5" w14:textId="549B4E37" w:rsidR="00494DFC" w:rsidRPr="008C4CC1" w:rsidRDefault="00F949FB" w:rsidP="00494DFC">
            <w:pPr>
              <w:pStyle w:val="FP"/>
              <w:suppressLineNumbers/>
              <w:suppressAutoHyphens/>
              <w:spacing w:before="60" w:after="60"/>
              <w:jc w:val="center"/>
              <w:rPr>
                <w:rFonts w:ascii="Times New Roman" w:eastAsia="MS Mincho" w:hAnsi="Times New Roman"/>
                <w:sz w:val="24"/>
                <w:szCs w:val="24"/>
                <w:lang w:val="en-US" w:eastAsia="ja-JP"/>
              </w:rPr>
            </w:pPr>
            <w:hyperlink r:id="rId13" w:history="1">
              <w:r w:rsidR="00F2216E">
                <w:rPr>
                  <w:rStyle w:val="aa"/>
                  <w:rFonts w:ascii="Times New Roman" w:eastAsia="MS Mincho" w:hAnsi="Times New Roman"/>
                  <w:sz w:val="24"/>
                  <w:szCs w:val="24"/>
                  <w:lang w:val="en-US" w:eastAsia="ja-JP"/>
                </w:rPr>
                <w:t>6345</w:t>
              </w:r>
            </w:hyperlink>
          </w:p>
        </w:tc>
        <w:tc>
          <w:tcPr>
            <w:tcW w:w="3251" w:type="dxa"/>
            <w:tcBorders>
              <w:top w:val="nil"/>
              <w:left w:val="single" w:sz="12" w:space="0" w:color="auto"/>
              <w:bottom w:val="single" w:sz="4" w:space="0" w:color="auto"/>
              <w:right w:val="single" w:sz="12" w:space="0" w:color="auto"/>
            </w:tcBorders>
            <w:shd w:val="clear" w:color="auto" w:fill="auto"/>
          </w:tcPr>
          <w:p w14:paraId="775C93F5" w14:textId="6EB4687A" w:rsidR="00494DFC" w:rsidRDefault="00494DFC" w:rsidP="00494DFC">
            <w:pPr>
              <w:pStyle w:val="TAL"/>
              <w:rPr>
                <w:sz w:val="20"/>
              </w:rPr>
            </w:pPr>
            <w:r>
              <w:rPr>
                <w:sz w:val="20"/>
              </w:rPr>
              <w:t>agenda    Allocation of documents to agenda items (Start of Day 1)</w:t>
            </w:r>
          </w:p>
        </w:tc>
        <w:tc>
          <w:tcPr>
            <w:tcW w:w="1401" w:type="dxa"/>
            <w:tcBorders>
              <w:top w:val="nil"/>
              <w:left w:val="single" w:sz="12" w:space="0" w:color="auto"/>
              <w:bottom w:val="single" w:sz="4" w:space="0" w:color="auto"/>
              <w:right w:val="single" w:sz="12" w:space="0" w:color="auto"/>
            </w:tcBorders>
            <w:shd w:val="clear" w:color="auto" w:fill="auto"/>
          </w:tcPr>
          <w:p w14:paraId="35A50987" w14:textId="1A18FF24" w:rsidR="00494DFC" w:rsidRDefault="00494DFC" w:rsidP="00494DFC">
            <w:pPr>
              <w:pStyle w:val="TAL"/>
              <w:rPr>
                <w:sz w:val="20"/>
              </w:rPr>
            </w:pPr>
            <w:r>
              <w:rPr>
                <w:sz w:val="20"/>
              </w:rPr>
              <w:t>CT3 Chair</w:t>
            </w:r>
          </w:p>
        </w:tc>
        <w:tc>
          <w:tcPr>
            <w:tcW w:w="1062" w:type="dxa"/>
            <w:tcBorders>
              <w:top w:val="nil"/>
              <w:left w:val="single" w:sz="12" w:space="0" w:color="auto"/>
              <w:right w:val="single" w:sz="12" w:space="0" w:color="auto"/>
            </w:tcBorders>
            <w:shd w:val="clear" w:color="auto" w:fill="auto"/>
          </w:tcPr>
          <w:p w14:paraId="176B4CB3" w14:textId="687C8580" w:rsidR="00494DFC" w:rsidRDefault="00422EBC" w:rsidP="00494DFC">
            <w:pPr>
              <w:pStyle w:val="TAL"/>
              <w:rPr>
                <w:sz w:val="20"/>
              </w:rPr>
            </w:pPr>
            <w:r>
              <w:rPr>
                <w:sz w:val="20"/>
              </w:rPr>
              <w:t>Noted</w:t>
            </w:r>
          </w:p>
        </w:tc>
        <w:tc>
          <w:tcPr>
            <w:tcW w:w="4619" w:type="dxa"/>
            <w:tcBorders>
              <w:top w:val="nil"/>
              <w:left w:val="single" w:sz="12" w:space="0" w:color="auto"/>
              <w:right w:val="single" w:sz="12" w:space="0" w:color="auto"/>
            </w:tcBorders>
            <w:shd w:val="clear" w:color="auto" w:fill="auto"/>
          </w:tcPr>
          <w:p w14:paraId="0A6A1B8A" w14:textId="77777777" w:rsidR="00494DFC" w:rsidRPr="00280810" w:rsidRDefault="00494DFC" w:rsidP="00494DFC">
            <w:pPr>
              <w:pStyle w:val="TAL"/>
              <w:rPr>
                <w:b/>
                <w:bCs/>
                <w:sz w:val="20"/>
              </w:rPr>
            </w:pPr>
          </w:p>
        </w:tc>
      </w:tr>
      <w:tr w:rsidR="00657855" w:rsidRPr="002F2600" w14:paraId="0AA6C9D0" w14:textId="77777777" w:rsidTr="00D842CA">
        <w:tc>
          <w:tcPr>
            <w:tcW w:w="975" w:type="dxa"/>
            <w:tcBorders>
              <w:left w:val="single" w:sz="12" w:space="0" w:color="auto"/>
              <w:right w:val="single" w:sz="12" w:space="0" w:color="auto"/>
            </w:tcBorders>
          </w:tcPr>
          <w:p w14:paraId="6D306B10" w14:textId="77777777" w:rsidR="00657855" w:rsidRPr="00BC125C" w:rsidRDefault="00657855" w:rsidP="003267A6">
            <w:pPr>
              <w:pStyle w:val="TAL"/>
              <w:rPr>
                <w:b/>
                <w:bCs/>
                <w:sz w:val="20"/>
              </w:rPr>
            </w:pPr>
          </w:p>
        </w:tc>
        <w:tc>
          <w:tcPr>
            <w:tcW w:w="2635" w:type="dxa"/>
            <w:tcBorders>
              <w:left w:val="single" w:sz="12" w:space="0" w:color="auto"/>
              <w:right w:val="single" w:sz="12" w:space="0" w:color="auto"/>
            </w:tcBorders>
          </w:tcPr>
          <w:p w14:paraId="75883996" w14:textId="77777777" w:rsidR="00657855" w:rsidRPr="00BC125C" w:rsidRDefault="00657855"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auto"/>
          </w:tcPr>
          <w:p w14:paraId="06161FF7" w14:textId="1286B607" w:rsidR="00657855" w:rsidRPr="00886D7A" w:rsidRDefault="00F949FB" w:rsidP="003267A6">
            <w:pPr>
              <w:pStyle w:val="FP"/>
              <w:suppressLineNumbers/>
              <w:suppressAutoHyphens/>
              <w:spacing w:before="60" w:after="60"/>
              <w:jc w:val="center"/>
              <w:rPr>
                <w:rFonts w:ascii="Times New Roman" w:hAnsi="Times New Roman"/>
                <w:sz w:val="24"/>
                <w:szCs w:val="24"/>
              </w:rPr>
            </w:pPr>
            <w:hyperlink r:id="rId14" w:history="1">
              <w:r w:rsidR="00F2216E">
                <w:rPr>
                  <w:rStyle w:val="aa"/>
                  <w:rFonts w:ascii="Times New Roman" w:eastAsia="MS Mincho" w:hAnsi="Times New Roman"/>
                  <w:sz w:val="24"/>
                  <w:szCs w:val="24"/>
                  <w:lang w:val="en-US" w:eastAsia="ja-JP"/>
                </w:rPr>
                <w:t>6006</w:t>
              </w:r>
            </w:hyperlink>
          </w:p>
        </w:tc>
        <w:tc>
          <w:tcPr>
            <w:tcW w:w="3251" w:type="dxa"/>
            <w:tcBorders>
              <w:left w:val="single" w:sz="12" w:space="0" w:color="auto"/>
              <w:bottom w:val="single" w:sz="4" w:space="0" w:color="auto"/>
              <w:right w:val="single" w:sz="12" w:space="0" w:color="auto"/>
            </w:tcBorders>
            <w:shd w:val="clear" w:color="auto" w:fill="auto"/>
          </w:tcPr>
          <w:p w14:paraId="19D4EC92" w14:textId="75B2EB4F" w:rsidR="00657855" w:rsidRPr="00BB45A7" w:rsidRDefault="00657855" w:rsidP="003267A6">
            <w:pPr>
              <w:pStyle w:val="TAL"/>
              <w:rPr>
                <w:sz w:val="20"/>
              </w:rPr>
            </w:pPr>
            <w:r>
              <w:rPr>
                <w:sz w:val="20"/>
              </w:rPr>
              <w:t>agenda    Allocation of documents to agenda items (Start of Day 2)</w:t>
            </w:r>
          </w:p>
        </w:tc>
        <w:tc>
          <w:tcPr>
            <w:tcW w:w="1401" w:type="dxa"/>
            <w:tcBorders>
              <w:left w:val="single" w:sz="12" w:space="0" w:color="auto"/>
              <w:bottom w:val="single" w:sz="4" w:space="0" w:color="auto"/>
              <w:right w:val="single" w:sz="12" w:space="0" w:color="auto"/>
            </w:tcBorders>
            <w:shd w:val="clear" w:color="auto" w:fill="auto"/>
          </w:tcPr>
          <w:p w14:paraId="18846C77" w14:textId="6BFA1EBF" w:rsidR="00657855" w:rsidRPr="00BB45A7" w:rsidRDefault="00657855" w:rsidP="003267A6">
            <w:pPr>
              <w:pStyle w:val="TAL"/>
              <w:rPr>
                <w:sz w:val="20"/>
              </w:rPr>
            </w:pPr>
            <w:r>
              <w:rPr>
                <w:sz w:val="20"/>
              </w:rPr>
              <w:t>CT3 Chair</w:t>
            </w:r>
          </w:p>
        </w:tc>
        <w:tc>
          <w:tcPr>
            <w:tcW w:w="1062" w:type="dxa"/>
            <w:tcBorders>
              <w:left w:val="single" w:sz="12" w:space="0" w:color="auto"/>
              <w:right w:val="single" w:sz="12" w:space="0" w:color="auto"/>
            </w:tcBorders>
          </w:tcPr>
          <w:p w14:paraId="2B41D963" w14:textId="0C1A6ABA" w:rsidR="00657855" w:rsidRPr="00BB45A7" w:rsidRDefault="00422EBC" w:rsidP="003267A6">
            <w:pPr>
              <w:pStyle w:val="TAL"/>
              <w:rPr>
                <w:sz w:val="20"/>
              </w:rPr>
            </w:pPr>
            <w:r>
              <w:rPr>
                <w:sz w:val="20"/>
              </w:rPr>
              <w:t>Noted</w:t>
            </w:r>
          </w:p>
        </w:tc>
        <w:tc>
          <w:tcPr>
            <w:tcW w:w="4619" w:type="dxa"/>
            <w:tcBorders>
              <w:left w:val="single" w:sz="12" w:space="0" w:color="auto"/>
              <w:right w:val="single" w:sz="12" w:space="0" w:color="auto"/>
            </w:tcBorders>
          </w:tcPr>
          <w:p w14:paraId="183D81BC" w14:textId="77777777" w:rsidR="00657855" w:rsidRPr="00280810" w:rsidRDefault="00657855" w:rsidP="003267A6">
            <w:pPr>
              <w:pStyle w:val="TAL"/>
              <w:rPr>
                <w:b/>
                <w:bCs/>
                <w:sz w:val="20"/>
              </w:rPr>
            </w:pPr>
          </w:p>
        </w:tc>
      </w:tr>
      <w:tr w:rsidR="00657855" w:rsidRPr="002F2600" w14:paraId="2BBF1233" w14:textId="77777777" w:rsidTr="005B6DC7">
        <w:tc>
          <w:tcPr>
            <w:tcW w:w="975" w:type="dxa"/>
            <w:tcBorders>
              <w:left w:val="single" w:sz="12" w:space="0" w:color="auto"/>
              <w:right w:val="single" w:sz="12" w:space="0" w:color="auto"/>
            </w:tcBorders>
          </w:tcPr>
          <w:p w14:paraId="224D4752" w14:textId="77777777" w:rsidR="00657855" w:rsidRPr="00BC125C" w:rsidRDefault="00657855" w:rsidP="003267A6">
            <w:pPr>
              <w:pStyle w:val="TAL"/>
              <w:rPr>
                <w:b/>
                <w:bCs/>
                <w:sz w:val="20"/>
              </w:rPr>
            </w:pPr>
          </w:p>
        </w:tc>
        <w:tc>
          <w:tcPr>
            <w:tcW w:w="2635" w:type="dxa"/>
            <w:tcBorders>
              <w:left w:val="single" w:sz="12" w:space="0" w:color="auto"/>
              <w:right w:val="single" w:sz="12" w:space="0" w:color="auto"/>
            </w:tcBorders>
          </w:tcPr>
          <w:p w14:paraId="09B5E50A" w14:textId="77777777" w:rsidR="00657855" w:rsidRPr="00BC125C" w:rsidRDefault="00657855"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auto"/>
          </w:tcPr>
          <w:p w14:paraId="222078B7" w14:textId="1532E3D2" w:rsidR="00657855" w:rsidRPr="00886D7A" w:rsidRDefault="00F2216E" w:rsidP="003267A6">
            <w:pPr>
              <w:pStyle w:val="FP"/>
              <w:suppressLineNumbers/>
              <w:suppressAutoHyphens/>
              <w:spacing w:before="60" w:after="60"/>
              <w:jc w:val="center"/>
              <w:rPr>
                <w:rFonts w:ascii="Times New Roman" w:hAnsi="Times New Roman"/>
                <w:sz w:val="24"/>
                <w:szCs w:val="24"/>
              </w:rPr>
            </w:pPr>
            <w:r w:rsidRPr="00422EBC">
              <w:rPr>
                <w:rFonts w:ascii="Times New Roman" w:eastAsia="MS Mincho" w:hAnsi="Times New Roman"/>
                <w:sz w:val="24"/>
                <w:szCs w:val="24"/>
                <w:lang w:val="en-US" w:eastAsia="ja-JP"/>
              </w:rPr>
              <w:t>6007</w:t>
            </w:r>
          </w:p>
        </w:tc>
        <w:tc>
          <w:tcPr>
            <w:tcW w:w="3251" w:type="dxa"/>
            <w:tcBorders>
              <w:left w:val="single" w:sz="12" w:space="0" w:color="auto"/>
              <w:bottom w:val="single" w:sz="4" w:space="0" w:color="auto"/>
              <w:right w:val="single" w:sz="12" w:space="0" w:color="auto"/>
            </w:tcBorders>
            <w:shd w:val="clear" w:color="auto" w:fill="auto"/>
          </w:tcPr>
          <w:p w14:paraId="52C3D447" w14:textId="5153C98E" w:rsidR="00657855" w:rsidRPr="00BB45A7" w:rsidRDefault="00657855" w:rsidP="003267A6">
            <w:pPr>
              <w:pStyle w:val="TAL"/>
              <w:rPr>
                <w:sz w:val="20"/>
              </w:rPr>
            </w:pPr>
            <w:r>
              <w:rPr>
                <w:sz w:val="20"/>
              </w:rPr>
              <w:t>agenda    Allocation of documents to agenda items (Start of Day 3)</w:t>
            </w:r>
          </w:p>
        </w:tc>
        <w:tc>
          <w:tcPr>
            <w:tcW w:w="1401" w:type="dxa"/>
            <w:tcBorders>
              <w:left w:val="single" w:sz="12" w:space="0" w:color="auto"/>
              <w:bottom w:val="single" w:sz="4" w:space="0" w:color="auto"/>
              <w:right w:val="single" w:sz="12" w:space="0" w:color="auto"/>
            </w:tcBorders>
            <w:shd w:val="clear" w:color="auto" w:fill="auto"/>
          </w:tcPr>
          <w:p w14:paraId="3DB392CB" w14:textId="16683470" w:rsidR="00657855" w:rsidRPr="00BB45A7" w:rsidRDefault="00657855" w:rsidP="003267A6">
            <w:pPr>
              <w:pStyle w:val="TAL"/>
              <w:rPr>
                <w:sz w:val="20"/>
              </w:rPr>
            </w:pPr>
            <w:r>
              <w:rPr>
                <w:sz w:val="20"/>
              </w:rPr>
              <w:t>CT3 Chair</w:t>
            </w:r>
          </w:p>
        </w:tc>
        <w:tc>
          <w:tcPr>
            <w:tcW w:w="1062" w:type="dxa"/>
            <w:tcBorders>
              <w:left w:val="single" w:sz="12" w:space="0" w:color="auto"/>
              <w:right w:val="single" w:sz="12" w:space="0" w:color="auto"/>
            </w:tcBorders>
          </w:tcPr>
          <w:p w14:paraId="2D1337E9" w14:textId="681EA4B2" w:rsidR="00657855" w:rsidRPr="00BB45A7" w:rsidRDefault="00D842CA" w:rsidP="003267A6">
            <w:pPr>
              <w:pStyle w:val="TAL"/>
              <w:rPr>
                <w:sz w:val="20"/>
              </w:rPr>
            </w:pPr>
            <w:r>
              <w:rPr>
                <w:sz w:val="20"/>
              </w:rPr>
              <w:t>Noted</w:t>
            </w:r>
          </w:p>
        </w:tc>
        <w:tc>
          <w:tcPr>
            <w:tcW w:w="4619" w:type="dxa"/>
            <w:tcBorders>
              <w:left w:val="single" w:sz="12" w:space="0" w:color="auto"/>
              <w:right w:val="single" w:sz="12" w:space="0" w:color="auto"/>
            </w:tcBorders>
          </w:tcPr>
          <w:p w14:paraId="5554A808" w14:textId="77777777" w:rsidR="00657855" w:rsidRPr="00280810" w:rsidRDefault="00657855" w:rsidP="003267A6">
            <w:pPr>
              <w:pStyle w:val="TAL"/>
              <w:rPr>
                <w:b/>
                <w:bCs/>
                <w:sz w:val="20"/>
              </w:rPr>
            </w:pPr>
          </w:p>
        </w:tc>
      </w:tr>
      <w:tr w:rsidR="00657855" w:rsidRPr="002F2600" w14:paraId="744FAEDD" w14:textId="77777777" w:rsidTr="005B6DC7">
        <w:tc>
          <w:tcPr>
            <w:tcW w:w="975" w:type="dxa"/>
            <w:tcBorders>
              <w:left w:val="single" w:sz="12" w:space="0" w:color="auto"/>
              <w:right w:val="single" w:sz="12" w:space="0" w:color="auto"/>
            </w:tcBorders>
          </w:tcPr>
          <w:p w14:paraId="40B7C32B" w14:textId="77777777" w:rsidR="00657855" w:rsidRPr="00BC125C" w:rsidRDefault="00657855" w:rsidP="003267A6">
            <w:pPr>
              <w:pStyle w:val="TAL"/>
              <w:rPr>
                <w:b/>
                <w:bCs/>
                <w:sz w:val="20"/>
              </w:rPr>
            </w:pPr>
          </w:p>
        </w:tc>
        <w:tc>
          <w:tcPr>
            <w:tcW w:w="2635" w:type="dxa"/>
            <w:tcBorders>
              <w:left w:val="single" w:sz="12" w:space="0" w:color="auto"/>
              <w:right w:val="single" w:sz="12" w:space="0" w:color="auto"/>
            </w:tcBorders>
          </w:tcPr>
          <w:p w14:paraId="64C72CCC" w14:textId="77777777" w:rsidR="00657855" w:rsidRPr="00BC125C" w:rsidRDefault="00657855"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auto"/>
          </w:tcPr>
          <w:p w14:paraId="480E88B1" w14:textId="1BEF4D35" w:rsidR="00657855" w:rsidRPr="00886D7A" w:rsidRDefault="00F2216E" w:rsidP="003267A6">
            <w:pPr>
              <w:pStyle w:val="FP"/>
              <w:suppressLineNumbers/>
              <w:suppressAutoHyphens/>
              <w:spacing w:before="60" w:after="60"/>
              <w:jc w:val="center"/>
              <w:rPr>
                <w:rFonts w:ascii="Times New Roman" w:hAnsi="Times New Roman"/>
                <w:sz w:val="24"/>
                <w:szCs w:val="24"/>
              </w:rPr>
            </w:pPr>
            <w:r w:rsidRPr="00422EBC">
              <w:rPr>
                <w:rFonts w:ascii="Times New Roman" w:eastAsia="MS Mincho" w:hAnsi="Times New Roman"/>
                <w:sz w:val="24"/>
                <w:szCs w:val="24"/>
                <w:lang w:val="en-US" w:eastAsia="ja-JP"/>
              </w:rPr>
              <w:t>6008</w:t>
            </w:r>
          </w:p>
        </w:tc>
        <w:tc>
          <w:tcPr>
            <w:tcW w:w="3251" w:type="dxa"/>
            <w:tcBorders>
              <w:left w:val="single" w:sz="12" w:space="0" w:color="auto"/>
              <w:bottom w:val="single" w:sz="4" w:space="0" w:color="auto"/>
              <w:right w:val="single" w:sz="12" w:space="0" w:color="auto"/>
            </w:tcBorders>
            <w:shd w:val="clear" w:color="auto" w:fill="auto"/>
          </w:tcPr>
          <w:p w14:paraId="709ECE6E" w14:textId="48B68F79" w:rsidR="00657855" w:rsidRPr="00BB45A7" w:rsidRDefault="00657855" w:rsidP="003267A6">
            <w:pPr>
              <w:pStyle w:val="TAL"/>
              <w:rPr>
                <w:sz w:val="20"/>
              </w:rPr>
            </w:pPr>
            <w:r>
              <w:rPr>
                <w:sz w:val="20"/>
              </w:rPr>
              <w:t>agenda    Allocation of documents to agenda items (Start of Day 4)</w:t>
            </w:r>
          </w:p>
        </w:tc>
        <w:tc>
          <w:tcPr>
            <w:tcW w:w="1401" w:type="dxa"/>
            <w:tcBorders>
              <w:left w:val="single" w:sz="12" w:space="0" w:color="auto"/>
              <w:bottom w:val="single" w:sz="4" w:space="0" w:color="auto"/>
              <w:right w:val="single" w:sz="12" w:space="0" w:color="auto"/>
            </w:tcBorders>
            <w:shd w:val="clear" w:color="auto" w:fill="auto"/>
          </w:tcPr>
          <w:p w14:paraId="176253E4" w14:textId="1EAAF7B7" w:rsidR="00657855" w:rsidRPr="00BB45A7" w:rsidRDefault="00657855" w:rsidP="003267A6">
            <w:pPr>
              <w:pStyle w:val="TAL"/>
              <w:rPr>
                <w:sz w:val="20"/>
              </w:rPr>
            </w:pPr>
            <w:r>
              <w:rPr>
                <w:sz w:val="20"/>
              </w:rPr>
              <w:t>CT3 Chair</w:t>
            </w:r>
          </w:p>
        </w:tc>
        <w:tc>
          <w:tcPr>
            <w:tcW w:w="1062" w:type="dxa"/>
            <w:tcBorders>
              <w:left w:val="single" w:sz="12" w:space="0" w:color="auto"/>
              <w:right w:val="single" w:sz="12" w:space="0" w:color="auto"/>
            </w:tcBorders>
          </w:tcPr>
          <w:p w14:paraId="3239041B" w14:textId="4B1ECC7B" w:rsidR="00657855" w:rsidRPr="00BB45A7" w:rsidRDefault="005B6DC7" w:rsidP="003267A6">
            <w:pPr>
              <w:pStyle w:val="TAL"/>
              <w:rPr>
                <w:sz w:val="20"/>
              </w:rPr>
            </w:pPr>
            <w:r>
              <w:rPr>
                <w:sz w:val="20"/>
              </w:rPr>
              <w:t>Noted</w:t>
            </w:r>
          </w:p>
        </w:tc>
        <w:tc>
          <w:tcPr>
            <w:tcW w:w="4619" w:type="dxa"/>
            <w:tcBorders>
              <w:left w:val="single" w:sz="12" w:space="0" w:color="auto"/>
              <w:right w:val="single" w:sz="12" w:space="0" w:color="auto"/>
            </w:tcBorders>
          </w:tcPr>
          <w:p w14:paraId="505F5514" w14:textId="77777777" w:rsidR="00657855" w:rsidRPr="00280810" w:rsidRDefault="00657855" w:rsidP="003267A6">
            <w:pPr>
              <w:pStyle w:val="TAL"/>
              <w:rPr>
                <w:b/>
                <w:bCs/>
                <w:sz w:val="20"/>
              </w:rPr>
            </w:pPr>
          </w:p>
        </w:tc>
      </w:tr>
      <w:tr w:rsidR="00657855" w:rsidRPr="002F2600" w14:paraId="0506289A" w14:textId="77777777" w:rsidTr="00657855">
        <w:tc>
          <w:tcPr>
            <w:tcW w:w="975" w:type="dxa"/>
            <w:tcBorders>
              <w:left w:val="single" w:sz="12" w:space="0" w:color="auto"/>
              <w:right w:val="single" w:sz="12" w:space="0" w:color="auto"/>
            </w:tcBorders>
          </w:tcPr>
          <w:p w14:paraId="7D21E4A9" w14:textId="77777777" w:rsidR="00657855" w:rsidRPr="00BC125C" w:rsidRDefault="00657855" w:rsidP="003267A6">
            <w:pPr>
              <w:pStyle w:val="TAL"/>
              <w:rPr>
                <w:b/>
                <w:bCs/>
                <w:sz w:val="20"/>
              </w:rPr>
            </w:pPr>
          </w:p>
        </w:tc>
        <w:tc>
          <w:tcPr>
            <w:tcW w:w="2635" w:type="dxa"/>
            <w:tcBorders>
              <w:left w:val="single" w:sz="12" w:space="0" w:color="auto"/>
              <w:right w:val="single" w:sz="12" w:space="0" w:color="auto"/>
            </w:tcBorders>
          </w:tcPr>
          <w:p w14:paraId="184E1ADD" w14:textId="77777777" w:rsidR="00657855" w:rsidRPr="00BC125C" w:rsidRDefault="00657855"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00FFFF"/>
          </w:tcPr>
          <w:p w14:paraId="07694051" w14:textId="0F49E5C8" w:rsidR="00657855" w:rsidRPr="00886D7A" w:rsidRDefault="00F2216E" w:rsidP="003267A6">
            <w:pPr>
              <w:pStyle w:val="FP"/>
              <w:suppressLineNumbers/>
              <w:suppressAutoHyphens/>
              <w:spacing w:before="60" w:after="60"/>
              <w:jc w:val="center"/>
              <w:rPr>
                <w:rFonts w:ascii="Times New Roman" w:hAnsi="Times New Roman"/>
                <w:sz w:val="24"/>
                <w:szCs w:val="24"/>
              </w:rPr>
            </w:pPr>
            <w:r w:rsidRPr="00422EBC">
              <w:rPr>
                <w:rFonts w:ascii="Times New Roman" w:eastAsia="MS Mincho" w:hAnsi="Times New Roman"/>
                <w:sz w:val="24"/>
                <w:szCs w:val="24"/>
                <w:lang w:val="en-US" w:eastAsia="ja-JP"/>
              </w:rPr>
              <w:t>6009</w:t>
            </w:r>
          </w:p>
        </w:tc>
        <w:tc>
          <w:tcPr>
            <w:tcW w:w="3251" w:type="dxa"/>
            <w:tcBorders>
              <w:left w:val="single" w:sz="12" w:space="0" w:color="auto"/>
              <w:bottom w:val="single" w:sz="4" w:space="0" w:color="auto"/>
              <w:right w:val="single" w:sz="12" w:space="0" w:color="auto"/>
            </w:tcBorders>
            <w:shd w:val="clear" w:color="auto" w:fill="00FFFF"/>
          </w:tcPr>
          <w:p w14:paraId="6BD52775" w14:textId="1B1DBE41" w:rsidR="00657855" w:rsidRPr="00BB45A7" w:rsidRDefault="00657855" w:rsidP="003267A6">
            <w:pPr>
              <w:pStyle w:val="TAL"/>
              <w:rPr>
                <w:sz w:val="20"/>
              </w:rPr>
            </w:pPr>
            <w:r>
              <w:rPr>
                <w:sz w:val="20"/>
              </w:rPr>
              <w:t>agenda    Allocation of documents to agenda items (Start of Day 5)</w:t>
            </w:r>
          </w:p>
        </w:tc>
        <w:tc>
          <w:tcPr>
            <w:tcW w:w="1401" w:type="dxa"/>
            <w:tcBorders>
              <w:left w:val="single" w:sz="12" w:space="0" w:color="auto"/>
              <w:bottom w:val="single" w:sz="4" w:space="0" w:color="auto"/>
              <w:right w:val="single" w:sz="12" w:space="0" w:color="auto"/>
            </w:tcBorders>
            <w:shd w:val="clear" w:color="auto" w:fill="00FFFF"/>
          </w:tcPr>
          <w:p w14:paraId="6B57B102" w14:textId="5F188D6B" w:rsidR="00657855" w:rsidRPr="00BB45A7" w:rsidRDefault="00657855" w:rsidP="003267A6">
            <w:pPr>
              <w:pStyle w:val="TAL"/>
              <w:rPr>
                <w:sz w:val="20"/>
              </w:rPr>
            </w:pPr>
            <w:r>
              <w:rPr>
                <w:sz w:val="20"/>
              </w:rPr>
              <w:t>CT3 Chair</w:t>
            </w:r>
          </w:p>
        </w:tc>
        <w:tc>
          <w:tcPr>
            <w:tcW w:w="1062" w:type="dxa"/>
            <w:tcBorders>
              <w:left w:val="single" w:sz="12" w:space="0" w:color="auto"/>
              <w:right w:val="single" w:sz="12" w:space="0" w:color="auto"/>
            </w:tcBorders>
          </w:tcPr>
          <w:p w14:paraId="1E2E7D29" w14:textId="77777777" w:rsidR="00657855" w:rsidRPr="00BB45A7" w:rsidRDefault="00657855" w:rsidP="003267A6">
            <w:pPr>
              <w:pStyle w:val="TAL"/>
              <w:rPr>
                <w:sz w:val="20"/>
              </w:rPr>
            </w:pPr>
          </w:p>
        </w:tc>
        <w:tc>
          <w:tcPr>
            <w:tcW w:w="4619" w:type="dxa"/>
            <w:tcBorders>
              <w:left w:val="single" w:sz="12" w:space="0" w:color="auto"/>
              <w:right w:val="single" w:sz="12" w:space="0" w:color="auto"/>
            </w:tcBorders>
          </w:tcPr>
          <w:p w14:paraId="788442DE" w14:textId="77777777" w:rsidR="00657855" w:rsidRPr="00280810" w:rsidRDefault="00657855" w:rsidP="003267A6">
            <w:pPr>
              <w:pStyle w:val="TAL"/>
              <w:rPr>
                <w:b/>
                <w:bCs/>
                <w:sz w:val="20"/>
              </w:rPr>
            </w:pPr>
          </w:p>
        </w:tc>
      </w:tr>
      <w:tr w:rsidR="00657855" w:rsidRPr="002F2600" w14:paraId="1ABF9298" w14:textId="77777777" w:rsidTr="00657855">
        <w:tc>
          <w:tcPr>
            <w:tcW w:w="975" w:type="dxa"/>
            <w:tcBorders>
              <w:left w:val="single" w:sz="12" w:space="0" w:color="auto"/>
              <w:right w:val="single" w:sz="12" w:space="0" w:color="auto"/>
            </w:tcBorders>
          </w:tcPr>
          <w:p w14:paraId="6D0E7183" w14:textId="77777777" w:rsidR="00657855" w:rsidRPr="00BC125C" w:rsidRDefault="00657855" w:rsidP="003267A6">
            <w:pPr>
              <w:pStyle w:val="TAL"/>
              <w:rPr>
                <w:b/>
                <w:bCs/>
                <w:sz w:val="20"/>
              </w:rPr>
            </w:pPr>
          </w:p>
        </w:tc>
        <w:tc>
          <w:tcPr>
            <w:tcW w:w="2635" w:type="dxa"/>
            <w:tcBorders>
              <w:left w:val="single" w:sz="12" w:space="0" w:color="auto"/>
              <w:right w:val="single" w:sz="12" w:space="0" w:color="auto"/>
            </w:tcBorders>
          </w:tcPr>
          <w:p w14:paraId="5E259278" w14:textId="77777777" w:rsidR="00657855" w:rsidRPr="00BC125C" w:rsidRDefault="00657855"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00FFFF"/>
          </w:tcPr>
          <w:p w14:paraId="6270E460" w14:textId="3AD3E024" w:rsidR="00657855" w:rsidRPr="00886D7A" w:rsidRDefault="00F2216E" w:rsidP="003267A6">
            <w:pPr>
              <w:pStyle w:val="FP"/>
              <w:suppressLineNumbers/>
              <w:suppressAutoHyphens/>
              <w:spacing w:before="60" w:after="60"/>
              <w:jc w:val="center"/>
              <w:rPr>
                <w:rFonts w:ascii="Times New Roman" w:hAnsi="Times New Roman"/>
                <w:sz w:val="24"/>
                <w:szCs w:val="24"/>
              </w:rPr>
            </w:pPr>
            <w:r w:rsidRPr="00422EBC">
              <w:rPr>
                <w:rFonts w:ascii="Times New Roman" w:eastAsia="MS Mincho" w:hAnsi="Times New Roman"/>
                <w:sz w:val="24"/>
                <w:szCs w:val="24"/>
                <w:lang w:val="en-US" w:eastAsia="ja-JP"/>
              </w:rPr>
              <w:t>6010</w:t>
            </w:r>
          </w:p>
        </w:tc>
        <w:tc>
          <w:tcPr>
            <w:tcW w:w="3251" w:type="dxa"/>
            <w:tcBorders>
              <w:left w:val="single" w:sz="12" w:space="0" w:color="auto"/>
              <w:bottom w:val="single" w:sz="4" w:space="0" w:color="auto"/>
              <w:right w:val="single" w:sz="12" w:space="0" w:color="auto"/>
            </w:tcBorders>
            <w:shd w:val="clear" w:color="auto" w:fill="00FFFF"/>
          </w:tcPr>
          <w:p w14:paraId="1FF62E76" w14:textId="1AB05770" w:rsidR="00657855" w:rsidRPr="00BB45A7" w:rsidRDefault="00657855" w:rsidP="003267A6">
            <w:pPr>
              <w:pStyle w:val="TAL"/>
              <w:rPr>
                <w:sz w:val="20"/>
              </w:rPr>
            </w:pPr>
            <w:r>
              <w:rPr>
                <w:sz w:val="20"/>
              </w:rPr>
              <w:t>agenda    Allocation of documents to agenda items (End of Day 5)</w:t>
            </w:r>
          </w:p>
        </w:tc>
        <w:tc>
          <w:tcPr>
            <w:tcW w:w="1401" w:type="dxa"/>
            <w:tcBorders>
              <w:left w:val="single" w:sz="12" w:space="0" w:color="auto"/>
              <w:bottom w:val="single" w:sz="4" w:space="0" w:color="auto"/>
              <w:right w:val="single" w:sz="12" w:space="0" w:color="auto"/>
            </w:tcBorders>
            <w:shd w:val="clear" w:color="auto" w:fill="00FFFF"/>
          </w:tcPr>
          <w:p w14:paraId="42613ACF" w14:textId="7A172FE3" w:rsidR="00657855" w:rsidRPr="00BB45A7" w:rsidRDefault="00657855" w:rsidP="003267A6">
            <w:pPr>
              <w:pStyle w:val="TAL"/>
              <w:rPr>
                <w:sz w:val="20"/>
              </w:rPr>
            </w:pPr>
            <w:r>
              <w:rPr>
                <w:sz w:val="20"/>
              </w:rPr>
              <w:t>CT3 Chair</w:t>
            </w:r>
          </w:p>
        </w:tc>
        <w:tc>
          <w:tcPr>
            <w:tcW w:w="1062" w:type="dxa"/>
            <w:tcBorders>
              <w:left w:val="single" w:sz="12" w:space="0" w:color="auto"/>
              <w:right w:val="single" w:sz="12" w:space="0" w:color="auto"/>
            </w:tcBorders>
          </w:tcPr>
          <w:p w14:paraId="2719FE27" w14:textId="77777777" w:rsidR="00657855" w:rsidRPr="00BB45A7" w:rsidRDefault="00657855" w:rsidP="003267A6">
            <w:pPr>
              <w:pStyle w:val="TAL"/>
              <w:rPr>
                <w:sz w:val="20"/>
              </w:rPr>
            </w:pPr>
          </w:p>
        </w:tc>
        <w:tc>
          <w:tcPr>
            <w:tcW w:w="4619" w:type="dxa"/>
            <w:tcBorders>
              <w:left w:val="single" w:sz="12" w:space="0" w:color="auto"/>
              <w:right w:val="single" w:sz="12" w:space="0" w:color="auto"/>
            </w:tcBorders>
          </w:tcPr>
          <w:p w14:paraId="2B37E7AD" w14:textId="77777777" w:rsidR="00657855" w:rsidRPr="00280810" w:rsidRDefault="00657855" w:rsidP="003267A6">
            <w:pPr>
              <w:pStyle w:val="TAL"/>
              <w:rPr>
                <w:b/>
                <w:bCs/>
                <w:sz w:val="20"/>
              </w:rPr>
            </w:pPr>
          </w:p>
        </w:tc>
      </w:tr>
      <w:tr w:rsidR="00657855" w:rsidRPr="002F2600" w14:paraId="2CF92D87" w14:textId="77777777" w:rsidTr="00657855">
        <w:tc>
          <w:tcPr>
            <w:tcW w:w="975" w:type="dxa"/>
            <w:tcBorders>
              <w:left w:val="single" w:sz="12" w:space="0" w:color="auto"/>
              <w:right w:val="single" w:sz="12" w:space="0" w:color="auto"/>
            </w:tcBorders>
          </w:tcPr>
          <w:p w14:paraId="4AB7ADDC" w14:textId="77777777" w:rsidR="00657855" w:rsidRPr="00BC125C" w:rsidRDefault="00657855" w:rsidP="003267A6">
            <w:pPr>
              <w:pStyle w:val="TAL"/>
              <w:rPr>
                <w:b/>
                <w:bCs/>
                <w:sz w:val="20"/>
              </w:rPr>
            </w:pPr>
          </w:p>
        </w:tc>
        <w:tc>
          <w:tcPr>
            <w:tcW w:w="2635" w:type="dxa"/>
            <w:tcBorders>
              <w:left w:val="single" w:sz="12" w:space="0" w:color="auto"/>
              <w:right w:val="single" w:sz="12" w:space="0" w:color="auto"/>
            </w:tcBorders>
          </w:tcPr>
          <w:p w14:paraId="0395AEE3" w14:textId="77777777" w:rsidR="00657855" w:rsidRPr="00BC125C" w:rsidRDefault="00657855" w:rsidP="003267A6">
            <w:pPr>
              <w:pStyle w:val="TAL"/>
              <w:rPr>
                <w:b/>
                <w:bCs/>
                <w:sz w:val="20"/>
              </w:rPr>
            </w:pPr>
          </w:p>
        </w:tc>
        <w:tc>
          <w:tcPr>
            <w:tcW w:w="746" w:type="dxa"/>
            <w:tcBorders>
              <w:left w:val="single" w:sz="12" w:space="0" w:color="auto"/>
              <w:bottom w:val="single" w:sz="4" w:space="0" w:color="auto"/>
              <w:right w:val="single" w:sz="12" w:space="0" w:color="auto"/>
            </w:tcBorders>
            <w:shd w:val="clear" w:color="auto" w:fill="00FFFF"/>
          </w:tcPr>
          <w:p w14:paraId="2062E567" w14:textId="647FDADE" w:rsidR="00657855" w:rsidRPr="00886D7A" w:rsidRDefault="00F2216E" w:rsidP="003267A6">
            <w:pPr>
              <w:pStyle w:val="FP"/>
              <w:suppressLineNumbers/>
              <w:suppressAutoHyphens/>
              <w:spacing w:before="60" w:after="60"/>
              <w:jc w:val="center"/>
              <w:rPr>
                <w:rFonts w:ascii="Times New Roman" w:hAnsi="Times New Roman"/>
                <w:sz w:val="24"/>
                <w:szCs w:val="24"/>
              </w:rPr>
            </w:pPr>
            <w:r w:rsidRPr="00422EBC">
              <w:rPr>
                <w:rFonts w:ascii="Times New Roman" w:eastAsia="MS Mincho" w:hAnsi="Times New Roman"/>
                <w:sz w:val="24"/>
                <w:szCs w:val="24"/>
                <w:lang w:val="en-US" w:eastAsia="ja-JP"/>
              </w:rPr>
              <w:t>6011</w:t>
            </w:r>
          </w:p>
        </w:tc>
        <w:tc>
          <w:tcPr>
            <w:tcW w:w="3251" w:type="dxa"/>
            <w:tcBorders>
              <w:left w:val="single" w:sz="12" w:space="0" w:color="auto"/>
              <w:bottom w:val="single" w:sz="4" w:space="0" w:color="auto"/>
              <w:right w:val="single" w:sz="12" w:space="0" w:color="auto"/>
            </w:tcBorders>
            <w:shd w:val="clear" w:color="auto" w:fill="00FFFF"/>
          </w:tcPr>
          <w:p w14:paraId="0D0756F8" w14:textId="3498B059" w:rsidR="00657855" w:rsidRPr="00BB45A7" w:rsidRDefault="00657855" w:rsidP="003267A6">
            <w:pPr>
              <w:pStyle w:val="TAL"/>
              <w:rPr>
                <w:sz w:val="20"/>
              </w:rPr>
            </w:pPr>
            <w:r>
              <w:rPr>
                <w:sz w:val="20"/>
              </w:rPr>
              <w:t>agenda    Allocation of documents to agenda items after email approval process</w:t>
            </w:r>
          </w:p>
        </w:tc>
        <w:tc>
          <w:tcPr>
            <w:tcW w:w="1401" w:type="dxa"/>
            <w:tcBorders>
              <w:left w:val="single" w:sz="12" w:space="0" w:color="auto"/>
              <w:bottom w:val="single" w:sz="4" w:space="0" w:color="auto"/>
              <w:right w:val="single" w:sz="12" w:space="0" w:color="auto"/>
            </w:tcBorders>
            <w:shd w:val="clear" w:color="auto" w:fill="00FFFF"/>
          </w:tcPr>
          <w:p w14:paraId="6DA0248F" w14:textId="60B21AC6" w:rsidR="00657855" w:rsidRPr="00BB45A7" w:rsidRDefault="00657855" w:rsidP="003267A6">
            <w:pPr>
              <w:pStyle w:val="TAL"/>
              <w:rPr>
                <w:sz w:val="20"/>
              </w:rPr>
            </w:pPr>
            <w:r>
              <w:rPr>
                <w:sz w:val="20"/>
              </w:rPr>
              <w:t>CT3 Chair</w:t>
            </w:r>
          </w:p>
        </w:tc>
        <w:tc>
          <w:tcPr>
            <w:tcW w:w="1062" w:type="dxa"/>
            <w:tcBorders>
              <w:left w:val="single" w:sz="12" w:space="0" w:color="auto"/>
              <w:right w:val="single" w:sz="12" w:space="0" w:color="auto"/>
            </w:tcBorders>
          </w:tcPr>
          <w:p w14:paraId="33A77231" w14:textId="77777777" w:rsidR="00657855" w:rsidRPr="00BB45A7" w:rsidRDefault="00657855" w:rsidP="003267A6">
            <w:pPr>
              <w:pStyle w:val="TAL"/>
              <w:rPr>
                <w:sz w:val="20"/>
              </w:rPr>
            </w:pPr>
          </w:p>
        </w:tc>
        <w:tc>
          <w:tcPr>
            <w:tcW w:w="4619" w:type="dxa"/>
            <w:tcBorders>
              <w:left w:val="single" w:sz="12" w:space="0" w:color="auto"/>
              <w:right w:val="single" w:sz="12" w:space="0" w:color="auto"/>
            </w:tcBorders>
          </w:tcPr>
          <w:p w14:paraId="39D49F89" w14:textId="77777777" w:rsidR="00657855" w:rsidRPr="00280810" w:rsidRDefault="00657855" w:rsidP="003267A6">
            <w:pPr>
              <w:pStyle w:val="TAL"/>
              <w:rPr>
                <w:b/>
                <w:bCs/>
                <w:sz w:val="20"/>
              </w:rPr>
            </w:pPr>
          </w:p>
        </w:tc>
      </w:tr>
      <w:tr w:rsidR="003267A6" w:rsidRPr="002F2600" w14:paraId="7A02912F" w14:textId="77777777" w:rsidTr="00D072DD">
        <w:tc>
          <w:tcPr>
            <w:tcW w:w="975" w:type="dxa"/>
            <w:tcBorders>
              <w:left w:val="single" w:sz="12" w:space="0" w:color="auto"/>
              <w:right w:val="single" w:sz="12" w:space="0" w:color="auto"/>
            </w:tcBorders>
          </w:tcPr>
          <w:p w14:paraId="757598D5" w14:textId="77777777" w:rsidR="003267A6" w:rsidRPr="00BC125C" w:rsidRDefault="003267A6" w:rsidP="003267A6">
            <w:pPr>
              <w:pStyle w:val="TAL"/>
              <w:rPr>
                <w:b/>
                <w:bCs/>
                <w:sz w:val="20"/>
              </w:rPr>
            </w:pPr>
            <w:r w:rsidRPr="00BC125C">
              <w:rPr>
                <w:b/>
                <w:bCs/>
                <w:sz w:val="20"/>
              </w:rPr>
              <w:t>3</w:t>
            </w:r>
          </w:p>
        </w:tc>
        <w:tc>
          <w:tcPr>
            <w:tcW w:w="2635" w:type="dxa"/>
            <w:tcBorders>
              <w:left w:val="single" w:sz="12" w:space="0" w:color="auto"/>
              <w:right w:val="single" w:sz="12" w:space="0" w:color="auto"/>
            </w:tcBorders>
          </w:tcPr>
          <w:p w14:paraId="3B752528" w14:textId="50C8E1F9" w:rsidR="003267A6" w:rsidRPr="00BC125C" w:rsidRDefault="00D05E6C" w:rsidP="003267A6">
            <w:pPr>
              <w:pStyle w:val="TAL"/>
              <w:rPr>
                <w:b/>
                <w:bCs/>
                <w:sz w:val="20"/>
              </w:rPr>
            </w:pPr>
            <w:r w:rsidRPr="00BC125C">
              <w:rPr>
                <w:b/>
                <w:bCs/>
                <w:sz w:val="20"/>
              </w:rPr>
              <w:t>Reports</w:t>
            </w:r>
          </w:p>
        </w:tc>
        <w:tc>
          <w:tcPr>
            <w:tcW w:w="746" w:type="dxa"/>
            <w:tcBorders>
              <w:left w:val="single" w:sz="12" w:space="0" w:color="auto"/>
              <w:bottom w:val="single" w:sz="4" w:space="0" w:color="auto"/>
              <w:right w:val="single" w:sz="12" w:space="0" w:color="auto"/>
            </w:tcBorders>
            <w:shd w:val="clear" w:color="auto" w:fill="auto"/>
          </w:tcPr>
          <w:p w14:paraId="181F3A16" w14:textId="77777777" w:rsidR="003267A6" w:rsidRPr="00886D7A" w:rsidRDefault="003267A6" w:rsidP="003267A6">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01042D92" w14:textId="77777777" w:rsidR="003267A6" w:rsidRPr="00BB45A7" w:rsidRDefault="003267A6" w:rsidP="003267A6">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854E9C5" w14:textId="77777777" w:rsidR="003267A6" w:rsidRPr="00BB45A7" w:rsidRDefault="003267A6" w:rsidP="003267A6">
            <w:pPr>
              <w:pStyle w:val="TAL"/>
              <w:rPr>
                <w:sz w:val="20"/>
              </w:rPr>
            </w:pPr>
          </w:p>
        </w:tc>
        <w:tc>
          <w:tcPr>
            <w:tcW w:w="1062" w:type="dxa"/>
            <w:tcBorders>
              <w:left w:val="single" w:sz="12" w:space="0" w:color="auto"/>
              <w:right w:val="single" w:sz="12" w:space="0" w:color="auto"/>
            </w:tcBorders>
          </w:tcPr>
          <w:p w14:paraId="0C98F919" w14:textId="77777777" w:rsidR="003267A6" w:rsidRPr="00BB45A7" w:rsidRDefault="003267A6" w:rsidP="003267A6">
            <w:pPr>
              <w:pStyle w:val="TAL"/>
              <w:rPr>
                <w:sz w:val="20"/>
              </w:rPr>
            </w:pPr>
          </w:p>
        </w:tc>
        <w:tc>
          <w:tcPr>
            <w:tcW w:w="4619" w:type="dxa"/>
            <w:tcBorders>
              <w:left w:val="single" w:sz="12" w:space="0" w:color="auto"/>
              <w:right w:val="single" w:sz="12" w:space="0" w:color="auto"/>
            </w:tcBorders>
          </w:tcPr>
          <w:p w14:paraId="6398DA7B" w14:textId="77777777" w:rsidR="003267A6" w:rsidRPr="00280810" w:rsidRDefault="003267A6" w:rsidP="003267A6">
            <w:pPr>
              <w:pStyle w:val="TAL"/>
              <w:rPr>
                <w:b/>
                <w:bCs/>
                <w:sz w:val="20"/>
              </w:rPr>
            </w:pPr>
          </w:p>
        </w:tc>
      </w:tr>
      <w:tr w:rsidR="003267A6" w:rsidRPr="002F2600" w14:paraId="65562DF3" w14:textId="77777777" w:rsidTr="00D072DD">
        <w:tc>
          <w:tcPr>
            <w:tcW w:w="975" w:type="dxa"/>
            <w:tcBorders>
              <w:left w:val="single" w:sz="12" w:space="0" w:color="auto"/>
              <w:right w:val="single" w:sz="12" w:space="0" w:color="auto"/>
            </w:tcBorders>
          </w:tcPr>
          <w:p w14:paraId="32F83201" w14:textId="0C3D3F70" w:rsidR="003267A6" w:rsidRPr="00BB45A7" w:rsidRDefault="00D05E6C" w:rsidP="003267A6">
            <w:pPr>
              <w:pStyle w:val="TAL"/>
              <w:rPr>
                <w:sz w:val="20"/>
              </w:rPr>
            </w:pPr>
            <w:r>
              <w:rPr>
                <w:sz w:val="20"/>
              </w:rPr>
              <w:t>3</w:t>
            </w:r>
            <w:r w:rsidR="003267A6" w:rsidRPr="00BB45A7">
              <w:rPr>
                <w:sz w:val="20"/>
              </w:rPr>
              <w:t>.1</w:t>
            </w:r>
          </w:p>
        </w:tc>
        <w:tc>
          <w:tcPr>
            <w:tcW w:w="2635" w:type="dxa"/>
            <w:tcBorders>
              <w:left w:val="single" w:sz="12" w:space="0" w:color="auto"/>
              <w:right w:val="single" w:sz="12" w:space="0" w:color="auto"/>
            </w:tcBorders>
          </w:tcPr>
          <w:p w14:paraId="76A3258E" w14:textId="77777777" w:rsidR="003267A6" w:rsidRPr="00BB45A7" w:rsidRDefault="003267A6" w:rsidP="003267A6">
            <w:pPr>
              <w:pStyle w:val="TAL"/>
              <w:rPr>
                <w:sz w:val="20"/>
              </w:rPr>
            </w:pPr>
            <w:r w:rsidRPr="00BB45A7">
              <w:rPr>
                <w:sz w:val="20"/>
              </w:rPr>
              <w:t>Report from previous CT3 meeting</w:t>
            </w:r>
          </w:p>
        </w:tc>
        <w:tc>
          <w:tcPr>
            <w:tcW w:w="746" w:type="dxa"/>
            <w:tcBorders>
              <w:left w:val="single" w:sz="12" w:space="0" w:color="auto"/>
              <w:bottom w:val="single" w:sz="4" w:space="0" w:color="auto"/>
              <w:right w:val="single" w:sz="12" w:space="0" w:color="auto"/>
            </w:tcBorders>
            <w:shd w:val="clear" w:color="auto" w:fill="auto"/>
          </w:tcPr>
          <w:p w14:paraId="6BE4A694" w14:textId="5D9C5C37" w:rsidR="003267A6" w:rsidRPr="00886D7A" w:rsidRDefault="00F949FB" w:rsidP="003267A6">
            <w:pPr>
              <w:pStyle w:val="FP"/>
              <w:suppressLineNumbers/>
              <w:suppressAutoHyphens/>
              <w:spacing w:before="60" w:after="60"/>
              <w:jc w:val="center"/>
              <w:rPr>
                <w:rFonts w:ascii="Times New Roman" w:hAnsi="Times New Roman"/>
                <w:sz w:val="24"/>
                <w:szCs w:val="24"/>
              </w:rPr>
            </w:pPr>
            <w:hyperlink r:id="rId15" w:history="1">
              <w:r w:rsidR="00F2216E">
                <w:rPr>
                  <w:rStyle w:val="aa"/>
                  <w:rFonts w:ascii="Times New Roman" w:eastAsia="MS Mincho" w:hAnsi="Times New Roman"/>
                  <w:sz w:val="24"/>
                  <w:szCs w:val="24"/>
                  <w:lang w:val="en-US" w:eastAsia="ja-JP"/>
                </w:rPr>
                <w:t>6012</w:t>
              </w:r>
            </w:hyperlink>
          </w:p>
        </w:tc>
        <w:tc>
          <w:tcPr>
            <w:tcW w:w="3251" w:type="dxa"/>
            <w:tcBorders>
              <w:left w:val="single" w:sz="12" w:space="0" w:color="auto"/>
              <w:bottom w:val="single" w:sz="4" w:space="0" w:color="auto"/>
              <w:right w:val="single" w:sz="12" w:space="0" w:color="auto"/>
            </w:tcBorders>
            <w:shd w:val="clear" w:color="auto" w:fill="auto"/>
          </w:tcPr>
          <w:p w14:paraId="3DD76E7B" w14:textId="1C76834C" w:rsidR="003267A6" w:rsidRPr="00BB45A7" w:rsidRDefault="00657855" w:rsidP="003267A6">
            <w:pPr>
              <w:pStyle w:val="TAL"/>
              <w:rPr>
                <w:sz w:val="20"/>
              </w:rPr>
            </w:pPr>
            <w:r>
              <w:rPr>
                <w:sz w:val="20"/>
              </w:rPr>
              <w:t>report    Minutes of CT3#137</w:t>
            </w:r>
          </w:p>
        </w:tc>
        <w:tc>
          <w:tcPr>
            <w:tcW w:w="1401" w:type="dxa"/>
            <w:tcBorders>
              <w:left w:val="single" w:sz="12" w:space="0" w:color="auto"/>
              <w:bottom w:val="single" w:sz="4" w:space="0" w:color="auto"/>
              <w:right w:val="single" w:sz="12" w:space="0" w:color="auto"/>
            </w:tcBorders>
            <w:shd w:val="clear" w:color="auto" w:fill="auto"/>
          </w:tcPr>
          <w:p w14:paraId="0CB6421F" w14:textId="0997ADDD" w:rsidR="003267A6" w:rsidRPr="00BB45A7" w:rsidRDefault="00657855" w:rsidP="003267A6">
            <w:pPr>
              <w:pStyle w:val="TAL"/>
              <w:rPr>
                <w:sz w:val="20"/>
              </w:rPr>
            </w:pPr>
            <w:r>
              <w:rPr>
                <w:sz w:val="20"/>
              </w:rPr>
              <w:t>MCC</w:t>
            </w:r>
          </w:p>
        </w:tc>
        <w:tc>
          <w:tcPr>
            <w:tcW w:w="1062" w:type="dxa"/>
            <w:tcBorders>
              <w:left w:val="single" w:sz="12" w:space="0" w:color="auto"/>
              <w:right w:val="single" w:sz="12" w:space="0" w:color="auto"/>
            </w:tcBorders>
          </w:tcPr>
          <w:p w14:paraId="47136625" w14:textId="11B62BB0" w:rsidR="003267A6" w:rsidRPr="00BB45A7" w:rsidRDefault="00D072DD" w:rsidP="003267A6">
            <w:pPr>
              <w:pStyle w:val="TAL"/>
              <w:rPr>
                <w:sz w:val="20"/>
              </w:rPr>
            </w:pPr>
            <w:r>
              <w:rPr>
                <w:sz w:val="20"/>
              </w:rPr>
              <w:t>Noted</w:t>
            </w:r>
          </w:p>
        </w:tc>
        <w:tc>
          <w:tcPr>
            <w:tcW w:w="4619" w:type="dxa"/>
            <w:tcBorders>
              <w:left w:val="single" w:sz="12" w:space="0" w:color="auto"/>
              <w:right w:val="single" w:sz="12" w:space="0" w:color="auto"/>
            </w:tcBorders>
          </w:tcPr>
          <w:p w14:paraId="4E426CD6" w14:textId="77777777" w:rsidR="003267A6" w:rsidRPr="00BB45A7" w:rsidRDefault="003267A6" w:rsidP="003267A6">
            <w:pPr>
              <w:pStyle w:val="TAL"/>
              <w:rPr>
                <w:sz w:val="20"/>
              </w:rPr>
            </w:pPr>
          </w:p>
        </w:tc>
      </w:tr>
      <w:tr w:rsidR="003267A6" w:rsidRPr="002F2600" w14:paraId="2D8B17D7" w14:textId="77777777" w:rsidTr="00C54ABC">
        <w:tc>
          <w:tcPr>
            <w:tcW w:w="975" w:type="dxa"/>
            <w:tcBorders>
              <w:left w:val="single" w:sz="12" w:space="0" w:color="auto"/>
              <w:right w:val="single" w:sz="12" w:space="0" w:color="auto"/>
            </w:tcBorders>
          </w:tcPr>
          <w:p w14:paraId="362DA5CF" w14:textId="2815B397" w:rsidR="003267A6" w:rsidRPr="00BB45A7" w:rsidRDefault="00D05E6C" w:rsidP="003267A6">
            <w:pPr>
              <w:pStyle w:val="TAL"/>
              <w:rPr>
                <w:sz w:val="20"/>
              </w:rPr>
            </w:pPr>
            <w:r>
              <w:rPr>
                <w:sz w:val="20"/>
              </w:rPr>
              <w:t>3</w:t>
            </w:r>
            <w:r w:rsidR="003267A6" w:rsidRPr="00BB45A7">
              <w:rPr>
                <w:sz w:val="20"/>
              </w:rPr>
              <w:t>.2</w:t>
            </w:r>
          </w:p>
        </w:tc>
        <w:tc>
          <w:tcPr>
            <w:tcW w:w="2635" w:type="dxa"/>
            <w:tcBorders>
              <w:left w:val="single" w:sz="12" w:space="0" w:color="auto"/>
              <w:right w:val="single" w:sz="12" w:space="0" w:color="auto"/>
            </w:tcBorders>
          </w:tcPr>
          <w:p w14:paraId="103ECA92" w14:textId="77777777" w:rsidR="003267A6" w:rsidRPr="00BB45A7" w:rsidRDefault="003267A6" w:rsidP="003267A6">
            <w:pPr>
              <w:pStyle w:val="TAL"/>
              <w:rPr>
                <w:sz w:val="20"/>
              </w:rPr>
            </w:pPr>
            <w:r w:rsidRPr="00BB45A7">
              <w:rPr>
                <w:sz w:val="20"/>
              </w:rPr>
              <w:t>Report from previous CT plenary</w:t>
            </w:r>
          </w:p>
        </w:tc>
        <w:tc>
          <w:tcPr>
            <w:tcW w:w="746" w:type="dxa"/>
            <w:tcBorders>
              <w:left w:val="single" w:sz="12" w:space="0" w:color="auto"/>
              <w:right w:val="single" w:sz="12" w:space="0" w:color="auto"/>
            </w:tcBorders>
            <w:shd w:val="clear" w:color="auto" w:fill="auto"/>
          </w:tcPr>
          <w:p w14:paraId="53EE0ABF" w14:textId="4405B6F7" w:rsidR="003267A6" w:rsidRPr="00886D7A" w:rsidRDefault="00F2216E" w:rsidP="003267A6">
            <w:pPr>
              <w:pStyle w:val="FP"/>
              <w:suppressLineNumbers/>
              <w:suppressAutoHyphens/>
              <w:spacing w:before="60" w:after="60"/>
              <w:jc w:val="center"/>
              <w:rPr>
                <w:rFonts w:ascii="Times New Roman" w:hAnsi="Times New Roman"/>
                <w:sz w:val="24"/>
                <w:szCs w:val="24"/>
              </w:rPr>
            </w:pPr>
            <w:r w:rsidRPr="00A52843">
              <w:rPr>
                <w:rFonts w:ascii="Times New Roman" w:eastAsia="MS Mincho" w:hAnsi="Times New Roman"/>
                <w:sz w:val="24"/>
                <w:szCs w:val="24"/>
                <w:lang w:val="en-US" w:eastAsia="ja-JP"/>
              </w:rPr>
              <w:t>6013</w:t>
            </w:r>
          </w:p>
        </w:tc>
        <w:tc>
          <w:tcPr>
            <w:tcW w:w="3251" w:type="dxa"/>
            <w:tcBorders>
              <w:left w:val="single" w:sz="12" w:space="0" w:color="auto"/>
              <w:right w:val="single" w:sz="12" w:space="0" w:color="auto"/>
            </w:tcBorders>
            <w:shd w:val="clear" w:color="auto" w:fill="auto"/>
          </w:tcPr>
          <w:p w14:paraId="6E1F14B4" w14:textId="5F093C79" w:rsidR="003267A6" w:rsidRPr="00BB45A7" w:rsidRDefault="00657855" w:rsidP="003267A6">
            <w:pPr>
              <w:pStyle w:val="TAL"/>
              <w:rPr>
                <w:sz w:val="20"/>
              </w:rPr>
            </w:pPr>
            <w:r>
              <w:rPr>
                <w:sz w:val="20"/>
              </w:rPr>
              <w:t xml:space="preserve">report    </w:t>
            </w:r>
            <w:proofErr w:type="spellStart"/>
            <w:r>
              <w:rPr>
                <w:sz w:val="20"/>
              </w:rPr>
              <w:t>Report</w:t>
            </w:r>
            <w:proofErr w:type="spellEnd"/>
            <w:r>
              <w:rPr>
                <w:sz w:val="20"/>
              </w:rPr>
              <w:t xml:space="preserve"> from previous CT Plenary</w:t>
            </w:r>
          </w:p>
        </w:tc>
        <w:tc>
          <w:tcPr>
            <w:tcW w:w="1401" w:type="dxa"/>
            <w:tcBorders>
              <w:left w:val="single" w:sz="12" w:space="0" w:color="auto"/>
              <w:right w:val="single" w:sz="12" w:space="0" w:color="auto"/>
            </w:tcBorders>
            <w:shd w:val="clear" w:color="auto" w:fill="auto"/>
          </w:tcPr>
          <w:p w14:paraId="396A3CFF" w14:textId="0061E16D" w:rsidR="003267A6" w:rsidRPr="00BB45A7" w:rsidRDefault="00657855" w:rsidP="003267A6">
            <w:pPr>
              <w:pStyle w:val="TAL"/>
              <w:rPr>
                <w:sz w:val="20"/>
              </w:rPr>
            </w:pPr>
            <w:r>
              <w:rPr>
                <w:sz w:val="20"/>
              </w:rPr>
              <w:t>CT3 Chair</w:t>
            </w:r>
          </w:p>
        </w:tc>
        <w:tc>
          <w:tcPr>
            <w:tcW w:w="1062" w:type="dxa"/>
            <w:tcBorders>
              <w:left w:val="single" w:sz="12" w:space="0" w:color="auto"/>
              <w:right w:val="single" w:sz="12" w:space="0" w:color="auto"/>
            </w:tcBorders>
          </w:tcPr>
          <w:p w14:paraId="3BB2C300" w14:textId="64BDEEA6" w:rsidR="003267A6" w:rsidRPr="00BB45A7" w:rsidRDefault="00C54ABC" w:rsidP="003267A6">
            <w:pPr>
              <w:pStyle w:val="TAL"/>
              <w:rPr>
                <w:sz w:val="20"/>
              </w:rPr>
            </w:pPr>
            <w:r>
              <w:rPr>
                <w:sz w:val="20"/>
              </w:rPr>
              <w:t>Withdrawn</w:t>
            </w:r>
          </w:p>
        </w:tc>
        <w:tc>
          <w:tcPr>
            <w:tcW w:w="4619" w:type="dxa"/>
            <w:tcBorders>
              <w:left w:val="single" w:sz="12" w:space="0" w:color="auto"/>
              <w:right w:val="single" w:sz="12" w:space="0" w:color="auto"/>
            </w:tcBorders>
          </w:tcPr>
          <w:p w14:paraId="53EFB1F6" w14:textId="77777777" w:rsidR="003267A6" w:rsidRPr="00BB45A7" w:rsidRDefault="003267A6" w:rsidP="003267A6">
            <w:pPr>
              <w:pStyle w:val="TAL"/>
              <w:rPr>
                <w:sz w:val="20"/>
              </w:rPr>
            </w:pPr>
          </w:p>
        </w:tc>
      </w:tr>
      <w:tr w:rsidR="003267A6" w:rsidRPr="002F2600" w14:paraId="2E8550F0" w14:textId="77777777" w:rsidTr="00AE49F7">
        <w:tc>
          <w:tcPr>
            <w:tcW w:w="975" w:type="dxa"/>
            <w:tcBorders>
              <w:left w:val="single" w:sz="12" w:space="0" w:color="auto"/>
              <w:right w:val="single" w:sz="12" w:space="0" w:color="auto"/>
            </w:tcBorders>
          </w:tcPr>
          <w:p w14:paraId="4C1E550B" w14:textId="4269489A" w:rsidR="003267A6" w:rsidRPr="00BB45A7" w:rsidRDefault="00D05E6C" w:rsidP="003267A6">
            <w:pPr>
              <w:pStyle w:val="TAL"/>
              <w:rPr>
                <w:sz w:val="20"/>
              </w:rPr>
            </w:pPr>
            <w:r>
              <w:rPr>
                <w:sz w:val="20"/>
              </w:rPr>
              <w:t>3</w:t>
            </w:r>
            <w:r w:rsidR="003267A6" w:rsidRPr="00BB45A7">
              <w:rPr>
                <w:sz w:val="20"/>
              </w:rPr>
              <w:t>.3</w:t>
            </w:r>
          </w:p>
        </w:tc>
        <w:tc>
          <w:tcPr>
            <w:tcW w:w="2635" w:type="dxa"/>
            <w:tcBorders>
              <w:left w:val="single" w:sz="12" w:space="0" w:color="auto"/>
              <w:right w:val="single" w:sz="12" w:space="0" w:color="auto"/>
            </w:tcBorders>
          </w:tcPr>
          <w:p w14:paraId="42B15AD7" w14:textId="77777777" w:rsidR="003267A6" w:rsidRPr="00BB45A7" w:rsidRDefault="003267A6" w:rsidP="003267A6">
            <w:pPr>
              <w:pStyle w:val="TAL"/>
              <w:rPr>
                <w:sz w:val="20"/>
              </w:rPr>
            </w:pPr>
            <w:r w:rsidRPr="00BB45A7">
              <w:rPr>
                <w:sz w:val="20"/>
              </w:rPr>
              <w:t>Reports from other groups</w:t>
            </w:r>
          </w:p>
        </w:tc>
        <w:tc>
          <w:tcPr>
            <w:tcW w:w="746" w:type="dxa"/>
            <w:tcBorders>
              <w:left w:val="single" w:sz="12" w:space="0" w:color="auto"/>
              <w:right w:val="single" w:sz="12" w:space="0" w:color="auto"/>
            </w:tcBorders>
          </w:tcPr>
          <w:p w14:paraId="28F6CDC3" w14:textId="77777777" w:rsidR="003267A6" w:rsidRPr="00886D7A" w:rsidRDefault="003267A6" w:rsidP="003267A6">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right w:val="single" w:sz="12" w:space="0" w:color="auto"/>
            </w:tcBorders>
          </w:tcPr>
          <w:p w14:paraId="1F407BA6" w14:textId="77777777" w:rsidR="003267A6" w:rsidRPr="00BB45A7" w:rsidRDefault="003267A6" w:rsidP="003267A6">
            <w:pPr>
              <w:pStyle w:val="TAL"/>
              <w:rPr>
                <w:sz w:val="20"/>
              </w:rPr>
            </w:pPr>
          </w:p>
        </w:tc>
        <w:tc>
          <w:tcPr>
            <w:tcW w:w="1401" w:type="dxa"/>
            <w:tcBorders>
              <w:left w:val="single" w:sz="12" w:space="0" w:color="auto"/>
              <w:right w:val="single" w:sz="12" w:space="0" w:color="auto"/>
            </w:tcBorders>
          </w:tcPr>
          <w:p w14:paraId="07D43F90" w14:textId="77777777" w:rsidR="003267A6" w:rsidRPr="00BB45A7" w:rsidRDefault="003267A6" w:rsidP="003267A6">
            <w:pPr>
              <w:pStyle w:val="TAL"/>
              <w:rPr>
                <w:sz w:val="20"/>
              </w:rPr>
            </w:pPr>
          </w:p>
        </w:tc>
        <w:tc>
          <w:tcPr>
            <w:tcW w:w="1062" w:type="dxa"/>
            <w:tcBorders>
              <w:left w:val="single" w:sz="12" w:space="0" w:color="auto"/>
              <w:right w:val="single" w:sz="12" w:space="0" w:color="auto"/>
            </w:tcBorders>
          </w:tcPr>
          <w:p w14:paraId="749729E3" w14:textId="77777777" w:rsidR="003267A6" w:rsidRPr="00BB45A7" w:rsidRDefault="003267A6" w:rsidP="003267A6">
            <w:pPr>
              <w:pStyle w:val="TAL"/>
              <w:rPr>
                <w:sz w:val="20"/>
              </w:rPr>
            </w:pPr>
          </w:p>
        </w:tc>
        <w:tc>
          <w:tcPr>
            <w:tcW w:w="4619" w:type="dxa"/>
            <w:tcBorders>
              <w:left w:val="single" w:sz="12" w:space="0" w:color="auto"/>
              <w:right w:val="single" w:sz="12" w:space="0" w:color="auto"/>
            </w:tcBorders>
          </w:tcPr>
          <w:p w14:paraId="662EDA9B" w14:textId="77777777" w:rsidR="003267A6" w:rsidRPr="00BB45A7" w:rsidRDefault="003267A6" w:rsidP="003267A6">
            <w:pPr>
              <w:pStyle w:val="TAL"/>
              <w:rPr>
                <w:sz w:val="20"/>
              </w:rPr>
            </w:pPr>
          </w:p>
        </w:tc>
      </w:tr>
      <w:tr w:rsidR="00672B61" w:rsidRPr="002F2600" w14:paraId="7200E670" w14:textId="77777777" w:rsidTr="00D072DD">
        <w:tc>
          <w:tcPr>
            <w:tcW w:w="975" w:type="dxa"/>
            <w:tcBorders>
              <w:left w:val="single" w:sz="12" w:space="0" w:color="auto"/>
              <w:right w:val="single" w:sz="12" w:space="0" w:color="auto"/>
            </w:tcBorders>
            <w:shd w:val="clear" w:color="auto" w:fill="FFCC99"/>
          </w:tcPr>
          <w:p w14:paraId="6E08CF41" w14:textId="46611743" w:rsidR="00672B61" w:rsidRPr="008F37F9" w:rsidRDefault="00672B61" w:rsidP="00672B61">
            <w:pPr>
              <w:pStyle w:val="TAL"/>
              <w:rPr>
                <w:sz w:val="20"/>
              </w:rPr>
            </w:pPr>
            <w:r>
              <w:rPr>
                <w:b/>
                <w:bCs/>
                <w:sz w:val="20"/>
              </w:rPr>
              <w:t>4</w:t>
            </w:r>
          </w:p>
        </w:tc>
        <w:tc>
          <w:tcPr>
            <w:tcW w:w="2635" w:type="dxa"/>
            <w:tcBorders>
              <w:left w:val="single" w:sz="12" w:space="0" w:color="auto"/>
              <w:right w:val="single" w:sz="12" w:space="0" w:color="auto"/>
            </w:tcBorders>
            <w:shd w:val="clear" w:color="auto" w:fill="FFCC99"/>
          </w:tcPr>
          <w:p w14:paraId="6303D684" w14:textId="15C64BD8" w:rsidR="00672B61" w:rsidRPr="008F37F9" w:rsidRDefault="00672B61" w:rsidP="00672B61">
            <w:pPr>
              <w:pStyle w:val="TAL"/>
              <w:rPr>
                <w:sz w:val="20"/>
              </w:rPr>
            </w:pPr>
            <w:r w:rsidRPr="008F37F9">
              <w:rPr>
                <w:b/>
                <w:bCs/>
                <w:sz w:val="20"/>
              </w:rPr>
              <w:t>Liaison Statements</w:t>
            </w:r>
          </w:p>
        </w:tc>
        <w:tc>
          <w:tcPr>
            <w:tcW w:w="746" w:type="dxa"/>
            <w:tcBorders>
              <w:left w:val="single" w:sz="12" w:space="0" w:color="auto"/>
              <w:bottom w:val="single" w:sz="4" w:space="0" w:color="auto"/>
              <w:right w:val="single" w:sz="12" w:space="0" w:color="auto"/>
            </w:tcBorders>
            <w:shd w:val="clear" w:color="auto" w:fill="FFCC99"/>
          </w:tcPr>
          <w:p w14:paraId="254960FE" w14:textId="77777777" w:rsidR="00672B61" w:rsidRPr="0060634A" w:rsidRDefault="00672B61" w:rsidP="00672B61">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FFCC99"/>
          </w:tcPr>
          <w:p w14:paraId="0B1ABE5A" w14:textId="77777777" w:rsidR="00672B61" w:rsidRPr="008F37F9" w:rsidRDefault="00672B61" w:rsidP="00672B61">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1C054084" w14:textId="77777777" w:rsidR="00672B61" w:rsidRPr="008F37F9" w:rsidRDefault="00672B61" w:rsidP="00672B61">
            <w:pPr>
              <w:pStyle w:val="TAL"/>
              <w:rPr>
                <w:sz w:val="20"/>
              </w:rPr>
            </w:pPr>
          </w:p>
        </w:tc>
        <w:tc>
          <w:tcPr>
            <w:tcW w:w="1062" w:type="dxa"/>
            <w:tcBorders>
              <w:left w:val="single" w:sz="12" w:space="0" w:color="auto"/>
              <w:right w:val="single" w:sz="12" w:space="0" w:color="auto"/>
            </w:tcBorders>
            <w:shd w:val="clear" w:color="auto" w:fill="FFCC99"/>
          </w:tcPr>
          <w:p w14:paraId="1088B5D0" w14:textId="77777777" w:rsidR="00672B61" w:rsidRPr="008F37F9" w:rsidRDefault="00672B61" w:rsidP="00672B61">
            <w:pPr>
              <w:pStyle w:val="TAL"/>
              <w:rPr>
                <w:sz w:val="20"/>
              </w:rPr>
            </w:pPr>
          </w:p>
        </w:tc>
        <w:tc>
          <w:tcPr>
            <w:tcW w:w="4619" w:type="dxa"/>
            <w:tcBorders>
              <w:left w:val="single" w:sz="12" w:space="0" w:color="auto"/>
              <w:right w:val="single" w:sz="12" w:space="0" w:color="auto"/>
            </w:tcBorders>
            <w:shd w:val="clear" w:color="auto" w:fill="FFCC99"/>
          </w:tcPr>
          <w:p w14:paraId="67B3A655" w14:textId="77777777" w:rsidR="00672B61" w:rsidRPr="008F37F9" w:rsidRDefault="00672B61" w:rsidP="00672B61">
            <w:pPr>
              <w:pStyle w:val="TAL"/>
              <w:rPr>
                <w:sz w:val="20"/>
              </w:rPr>
            </w:pPr>
          </w:p>
        </w:tc>
      </w:tr>
      <w:tr w:rsidR="00672B61" w:rsidRPr="002F2600" w14:paraId="77ABB66F" w14:textId="77777777" w:rsidTr="001D255A">
        <w:tc>
          <w:tcPr>
            <w:tcW w:w="975" w:type="dxa"/>
            <w:tcBorders>
              <w:left w:val="single" w:sz="12" w:space="0" w:color="auto"/>
              <w:right w:val="single" w:sz="12" w:space="0" w:color="auto"/>
            </w:tcBorders>
          </w:tcPr>
          <w:p w14:paraId="3A124E61" w14:textId="49D7F013" w:rsidR="00672B61" w:rsidRPr="008F37F9" w:rsidRDefault="00672B61" w:rsidP="00672B61">
            <w:pPr>
              <w:pStyle w:val="TAL"/>
              <w:rPr>
                <w:sz w:val="20"/>
              </w:rPr>
            </w:pPr>
            <w:r>
              <w:rPr>
                <w:sz w:val="20"/>
              </w:rPr>
              <w:lastRenderedPageBreak/>
              <w:t>4.1</w:t>
            </w:r>
          </w:p>
        </w:tc>
        <w:tc>
          <w:tcPr>
            <w:tcW w:w="2635" w:type="dxa"/>
            <w:tcBorders>
              <w:left w:val="single" w:sz="12" w:space="0" w:color="auto"/>
              <w:right w:val="single" w:sz="12" w:space="0" w:color="auto"/>
            </w:tcBorders>
          </w:tcPr>
          <w:p w14:paraId="6B55A73E" w14:textId="5D46A64E" w:rsidR="00672B61" w:rsidRPr="008F37F9" w:rsidRDefault="00672B61" w:rsidP="00672B61">
            <w:pPr>
              <w:pStyle w:val="TAL"/>
              <w:rPr>
                <w:sz w:val="20"/>
              </w:rPr>
            </w:pPr>
            <w:r>
              <w:rPr>
                <w:sz w:val="20"/>
              </w:rPr>
              <w:t>Incoming liaisons</w:t>
            </w:r>
          </w:p>
        </w:tc>
        <w:tc>
          <w:tcPr>
            <w:tcW w:w="746" w:type="dxa"/>
            <w:tcBorders>
              <w:left w:val="single" w:sz="12" w:space="0" w:color="auto"/>
              <w:bottom w:val="single" w:sz="4" w:space="0" w:color="auto"/>
              <w:right w:val="single" w:sz="12" w:space="0" w:color="auto"/>
            </w:tcBorders>
            <w:shd w:val="clear" w:color="auto" w:fill="auto"/>
          </w:tcPr>
          <w:p w14:paraId="4FFDE4B7" w14:textId="4220A294" w:rsidR="00672B61" w:rsidRPr="005038CE" w:rsidRDefault="00F949FB" w:rsidP="00672B61">
            <w:pPr>
              <w:pStyle w:val="FP"/>
              <w:suppressLineNumbers/>
              <w:suppressAutoHyphens/>
              <w:spacing w:before="60" w:after="60"/>
              <w:jc w:val="center"/>
              <w:rPr>
                <w:rFonts w:ascii="Times New Roman" w:hAnsi="Times New Roman"/>
                <w:sz w:val="24"/>
                <w:szCs w:val="24"/>
              </w:rPr>
            </w:pPr>
            <w:hyperlink r:id="rId16" w:history="1">
              <w:r w:rsidR="00F2216E">
                <w:rPr>
                  <w:rStyle w:val="aa"/>
                  <w:rFonts w:ascii="Times New Roman" w:eastAsia="MS Mincho" w:hAnsi="Times New Roman"/>
                  <w:sz w:val="24"/>
                  <w:szCs w:val="24"/>
                  <w:lang w:val="en-US" w:eastAsia="ja-JP"/>
                </w:rPr>
                <w:t>6017</w:t>
              </w:r>
            </w:hyperlink>
          </w:p>
        </w:tc>
        <w:tc>
          <w:tcPr>
            <w:tcW w:w="3251" w:type="dxa"/>
            <w:tcBorders>
              <w:left w:val="single" w:sz="12" w:space="0" w:color="auto"/>
              <w:bottom w:val="single" w:sz="4" w:space="0" w:color="auto"/>
              <w:right w:val="single" w:sz="12" w:space="0" w:color="auto"/>
            </w:tcBorders>
            <w:shd w:val="clear" w:color="auto" w:fill="auto"/>
          </w:tcPr>
          <w:p w14:paraId="5A3C2F99" w14:textId="43113401" w:rsidR="00672B61" w:rsidRPr="008F37F9" w:rsidRDefault="00657855" w:rsidP="00672B61">
            <w:pPr>
              <w:pStyle w:val="TAL"/>
              <w:rPr>
                <w:sz w:val="20"/>
              </w:rPr>
            </w:pPr>
            <w:r>
              <w:rPr>
                <w:sz w:val="20"/>
              </w:rPr>
              <w:t>LS in   Rel-19 LS on Questions on SEALDD Phase 2 work</w:t>
            </w:r>
          </w:p>
        </w:tc>
        <w:tc>
          <w:tcPr>
            <w:tcW w:w="1401" w:type="dxa"/>
            <w:tcBorders>
              <w:left w:val="single" w:sz="12" w:space="0" w:color="auto"/>
              <w:bottom w:val="single" w:sz="4" w:space="0" w:color="auto"/>
              <w:right w:val="single" w:sz="12" w:space="0" w:color="auto"/>
            </w:tcBorders>
            <w:shd w:val="clear" w:color="auto" w:fill="auto"/>
          </w:tcPr>
          <w:p w14:paraId="51FAE8BB" w14:textId="0604E914" w:rsidR="00672B61" w:rsidRPr="008F37F9" w:rsidRDefault="00657855" w:rsidP="00672B61">
            <w:pPr>
              <w:pStyle w:val="TAL"/>
              <w:rPr>
                <w:sz w:val="20"/>
              </w:rPr>
            </w:pPr>
            <w:r>
              <w:rPr>
                <w:sz w:val="20"/>
              </w:rPr>
              <w:t>CT1</w:t>
            </w:r>
          </w:p>
        </w:tc>
        <w:tc>
          <w:tcPr>
            <w:tcW w:w="1062" w:type="dxa"/>
            <w:tcBorders>
              <w:left w:val="single" w:sz="12" w:space="0" w:color="auto"/>
              <w:right w:val="single" w:sz="12" w:space="0" w:color="auto"/>
            </w:tcBorders>
          </w:tcPr>
          <w:p w14:paraId="21BF3A35" w14:textId="14B6A860" w:rsidR="00672B61" w:rsidRPr="008F37F9" w:rsidRDefault="00D072DD" w:rsidP="00672B61">
            <w:pPr>
              <w:pStyle w:val="TAL"/>
              <w:rPr>
                <w:sz w:val="20"/>
              </w:rPr>
            </w:pPr>
            <w:r>
              <w:rPr>
                <w:sz w:val="20"/>
              </w:rPr>
              <w:t>Noted</w:t>
            </w:r>
          </w:p>
        </w:tc>
        <w:tc>
          <w:tcPr>
            <w:tcW w:w="4619" w:type="dxa"/>
            <w:tcBorders>
              <w:left w:val="single" w:sz="12" w:space="0" w:color="auto"/>
              <w:right w:val="single" w:sz="12" w:space="0" w:color="auto"/>
            </w:tcBorders>
          </w:tcPr>
          <w:p w14:paraId="07111D6D" w14:textId="77777777" w:rsidR="00AC0D59" w:rsidRDefault="00AC0D59" w:rsidP="00AC0D59">
            <w:pPr>
              <w:pStyle w:val="TAL"/>
              <w:spacing w:line="252" w:lineRule="auto"/>
              <w:rPr>
                <w:rFonts w:eastAsia="Times New Roman"/>
                <w:sz w:val="21"/>
                <w:szCs w:val="21"/>
              </w:rPr>
            </w:pPr>
            <w:r>
              <w:rPr>
                <w:sz w:val="21"/>
                <w:szCs w:val="21"/>
              </w:rPr>
              <w:t>To: SA</w:t>
            </w:r>
            <w:proofErr w:type="gramStart"/>
            <w:r>
              <w:rPr>
                <w:sz w:val="21"/>
                <w:szCs w:val="21"/>
              </w:rPr>
              <w:t>6  Cc</w:t>
            </w:r>
            <w:proofErr w:type="gramEnd"/>
            <w:r>
              <w:rPr>
                <w:sz w:val="21"/>
                <w:szCs w:val="21"/>
              </w:rPr>
              <w:t xml:space="preserve">: </w:t>
            </w:r>
            <w:r>
              <w:rPr>
                <w:b/>
                <w:bCs/>
                <w:sz w:val="21"/>
                <w:szCs w:val="21"/>
              </w:rPr>
              <w:t>CT3</w:t>
            </w:r>
          </w:p>
          <w:p w14:paraId="36A281E4" w14:textId="77777777" w:rsidR="00AC0D59" w:rsidRDefault="00AC0D59" w:rsidP="00AC0D59">
            <w:pPr>
              <w:pStyle w:val="TAL"/>
              <w:spacing w:line="252" w:lineRule="auto"/>
              <w:rPr>
                <w:sz w:val="21"/>
                <w:szCs w:val="21"/>
              </w:rPr>
            </w:pPr>
            <w:r>
              <w:rPr>
                <w:sz w:val="21"/>
                <w:szCs w:val="21"/>
              </w:rPr>
              <w:t>Release: Rel-19</w:t>
            </w:r>
          </w:p>
          <w:p w14:paraId="135DD083" w14:textId="77777777" w:rsidR="00AC0D59" w:rsidRDefault="00AC0D59" w:rsidP="00AC0D59">
            <w:pPr>
              <w:pStyle w:val="TAL"/>
              <w:spacing w:line="252" w:lineRule="auto"/>
              <w:rPr>
                <w:sz w:val="21"/>
                <w:szCs w:val="21"/>
              </w:rPr>
            </w:pPr>
            <w:r>
              <w:rPr>
                <w:sz w:val="21"/>
                <w:szCs w:val="21"/>
              </w:rPr>
              <w:t>WI: SEALDD_Ph2</w:t>
            </w:r>
          </w:p>
          <w:p w14:paraId="1114EC69" w14:textId="77777777" w:rsidR="00AC0D59" w:rsidRDefault="00AC0D59" w:rsidP="00AC0D59">
            <w:pPr>
              <w:pStyle w:val="TAL"/>
              <w:spacing w:line="252" w:lineRule="auto"/>
              <w:rPr>
                <w:sz w:val="21"/>
                <w:szCs w:val="21"/>
              </w:rPr>
            </w:pPr>
            <w:r>
              <w:rPr>
                <w:sz w:val="21"/>
                <w:szCs w:val="21"/>
              </w:rPr>
              <w:t>Contact: Huawei</w:t>
            </w:r>
          </w:p>
          <w:p w14:paraId="6ABE422C" w14:textId="77777777" w:rsidR="00AC0D59" w:rsidRDefault="00AC0D59" w:rsidP="00AC0D59">
            <w:pPr>
              <w:pStyle w:val="TAL"/>
              <w:spacing w:line="252" w:lineRule="auto"/>
              <w:rPr>
                <w:sz w:val="20"/>
                <w:szCs w:val="20"/>
              </w:rPr>
            </w:pPr>
          </w:p>
          <w:p w14:paraId="1FFD7D82" w14:textId="77777777" w:rsidR="00AC0D59" w:rsidRDefault="00AC0D59" w:rsidP="00AC0D59">
            <w:pPr>
              <w:spacing w:line="252" w:lineRule="auto"/>
              <w:rPr>
                <w:rFonts w:ascii="Arial" w:hAnsi="Arial" w:cs="Arial"/>
                <w:sz w:val="18"/>
                <w:szCs w:val="18"/>
                <w:lang w:eastAsia="en-GB"/>
                <w14:ligatures w14:val="standardContextual"/>
              </w:rPr>
            </w:pPr>
            <w:r>
              <w:rPr>
                <w:rFonts w:ascii="Arial" w:hAnsi="Arial" w:cs="Arial"/>
                <w:sz w:val="18"/>
                <w:szCs w:val="18"/>
                <w:lang w:eastAsia="en-GB"/>
                <w14:ligatures w14:val="standardContextual"/>
              </w:rPr>
              <w:t>CT1 has started the stage-3 work on the SEALDD Phase 2 (SEALDD_Ph2) work item and during discussion of a number of contributions, the group has come up with a number of questions when analyzing the relevant stage-2 specification (i.e., TS 23.433). CT1 would like to ask the following questions:</w:t>
            </w:r>
          </w:p>
          <w:p w14:paraId="5AC4B0CD" w14:textId="77777777" w:rsidR="00AC0D59" w:rsidRDefault="00AC0D59" w:rsidP="00AC0D59">
            <w:pPr>
              <w:spacing w:line="252" w:lineRule="auto"/>
              <w:rPr>
                <w:rFonts w:ascii="Arial" w:hAnsi="Arial" w:cs="Arial"/>
                <w:sz w:val="18"/>
                <w:szCs w:val="18"/>
                <w:lang w:eastAsia="en-GB"/>
                <w14:ligatures w14:val="standardContextual"/>
              </w:rPr>
            </w:pPr>
            <w:r>
              <w:rPr>
                <w:rFonts w:ascii="Arial" w:hAnsi="Arial" w:cs="Arial"/>
                <w:b/>
                <w:bCs/>
                <w:sz w:val="18"/>
                <w:szCs w:val="18"/>
                <w:lang w:eastAsia="en-GB"/>
                <w14:ligatures w14:val="standardContextual"/>
              </w:rPr>
              <w:t>Question 1</w:t>
            </w:r>
            <w:r>
              <w:rPr>
                <w:rFonts w:ascii="Arial" w:hAnsi="Arial" w:cs="Arial"/>
                <w:sz w:val="18"/>
                <w:szCs w:val="18"/>
                <w:lang w:eastAsia="en-GB"/>
                <w14:ligatures w14:val="standardContextual"/>
              </w:rPr>
              <w:t>: CT1 wonders; why is necessary to provide the “SEALDD client ID” from the SEALDD server to the SEALDD client direction?</w:t>
            </w:r>
          </w:p>
          <w:p w14:paraId="46BF9ABD" w14:textId="77777777" w:rsidR="00AC0D59" w:rsidRDefault="00AC0D59" w:rsidP="00AC0D59">
            <w:pPr>
              <w:spacing w:line="252" w:lineRule="auto"/>
              <w:rPr>
                <w:rFonts w:ascii="Arial" w:hAnsi="Arial" w:cs="Arial"/>
                <w:b/>
                <w:bCs/>
                <w:sz w:val="18"/>
                <w:szCs w:val="18"/>
                <w:lang w:eastAsia="en-GB"/>
                <w14:ligatures w14:val="standardContextual"/>
              </w:rPr>
            </w:pPr>
            <w:r>
              <w:rPr>
                <w:rFonts w:ascii="Arial" w:hAnsi="Arial" w:cs="Arial"/>
                <w:b/>
                <w:bCs/>
                <w:sz w:val="18"/>
                <w:szCs w:val="18"/>
                <w:lang w:eastAsia="en-GB"/>
                <w14:ligatures w14:val="standardContextual"/>
              </w:rPr>
              <w:t>Question 2</w:t>
            </w:r>
            <w:r>
              <w:rPr>
                <w:rFonts w:ascii="Arial" w:hAnsi="Arial" w:cs="Arial"/>
                <w:sz w:val="18"/>
                <w:szCs w:val="18"/>
                <w:lang w:eastAsia="en-GB"/>
                <w14:ligatures w14:val="standardContextual"/>
              </w:rPr>
              <w:t xml:space="preserve">: CT1 wonders which values should be possible for the “mode of </w:t>
            </w:r>
            <w:proofErr w:type="gramStart"/>
            <w:r>
              <w:rPr>
                <w:rFonts w:ascii="Arial" w:hAnsi="Arial" w:cs="Arial"/>
                <w:sz w:val="18"/>
                <w:szCs w:val="18"/>
                <w:lang w:eastAsia="en-GB"/>
                <w14:ligatures w14:val="standardContextual"/>
              </w:rPr>
              <w:t>reporting“ information</w:t>
            </w:r>
            <w:proofErr w:type="gramEnd"/>
            <w:r>
              <w:rPr>
                <w:rFonts w:ascii="Arial" w:hAnsi="Arial" w:cs="Arial"/>
                <w:sz w:val="18"/>
                <w:szCs w:val="18"/>
                <w:lang w:eastAsia="en-GB"/>
                <w14:ligatures w14:val="standardContextual"/>
              </w:rPr>
              <w:t>. In particular what “</w:t>
            </w:r>
            <w:proofErr w:type="gramStart"/>
            <w:r>
              <w:rPr>
                <w:rFonts w:ascii="Arial" w:hAnsi="Arial" w:cs="Arial"/>
                <w:sz w:val="18"/>
                <w:szCs w:val="18"/>
                <w:lang w:eastAsia="en-GB"/>
                <w14:ligatures w14:val="standardContextual"/>
              </w:rPr>
              <w:t>irregular“ mode</w:t>
            </w:r>
            <w:proofErr w:type="gramEnd"/>
            <w:r>
              <w:rPr>
                <w:rFonts w:ascii="Arial" w:hAnsi="Arial" w:cs="Arial"/>
                <w:sz w:val="18"/>
                <w:szCs w:val="18"/>
                <w:lang w:eastAsia="en-GB"/>
                <w14:ligatures w14:val="standardContextual"/>
              </w:rPr>
              <w:t xml:space="preserve"> of reporting is. Furthermore, can it be assumed that a UE in power saving mode indicates a status as “</w:t>
            </w:r>
            <w:proofErr w:type="gramStart"/>
            <w:r>
              <w:rPr>
                <w:rFonts w:ascii="Arial" w:hAnsi="Arial" w:cs="Arial"/>
                <w:sz w:val="18"/>
                <w:szCs w:val="18"/>
                <w:lang w:eastAsia="en-GB"/>
                <w14:ligatures w14:val="standardContextual"/>
              </w:rPr>
              <w:t>sleeping“ or</w:t>
            </w:r>
            <w:proofErr w:type="gramEnd"/>
            <w:r>
              <w:rPr>
                <w:rFonts w:ascii="Arial" w:hAnsi="Arial" w:cs="Arial"/>
                <w:sz w:val="18"/>
                <w:szCs w:val="18"/>
                <w:lang w:eastAsia="en-GB"/>
                <w14:ligatures w14:val="standardContextual"/>
              </w:rPr>
              <w:t xml:space="preserve"> any other, e.g., “irregular“?</w:t>
            </w:r>
          </w:p>
          <w:p w14:paraId="3FA01E93" w14:textId="77777777" w:rsidR="00AC0D59" w:rsidRDefault="00AC0D59" w:rsidP="00AC0D59">
            <w:pPr>
              <w:spacing w:line="252" w:lineRule="auto"/>
              <w:rPr>
                <w:rFonts w:ascii="Arial" w:hAnsi="Arial" w:cs="Arial"/>
                <w:sz w:val="18"/>
                <w:szCs w:val="18"/>
                <w:lang w:eastAsia="en-GB"/>
                <w14:ligatures w14:val="standardContextual"/>
              </w:rPr>
            </w:pPr>
            <w:r>
              <w:rPr>
                <w:rFonts w:ascii="Arial" w:hAnsi="Arial" w:cs="Arial"/>
                <w:b/>
                <w:bCs/>
                <w:sz w:val="18"/>
                <w:szCs w:val="18"/>
                <w:lang w:eastAsia="en-GB"/>
                <w14:ligatures w14:val="standardContextual"/>
              </w:rPr>
              <w:t>Question 3</w:t>
            </w:r>
            <w:r>
              <w:rPr>
                <w:rFonts w:ascii="Arial" w:hAnsi="Arial" w:cs="Arial"/>
                <w:sz w:val="18"/>
                <w:szCs w:val="18"/>
                <w:lang w:eastAsia="en-GB"/>
                <w14:ligatures w14:val="standardContextual"/>
              </w:rPr>
              <w:t xml:space="preserve">: CT1 wonders which is the unit to use for the </w:t>
            </w:r>
            <w:r>
              <w:rPr>
                <w:rFonts w:ascii="Arial" w:hAnsi="Arial" w:cs="Arial"/>
                <w:sz w:val="18"/>
                <w:szCs w:val="18"/>
                <w14:ligatures w14:val="standardContextual"/>
              </w:rPr>
              <w:t>"</w:t>
            </w:r>
            <w:r>
              <w:rPr>
                <w:rFonts w:ascii="Arial" w:hAnsi="Arial" w:cs="Arial"/>
                <w:sz w:val="18"/>
                <w:szCs w:val="18"/>
                <w:lang w:eastAsia="en-GB"/>
                <w14:ligatures w14:val="standardContextual"/>
              </w:rPr>
              <w:t>reporting interval</w:t>
            </w:r>
            <w:r>
              <w:rPr>
                <w:rFonts w:ascii="Arial" w:hAnsi="Arial" w:cs="Arial"/>
                <w:sz w:val="18"/>
                <w:szCs w:val="18"/>
                <w14:ligatures w14:val="standardContextual"/>
              </w:rPr>
              <w:t>"</w:t>
            </w:r>
            <w:r>
              <w:rPr>
                <w:rFonts w:ascii="Arial" w:hAnsi="Arial" w:cs="Arial"/>
                <w:sz w:val="18"/>
                <w:szCs w:val="18"/>
                <w:lang w:eastAsia="en-GB"/>
                <w14:ligatures w14:val="standardContextual"/>
              </w:rPr>
              <w:t xml:space="preserve"> information, its valid range and whether a default value should be used when the reporting interval is not provided. Note that CT1 understands that the UE can be in power saving mode or not based on the information provided by the clause 9.2.2.6 of TS 23.433. According to CT1 NAS protocol specifications, when the UE is in power saving mode, the UE can anyhow wake up on regular intervals and it can decide to deactivate power saving mode at any time.</w:t>
            </w:r>
          </w:p>
          <w:p w14:paraId="7CC1C60A" w14:textId="77777777" w:rsidR="00AC0D59" w:rsidRDefault="00AC0D59" w:rsidP="00AC0D59">
            <w:pPr>
              <w:spacing w:line="252" w:lineRule="auto"/>
              <w:rPr>
                <w:rFonts w:ascii="Arial" w:hAnsi="Arial" w:cs="Arial"/>
                <w:sz w:val="18"/>
                <w:szCs w:val="18"/>
                <w:lang w:eastAsia="en-GB"/>
                <w14:ligatures w14:val="standardContextual"/>
              </w:rPr>
            </w:pPr>
            <w:r>
              <w:rPr>
                <w:rFonts w:ascii="Arial" w:hAnsi="Arial" w:cs="Arial"/>
                <w:b/>
                <w:bCs/>
                <w:sz w:val="18"/>
                <w:szCs w:val="18"/>
                <w:lang w:eastAsia="en-GB"/>
                <w14:ligatures w14:val="standardContextual"/>
              </w:rPr>
              <w:t>Question 4</w:t>
            </w:r>
            <w:r>
              <w:rPr>
                <w:rFonts w:ascii="Arial" w:hAnsi="Arial" w:cs="Arial"/>
                <w:sz w:val="18"/>
                <w:szCs w:val="18"/>
                <w:lang w:eastAsia="en-GB"/>
                <w14:ligatures w14:val="standardContextual"/>
              </w:rPr>
              <w:t xml:space="preserve">: Similarly, as per question 2 (above), CT1 wonders which is the unit to use for the </w:t>
            </w:r>
            <w:r>
              <w:rPr>
                <w:rFonts w:ascii="Arial" w:hAnsi="Arial" w:cs="Arial"/>
                <w:sz w:val="18"/>
                <w:szCs w:val="18"/>
                <w14:ligatures w14:val="standardContextual"/>
              </w:rPr>
              <w:t>"</w:t>
            </w:r>
            <w:r>
              <w:rPr>
                <w:rFonts w:ascii="Arial" w:hAnsi="Arial" w:cs="Arial"/>
                <w:sz w:val="18"/>
                <w:szCs w:val="18"/>
                <w:lang w:eastAsia="en-GB"/>
                <w14:ligatures w14:val="standardContextual"/>
              </w:rPr>
              <w:t>SEALDD client connection status reporting priority</w:t>
            </w:r>
            <w:r>
              <w:rPr>
                <w:rFonts w:ascii="Arial" w:hAnsi="Arial" w:cs="Arial"/>
                <w:sz w:val="18"/>
                <w:szCs w:val="18"/>
                <w14:ligatures w14:val="standardContextual"/>
              </w:rPr>
              <w:t>"</w:t>
            </w:r>
            <w:r>
              <w:rPr>
                <w:rFonts w:ascii="Arial" w:hAnsi="Arial" w:cs="Arial"/>
                <w:sz w:val="18"/>
                <w:szCs w:val="18"/>
                <w:lang w:eastAsia="en-GB"/>
                <w14:ligatures w14:val="standardContextual"/>
              </w:rPr>
              <w:t xml:space="preserve">, its valid range and whether a default value should be used when the reporting interval is not provided. </w:t>
            </w:r>
          </w:p>
          <w:p w14:paraId="30D76944" w14:textId="77777777" w:rsidR="00AC0D59" w:rsidRDefault="00AC0D59" w:rsidP="00AC0D59">
            <w:pPr>
              <w:pStyle w:val="TAL"/>
              <w:spacing w:line="252" w:lineRule="auto"/>
              <w:jc w:val="both"/>
              <w:rPr>
                <w:szCs w:val="18"/>
                <w:lang w:eastAsia="zh-CN"/>
              </w:rPr>
            </w:pPr>
            <w:r>
              <w:t>CT1 asks SA6 to provide answer to the questions above in order for CT1 to continue progressing stage-3 work on SEALDD Phase 2.</w:t>
            </w:r>
          </w:p>
          <w:p w14:paraId="52EE2474" w14:textId="77777777" w:rsidR="00AC0D59" w:rsidRDefault="00AC0D59" w:rsidP="00AC0D59">
            <w:pPr>
              <w:pStyle w:val="TAL"/>
              <w:spacing w:line="252" w:lineRule="auto"/>
              <w:rPr>
                <w:sz w:val="20"/>
                <w:szCs w:val="20"/>
                <w14:ligatures w14:val="none"/>
              </w:rPr>
            </w:pPr>
          </w:p>
          <w:p w14:paraId="14F94C50" w14:textId="77777777" w:rsidR="00AC0D59" w:rsidRDefault="00AC0D59" w:rsidP="00AC0D59">
            <w:pPr>
              <w:pStyle w:val="TAL"/>
              <w:spacing w:line="252" w:lineRule="auto"/>
              <w:rPr>
                <w:i/>
                <w:iCs/>
                <w:lang w:val="en-US" w:eastAsia="en-US"/>
              </w:rPr>
            </w:pPr>
            <w:r>
              <w:rPr>
                <w:i/>
                <w:iCs/>
                <w:lang w:eastAsia="en-US"/>
              </w:rPr>
              <w:t>Action proposed by Chair:</w:t>
            </w:r>
          </w:p>
          <w:p w14:paraId="4028C8CA" w14:textId="556B634E" w:rsidR="00672B61" w:rsidRPr="00AC0D59" w:rsidRDefault="00AC0D59" w:rsidP="00AC0D59">
            <w:pPr>
              <w:pStyle w:val="TAL"/>
              <w:spacing w:line="252" w:lineRule="auto"/>
              <w:rPr>
                <w:i/>
                <w:iCs/>
                <w:lang w:eastAsia="en-US"/>
              </w:rPr>
            </w:pPr>
            <w:r>
              <w:rPr>
                <w:i/>
                <w:iCs/>
                <w:lang w:eastAsia="en-US"/>
              </w:rPr>
              <w:t>Noted, no action required in CT3 for the time being.</w:t>
            </w:r>
          </w:p>
        </w:tc>
      </w:tr>
      <w:tr w:rsidR="00657855" w:rsidRPr="002F2600" w14:paraId="336CDAC7" w14:textId="77777777" w:rsidTr="001D255A">
        <w:tc>
          <w:tcPr>
            <w:tcW w:w="975" w:type="dxa"/>
            <w:tcBorders>
              <w:left w:val="single" w:sz="12" w:space="0" w:color="auto"/>
              <w:right w:val="single" w:sz="12" w:space="0" w:color="auto"/>
            </w:tcBorders>
          </w:tcPr>
          <w:p w14:paraId="2FF5595B" w14:textId="77777777" w:rsidR="00657855" w:rsidRDefault="00657855" w:rsidP="00672B61">
            <w:pPr>
              <w:pStyle w:val="TAL"/>
              <w:rPr>
                <w:sz w:val="20"/>
              </w:rPr>
            </w:pPr>
          </w:p>
        </w:tc>
        <w:tc>
          <w:tcPr>
            <w:tcW w:w="2635" w:type="dxa"/>
            <w:tcBorders>
              <w:left w:val="single" w:sz="12" w:space="0" w:color="auto"/>
              <w:right w:val="single" w:sz="12" w:space="0" w:color="auto"/>
            </w:tcBorders>
          </w:tcPr>
          <w:p w14:paraId="7271CFDF" w14:textId="77777777" w:rsidR="00657855" w:rsidRDefault="00657855" w:rsidP="00672B61">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134099B9" w14:textId="0C9B6DEE" w:rsidR="00657855" w:rsidRPr="005038CE" w:rsidRDefault="00F949FB" w:rsidP="00672B61">
            <w:pPr>
              <w:pStyle w:val="FP"/>
              <w:suppressLineNumbers/>
              <w:suppressAutoHyphens/>
              <w:spacing w:before="60" w:after="60"/>
              <w:jc w:val="center"/>
              <w:rPr>
                <w:rFonts w:ascii="Times New Roman" w:hAnsi="Times New Roman"/>
                <w:sz w:val="24"/>
                <w:szCs w:val="24"/>
              </w:rPr>
            </w:pPr>
            <w:hyperlink r:id="rId17" w:history="1">
              <w:r w:rsidR="00F2216E">
                <w:rPr>
                  <w:rStyle w:val="aa"/>
                  <w:rFonts w:ascii="Times New Roman" w:eastAsia="MS Mincho" w:hAnsi="Times New Roman"/>
                  <w:sz w:val="24"/>
                  <w:szCs w:val="24"/>
                  <w:lang w:val="en-US" w:eastAsia="ja-JP"/>
                </w:rPr>
                <w:t>6018</w:t>
              </w:r>
            </w:hyperlink>
          </w:p>
        </w:tc>
        <w:tc>
          <w:tcPr>
            <w:tcW w:w="3251" w:type="dxa"/>
            <w:tcBorders>
              <w:left w:val="single" w:sz="12" w:space="0" w:color="auto"/>
              <w:bottom w:val="single" w:sz="4" w:space="0" w:color="auto"/>
              <w:right w:val="single" w:sz="12" w:space="0" w:color="auto"/>
            </w:tcBorders>
            <w:shd w:val="clear" w:color="auto" w:fill="auto"/>
          </w:tcPr>
          <w:p w14:paraId="3055FD7D" w14:textId="3044A9E4" w:rsidR="00657855" w:rsidRPr="008F37F9" w:rsidRDefault="00657855" w:rsidP="00672B61">
            <w:pPr>
              <w:pStyle w:val="TAL"/>
              <w:rPr>
                <w:sz w:val="20"/>
              </w:rPr>
            </w:pPr>
            <w:r>
              <w:rPr>
                <w:sz w:val="20"/>
              </w:rPr>
              <w:t xml:space="preserve">LS in   Rel-19 LS on the supporting 5G </w:t>
            </w:r>
            <w:proofErr w:type="spellStart"/>
            <w:r>
              <w:rPr>
                <w:sz w:val="20"/>
              </w:rPr>
              <w:t>ProSe</w:t>
            </w:r>
            <w:proofErr w:type="spellEnd"/>
            <w:r>
              <w:rPr>
                <w:sz w:val="20"/>
              </w:rPr>
              <w:t xml:space="preserve"> multi-hop Relays</w:t>
            </w:r>
          </w:p>
        </w:tc>
        <w:tc>
          <w:tcPr>
            <w:tcW w:w="1401" w:type="dxa"/>
            <w:tcBorders>
              <w:left w:val="single" w:sz="12" w:space="0" w:color="auto"/>
              <w:bottom w:val="single" w:sz="4" w:space="0" w:color="auto"/>
              <w:right w:val="single" w:sz="12" w:space="0" w:color="auto"/>
            </w:tcBorders>
            <w:shd w:val="clear" w:color="auto" w:fill="auto"/>
          </w:tcPr>
          <w:p w14:paraId="6DEA6F7C" w14:textId="55365596" w:rsidR="00657855" w:rsidRPr="008F37F9" w:rsidRDefault="00657855" w:rsidP="00672B61">
            <w:pPr>
              <w:pStyle w:val="TAL"/>
              <w:rPr>
                <w:sz w:val="20"/>
              </w:rPr>
            </w:pPr>
            <w:r>
              <w:rPr>
                <w:sz w:val="20"/>
              </w:rPr>
              <w:t>CT1</w:t>
            </w:r>
          </w:p>
        </w:tc>
        <w:tc>
          <w:tcPr>
            <w:tcW w:w="1062" w:type="dxa"/>
            <w:tcBorders>
              <w:left w:val="single" w:sz="12" w:space="0" w:color="auto"/>
              <w:right w:val="single" w:sz="12" w:space="0" w:color="auto"/>
            </w:tcBorders>
          </w:tcPr>
          <w:p w14:paraId="55C3E866" w14:textId="337765A1" w:rsidR="00657855" w:rsidRPr="008F37F9" w:rsidRDefault="001D255A" w:rsidP="00672B61">
            <w:pPr>
              <w:pStyle w:val="TAL"/>
              <w:rPr>
                <w:sz w:val="20"/>
              </w:rPr>
            </w:pPr>
            <w:r>
              <w:rPr>
                <w:sz w:val="20"/>
              </w:rPr>
              <w:t>Noted</w:t>
            </w:r>
          </w:p>
        </w:tc>
        <w:tc>
          <w:tcPr>
            <w:tcW w:w="4619" w:type="dxa"/>
            <w:tcBorders>
              <w:left w:val="single" w:sz="12" w:space="0" w:color="auto"/>
              <w:right w:val="single" w:sz="12" w:space="0" w:color="auto"/>
            </w:tcBorders>
          </w:tcPr>
          <w:p w14:paraId="4615BDED" w14:textId="77777777" w:rsidR="006A6EF1" w:rsidRDefault="006A6EF1" w:rsidP="006A6EF1">
            <w:pPr>
              <w:pStyle w:val="TAL"/>
              <w:spacing w:line="252" w:lineRule="auto"/>
              <w:rPr>
                <w:rFonts w:eastAsia="Times New Roman"/>
                <w:sz w:val="21"/>
                <w:szCs w:val="21"/>
              </w:rPr>
            </w:pPr>
            <w:r>
              <w:rPr>
                <w:sz w:val="21"/>
                <w:szCs w:val="21"/>
              </w:rPr>
              <w:t xml:space="preserve">To: SA2 Cc: </w:t>
            </w:r>
            <w:r>
              <w:rPr>
                <w:b/>
                <w:bCs/>
                <w:sz w:val="21"/>
                <w:szCs w:val="21"/>
              </w:rPr>
              <w:t>CT3</w:t>
            </w:r>
            <w:r>
              <w:rPr>
                <w:sz w:val="21"/>
                <w:szCs w:val="21"/>
              </w:rPr>
              <w:t>, CT4</w:t>
            </w:r>
          </w:p>
          <w:p w14:paraId="4B240A02" w14:textId="77777777" w:rsidR="006A6EF1" w:rsidRDefault="006A6EF1" w:rsidP="006A6EF1">
            <w:pPr>
              <w:pStyle w:val="TAL"/>
              <w:spacing w:line="252" w:lineRule="auto"/>
              <w:rPr>
                <w:sz w:val="21"/>
                <w:szCs w:val="21"/>
              </w:rPr>
            </w:pPr>
            <w:r>
              <w:rPr>
                <w:sz w:val="21"/>
                <w:szCs w:val="21"/>
              </w:rPr>
              <w:t>Release: Rel-19</w:t>
            </w:r>
          </w:p>
          <w:p w14:paraId="40A0D18F" w14:textId="77777777" w:rsidR="006A6EF1" w:rsidRDefault="006A6EF1" w:rsidP="006A6EF1">
            <w:pPr>
              <w:pStyle w:val="TAL"/>
              <w:spacing w:line="252" w:lineRule="auto"/>
              <w:rPr>
                <w:sz w:val="21"/>
                <w:szCs w:val="21"/>
              </w:rPr>
            </w:pPr>
            <w:r>
              <w:rPr>
                <w:sz w:val="21"/>
                <w:szCs w:val="21"/>
              </w:rPr>
              <w:t xml:space="preserve">WI: </w:t>
            </w:r>
            <w:bookmarkStart w:id="0" w:name="OLE_LINK5"/>
            <w:r>
              <w:rPr>
                <w:sz w:val="21"/>
                <w:szCs w:val="21"/>
              </w:rPr>
              <w:t>5G_ProSe_Ph3</w:t>
            </w:r>
            <w:bookmarkEnd w:id="0"/>
          </w:p>
          <w:p w14:paraId="749424D3" w14:textId="77777777" w:rsidR="006A6EF1" w:rsidRDefault="006A6EF1" w:rsidP="006A6EF1">
            <w:pPr>
              <w:pStyle w:val="TAL"/>
              <w:spacing w:line="252" w:lineRule="auto"/>
              <w:rPr>
                <w:sz w:val="21"/>
                <w:szCs w:val="21"/>
              </w:rPr>
            </w:pPr>
            <w:r>
              <w:rPr>
                <w:sz w:val="21"/>
                <w:szCs w:val="21"/>
              </w:rPr>
              <w:t>Contact: CICT Mobile</w:t>
            </w:r>
          </w:p>
          <w:p w14:paraId="7255B699" w14:textId="77777777" w:rsidR="006A6EF1" w:rsidRDefault="006A6EF1" w:rsidP="006A6EF1">
            <w:pPr>
              <w:pStyle w:val="TAL"/>
              <w:spacing w:line="252" w:lineRule="auto"/>
              <w:ind w:firstLine="400"/>
              <w:rPr>
                <w:i/>
                <w:iCs/>
                <w:sz w:val="20"/>
                <w:szCs w:val="20"/>
              </w:rPr>
            </w:pPr>
          </w:p>
          <w:p w14:paraId="5D4B06D6" w14:textId="77777777" w:rsidR="006A6EF1" w:rsidRDefault="006A6EF1" w:rsidP="006A6EF1">
            <w:pPr>
              <w:spacing w:line="252" w:lineRule="auto"/>
              <w:rPr>
                <w:rFonts w:ascii="Arial" w:hAnsi="Arial" w:cs="Arial"/>
                <w:sz w:val="18"/>
                <w:szCs w:val="18"/>
                <w:lang w:eastAsia="zh-CN"/>
                <w14:ligatures w14:val="standardContextual"/>
              </w:rPr>
            </w:pPr>
            <w:r>
              <w:rPr>
                <w:rFonts w:ascii="Arial" w:hAnsi="Arial" w:cs="Arial"/>
                <w:sz w:val="18"/>
                <w:szCs w:val="18"/>
                <w14:ligatures w14:val="standardContextual"/>
              </w:rPr>
              <w:t>CT1 kindly ask SA2 to provide answers to the following questions:</w:t>
            </w:r>
          </w:p>
          <w:p w14:paraId="2252384E" w14:textId="77777777" w:rsidR="006A6EF1" w:rsidRDefault="006A6EF1" w:rsidP="006A6EF1">
            <w:pPr>
              <w:pStyle w:val="B1"/>
              <w:spacing w:after="0" w:line="252" w:lineRule="auto"/>
              <w:ind w:left="298" w:hanging="298"/>
              <w:jc w:val="both"/>
              <w:rPr>
                <w:rFonts w:ascii="Arial" w:hAnsi="Arial" w:cs="Arial"/>
                <w:sz w:val="18"/>
                <w:szCs w:val="18"/>
                <w:lang w:eastAsia="zh-CN"/>
                <w14:ligatures w14:val="standardContextual"/>
              </w:rPr>
            </w:pPr>
            <w:r>
              <w:rPr>
                <w:rFonts w:ascii="Arial" w:hAnsi="Arial" w:cs="Arial"/>
                <w:sz w:val="18"/>
                <w:szCs w:val="18"/>
                <w:lang w:eastAsia="zh-CN"/>
                <w14:ligatures w14:val="standardContextual"/>
              </w:rPr>
              <w:t>Q</w:t>
            </w:r>
            <w:r>
              <w:rPr>
                <w:rFonts w:ascii="Arial" w:hAnsi="Arial" w:cs="Arial"/>
                <w:sz w:val="18"/>
                <w:szCs w:val="18"/>
                <w14:ligatures w14:val="standardContextual"/>
              </w:rPr>
              <w:t xml:space="preserve">1- </w:t>
            </w:r>
            <w:r>
              <w:rPr>
                <w:rFonts w:ascii="Arial" w:hAnsi="Arial" w:cs="Arial"/>
                <w:sz w:val="18"/>
                <w:szCs w:val="18"/>
                <w:lang w:eastAsia="zh-CN"/>
                <w14:ligatures w14:val="standardContextual"/>
              </w:rPr>
              <w:t>Can</w:t>
            </w:r>
            <w:r>
              <w:rPr>
                <w:rFonts w:ascii="Arial" w:hAnsi="Arial" w:cs="Arial"/>
                <w:sz w:val="18"/>
                <w:szCs w:val="18"/>
                <w14:ligatures w14:val="standardContextual"/>
              </w:rPr>
              <w:t xml:space="preserve"> the Rel-19 multi-hop relay 5G ProSe capabilities be associate</w:t>
            </w:r>
            <w:r>
              <w:rPr>
                <w:rFonts w:ascii="Arial" w:hAnsi="Arial" w:cs="Arial"/>
                <w:sz w:val="18"/>
                <w:szCs w:val="18"/>
                <w:lang w:eastAsia="zh-CN"/>
                <w14:ligatures w14:val="standardContextual"/>
              </w:rPr>
              <w:t>d</w:t>
            </w:r>
            <w:r>
              <w:rPr>
                <w:rFonts w:ascii="Arial" w:hAnsi="Arial" w:cs="Arial"/>
                <w:sz w:val="18"/>
                <w:szCs w:val="18"/>
                <w14:ligatures w14:val="standardContextual"/>
              </w:rPr>
              <w:t xml:space="preserve"> with the existing pre-Rel-19 5G Prose capabilities</w:t>
            </w:r>
            <w:r>
              <w:rPr>
                <w:rFonts w:ascii="Arial" w:hAnsi="Arial" w:cs="Arial"/>
                <w:sz w:val="18"/>
                <w:szCs w:val="18"/>
                <w:lang w:eastAsia="zh-CN"/>
                <w14:ligatures w14:val="standardContextual"/>
              </w:rPr>
              <w:t>?</w:t>
            </w:r>
          </w:p>
          <w:p w14:paraId="4746C5C7" w14:textId="77777777" w:rsidR="006A6EF1" w:rsidRDefault="006A6EF1" w:rsidP="006A6EF1">
            <w:pPr>
              <w:pStyle w:val="B1"/>
              <w:spacing w:after="0" w:line="252" w:lineRule="auto"/>
              <w:ind w:left="298" w:hanging="298"/>
              <w:jc w:val="both"/>
              <w:rPr>
                <w:rFonts w:ascii="Arial" w:hAnsi="Arial" w:cs="Arial"/>
                <w:sz w:val="18"/>
                <w:szCs w:val="18"/>
                <w:lang w:eastAsia="zh-CN"/>
                <w14:ligatures w14:val="standardContextual"/>
              </w:rPr>
            </w:pPr>
            <w:r>
              <w:rPr>
                <w:rFonts w:ascii="Arial" w:hAnsi="Arial" w:cs="Arial"/>
                <w:sz w:val="18"/>
                <w:szCs w:val="18"/>
                <w:lang w:eastAsia="zh-CN"/>
                <w14:ligatures w14:val="standardContextual"/>
              </w:rPr>
              <w:t>Q</w:t>
            </w:r>
            <w:r>
              <w:rPr>
                <w:rFonts w:ascii="Arial" w:hAnsi="Arial" w:cs="Arial"/>
                <w:sz w:val="18"/>
                <w:szCs w:val="18"/>
                <w14:ligatures w14:val="standardContextual"/>
              </w:rPr>
              <w:t>2-</w:t>
            </w:r>
            <w:r>
              <w:rPr>
                <w:rFonts w:ascii="Arial" w:hAnsi="Arial" w:cs="Arial"/>
                <w:sz w:val="18"/>
                <w:szCs w:val="18"/>
                <w:lang w:eastAsia="zh-CN"/>
                <w14:ligatures w14:val="standardContextual"/>
              </w:rPr>
              <w:t xml:space="preserve"> Can</w:t>
            </w:r>
            <w:r>
              <w:rPr>
                <w:rFonts w:ascii="Arial" w:hAnsi="Arial" w:cs="Arial"/>
                <w:sz w:val="18"/>
                <w:szCs w:val="18"/>
                <w14:ligatures w14:val="standardContextual"/>
              </w:rPr>
              <w:t xml:space="preserve"> the Rel-19 multi-hop relay 5G ProSe Requested UE policies bits </w:t>
            </w:r>
            <w:r>
              <w:rPr>
                <w:rFonts w:ascii="Arial" w:hAnsi="Arial" w:cs="Arial"/>
                <w:sz w:val="18"/>
                <w:szCs w:val="18"/>
                <w:lang w:eastAsia="zh-CN"/>
                <w14:ligatures w14:val="standardContextual"/>
              </w:rPr>
              <w:t xml:space="preserve">be </w:t>
            </w:r>
            <w:r>
              <w:rPr>
                <w:rFonts w:ascii="Arial" w:hAnsi="Arial" w:cs="Arial"/>
                <w:sz w:val="18"/>
                <w:szCs w:val="18"/>
                <w14:ligatures w14:val="standardContextual"/>
              </w:rPr>
              <w:t>associate</w:t>
            </w:r>
            <w:r>
              <w:rPr>
                <w:rFonts w:ascii="Arial" w:hAnsi="Arial" w:cs="Arial"/>
                <w:sz w:val="18"/>
                <w:szCs w:val="18"/>
                <w:lang w:eastAsia="zh-CN"/>
                <w14:ligatures w14:val="standardContextual"/>
              </w:rPr>
              <w:t>d</w:t>
            </w:r>
            <w:r>
              <w:rPr>
                <w:rFonts w:ascii="Arial" w:hAnsi="Arial" w:cs="Arial"/>
                <w:sz w:val="18"/>
                <w:szCs w:val="18"/>
                <w14:ligatures w14:val="standardContextual"/>
              </w:rPr>
              <w:t xml:space="preserve"> with the existing pre-Rel-19 5G Prose Requested UE policies</w:t>
            </w:r>
            <w:r>
              <w:rPr>
                <w:rFonts w:ascii="Arial" w:hAnsi="Arial" w:cs="Arial"/>
                <w:sz w:val="18"/>
                <w:szCs w:val="18"/>
                <w:lang w:eastAsia="zh-CN"/>
                <w14:ligatures w14:val="standardContextual"/>
              </w:rPr>
              <w:t>?</w:t>
            </w:r>
          </w:p>
          <w:p w14:paraId="011E3B0A" w14:textId="77777777" w:rsidR="006A6EF1" w:rsidRDefault="006A6EF1" w:rsidP="006A6EF1">
            <w:pPr>
              <w:pStyle w:val="B1"/>
              <w:spacing w:after="0" w:line="252" w:lineRule="auto"/>
              <w:ind w:left="298" w:hanging="298"/>
              <w:jc w:val="both"/>
              <w:rPr>
                <w:rFonts w:ascii="Arial" w:hAnsi="Arial" w:cs="Arial"/>
                <w:sz w:val="18"/>
                <w:szCs w:val="18"/>
                <w:lang w:eastAsia="zh-CN"/>
                <w14:ligatures w14:val="standardContextual"/>
              </w:rPr>
            </w:pPr>
            <w:r>
              <w:rPr>
                <w:rFonts w:ascii="Arial" w:hAnsi="Arial" w:cs="Arial"/>
                <w:sz w:val="18"/>
                <w:szCs w:val="18"/>
                <w:lang w:eastAsia="zh-CN"/>
                <w14:ligatures w14:val="standardContextual"/>
              </w:rPr>
              <w:t>Q3</w:t>
            </w:r>
            <w:r>
              <w:rPr>
                <w:rFonts w:ascii="Arial" w:hAnsi="Arial" w:cs="Arial"/>
                <w:sz w:val="18"/>
                <w:szCs w:val="18"/>
                <w14:ligatures w14:val="standardContextual"/>
              </w:rPr>
              <w:t xml:space="preserve">- </w:t>
            </w:r>
            <w:r>
              <w:rPr>
                <w:rFonts w:ascii="Arial" w:hAnsi="Arial" w:cs="Arial"/>
                <w:sz w:val="18"/>
                <w:szCs w:val="18"/>
                <w:lang w:eastAsia="zh-CN"/>
                <w14:ligatures w14:val="standardContextual"/>
              </w:rPr>
              <w:t>Does "DHCP proxy" refer to DHCP relay agent as defined in related IETF RFCs, e.g. RFC 3046?</w:t>
            </w:r>
          </w:p>
          <w:p w14:paraId="7FCB96A4" w14:textId="77777777" w:rsidR="006A6EF1" w:rsidRDefault="006A6EF1" w:rsidP="006A6EF1">
            <w:pPr>
              <w:pStyle w:val="TAL"/>
              <w:spacing w:line="252" w:lineRule="auto"/>
              <w:rPr>
                <w:szCs w:val="18"/>
                <w:lang w:val="en-US" w:eastAsia="zh-CN"/>
              </w:rPr>
            </w:pPr>
            <w:r>
              <w:t>CT1 kindly asks SA2 to provide answers to the questions above and to perform any corresponding needed updates in their specifications, if any.</w:t>
            </w:r>
          </w:p>
          <w:p w14:paraId="405F11A2" w14:textId="77777777" w:rsidR="006A6EF1" w:rsidRDefault="006A6EF1" w:rsidP="006A6EF1">
            <w:pPr>
              <w:pStyle w:val="TAL"/>
              <w:spacing w:line="252" w:lineRule="auto"/>
              <w:rPr>
                <w:i/>
                <w:iCs/>
                <w:sz w:val="20"/>
                <w:szCs w:val="20"/>
                <w:lang w:val="es-ES"/>
                <w14:ligatures w14:val="none"/>
              </w:rPr>
            </w:pPr>
          </w:p>
          <w:p w14:paraId="1A344334" w14:textId="77777777" w:rsidR="006A6EF1" w:rsidRDefault="006A6EF1" w:rsidP="006A6EF1">
            <w:pPr>
              <w:pStyle w:val="TAL"/>
              <w:spacing w:line="252" w:lineRule="auto"/>
              <w:rPr>
                <w:i/>
                <w:iCs/>
                <w:lang w:eastAsia="en-US"/>
              </w:rPr>
            </w:pPr>
            <w:r>
              <w:rPr>
                <w:i/>
                <w:iCs/>
                <w:lang w:eastAsia="en-US"/>
              </w:rPr>
              <w:t>Action proposed by Chair:</w:t>
            </w:r>
          </w:p>
          <w:p w14:paraId="57B770BD" w14:textId="23CE5128" w:rsidR="00657855" w:rsidRPr="006A6EF1" w:rsidRDefault="006A6EF1" w:rsidP="006A6EF1">
            <w:pPr>
              <w:pStyle w:val="TAL"/>
              <w:spacing w:line="252" w:lineRule="auto"/>
              <w:rPr>
                <w:i/>
                <w:iCs/>
                <w:lang w:val="en-US" w:eastAsia="en-US"/>
              </w:rPr>
            </w:pPr>
            <w:r>
              <w:rPr>
                <w:i/>
                <w:iCs/>
                <w:lang w:eastAsia="en-US"/>
              </w:rPr>
              <w:t>Noted, no action required in CT3 for the time being.</w:t>
            </w:r>
          </w:p>
        </w:tc>
      </w:tr>
      <w:tr w:rsidR="00657855" w:rsidRPr="002F2600" w14:paraId="1DDB7C67" w14:textId="77777777" w:rsidTr="00663D7C">
        <w:tc>
          <w:tcPr>
            <w:tcW w:w="975" w:type="dxa"/>
            <w:tcBorders>
              <w:left w:val="single" w:sz="12" w:space="0" w:color="auto"/>
              <w:right w:val="single" w:sz="12" w:space="0" w:color="auto"/>
            </w:tcBorders>
          </w:tcPr>
          <w:p w14:paraId="5E9DEF26" w14:textId="77777777" w:rsidR="00657855" w:rsidRDefault="00657855" w:rsidP="00672B61">
            <w:pPr>
              <w:pStyle w:val="TAL"/>
              <w:rPr>
                <w:sz w:val="20"/>
              </w:rPr>
            </w:pPr>
          </w:p>
        </w:tc>
        <w:tc>
          <w:tcPr>
            <w:tcW w:w="2635" w:type="dxa"/>
            <w:tcBorders>
              <w:left w:val="single" w:sz="12" w:space="0" w:color="auto"/>
              <w:right w:val="single" w:sz="12" w:space="0" w:color="auto"/>
            </w:tcBorders>
          </w:tcPr>
          <w:p w14:paraId="6BEC65C2" w14:textId="77777777" w:rsidR="00657855" w:rsidRDefault="00657855" w:rsidP="00672B61">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6708C553" w14:textId="18B960F7" w:rsidR="00657855" w:rsidRPr="005038CE" w:rsidRDefault="00F949FB" w:rsidP="00672B61">
            <w:pPr>
              <w:pStyle w:val="FP"/>
              <w:suppressLineNumbers/>
              <w:suppressAutoHyphens/>
              <w:spacing w:before="60" w:after="60"/>
              <w:jc w:val="center"/>
              <w:rPr>
                <w:rFonts w:ascii="Times New Roman" w:hAnsi="Times New Roman"/>
                <w:sz w:val="24"/>
                <w:szCs w:val="24"/>
              </w:rPr>
            </w:pPr>
            <w:hyperlink r:id="rId18" w:history="1">
              <w:r w:rsidR="00F2216E">
                <w:rPr>
                  <w:rStyle w:val="aa"/>
                  <w:rFonts w:ascii="Times New Roman" w:eastAsia="MS Mincho" w:hAnsi="Times New Roman"/>
                  <w:sz w:val="24"/>
                  <w:szCs w:val="24"/>
                  <w:lang w:val="en-US" w:eastAsia="ja-JP"/>
                </w:rPr>
                <w:t>6019</w:t>
              </w:r>
            </w:hyperlink>
          </w:p>
        </w:tc>
        <w:tc>
          <w:tcPr>
            <w:tcW w:w="3251" w:type="dxa"/>
            <w:tcBorders>
              <w:left w:val="single" w:sz="12" w:space="0" w:color="auto"/>
              <w:bottom w:val="single" w:sz="4" w:space="0" w:color="auto"/>
              <w:right w:val="single" w:sz="12" w:space="0" w:color="auto"/>
            </w:tcBorders>
            <w:shd w:val="clear" w:color="auto" w:fill="auto"/>
          </w:tcPr>
          <w:p w14:paraId="5686F91D" w14:textId="257B6904" w:rsidR="00657855" w:rsidRPr="008F37F9" w:rsidRDefault="00657855" w:rsidP="00672B61">
            <w:pPr>
              <w:pStyle w:val="TAL"/>
              <w:rPr>
                <w:sz w:val="20"/>
              </w:rPr>
            </w:pPr>
            <w:r>
              <w:rPr>
                <w:sz w:val="20"/>
              </w:rPr>
              <w:t>LS in   Rel-19 LS on Support of XRM services in Roaming scenarios</w:t>
            </w:r>
          </w:p>
        </w:tc>
        <w:tc>
          <w:tcPr>
            <w:tcW w:w="1401" w:type="dxa"/>
            <w:tcBorders>
              <w:left w:val="single" w:sz="12" w:space="0" w:color="auto"/>
              <w:bottom w:val="single" w:sz="4" w:space="0" w:color="auto"/>
              <w:right w:val="single" w:sz="12" w:space="0" w:color="auto"/>
            </w:tcBorders>
            <w:shd w:val="clear" w:color="auto" w:fill="auto"/>
          </w:tcPr>
          <w:p w14:paraId="130F9FF6" w14:textId="0A787B39" w:rsidR="00657855" w:rsidRPr="008F37F9" w:rsidRDefault="00657855" w:rsidP="00672B61">
            <w:pPr>
              <w:pStyle w:val="TAL"/>
              <w:rPr>
                <w:sz w:val="20"/>
              </w:rPr>
            </w:pPr>
            <w:r>
              <w:rPr>
                <w:sz w:val="20"/>
              </w:rPr>
              <w:t>CT4</w:t>
            </w:r>
          </w:p>
        </w:tc>
        <w:tc>
          <w:tcPr>
            <w:tcW w:w="1062" w:type="dxa"/>
            <w:tcBorders>
              <w:left w:val="single" w:sz="12" w:space="0" w:color="auto"/>
              <w:right w:val="single" w:sz="12" w:space="0" w:color="auto"/>
            </w:tcBorders>
          </w:tcPr>
          <w:p w14:paraId="59784C59" w14:textId="06829168" w:rsidR="00657855" w:rsidRPr="008F37F9" w:rsidRDefault="001D255A" w:rsidP="00672B61">
            <w:pPr>
              <w:pStyle w:val="TAL"/>
              <w:rPr>
                <w:sz w:val="20"/>
              </w:rPr>
            </w:pPr>
            <w:r>
              <w:rPr>
                <w:sz w:val="20"/>
              </w:rPr>
              <w:t>Noted</w:t>
            </w:r>
          </w:p>
        </w:tc>
        <w:tc>
          <w:tcPr>
            <w:tcW w:w="4619" w:type="dxa"/>
            <w:tcBorders>
              <w:left w:val="single" w:sz="12" w:space="0" w:color="auto"/>
              <w:right w:val="single" w:sz="12" w:space="0" w:color="auto"/>
            </w:tcBorders>
          </w:tcPr>
          <w:p w14:paraId="230882FD" w14:textId="77777777" w:rsidR="006A6EF1" w:rsidRDefault="006A6EF1" w:rsidP="006A6EF1">
            <w:pPr>
              <w:pStyle w:val="TAL"/>
              <w:spacing w:line="252" w:lineRule="auto"/>
              <w:rPr>
                <w:rFonts w:eastAsia="Times New Roman"/>
                <w:sz w:val="21"/>
                <w:szCs w:val="21"/>
              </w:rPr>
            </w:pPr>
            <w:r>
              <w:rPr>
                <w:sz w:val="21"/>
                <w:szCs w:val="21"/>
              </w:rPr>
              <w:t xml:space="preserve">To: SA2 Cc: CT1, </w:t>
            </w:r>
            <w:r>
              <w:rPr>
                <w:b/>
                <w:bCs/>
                <w:sz w:val="21"/>
                <w:szCs w:val="21"/>
              </w:rPr>
              <w:t>CT3</w:t>
            </w:r>
          </w:p>
          <w:p w14:paraId="1895F044" w14:textId="77777777" w:rsidR="006A6EF1" w:rsidRDefault="006A6EF1" w:rsidP="006A6EF1">
            <w:pPr>
              <w:pStyle w:val="TAL"/>
              <w:spacing w:line="252" w:lineRule="auto"/>
              <w:rPr>
                <w:sz w:val="21"/>
                <w:szCs w:val="21"/>
              </w:rPr>
            </w:pPr>
            <w:r>
              <w:rPr>
                <w:sz w:val="21"/>
                <w:szCs w:val="21"/>
              </w:rPr>
              <w:t>Release: Rel-19</w:t>
            </w:r>
          </w:p>
          <w:p w14:paraId="4B2F17B3" w14:textId="77777777" w:rsidR="006A6EF1" w:rsidRDefault="006A6EF1" w:rsidP="006A6EF1">
            <w:pPr>
              <w:pStyle w:val="TAL"/>
              <w:spacing w:line="252" w:lineRule="auto"/>
              <w:rPr>
                <w:sz w:val="21"/>
                <w:szCs w:val="21"/>
              </w:rPr>
            </w:pPr>
            <w:r>
              <w:rPr>
                <w:sz w:val="21"/>
                <w:szCs w:val="21"/>
              </w:rPr>
              <w:t>WI: XRM_Ph2</w:t>
            </w:r>
          </w:p>
          <w:p w14:paraId="68AD144D" w14:textId="77777777" w:rsidR="006A6EF1" w:rsidRDefault="006A6EF1" w:rsidP="006A6EF1">
            <w:pPr>
              <w:pStyle w:val="TAL"/>
              <w:spacing w:line="252" w:lineRule="auto"/>
              <w:rPr>
                <w:sz w:val="21"/>
                <w:szCs w:val="21"/>
              </w:rPr>
            </w:pPr>
            <w:r>
              <w:rPr>
                <w:sz w:val="21"/>
                <w:szCs w:val="21"/>
              </w:rPr>
              <w:t>Contact: Nokia</w:t>
            </w:r>
          </w:p>
          <w:p w14:paraId="52F0CBDA" w14:textId="77777777" w:rsidR="006A6EF1" w:rsidRDefault="006A6EF1" w:rsidP="006A6EF1">
            <w:pPr>
              <w:pStyle w:val="TAL"/>
              <w:spacing w:line="252" w:lineRule="auto"/>
              <w:rPr>
                <w:i/>
                <w:iCs/>
                <w:sz w:val="20"/>
                <w:szCs w:val="20"/>
              </w:rPr>
            </w:pPr>
          </w:p>
          <w:p w14:paraId="7AC94A06" w14:textId="77777777" w:rsidR="006A6EF1" w:rsidRDefault="006A6EF1" w:rsidP="006A6EF1">
            <w:pPr>
              <w:spacing w:line="252" w:lineRule="auto"/>
              <w:rPr>
                <w:rFonts w:ascii="Arial" w:hAnsi="Arial" w:cs="Arial"/>
                <w:sz w:val="18"/>
                <w:szCs w:val="18"/>
                <w:lang w:eastAsia="zh-CN"/>
                <w14:ligatures w14:val="standardContextual"/>
              </w:rPr>
            </w:pPr>
            <w:r>
              <w:rPr>
                <w:rFonts w:ascii="Arial" w:hAnsi="Arial" w:cs="Arial"/>
                <w:sz w:val="18"/>
                <w:szCs w:val="18"/>
                <w14:ligatures w14:val="standardContextual"/>
              </w:rPr>
              <w:t xml:space="preserve">CT4 has assumed in Rel-18 that XRM services (as defined in clause 5.37 of TS 23.501) may be supported in roaming scenarios, by specifying in TS 29.502 that PDU set handling, ECN marking for L4S and/or Exposure of congestion information, and UE power saving management for XRM services may apply to N16/N16a. </w:t>
            </w:r>
          </w:p>
          <w:p w14:paraId="1729D499" w14:textId="77777777" w:rsidR="006A6EF1" w:rsidRDefault="006A6EF1" w:rsidP="006A6EF1">
            <w:pPr>
              <w:pStyle w:val="TAL"/>
              <w:spacing w:line="252" w:lineRule="auto"/>
              <w:jc w:val="both"/>
              <w:rPr>
                <w:szCs w:val="18"/>
              </w:rPr>
            </w:pPr>
            <w:r>
              <w:t>CT4 kindly asks SA2 to clarify whether XRM services can be supported in roaming scenarios.</w:t>
            </w:r>
          </w:p>
          <w:p w14:paraId="3ACDB458" w14:textId="77777777" w:rsidR="006A6EF1" w:rsidRDefault="006A6EF1" w:rsidP="006A6EF1">
            <w:pPr>
              <w:pStyle w:val="TAL"/>
              <w:spacing w:line="252" w:lineRule="auto"/>
              <w:rPr>
                <w:i/>
                <w:iCs/>
                <w:sz w:val="20"/>
                <w:szCs w:val="20"/>
                <w14:ligatures w14:val="none"/>
              </w:rPr>
            </w:pPr>
          </w:p>
          <w:p w14:paraId="008C67BE" w14:textId="77777777" w:rsidR="006A6EF1" w:rsidRDefault="006A6EF1" w:rsidP="006A6EF1">
            <w:pPr>
              <w:pStyle w:val="TAL"/>
              <w:spacing w:line="252" w:lineRule="auto"/>
              <w:rPr>
                <w:i/>
                <w:iCs/>
                <w:lang w:eastAsia="en-US"/>
              </w:rPr>
            </w:pPr>
            <w:r>
              <w:rPr>
                <w:i/>
                <w:iCs/>
                <w:lang w:eastAsia="en-US"/>
              </w:rPr>
              <w:t>Action proposed by Chair:</w:t>
            </w:r>
          </w:p>
          <w:p w14:paraId="7715E412" w14:textId="05521643" w:rsidR="00657855" w:rsidRPr="006A6EF1" w:rsidRDefault="006A6EF1" w:rsidP="006A6EF1">
            <w:pPr>
              <w:pStyle w:val="TAL"/>
              <w:spacing w:line="252" w:lineRule="auto"/>
              <w:rPr>
                <w:i/>
                <w:iCs/>
                <w:lang w:eastAsia="en-US"/>
              </w:rPr>
            </w:pPr>
            <w:r>
              <w:rPr>
                <w:i/>
                <w:iCs/>
                <w:lang w:eastAsia="en-US"/>
              </w:rPr>
              <w:t>Noted, no action required in CT3 for the time being.</w:t>
            </w:r>
          </w:p>
        </w:tc>
      </w:tr>
      <w:tr w:rsidR="00657855" w:rsidRPr="002F2600" w14:paraId="183EB77F" w14:textId="77777777" w:rsidTr="00663D7C">
        <w:tc>
          <w:tcPr>
            <w:tcW w:w="975" w:type="dxa"/>
            <w:tcBorders>
              <w:left w:val="single" w:sz="12" w:space="0" w:color="auto"/>
              <w:right w:val="single" w:sz="12" w:space="0" w:color="auto"/>
            </w:tcBorders>
          </w:tcPr>
          <w:p w14:paraId="5EAB69E7" w14:textId="77777777" w:rsidR="00657855" w:rsidRDefault="00657855" w:rsidP="00672B61">
            <w:pPr>
              <w:pStyle w:val="TAL"/>
              <w:rPr>
                <w:sz w:val="20"/>
              </w:rPr>
            </w:pPr>
          </w:p>
        </w:tc>
        <w:tc>
          <w:tcPr>
            <w:tcW w:w="2635" w:type="dxa"/>
            <w:tcBorders>
              <w:left w:val="single" w:sz="12" w:space="0" w:color="auto"/>
              <w:right w:val="single" w:sz="12" w:space="0" w:color="auto"/>
            </w:tcBorders>
          </w:tcPr>
          <w:p w14:paraId="710ABABA" w14:textId="77777777" w:rsidR="00657855" w:rsidRDefault="00657855" w:rsidP="00672B61">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43AA5C6B" w14:textId="2832A412" w:rsidR="00657855" w:rsidRPr="005038CE" w:rsidRDefault="00F949FB" w:rsidP="00672B61">
            <w:pPr>
              <w:pStyle w:val="FP"/>
              <w:suppressLineNumbers/>
              <w:suppressAutoHyphens/>
              <w:spacing w:before="60" w:after="60"/>
              <w:jc w:val="center"/>
              <w:rPr>
                <w:rFonts w:ascii="Times New Roman" w:hAnsi="Times New Roman"/>
                <w:sz w:val="24"/>
                <w:szCs w:val="24"/>
              </w:rPr>
            </w:pPr>
            <w:hyperlink r:id="rId19" w:history="1">
              <w:r w:rsidR="00F2216E">
                <w:rPr>
                  <w:rStyle w:val="aa"/>
                  <w:rFonts w:ascii="Times New Roman" w:eastAsia="MS Mincho" w:hAnsi="Times New Roman"/>
                  <w:sz w:val="24"/>
                  <w:szCs w:val="24"/>
                  <w:lang w:val="en-US" w:eastAsia="ja-JP"/>
                </w:rPr>
                <w:t>6020</w:t>
              </w:r>
            </w:hyperlink>
          </w:p>
        </w:tc>
        <w:tc>
          <w:tcPr>
            <w:tcW w:w="3251" w:type="dxa"/>
            <w:tcBorders>
              <w:left w:val="single" w:sz="12" w:space="0" w:color="auto"/>
              <w:bottom w:val="single" w:sz="4" w:space="0" w:color="auto"/>
              <w:right w:val="single" w:sz="12" w:space="0" w:color="auto"/>
            </w:tcBorders>
            <w:shd w:val="clear" w:color="auto" w:fill="auto"/>
          </w:tcPr>
          <w:p w14:paraId="79A84F9B" w14:textId="0BFF489D" w:rsidR="00657855" w:rsidRPr="008F37F9" w:rsidRDefault="00657855" w:rsidP="00672B61">
            <w:pPr>
              <w:pStyle w:val="TAL"/>
              <w:rPr>
                <w:sz w:val="20"/>
              </w:rPr>
            </w:pPr>
            <w:r>
              <w:rPr>
                <w:sz w:val="20"/>
              </w:rPr>
              <w:t>LS in   Rel-19 Reply LS on Multiple Queries related to untrusted AF influence on Traffic Routing</w:t>
            </w:r>
          </w:p>
        </w:tc>
        <w:tc>
          <w:tcPr>
            <w:tcW w:w="1401" w:type="dxa"/>
            <w:tcBorders>
              <w:left w:val="single" w:sz="12" w:space="0" w:color="auto"/>
              <w:bottom w:val="single" w:sz="4" w:space="0" w:color="auto"/>
              <w:right w:val="single" w:sz="12" w:space="0" w:color="auto"/>
            </w:tcBorders>
            <w:shd w:val="clear" w:color="auto" w:fill="auto"/>
          </w:tcPr>
          <w:p w14:paraId="4902EC3D" w14:textId="5B916D39" w:rsidR="00657855" w:rsidRPr="008F37F9" w:rsidRDefault="00657855" w:rsidP="00672B61">
            <w:pPr>
              <w:pStyle w:val="TAL"/>
              <w:rPr>
                <w:sz w:val="20"/>
              </w:rPr>
            </w:pPr>
            <w:r>
              <w:rPr>
                <w:sz w:val="20"/>
              </w:rPr>
              <w:t>SA2</w:t>
            </w:r>
          </w:p>
        </w:tc>
        <w:tc>
          <w:tcPr>
            <w:tcW w:w="1062" w:type="dxa"/>
            <w:tcBorders>
              <w:left w:val="single" w:sz="12" w:space="0" w:color="auto"/>
              <w:right w:val="single" w:sz="12" w:space="0" w:color="auto"/>
            </w:tcBorders>
          </w:tcPr>
          <w:p w14:paraId="102DAE9D" w14:textId="7740C28F" w:rsidR="00657855" w:rsidRPr="008F37F9" w:rsidRDefault="00663D7C" w:rsidP="00672B61">
            <w:pPr>
              <w:pStyle w:val="TAL"/>
              <w:rPr>
                <w:sz w:val="20"/>
              </w:rPr>
            </w:pPr>
            <w:r>
              <w:rPr>
                <w:sz w:val="20"/>
              </w:rPr>
              <w:t>Noted</w:t>
            </w:r>
          </w:p>
        </w:tc>
        <w:tc>
          <w:tcPr>
            <w:tcW w:w="4619" w:type="dxa"/>
            <w:tcBorders>
              <w:left w:val="single" w:sz="12" w:space="0" w:color="auto"/>
              <w:right w:val="single" w:sz="12" w:space="0" w:color="auto"/>
            </w:tcBorders>
          </w:tcPr>
          <w:p w14:paraId="41D90120" w14:textId="77777777" w:rsidR="006A6EF1" w:rsidRDefault="006A6EF1" w:rsidP="006A6EF1">
            <w:pPr>
              <w:pStyle w:val="TAL"/>
              <w:spacing w:line="252" w:lineRule="auto"/>
              <w:rPr>
                <w:rFonts w:eastAsia="Times New Roman"/>
                <w:b/>
                <w:bCs/>
                <w:sz w:val="21"/>
                <w:szCs w:val="21"/>
              </w:rPr>
            </w:pPr>
            <w:r>
              <w:rPr>
                <w:sz w:val="21"/>
                <w:szCs w:val="21"/>
              </w:rPr>
              <w:t xml:space="preserve">To: </w:t>
            </w:r>
            <w:r>
              <w:rPr>
                <w:b/>
                <w:bCs/>
                <w:sz w:val="21"/>
                <w:szCs w:val="21"/>
              </w:rPr>
              <w:t>CT3</w:t>
            </w:r>
          </w:p>
          <w:p w14:paraId="3D0CF19B" w14:textId="77777777" w:rsidR="006A6EF1" w:rsidRDefault="006A6EF1" w:rsidP="006A6EF1">
            <w:pPr>
              <w:pStyle w:val="TAL"/>
              <w:spacing w:line="252" w:lineRule="auto"/>
              <w:rPr>
                <w:sz w:val="21"/>
                <w:szCs w:val="21"/>
              </w:rPr>
            </w:pPr>
            <w:r>
              <w:rPr>
                <w:sz w:val="21"/>
                <w:szCs w:val="21"/>
              </w:rPr>
              <w:t>Response to: C3-244442, S2-2409587</w:t>
            </w:r>
          </w:p>
          <w:p w14:paraId="349D9E00" w14:textId="77777777" w:rsidR="006A6EF1" w:rsidRDefault="006A6EF1" w:rsidP="006A6EF1">
            <w:pPr>
              <w:pStyle w:val="TAL"/>
              <w:spacing w:line="252" w:lineRule="auto"/>
              <w:rPr>
                <w:sz w:val="21"/>
                <w:szCs w:val="21"/>
              </w:rPr>
            </w:pPr>
            <w:r>
              <w:rPr>
                <w:sz w:val="21"/>
                <w:szCs w:val="21"/>
              </w:rPr>
              <w:t>Release: Rel-19</w:t>
            </w:r>
          </w:p>
          <w:p w14:paraId="1DC345E9" w14:textId="77777777" w:rsidR="006A6EF1" w:rsidRDefault="006A6EF1" w:rsidP="006A6EF1">
            <w:pPr>
              <w:pStyle w:val="TAL"/>
              <w:spacing w:line="252" w:lineRule="auto"/>
              <w:rPr>
                <w:sz w:val="21"/>
                <w:szCs w:val="21"/>
              </w:rPr>
            </w:pPr>
            <w:r>
              <w:rPr>
                <w:sz w:val="21"/>
                <w:szCs w:val="21"/>
              </w:rPr>
              <w:t>WI: eEDGE_5GC_Ph3</w:t>
            </w:r>
          </w:p>
          <w:p w14:paraId="675DC24D" w14:textId="77777777" w:rsidR="006A6EF1" w:rsidRDefault="006A6EF1" w:rsidP="006A6EF1">
            <w:pPr>
              <w:pStyle w:val="TAL"/>
              <w:spacing w:line="252" w:lineRule="auto"/>
              <w:rPr>
                <w:sz w:val="21"/>
                <w:szCs w:val="21"/>
              </w:rPr>
            </w:pPr>
            <w:r>
              <w:rPr>
                <w:sz w:val="21"/>
                <w:szCs w:val="21"/>
              </w:rPr>
              <w:t>Contact: CEWiT</w:t>
            </w:r>
          </w:p>
          <w:p w14:paraId="12F3E8D4" w14:textId="77777777" w:rsidR="006A6EF1" w:rsidRDefault="006A6EF1" w:rsidP="006A6EF1">
            <w:pPr>
              <w:pStyle w:val="TAL"/>
              <w:spacing w:line="252" w:lineRule="auto"/>
              <w:rPr>
                <w:i/>
                <w:iCs/>
                <w:sz w:val="20"/>
                <w:szCs w:val="20"/>
              </w:rPr>
            </w:pPr>
          </w:p>
          <w:p w14:paraId="3237D339" w14:textId="77777777" w:rsidR="006A6EF1" w:rsidRDefault="006A6EF1" w:rsidP="006A6EF1">
            <w:pPr>
              <w:spacing w:line="252" w:lineRule="auto"/>
              <w:rPr>
                <w:rFonts w:ascii="Arial" w:hAnsi="Arial" w:cs="Arial"/>
                <w:sz w:val="18"/>
                <w:szCs w:val="18"/>
                <w:lang w:eastAsia="zh-CN"/>
                <w14:ligatures w14:val="standardContextual"/>
              </w:rPr>
            </w:pPr>
            <w:r>
              <w:rPr>
                <w:rFonts w:ascii="Arial" w:hAnsi="Arial" w:cs="Arial"/>
                <w:sz w:val="18"/>
                <w:szCs w:val="18"/>
                <w14:ligatures w14:val="standardContextual"/>
              </w:rPr>
              <w:t>SA2 thanks CT3 for the LS on Multiple Queries related to untrusted AF influence on Traffic Routing. SA2 would like to answer CT3’s questions as following:</w:t>
            </w:r>
          </w:p>
          <w:p w14:paraId="22AF131E" w14:textId="77777777" w:rsidR="006A6EF1" w:rsidRDefault="006A6EF1" w:rsidP="006A6EF1">
            <w:pPr>
              <w:spacing w:line="252" w:lineRule="auto"/>
              <w:rPr>
                <w:rFonts w:ascii="Arial" w:hAnsi="Arial" w:cs="Arial"/>
                <w:b/>
                <w:bCs/>
                <w:color w:val="000000"/>
                <w:sz w:val="18"/>
                <w:szCs w:val="18"/>
                <w14:ligatures w14:val="standardContextual"/>
              </w:rPr>
            </w:pPr>
            <w:r>
              <w:rPr>
                <w:rFonts w:ascii="Arial" w:hAnsi="Arial" w:cs="Arial"/>
                <w:b/>
                <w:bCs/>
                <w:color w:val="000000"/>
                <w:sz w:val="18"/>
                <w:szCs w:val="18"/>
                <w14:ligatures w14:val="standardContextual"/>
              </w:rPr>
              <w:t xml:space="preserve">Question 1:      </w:t>
            </w:r>
            <w:r>
              <w:rPr>
                <w:rFonts w:ascii="Arial" w:hAnsi="Arial" w:cs="Arial"/>
                <w:color w:val="000000"/>
                <w:sz w:val="18"/>
                <w:szCs w:val="18"/>
                <w14:ligatures w14:val="standardContextual"/>
              </w:rPr>
              <w:t>Whether there are any impacts of these optimizations on the traffic influence functionality from architectural and/or procedural point of view?</w:t>
            </w:r>
          </w:p>
          <w:p w14:paraId="317D1E78" w14:textId="77777777" w:rsidR="006A6EF1" w:rsidRDefault="006A6EF1" w:rsidP="006A6EF1">
            <w:pPr>
              <w:spacing w:line="252" w:lineRule="auto"/>
              <w:rPr>
                <w:rFonts w:ascii="Arial" w:hAnsi="Arial" w:cs="Arial"/>
                <w:color w:val="000000"/>
                <w:sz w:val="18"/>
                <w:szCs w:val="18"/>
                <w14:ligatures w14:val="standardContextual"/>
              </w:rPr>
            </w:pPr>
            <w:r>
              <w:rPr>
                <w:rFonts w:ascii="Arial" w:hAnsi="Arial" w:cs="Arial"/>
                <w:b/>
                <w:bCs/>
                <w:color w:val="000000"/>
                <w:sz w:val="18"/>
                <w:szCs w:val="18"/>
                <w14:ligatures w14:val="standardContextual"/>
              </w:rPr>
              <w:t xml:space="preserve">SA2 Answer:   </w:t>
            </w:r>
            <w:r>
              <w:rPr>
                <w:rFonts w:ascii="Arial" w:hAnsi="Arial" w:cs="Arial"/>
                <w:color w:val="000000"/>
                <w:sz w:val="18"/>
                <w:szCs w:val="18"/>
                <w14:ligatures w14:val="standardContextual"/>
              </w:rPr>
              <w:t>SA2 didn’t find any stage 2 specification impact of these optimizations.</w:t>
            </w:r>
          </w:p>
          <w:p w14:paraId="2806C0C1" w14:textId="77777777" w:rsidR="006A6EF1" w:rsidRDefault="006A6EF1" w:rsidP="006A6EF1">
            <w:pPr>
              <w:spacing w:line="252" w:lineRule="auto"/>
              <w:rPr>
                <w:rFonts w:ascii="Arial" w:hAnsi="Arial" w:cs="Arial"/>
                <w:b/>
                <w:bCs/>
                <w:color w:val="000000"/>
                <w:sz w:val="18"/>
                <w:szCs w:val="18"/>
                <w14:ligatures w14:val="standardContextual"/>
              </w:rPr>
            </w:pPr>
            <w:r>
              <w:rPr>
                <w:rFonts w:ascii="Arial" w:hAnsi="Arial" w:cs="Arial"/>
                <w:b/>
                <w:bCs/>
                <w:color w:val="000000"/>
                <w:sz w:val="18"/>
                <w:szCs w:val="18"/>
                <w14:ligatures w14:val="standardContextual"/>
              </w:rPr>
              <w:t xml:space="preserve">Question 2:      </w:t>
            </w:r>
            <w:r>
              <w:rPr>
                <w:rFonts w:ascii="Arial" w:hAnsi="Arial" w:cs="Arial"/>
                <w:color w:val="000000"/>
                <w:sz w:val="18"/>
                <w:szCs w:val="18"/>
                <w14:ligatures w14:val="standardContextual"/>
              </w:rPr>
              <w:t>Whether CT3 can proceed with this optimization for future PDU session(s) as a pure stage 3 enhancement in Rel-19?</w:t>
            </w:r>
          </w:p>
          <w:p w14:paraId="261D79D1" w14:textId="77777777" w:rsidR="006A6EF1" w:rsidRDefault="006A6EF1" w:rsidP="006A6EF1">
            <w:pPr>
              <w:spacing w:line="252" w:lineRule="auto"/>
              <w:rPr>
                <w:rFonts w:ascii="Arial" w:hAnsi="Arial" w:cs="Arial"/>
                <w:color w:val="000000"/>
                <w:sz w:val="18"/>
                <w:szCs w:val="18"/>
                <w14:ligatures w14:val="standardContextual"/>
              </w:rPr>
            </w:pPr>
            <w:r>
              <w:rPr>
                <w:rFonts w:ascii="Arial" w:hAnsi="Arial" w:cs="Arial"/>
                <w:b/>
                <w:bCs/>
                <w:color w:val="000000"/>
                <w:sz w:val="18"/>
                <w:szCs w:val="18"/>
                <w14:ligatures w14:val="standardContextual"/>
              </w:rPr>
              <w:t xml:space="preserve">SA2 Answer: </w:t>
            </w:r>
            <w:r>
              <w:rPr>
                <w:rFonts w:ascii="Arial" w:hAnsi="Arial" w:cs="Arial"/>
                <w:color w:val="000000"/>
                <w:sz w:val="18"/>
                <w:szCs w:val="18"/>
                <w14:ligatures w14:val="standardContextual"/>
              </w:rPr>
              <w:t> It is stage 3 decision.</w:t>
            </w:r>
          </w:p>
          <w:p w14:paraId="53D70843" w14:textId="77777777" w:rsidR="006A6EF1" w:rsidRDefault="006A6EF1" w:rsidP="006A6EF1">
            <w:pPr>
              <w:spacing w:line="252" w:lineRule="auto"/>
              <w:rPr>
                <w:rFonts w:ascii="Arial" w:hAnsi="Arial" w:cs="Arial"/>
                <w:color w:val="000000"/>
                <w:sz w:val="18"/>
                <w:szCs w:val="18"/>
                <w14:ligatures w14:val="standardContextual"/>
              </w:rPr>
            </w:pPr>
            <w:r>
              <w:rPr>
                <w:rFonts w:ascii="Arial" w:hAnsi="Arial" w:cs="Arial"/>
                <w:b/>
                <w:bCs/>
                <w:color w:val="000000"/>
                <w:sz w:val="18"/>
                <w:szCs w:val="18"/>
                <w14:ligatures w14:val="standardContextual"/>
              </w:rPr>
              <w:t xml:space="preserve">Question 3:      </w:t>
            </w:r>
            <w:r>
              <w:rPr>
                <w:rFonts w:ascii="Arial" w:hAnsi="Arial" w:cs="Arial"/>
                <w:color w:val="000000"/>
                <w:sz w:val="18"/>
                <w:szCs w:val="18"/>
                <w14:ligatures w14:val="standardContextual"/>
              </w:rPr>
              <w:t xml:space="preserve">Whether the outcome of the Traffic Influence request like success or failure be notified to an AF by NEF so that it can take appropriate actions. If yes, can SA2 indicate the </w:t>
            </w:r>
            <w:proofErr w:type="spellStart"/>
            <w:r>
              <w:rPr>
                <w:rFonts w:ascii="Arial" w:hAnsi="Arial" w:cs="Arial"/>
                <w:color w:val="000000"/>
                <w:sz w:val="18"/>
                <w:szCs w:val="18"/>
                <w14:ligatures w14:val="standardContextual"/>
              </w:rPr>
              <w:t>signalling</w:t>
            </w:r>
            <w:proofErr w:type="spellEnd"/>
            <w:r>
              <w:rPr>
                <w:rFonts w:ascii="Arial" w:hAnsi="Arial" w:cs="Arial"/>
                <w:color w:val="000000"/>
                <w:sz w:val="18"/>
                <w:szCs w:val="18"/>
                <w14:ligatures w14:val="standardContextual"/>
              </w:rPr>
              <w:t xml:space="preserve"> path, the success or failure notification will take?  Like, would it be the existing UP path change notification procedure itself?</w:t>
            </w:r>
          </w:p>
          <w:p w14:paraId="7B64DB29" w14:textId="77777777" w:rsidR="006A6EF1" w:rsidRDefault="006A6EF1" w:rsidP="006A6EF1">
            <w:pPr>
              <w:spacing w:line="252" w:lineRule="auto"/>
              <w:rPr>
                <w:rFonts w:ascii="Arial" w:hAnsi="Arial" w:cs="Arial"/>
                <w:color w:val="000000"/>
                <w:sz w:val="18"/>
                <w:szCs w:val="18"/>
                <w14:ligatures w14:val="standardContextual"/>
              </w:rPr>
            </w:pPr>
            <w:r>
              <w:rPr>
                <w:rFonts w:ascii="Arial" w:hAnsi="Arial" w:cs="Arial"/>
                <w:b/>
                <w:bCs/>
                <w:color w:val="000000"/>
                <w:sz w:val="18"/>
                <w:szCs w:val="18"/>
                <w14:ligatures w14:val="standardContextual"/>
              </w:rPr>
              <w:t xml:space="preserve">SA2 Answer: </w:t>
            </w:r>
            <w:r>
              <w:rPr>
                <w:rFonts w:ascii="Arial" w:hAnsi="Arial" w:cs="Arial"/>
                <w:color w:val="000000"/>
                <w:sz w:val="18"/>
                <w:szCs w:val="18"/>
                <w14:ligatures w14:val="standardContextual"/>
              </w:rPr>
              <w:t>It is stage 3 decision regarding notifying AF and SA2 doesn’t agree to further work on this aspect</w:t>
            </w:r>
            <w:proofErr w:type="gramStart"/>
            <w:r>
              <w:rPr>
                <w:rFonts w:ascii="Arial" w:hAnsi="Arial" w:cs="Arial"/>
                <w:color w:val="000000"/>
                <w:sz w:val="18"/>
                <w:szCs w:val="18"/>
                <w14:ligatures w14:val="standardContextual"/>
              </w:rPr>
              <w:t>. .</w:t>
            </w:r>
            <w:proofErr w:type="gramEnd"/>
            <w:r>
              <w:rPr>
                <w:rFonts w:ascii="Arial" w:hAnsi="Arial" w:cs="Arial"/>
                <w:color w:val="000000"/>
                <w:sz w:val="18"/>
                <w:szCs w:val="18"/>
                <w14:ligatures w14:val="standardContextual"/>
              </w:rPr>
              <w:t xml:space="preserve"> </w:t>
            </w:r>
          </w:p>
          <w:p w14:paraId="6738B884" w14:textId="77777777" w:rsidR="006A6EF1" w:rsidRDefault="006A6EF1" w:rsidP="006A6EF1">
            <w:pPr>
              <w:spacing w:line="252" w:lineRule="auto"/>
              <w:rPr>
                <w:rFonts w:ascii="Arial" w:hAnsi="Arial" w:cs="Arial"/>
                <w:color w:val="000000"/>
                <w:sz w:val="18"/>
                <w:szCs w:val="18"/>
                <w14:ligatures w14:val="standardContextual"/>
              </w:rPr>
            </w:pPr>
            <w:r>
              <w:rPr>
                <w:rFonts w:ascii="Arial" w:hAnsi="Arial" w:cs="Arial"/>
                <w:b/>
                <w:bCs/>
                <w:color w:val="000000"/>
                <w:sz w:val="18"/>
                <w:szCs w:val="18"/>
                <w14:ligatures w14:val="standardContextual"/>
              </w:rPr>
              <w:t xml:space="preserve">Question 4:      </w:t>
            </w:r>
            <w:r>
              <w:rPr>
                <w:rFonts w:ascii="Arial" w:hAnsi="Arial" w:cs="Arial"/>
                <w:color w:val="000000"/>
                <w:sz w:val="18"/>
                <w:szCs w:val="18"/>
                <w14:ligatures w14:val="standardContextual"/>
              </w:rPr>
              <w:t>Is it within the scope of CT3 to extend the existing notifications to convey both success and failure from NEF to an untrusted AF?</w:t>
            </w:r>
          </w:p>
          <w:p w14:paraId="060B8D47" w14:textId="77777777" w:rsidR="006A6EF1" w:rsidRDefault="006A6EF1" w:rsidP="006A6EF1">
            <w:pPr>
              <w:spacing w:line="252" w:lineRule="auto"/>
              <w:rPr>
                <w:rFonts w:ascii="Arial" w:hAnsi="Arial" w:cs="Arial"/>
                <w:color w:val="000000"/>
                <w:sz w:val="18"/>
                <w:szCs w:val="18"/>
                <w14:ligatures w14:val="standardContextual"/>
              </w:rPr>
            </w:pPr>
            <w:r>
              <w:rPr>
                <w:rFonts w:ascii="Arial" w:hAnsi="Arial" w:cs="Arial"/>
                <w:b/>
                <w:bCs/>
                <w:color w:val="000000"/>
                <w:sz w:val="18"/>
                <w:szCs w:val="18"/>
                <w14:ligatures w14:val="standardContextual"/>
              </w:rPr>
              <w:t xml:space="preserve">SA2 Answer: </w:t>
            </w:r>
            <w:r>
              <w:rPr>
                <w:rFonts w:ascii="Arial" w:hAnsi="Arial" w:cs="Arial"/>
                <w:color w:val="000000"/>
                <w:sz w:val="18"/>
                <w:szCs w:val="18"/>
                <w14:ligatures w14:val="standardContextual"/>
              </w:rPr>
              <w:t>It is stage 3 decision.</w:t>
            </w:r>
          </w:p>
          <w:p w14:paraId="043790CC" w14:textId="77777777" w:rsidR="006A6EF1" w:rsidRDefault="006A6EF1" w:rsidP="006A6EF1">
            <w:pPr>
              <w:pStyle w:val="TAL"/>
              <w:spacing w:line="252" w:lineRule="auto"/>
              <w:jc w:val="both"/>
              <w:rPr>
                <w:i/>
                <w:iCs/>
                <w:szCs w:val="18"/>
              </w:rPr>
            </w:pPr>
            <w:r>
              <w:t>SA2 asks CT3 group to take the above into account.</w:t>
            </w:r>
          </w:p>
          <w:p w14:paraId="62BA97D5" w14:textId="77777777" w:rsidR="006A6EF1" w:rsidRDefault="006A6EF1" w:rsidP="006A6EF1">
            <w:pPr>
              <w:pStyle w:val="TAL"/>
              <w:spacing w:line="252" w:lineRule="auto"/>
              <w:rPr>
                <w:i/>
                <w:iCs/>
                <w:sz w:val="20"/>
                <w:szCs w:val="20"/>
                <w14:ligatures w14:val="none"/>
              </w:rPr>
            </w:pPr>
          </w:p>
          <w:p w14:paraId="2B5FA949" w14:textId="77777777" w:rsidR="006A6EF1" w:rsidRDefault="006A6EF1" w:rsidP="006A6EF1">
            <w:pPr>
              <w:pStyle w:val="TAL"/>
              <w:spacing w:line="252" w:lineRule="auto"/>
              <w:rPr>
                <w:i/>
                <w:iCs/>
                <w:lang w:eastAsia="en-US"/>
              </w:rPr>
            </w:pPr>
            <w:r>
              <w:rPr>
                <w:i/>
                <w:iCs/>
                <w:lang w:eastAsia="en-US"/>
              </w:rPr>
              <w:t>Action proposed by Chair:</w:t>
            </w:r>
          </w:p>
          <w:p w14:paraId="43907754" w14:textId="1A3C758C" w:rsidR="00657855" w:rsidRPr="006A6EF1" w:rsidRDefault="006A6EF1" w:rsidP="006A6EF1">
            <w:pPr>
              <w:pStyle w:val="TAL"/>
              <w:spacing w:line="252" w:lineRule="auto"/>
              <w:rPr>
                <w:i/>
                <w:iCs/>
                <w:lang w:eastAsia="en-US"/>
              </w:rPr>
            </w:pPr>
            <w:r>
              <w:rPr>
                <w:i/>
                <w:iCs/>
              </w:rPr>
              <w:t xml:space="preserve">Noted, CT3 continues discussing the </w:t>
            </w:r>
            <w:r>
              <w:rPr>
                <w:i/>
                <w:iCs/>
                <w:lang w:eastAsia="en-US"/>
              </w:rPr>
              <w:t>related contributions submitted to this meeting under AI 19.26.</w:t>
            </w:r>
          </w:p>
        </w:tc>
      </w:tr>
      <w:tr w:rsidR="00657855" w:rsidRPr="002F2600" w14:paraId="60DE6249" w14:textId="77777777" w:rsidTr="0079642F">
        <w:tc>
          <w:tcPr>
            <w:tcW w:w="975" w:type="dxa"/>
            <w:tcBorders>
              <w:left w:val="single" w:sz="12" w:space="0" w:color="auto"/>
              <w:right w:val="single" w:sz="12" w:space="0" w:color="auto"/>
            </w:tcBorders>
          </w:tcPr>
          <w:p w14:paraId="564E07CA" w14:textId="77777777" w:rsidR="00657855" w:rsidRDefault="00657855" w:rsidP="00672B61">
            <w:pPr>
              <w:pStyle w:val="TAL"/>
              <w:rPr>
                <w:sz w:val="20"/>
              </w:rPr>
            </w:pPr>
          </w:p>
        </w:tc>
        <w:tc>
          <w:tcPr>
            <w:tcW w:w="2635" w:type="dxa"/>
            <w:tcBorders>
              <w:left w:val="single" w:sz="12" w:space="0" w:color="auto"/>
              <w:right w:val="single" w:sz="12" w:space="0" w:color="auto"/>
            </w:tcBorders>
          </w:tcPr>
          <w:p w14:paraId="0A8DBED5" w14:textId="77777777" w:rsidR="00657855" w:rsidRDefault="00657855" w:rsidP="00672B61">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7ADE9AD0" w14:textId="66ED9BA6" w:rsidR="00657855" w:rsidRPr="005038CE" w:rsidRDefault="00F949FB" w:rsidP="00672B61">
            <w:pPr>
              <w:pStyle w:val="FP"/>
              <w:suppressLineNumbers/>
              <w:suppressAutoHyphens/>
              <w:spacing w:before="60" w:after="60"/>
              <w:jc w:val="center"/>
              <w:rPr>
                <w:rFonts w:ascii="Times New Roman" w:hAnsi="Times New Roman"/>
                <w:sz w:val="24"/>
                <w:szCs w:val="24"/>
              </w:rPr>
            </w:pPr>
            <w:hyperlink r:id="rId20" w:history="1">
              <w:r w:rsidR="00F2216E">
                <w:rPr>
                  <w:rStyle w:val="aa"/>
                  <w:rFonts w:ascii="Times New Roman" w:eastAsia="MS Mincho" w:hAnsi="Times New Roman"/>
                  <w:sz w:val="24"/>
                  <w:szCs w:val="24"/>
                  <w:lang w:val="en-US" w:eastAsia="ja-JP"/>
                </w:rPr>
                <w:t>6021</w:t>
              </w:r>
            </w:hyperlink>
          </w:p>
        </w:tc>
        <w:tc>
          <w:tcPr>
            <w:tcW w:w="3251" w:type="dxa"/>
            <w:tcBorders>
              <w:left w:val="single" w:sz="12" w:space="0" w:color="auto"/>
              <w:bottom w:val="single" w:sz="4" w:space="0" w:color="auto"/>
              <w:right w:val="single" w:sz="12" w:space="0" w:color="auto"/>
            </w:tcBorders>
            <w:shd w:val="clear" w:color="auto" w:fill="auto"/>
          </w:tcPr>
          <w:p w14:paraId="48E6088F" w14:textId="595EC4AC" w:rsidR="00657855" w:rsidRPr="008F37F9" w:rsidRDefault="00657855" w:rsidP="00672B61">
            <w:pPr>
              <w:pStyle w:val="TAL"/>
              <w:rPr>
                <w:sz w:val="20"/>
              </w:rPr>
            </w:pPr>
            <w:r>
              <w:rPr>
                <w:sz w:val="20"/>
              </w:rPr>
              <w:t>LS in   Rel-18 LS on Configuration of Slice Usage Control Information</w:t>
            </w:r>
          </w:p>
        </w:tc>
        <w:tc>
          <w:tcPr>
            <w:tcW w:w="1401" w:type="dxa"/>
            <w:tcBorders>
              <w:left w:val="single" w:sz="12" w:space="0" w:color="auto"/>
              <w:bottom w:val="single" w:sz="4" w:space="0" w:color="auto"/>
              <w:right w:val="single" w:sz="12" w:space="0" w:color="auto"/>
            </w:tcBorders>
            <w:shd w:val="clear" w:color="auto" w:fill="auto"/>
          </w:tcPr>
          <w:p w14:paraId="3BE33E7A" w14:textId="23ABF13F" w:rsidR="00657855" w:rsidRPr="008F37F9" w:rsidRDefault="00657855" w:rsidP="00672B61">
            <w:pPr>
              <w:pStyle w:val="TAL"/>
              <w:rPr>
                <w:sz w:val="20"/>
              </w:rPr>
            </w:pPr>
            <w:r>
              <w:rPr>
                <w:sz w:val="20"/>
              </w:rPr>
              <w:t>SA2</w:t>
            </w:r>
          </w:p>
        </w:tc>
        <w:tc>
          <w:tcPr>
            <w:tcW w:w="1062" w:type="dxa"/>
            <w:tcBorders>
              <w:left w:val="single" w:sz="12" w:space="0" w:color="auto"/>
              <w:right w:val="single" w:sz="12" w:space="0" w:color="auto"/>
            </w:tcBorders>
          </w:tcPr>
          <w:p w14:paraId="17E090B6" w14:textId="4424E020" w:rsidR="00657855" w:rsidRPr="008F37F9" w:rsidRDefault="005F3F68" w:rsidP="00672B61">
            <w:pPr>
              <w:pStyle w:val="TAL"/>
              <w:rPr>
                <w:sz w:val="20"/>
              </w:rPr>
            </w:pPr>
            <w:r>
              <w:rPr>
                <w:sz w:val="20"/>
              </w:rPr>
              <w:t>Noted</w:t>
            </w:r>
          </w:p>
        </w:tc>
        <w:tc>
          <w:tcPr>
            <w:tcW w:w="4619" w:type="dxa"/>
            <w:tcBorders>
              <w:left w:val="single" w:sz="12" w:space="0" w:color="auto"/>
              <w:right w:val="single" w:sz="12" w:space="0" w:color="auto"/>
            </w:tcBorders>
          </w:tcPr>
          <w:p w14:paraId="5FA4CC2B" w14:textId="77777777" w:rsidR="00FA32B3" w:rsidRDefault="00FA32B3" w:rsidP="00FA32B3">
            <w:pPr>
              <w:pStyle w:val="TAL"/>
              <w:spacing w:line="252" w:lineRule="auto"/>
              <w:rPr>
                <w:rFonts w:eastAsia="Times New Roman"/>
                <w:sz w:val="21"/>
                <w:szCs w:val="21"/>
              </w:rPr>
            </w:pPr>
            <w:r>
              <w:rPr>
                <w:sz w:val="21"/>
                <w:szCs w:val="21"/>
              </w:rPr>
              <w:t xml:space="preserve">To: CT4 Cc: CT1, </w:t>
            </w:r>
            <w:r>
              <w:rPr>
                <w:b/>
                <w:bCs/>
                <w:sz w:val="21"/>
                <w:szCs w:val="21"/>
              </w:rPr>
              <w:t>CT3</w:t>
            </w:r>
          </w:p>
          <w:p w14:paraId="5039771F" w14:textId="77777777" w:rsidR="00FA32B3" w:rsidRDefault="00FA32B3" w:rsidP="00FA32B3">
            <w:pPr>
              <w:pStyle w:val="TAL"/>
              <w:spacing w:line="252" w:lineRule="auto"/>
              <w:rPr>
                <w:sz w:val="21"/>
                <w:szCs w:val="21"/>
              </w:rPr>
            </w:pPr>
            <w:r>
              <w:rPr>
                <w:sz w:val="21"/>
                <w:szCs w:val="21"/>
              </w:rPr>
              <w:t>Release: Rel-18</w:t>
            </w:r>
          </w:p>
          <w:p w14:paraId="479BB083" w14:textId="77777777" w:rsidR="00FA32B3" w:rsidRDefault="00FA32B3" w:rsidP="00FA32B3">
            <w:pPr>
              <w:pStyle w:val="TAL"/>
              <w:spacing w:line="252" w:lineRule="auto"/>
              <w:rPr>
                <w:sz w:val="21"/>
                <w:szCs w:val="21"/>
              </w:rPr>
            </w:pPr>
            <w:r>
              <w:rPr>
                <w:sz w:val="21"/>
                <w:szCs w:val="21"/>
              </w:rPr>
              <w:t>WI: eNS_Ph3</w:t>
            </w:r>
          </w:p>
          <w:p w14:paraId="3ACF59AC" w14:textId="77777777" w:rsidR="00FA32B3" w:rsidRDefault="00FA32B3" w:rsidP="00FA32B3">
            <w:pPr>
              <w:pStyle w:val="TAL"/>
              <w:spacing w:line="252" w:lineRule="auto"/>
              <w:rPr>
                <w:sz w:val="21"/>
                <w:szCs w:val="21"/>
              </w:rPr>
            </w:pPr>
            <w:r>
              <w:rPr>
                <w:sz w:val="21"/>
                <w:szCs w:val="21"/>
              </w:rPr>
              <w:t>Contact: ZTE</w:t>
            </w:r>
          </w:p>
          <w:p w14:paraId="3FAFEB49" w14:textId="77777777" w:rsidR="00FA32B3" w:rsidRDefault="00FA32B3" w:rsidP="00FA32B3">
            <w:pPr>
              <w:pStyle w:val="TAL"/>
              <w:spacing w:line="252" w:lineRule="auto"/>
              <w:rPr>
                <w:i/>
                <w:iCs/>
                <w:sz w:val="20"/>
                <w:szCs w:val="20"/>
              </w:rPr>
            </w:pPr>
          </w:p>
          <w:p w14:paraId="5AE21427" w14:textId="77777777" w:rsidR="00FA32B3" w:rsidRDefault="00FA32B3" w:rsidP="00FA32B3">
            <w:pPr>
              <w:pStyle w:val="a3"/>
              <w:spacing w:line="252" w:lineRule="auto"/>
              <w:rPr>
                <w:rFonts w:ascii="Arial" w:hAnsi="Arial" w:cs="Arial"/>
                <w:sz w:val="18"/>
                <w:szCs w:val="18"/>
                <w:lang w:eastAsia="zh-CN"/>
                <w14:ligatures w14:val="standardContextual"/>
              </w:rPr>
            </w:pPr>
            <w:r>
              <w:rPr>
                <w:rFonts w:ascii="Arial" w:hAnsi="Arial" w:cs="Arial"/>
                <w:sz w:val="18"/>
                <w:szCs w:val="18"/>
                <w14:ligatures w14:val="standardContextual"/>
              </w:rPr>
              <w:t>SA2 would like to provide the answer to the following questions as the following:</w:t>
            </w:r>
          </w:p>
          <w:p w14:paraId="2E2C04B2" w14:textId="77777777" w:rsidR="00FA32B3" w:rsidRDefault="00FA32B3" w:rsidP="00FA32B3">
            <w:pPr>
              <w:spacing w:line="252" w:lineRule="auto"/>
              <w:ind w:leftChars="-5" w:left="1" w:hanging="13"/>
              <w:rPr>
                <w:rFonts w:ascii="Arial" w:hAnsi="Arial" w:cs="Arial"/>
                <w:sz w:val="18"/>
                <w:szCs w:val="18"/>
                <w14:ligatures w14:val="standardContextual"/>
              </w:rPr>
            </w:pPr>
            <w:r>
              <w:rPr>
                <w:rFonts w:ascii="Arial" w:hAnsi="Arial" w:cs="Arial"/>
                <w:b/>
                <w:bCs/>
                <w:sz w:val="18"/>
                <w:szCs w:val="18"/>
                <w14:ligatures w14:val="standardContextual"/>
              </w:rPr>
              <w:t>Q1</w:t>
            </w:r>
            <w:r>
              <w:rPr>
                <w:rFonts w:ascii="Arial" w:hAnsi="Arial" w:cs="Arial"/>
                <w:sz w:val="18"/>
                <w:szCs w:val="18"/>
                <w14:ligatures w14:val="standardContextual"/>
              </w:rPr>
              <w:t>: For SA-PDU Session, is the PDU Session inactivity timer independent of access type?</w:t>
            </w:r>
          </w:p>
          <w:p w14:paraId="69BCE30C" w14:textId="77777777" w:rsidR="00FA32B3" w:rsidRDefault="00FA32B3" w:rsidP="00FA32B3">
            <w:pPr>
              <w:spacing w:line="252" w:lineRule="auto"/>
              <w:ind w:leftChars="-5" w:left="1" w:hanging="13"/>
              <w:rPr>
                <w:rFonts w:ascii="Arial" w:hAnsi="Arial" w:cs="Arial"/>
                <w:sz w:val="18"/>
                <w:szCs w:val="18"/>
                <w:lang w:eastAsia="zh-CN"/>
                <w14:ligatures w14:val="standardContextual"/>
              </w:rPr>
            </w:pPr>
            <w:r>
              <w:rPr>
                <w:rFonts w:ascii="Arial" w:hAnsi="Arial" w:cs="Arial"/>
                <w:b/>
                <w:bCs/>
                <w:sz w:val="18"/>
                <w:szCs w:val="18"/>
                <w14:ligatures w14:val="standardContextual"/>
              </w:rPr>
              <w:t>SA2 answer</w:t>
            </w:r>
            <w:r>
              <w:rPr>
                <w:rFonts w:ascii="Arial" w:hAnsi="Arial" w:cs="Arial"/>
                <w:sz w:val="18"/>
                <w:szCs w:val="18"/>
                <w14:ligatures w14:val="standardContextual"/>
              </w:rPr>
              <w:t xml:space="preserve">: Yes. </w:t>
            </w:r>
          </w:p>
          <w:p w14:paraId="0E5F4104" w14:textId="77777777" w:rsidR="00FA32B3" w:rsidRDefault="00FA32B3" w:rsidP="00FA32B3">
            <w:pPr>
              <w:spacing w:line="252" w:lineRule="auto"/>
              <w:ind w:leftChars="-5" w:left="1" w:hanging="13"/>
              <w:rPr>
                <w:rFonts w:ascii="Arial" w:hAnsi="Arial" w:cs="Arial"/>
                <w:sz w:val="18"/>
                <w:szCs w:val="18"/>
                <w14:ligatures w14:val="standardContextual"/>
              </w:rPr>
            </w:pPr>
            <w:r>
              <w:rPr>
                <w:rFonts w:ascii="Arial" w:hAnsi="Arial" w:cs="Arial"/>
                <w:b/>
                <w:bCs/>
                <w:sz w:val="18"/>
                <w:szCs w:val="18"/>
                <w14:ligatures w14:val="standardContextual"/>
              </w:rPr>
              <w:t>Q2</w:t>
            </w:r>
            <w:r>
              <w:rPr>
                <w:rFonts w:ascii="Arial" w:hAnsi="Arial" w:cs="Arial"/>
                <w:sz w:val="18"/>
                <w:szCs w:val="18"/>
                <w14:ligatures w14:val="standardContextual"/>
              </w:rPr>
              <w:t>: To support per S-NSSAI per access type slice usage control defined in 3GPP TS 23.501, does it need to configure different timer values to different access type in UDM?</w:t>
            </w:r>
          </w:p>
          <w:p w14:paraId="774E0161" w14:textId="77777777" w:rsidR="00FA32B3" w:rsidRDefault="00FA32B3" w:rsidP="00FA32B3">
            <w:pPr>
              <w:spacing w:line="252" w:lineRule="auto"/>
              <w:ind w:leftChars="-5" w:left="1" w:hanging="13"/>
              <w:rPr>
                <w:rFonts w:ascii="Arial" w:hAnsi="Arial" w:cs="Arial"/>
                <w:sz w:val="18"/>
                <w:szCs w:val="18"/>
                <w14:ligatures w14:val="standardContextual"/>
              </w:rPr>
            </w:pPr>
            <w:r>
              <w:rPr>
                <w:rFonts w:ascii="Arial" w:hAnsi="Arial" w:cs="Arial"/>
                <w:b/>
                <w:bCs/>
                <w:sz w:val="18"/>
                <w:szCs w:val="18"/>
                <w14:ligatures w14:val="standardContextual"/>
              </w:rPr>
              <w:t>SA2 answer</w:t>
            </w:r>
            <w:r>
              <w:rPr>
                <w:rFonts w:ascii="Arial" w:hAnsi="Arial" w:cs="Arial"/>
                <w:sz w:val="18"/>
                <w:szCs w:val="18"/>
                <w14:ligatures w14:val="standardContextual"/>
              </w:rPr>
              <w:t>: No.</w:t>
            </w:r>
          </w:p>
          <w:p w14:paraId="0697D8A8" w14:textId="77777777" w:rsidR="00FA32B3" w:rsidRDefault="00FA32B3" w:rsidP="00FA32B3">
            <w:pPr>
              <w:spacing w:line="252" w:lineRule="auto"/>
              <w:ind w:leftChars="-5" w:left="1" w:hanging="13"/>
              <w:rPr>
                <w:rFonts w:ascii="Arial" w:hAnsi="Arial" w:cs="Arial"/>
                <w:sz w:val="18"/>
                <w:szCs w:val="18"/>
                <w14:ligatures w14:val="standardContextual"/>
              </w:rPr>
            </w:pPr>
            <w:r>
              <w:rPr>
                <w:rFonts w:ascii="Arial" w:hAnsi="Arial" w:cs="Arial"/>
                <w:b/>
                <w:bCs/>
                <w:sz w:val="18"/>
                <w:szCs w:val="18"/>
                <w14:ligatures w14:val="standardContextual"/>
              </w:rPr>
              <w:t>Q3</w:t>
            </w:r>
            <w:r>
              <w:rPr>
                <w:rFonts w:ascii="Arial" w:hAnsi="Arial" w:cs="Arial"/>
                <w:sz w:val="18"/>
                <w:szCs w:val="18"/>
                <w14:ligatures w14:val="standardContextual"/>
              </w:rPr>
              <w:t xml:space="preserve">: If the answer of Q2 is no, what is the exact AMF/SMF </w:t>
            </w:r>
            <w:proofErr w:type="spellStart"/>
            <w:r>
              <w:rPr>
                <w:rFonts w:ascii="Arial" w:hAnsi="Arial" w:cs="Arial"/>
                <w:sz w:val="18"/>
                <w:szCs w:val="18"/>
                <w14:ligatures w14:val="standardContextual"/>
              </w:rPr>
              <w:t>behaviour</w:t>
            </w:r>
            <w:proofErr w:type="spellEnd"/>
            <w:r>
              <w:rPr>
                <w:rFonts w:ascii="Arial" w:hAnsi="Arial" w:cs="Arial"/>
                <w:sz w:val="18"/>
                <w:szCs w:val="18"/>
                <w14:ligatures w14:val="standardContextual"/>
              </w:rPr>
              <w:t xml:space="preserve"> of performing per S-NSSAI per access type network slice usage control (i.e. starting slice deregistration inactivity timer or PDU Session inactivity timer)? Does the AMF or SMF assign same timer value to 3GPP access and non-3GPP access?</w:t>
            </w:r>
          </w:p>
          <w:p w14:paraId="0A5F6699" w14:textId="77777777" w:rsidR="00FA32B3" w:rsidRDefault="00FA32B3" w:rsidP="00FA32B3">
            <w:pPr>
              <w:spacing w:line="252" w:lineRule="auto"/>
              <w:ind w:leftChars="-5" w:left="1" w:hanging="13"/>
              <w:rPr>
                <w:rFonts w:ascii="Arial" w:hAnsi="Arial" w:cs="Arial"/>
                <w:sz w:val="18"/>
                <w:szCs w:val="18"/>
                <w14:ligatures w14:val="standardContextual"/>
              </w:rPr>
            </w:pPr>
            <w:r>
              <w:rPr>
                <w:rFonts w:ascii="Arial" w:hAnsi="Arial" w:cs="Arial"/>
                <w:b/>
                <w:bCs/>
                <w:sz w:val="18"/>
                <w:szCs w:val="18"/>
                <w14:ligatures w14:val="standardContextual"/>
              </w:rPr>
              <w:t>SA2 answer:</w:t>
            </w:r>
            <w:r>
              <w:rPr>
                <w:rFonts w:ascii="Arial" w:hAnsi="Arial" w:cs="Arial"/>
                <w:sz w:val="18"/>
                <w:szCs w:val="18"/>
                <w14:ligatures w14:val="standardContextual"/>
              </w:rPr>
              <w:t xml:space="preserve"> Yes, the AMF/SMF assign same timer value to 3GPP access and non 3GPP access. The AMF (in case of slice deregistration inactivity timer) and UPF (in case of slice PDU session inactivity timer) starts the timer per S-NSSAI as per clause 5.15.15 of TS 23.501</w:t>
            </w:r>
          </w:p>
          <w:p w14:paraId="08EFAC97" w14:textId="77777777" w:rsidR="00FA32B3" w:rsidRDefault="00FA32B3" w:rsidP="00FA32B3">
            <w:pPr>
              <w:pStyle w:val="a3"/>
              <w:spacing w:line="252" w:lineRule="auto"/>
              <w:rPr>
                <w:rFonts w:ascii="Arial" w:hAnsi="Arial" w:cs="Arial"/>
                <w:lang w:eastAsia="ko-KR"/>
                <w14:ligatures w14:val="standardContextual"/>
              </w:rPr>
            </w:pPr>
            <w:r>
              <w:rPr>
                <w:rFonts w:ascii="Arial" w:hAnsi="Arial" w:cs="Arial"/>
                <w:sz w:val="18"/>
                <w:szCs w:val="18"/>
                <w14:ligatures w14:val="standardContextual"/>
              </w:rPr>
              <w:t>SA2 kindly asks CT4 to take the information above into account.</w:t>
            </w:r>
          </w:p>
          <w:p w14:paraId="6DBCC863" w14:textId="77777777" w:rsidR="00FA32B3" w:rsidRDefault="00FA32B3" w:rsidP="00FA32B3">
            <w:pPr>
              <w:pStyle w:val="TAL"/>
              <w:spacing w:line="252" w:lineRule="auto"/>
              <w:rPr>
                <w:i/>
                <w:iCs/>
                <w:sz w:val="20"/>
                <w:szCs w:val="20"/>
              </w:rPr>
            </w:pPr>
          </w:p>
          <w:p w14:paraId="7E606C41" w14:textId="77777777" w:rsidR="00FA32B3" w:rsidRDefault="00FA32B3" w:rsidP="00FA32B3">
            <w:pPr>
              <w:pStyle w:val="TAL"/>
              <w:spacing w:line="252" w:lineRule="auto"/>
              <w:rPr>
                <w:i/>
                <w:iCs/>
                <w:lang w:eastAsia="en-US"/>
                <w14:ligatures w14:val="none"/>
              </w:rPr>
            </w:pPr>
            <w:r>
              <w:rPr>
                <w:i/>
                <w:iCs/>
                <w:lang w:eastAsia="en-US"/>
              </w:rPr>
              <w:t>Action proposed by Chair:</w:t>
            </w:r>
          </w:p>
          <w:p w14:paraId="1D1C470C" w14:textId="52157FD7" w:rsidR="00657855" w:rsidRPr="00FA32B3" w:rsidRDefault="00FA32B3" w:rsidP="00FA32B3">
            <w:pPr>
              <w:pStyle w:val="TAL"/>
              <w:spacing w:line="252" w:lineRule="auto"/>
              <w:rPr>
                <w:i/>
                <w:iCs/>
                <w:lang w:eastAsia="en-US"/>
              </w:rPr>
            </w:pPr>
            <w:r>
              <w:rPr>
                <w:i/>
                <w:iCs/>
                <w:lang w:eastAsia="en-US"/>
              </w:rPr>
              <w:t>Noted, no action required in CT3.</w:t>
            </w:r>
          </w:p>
        </w:tc>
      </w:tr>
      <w:tr w:rsidR="00657855" w:rsidRPr="002F2600" w14:paraId="55ED68AE" w14:textId="77777777" w:rsidTr="00A758BD">
        <w:tc>
          <w:tcPr>
            <w:tcW w:w="975" w:type="dxa"/>
            <w:tcBorders>
              <w:left w:val="single" w:sz="12" w:space="0" w:color="auto"/>
              <w:right w:val="single" w:sz="12" w:space="0" w:color="auto"/>
            </w:tcBorders>
          </w:tcPr>
          <w:p w14:paraId="66B300D5" w14:textId="77777777" w:rsidR="00657855" w:rsidRDefault="00657855" w:rsidP="00672B61">
            <w:pPr>
              <w:pStyle w:val="TAL"/>
              <w:rPr>
                <w:sz w:val="20"/>
              </w:rPr>
            </w:pPr>
          </w:p>
        </w:tc>
        <w:tc>
          <w:tcPr>
            <w:tcW w:w="2635" w:type="dxa"/>
            <w:tcBorders>
              <w:left w:val="single" w:sz="12" w:space="0" w:color="auto"/>
              <w:right w:val="single" w:sz="12" w:space="0" w:color="auto"/>
            </w:tcBorders>
          </w:tcPr>
          <w:p w14:paraId="7C33DEFD" w14:textId="77777777" w:rsidR="00657855" w:rsidRDefault="00657855" w:rsidP="00672B61">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6CFE9A86" w14:textId="0BB9EAAE" w:rsidR="00657855" w:rsidRPr="005038CE" w:rsidRDefault="00F949FB" w:rsidP="00672B61">
            <w:pPr>
              <w:pStyle w:val="FP"/>
              <w:suppressLineNumbers/>
              <w:suppressAutoHyphens/>
              <w:spacing w:before="60" w:after="60"/>
              <w:jc w:val="center"/>
              <w:rPr>
                <w:rFonts w:ascii="Times New Roman" w:hAnsi="Times New Roman"/>
                <w:sz w:val="24"/>
                <w:szCs w:val="24"/>
              </w:rPr>
            </w:pPr>
            <w:hyperlink r:id="rId21" w:history="1">
              <w:r w:rsidR="00F2216E">
                <w:rPr>
                  <w:rStyle w:val="aa"/>
                  <w:rFonts w:ascii="Times New Roman" w:eastAsia="MS Mincho" w:hAnsi="Times New Roman"/>
                  <w:sz w:val="24"/>
                  <w:szCs w:val="24"/>
                  <w:lang w:val="en-US" w:eastAsia="ja-JP"/>
                </w:rPr>
                <w:t>6022</w:t>
              </w:r>
            </w:hyperlink>
          </w:p>
        </w:tc>
        <w:tc>
          <w:tcPr>
            <w:tcW w:w="3251" w:type="dxa"/>
            <w:tcBorders>
              <w:left w:val="single" w:sz="12" w:space="0" w:color="auto"/>
              <w:bottom w:val="single" w:sz="4" w:space="0" w:color="auto"/>
              <w:right w:val="single" w:sz="12" w:space="0" w:color="auto"/>
            </w:tcBorders>
            <w:shd w:val="clear" w:color="auto" w:fill="FFFF99"/>
          </w:tcPr>
          <w:p w14:paraId="7E7B0861" w14:textId="137E71AF" w:rsidR="00657855" w:rsidRPr="008F37F9" w:rsidRDefault="00657855" w:rsidP="00672B61">
            <w:pPr>
              <w:pStyle w:val="TAL"/>
              <w:rPr>
                <w:sz w:val="20"/>
              </w:rPr>
            </w:pPr>
            <w:r>
              <w:rPr>
                <w:sz w:val="20"/>
              </w:rPr>
              <w:t>LS in   Rel-18 LS Reply to services used for DCCF and MFAF relocation</w:t>
            </w:r>
          </w:p>
        </w:tc>
        <w:tc>
          <w:tcPr>
            <w:tcW w:w="1401" w:type="dxa"/>
            <w:tcBorders>
              <w:left w:val="single" w:sz="12" w:space="0" w:color="auto"/>
              <w:bottom w:val="single" w:sz="4" w:space="0" w:color="auto"/>
              <w:right w:val="single" w:sz="12" w:space="0" w:color="auto"/>
            </w:tcBorders>
            <w:shd w:val="clear" w:color="auto" w:fill="FFFF99"/>
          </w:tcPr>
          <w:p w14:paraId="50FD5B43" w14:textId="74DC0177" w:rsidR="00657855" w:rsidRPr="008F37F9" w:rsidRDefault="00657855" w:rsidP="00672B61">
            <w:pPr>
              <w:pStyle w:val="TAL"/>
              <w:rPr>
                <w:sz w:val="20"/>
              </w:rPr>
            </w:pPr>
            <w:r>
              <w:rPr>
                <w:sz w:val="20"/>
              </w:rPr>
              <w:t>SA2</w:t>
            </w:r>
          </w:p>
        </w:tc>
        <w:tc>
          <w:tcPr>
            <w:tcW w:w="1062" w:type="dxa"/>
            <w:tcBorders>
              <w:left w:val="single" w:sz="12" w:space="0" w:color="auto"/>
              <w:right w:val="single" w:sz="12" w:space="0" w:color="auto"/>
            </w:tcBorders>
          </w:tcPr>
          <w:p w14:paraId="22A2F415" w14:textId="260227D2" w:rsidR="00657855" w:rsidRPr="008F37F9" w:rsidRDefault="0079642F" w:rsidP="00672B61">
            <w:pPr>
              <w:pStyle w:val="TAL"/>
              <w:rPr>
                <w:sz w:val="20"/>
              </w:rPr>
            </w:pPr>
            <w:r>
              <w:rPr>
                <w:sz w:val="20"/>
              </w:rPr>
              <w:t>Postponed</w:t>
            </w:r>
          </w:p>
        </w:tc>
        <w:tc>
          <w:tcPr>
            <w:tcW w:w="4619" w:type="dxa"/>
            <w:tcBorders>
              <w:left w:val="single" w:sz="12" w:space="0" w:color="auto"/>
              <w:right w:val="single" w:sz="12" w:space="0" w:color="auto"/>
            </w:tcBorders>
          </w:tcPr>
          <w:p w14:paraId="38ACC4FE" w14:textId="77777777" w:rsidR="00FA32B3" w:rsidRDefault="00FA32B3" w:rsidP="00FA32B3">
            <w:pPr>
              <w:pStyle w:val="TAL"/>
              <w:spacing w:line="252" w:lineRule="auto"/>
              <w:rPr>
                <w:rFonts w:eastAsia="Times New Roman"/>
                <w:sz w:val="21"/>
                <w:szCs w:val="21"/>
              </w:rPr>
            </w:pPr>
            <w:r>
              <w:rPr>
                <w:sz w:val="21"/>
                <w:szCs w:val="21"/>
              </w:rPr>
              <w:t xml:space="preserve">To: </w:t>
            </w:r>
            <w:r>
              <w:rPr>
                <w:b/>
                <w:bCs/>
                <w:sz w:val="21"/>
                <w:szCs w:val="21"/>
              </w:rPr>
              <w:t>CT3</w:t>
            </w:r>
          </w:p>
          <w:p w14:paraId="570E078F" w14:textId="77777777" w:rsidR="00FA32B3" w:rsidRDefault="00FA32B3" w:rsidP="00FA32B3">
            <w:pPr>
              <w:pStyle w:val="TAL"/>
              <w:spacing w:line="252" w:lineRule="auto"/>
              <w:rPr>
                <w:sz w:val="21"/>
                <w:szCs w:val="21"/>
              </w:rPr>
            </w:pPr>
            <w:r>
              <w:rPr>
                <w:sz w:val="21"/>
                <w:szCs w:val="21"/>
              </w:rPr>
              <w:t>Response to: C3-243483</w:t>
            </w:r>
          </w:p>
          <w:p w14:paraId="5044D722" w14:textId="77777777" w:rsidR="00FA32B3" w:rsidRDefault="00FA32B3" w:rsidP="00FA32B3">
            <w:pPr>
              <w:pStyle w:val="TAL"/>
              <w:spacing w:line="252" w:lineRule="auto"/>
              <w:rPr>
                <w:sz w:val="21"/>
                <w:szCs w:val="21"/>
              </w:rPr>
            </w:pPr>
            <w:r>
              <w:rPr>
                <w:sz w:val="21"/>
                <w:szCs w:val="21"/>
              </w:rPr>
              <w:t>Release: Rel-18</w:t>
            </w:r>
          </w:p>
          <w:p w14:paraId="7BFE198D" w14:textId="77777777" w:rsidR="00FA32B3" w:rsidRDefault="00FA32B3" w:rsidP="00FA32B3">
            <w:pPr>
              <w:pStyle w:val="TAL"/>
              <w:spacing w:line="252" w:lineRule="auto"/>
              <w:rPr>
                <w:sz w:val="21"/>
                <w:szCs w:val="21"/>
              </w:rPr>
            </w:pPr>
            <w:r>
              <w:rPr>
                <w:sz w:val="21"/>
                <w:szCs w:val="21"/>
              </w:rPr>
              <w:t>WI: eNA_Ph3</w:t>
            </w:r>
          </w:p>
          <w:p w14:paraId="5E272D22" w14:textId="77777777" w:rsidR="00FA32B3" w:rsidRDefault="00FA32B3" w:rsidP="00FA32B3">
            <w:pPr>
              <w:pStyle w:val="TAL"/>
              <w:spacing w:line="252" w:lineRule="auto"/>
              <w:rPr>
                <w:sz w:val="21"/>
                <w:szCs w:val="21"/>
              </w:rPr>
            </w:pPr>
            <w:r>
              <w:rPr>
                <w:sz w:val="21"/>
                <w:szCs w:val="21"/>
              </w:rPr>
              <w:t>Contact: Huawei</w:t>
            </w:r>
          </w:p>
          <w:p w14:paraId="1FFB5562" w14:textId="77777777" w:rsidR="00FA32B3" w:rsidRDefault="00FA32B3" w:rsidP="00FA32B3">
            <w:pPr>
              <w:pStyle w:val="TAL"/>
              <w:spacing w:line="252" w:lineRule="auto"/>
              <w:rPr>
                <w:i/>
                <w:iCs/>
                <w:sz w:val="20"/>
                <w:szCs w:val="20"/>
              </w:rPr>
            </w:pPr>
          </w:p>
          <w:p w14:paraId="080756E3" w14:textId="77777777" w:rsidR="00FA32B3" w:rsidRDefault="00FA32B3" w:rsidP="00FA32B3">
            <w:pPr>
              <w:spacing w:line="252" w:lineRule="auto"/>
              <w:rPr>
                <w:rFonts w:ascii="Arial" w:hAnsi="Arial" w:cs="Arial"/>
                <w:spacing w:val="2"/>
                <w:sz w:val="18"/>
                <w:szCs w:val="18"/>
                <w:lang w:eastAsia="zh-CN"/>
                <w14:ligatures w14:val="standardContextual"/>
              </w:rPr>
            </w:pPr>
            <w:r>
              <w:rPr>
                <w:rFonts w:ascii="Arial" w:hAnsi="Arial" w:cs="Arial"/>
                <w:sz w:val="18"/>
                <w:szCs w:val="18"/>
                <w14:ligatures w14:val="standardContextual"/>
              </w:rPr>
              <w:t xml:space="preserve">SA2 would like to thank CT3 for asking the question regarding </w:t>
            </w:r>
            <w:r>
              <w:rPr>
                <w:rFonts w:ascii="Arial" w:hAnsi="Arial" w:cs="Arial"/>
                <w:spacing w:val="2"/>
                <w:sz w:val="18"/>
                <w:szCs w:val="18"/>
                <w14:ligatures w14:val="standardContextual"/>
              </w:rPr>
              <w:t xml:space="preserve">Nmfaf_3daDataManagement_TransferInitiation service operation and the </w:t>
            </w:r>
            <w:proofErr w:type="spellStart"/>
            <w:r>
              <w:rPr>
                <w:rFonts w:ascii="Arial" w:hAnsi="Arial" w:cs="Arial"/>
                <w:spacing w:val="2"/>
                <w:sz w:val="18"/>
                <w:szCs w:val="18"/>
                <w14:ligatures w14:val="standardContextual"/>
              </w:rPr>
              <w:t>Nmfaf_ContextManagement</w:t>
            </w:r>
            <w:proofErr w:type="spellEnd"/>
            <w:r>
              <w:rPr>
                <w:rFonts w:ascii="Arial" w:hAnsi="Arial" w:cs="Arial"/>
                <w:spacing w:val="2"/>
                <w:sz w:val="18"/>
                <w:szCs w:val="18"/>
                <w14:ligatures w14:val="standardContextual"/>
              </w:rPr>
              <w:t xml:space="preserve"> service operation. </w:t>
            </w:r>
          </w:p>
          <w:p w14:paraId="1C9D047B" w14:textId="77777777" w:rsidR="00FA32B3" w:rsidRDefault="00FA32B3" w:rsidP="00FA32B3">
            <w:pPr>
              <w:spacing w:line="252" w:lineRule="auto"/>
              <w:rPr>
                <w:rFonts w:ascii="Arial" w:hAnsi="Arial" w:cs="Arial"/>
                <w:spacing w:val="2"/>
                <w:sz w:val="18"/>
                <w:szCs w:val="18"/>
                <w14:ligatures w14:val="standardContextual"/>
              </w:rPr>
            </w:pPr>
            <w:r>
              <w:rPr>
                <w:rFonts w:ascii="Arial" w:hAnsi="Arial" w:cs="Arial"/>
                <w:b/>
                <w:bCs/>
                <w:spacing w:val="2"/>
                <w:sz w:val="18"/>
                <w:szCs w:val="18"/>
                <w14:ligatures w14:val="standardContextual"/>
              </w:rPr>
              <w:t>Question 1 from CT3</w:t>
            </w:r>
            <w:r>
              <w:rPr>
                <w:rFonts w:ascii="Arial" w:hAnsi="Arial" w:cs="Arial"/>
                <w:spacing w:val="2"/>
                <w:sz w:val="18"/>
                <w:szCs w:val="18"/>
                <w14:ligatures w14:val="standardContextual"/>
              </w:rPr>
              <w:t xml:space="preserve">: Can you please clarify the details (e.g. inputs and outputs) of the Nmfaf_3daDataManagement_TransferInitiation service operation and the </w:t>
            </w:r>
            <w:proofErr w:type="spellStart"/>
            <w:r>
              <w:rPr>
                <w:rFonts w:ascii="Arial" w:hAnsi="Arial" w:cs="Arial"/>
                <w:spacing w:val="2"/>
                <w:sz w:val="18"/>
                <w:szCs w:val="18"/>
                <w14:ligatures w14:val="standardContextual"/>
              </w:rPr>
              <w:t>Nmfaf_ContextManagement</w:t>
            </w:r>
            <w:proofErr w:type="spellEnd"/>
            <w:r>
              <w:rPr>
                <w:rFonts w:ascii="Arial" w:hAnsi="Arial" w:cs="Arial"/>
                <w:spacing w:val="2"/>
                <w:sz w:val="18"/>
                <w:szCs w:val="18"/>
                <w14:ligatures w14:val="standardContextual"/>
              </w:rPr>
              <w:t xml:space="preserve"> service?</w:t>
            </w:r>
          </w:p>
          <w:p w14:paraId="4EC19722" w14:textId="77777777" w:rsidR="00FA32B3" w:rsidRDefault="00FA32B3" w:rsidP="00FA32B3">
            <w:pPr>
              <w:spacing w:line="252" w:lineRule="auto"/>
              <w:rPr>
                <w:rFonts w:ascii="Arial" w:hAnsi="Arial" w:cs="Arial"/>
                <w:sz w:val="18"/>
                <w:szCs w:val="18"/>
                <w14:ligatures w14:val="standardContextual"/>
              </w:rPr>
            </w:pPr>
            <w:r>
              <w:rPr>
                <w:rFonts w:ascii="Arial" w:hAnsi="Arial" w:cs="Arial"/>
                <w:b/>
                <w:bCs/>
                <w:spacing w:val="2"/>
                <w:sz w:val="18"/>
                <w:szCs w:val="18"/>
                <w14:ligatures w14:val="standardContextual"/>
              </w:rPr>
              <w:t>Answer:</w:t>
            </w:r>
            <w:r>
              <w:rPr>
                <w:rFonts w:ascii="Arial" w:hAnsi="Arial" w:cs="Arial"/>
                <w:spacing w:val="2"/>
                <w:sz w:val="18"/>
                <w:szCs w:val="18"/>
                <w14:ligatures w14:val="standardContextual"/>
              </w:rPr>
              <w:t xml:space="preserve"> SA2 discussed the use cases and the necessity of the two services and decide to define </w:t>
            </w:r>
            <w:proofErr w:type="spellStart"/>
            <w:r>
              <w:rPr>
                <w:rFonts w:ascii="Arial" w:hAnsi="Arial" w:cs="Arial"/>
                <w:spacing w:val="2"/>
                <w:sz w:val="18"/>
                <w:szCs w:val="18"/>
                <w14:ligatures w14:val="standardContextual"/>
              </w:rPr>
              <w:t>Nmfaf_ContextManagement</w:t>
            </w:r>
            <w:proofErr w:type="spellEnd"/>
            <w:r>
              <w:rPr>
                <w:rFonts w:ascii="Arial" w:hAnsi="Arial" w:cs="Arial"/>
                <w:spacing w:val="2"/>
                <w:sz w:val="18"/>
                <w:szCs w:val="18"/>
                <w14:ligatures w14:val="standardContextual"/>
              </w:rPr>
              <w:t xml:space="preserve"> service. The Nmfaf_3daDataManagement_TransferInitiation service will not be defined, instead the Nmfaf_3daDataManagement_Configure service operation is enhanced. </w:t>
            </w:r>
            <w:r>
              <w:rPr>
                <w:rFonts w:ascii="Arial" w:hAnsi="Arial" w:cs="Arial"/>
                <w:sz w:val="18"/>
                <w:szCs w:val="18"/>
                <w14:ligatures w14:val="standardContextual"/>
              </w:rPr>
              <w:t>For details of the updates, please check the attached CR 1215, CR 5609.</w:t>
            </w:r>
          </w:p>
          <w:p w14:paraId="73CFD2E2" w14:textId="77777777" w:rsidR="00FA32B3" w:rsidRDefault="00FA32B3" w:rsidP="00FA32B3">
            <w:pPr>
              <w:pStyle w:val="TAL"/>
              <w:spacing w:line="252" w:lineRule="auto"/>
              <w:rPr>
                <w:szCs w:val="18"/>
              </w:rPr>
            </w:pPr>
            <w:r>
              <w:t>SA2 kindly asks CT3 to take the above information into account.</w:t>
            </w:r>
          </w:p>
          <w:p w14:paraId="06DA18A6" w14:textId="77777777" w:rsidR="00FA32B3" w:rsidRDefault="00FA32B3" w:rsidP="00FA32B3">
            <w:pPr>
              <w:pStyle w:val="TAL"/>
              <w:spacing w:line="252" w:lineRule="auto"/>
              <w:rPr>
                <w:i/>
                <w:iCs/>
                <w:sz w:val="20"/>
                <w:szCs w:val="20"/>
                <w:lang w:eastAsia="zh-CN"/>
                <w14:ligatures w14:val="none"/>
              </w:rPr>
            </w:pPr>
          </w:p>
          <w:p w14:paraId="77F0452F" w14:textId="77777777" w:rsidR="00FA32B3" w:rsidRDefault="00FA32B3" w:rsidP="00FA32B3">
            <w:pPr>
              <w:pStyle w:val="TAL"/>
              <w:spacing w:line="252" w:lineRule="auto"/>
              <w:rPr>
                <w:i/>
                <w:iCs/>
                <w:lang w:eastAsia="en-US"/>
              </w:rPr>
            </w:pPr>
            <w:r>
              <w:rPr>
                <w:i/>
                <w:iCs/>
                <w:lang w:eastAsia="en-US"/>
              </w:rPr>
              <w:t>Action proposed by Chair:</w:t>
            </w:r>
          </w:p>
          <w:p w14:paraId="607A7BD4" w14:textId="31B16915" w:rsidR="00657855" w:rsidRPr="00FA32B3" w:rsidRDefault="00FA32B3" w:rsidP="00BF7A68">
            <w:pPr>
              <w:pStyle w:val="TAL"/>
              <w:spacing w:line="252" w:lineRule="auto"/>
              <w:rPr>
                <w:i/>
                <w:iCs/>
                <w:lang w:val="en-US" w:eastAsia="en-US"/>
              </w:rPr>
            </w:pPr>
            <w:r>
              <w:rPr>
                <w:i/>
                <w:iCs/>
                <w:lang w:eastAsia="en-US"/>
              </w:rPr>
              <w:t xml:space="preserve">There are related contributions submitted to this meeting under AI </w:t>
            </w:r>
            <w:r w:rsidR="00BF7A68">
              <w:rPr>
                <w:i/>
                <w:iCs/>
                <w:lang w:eastAsia="en-US"/>
              </w:rPr>
              <w:t>19.38</w:t>
            </w:r>
            <w:r>
              <w:rPr>
                <w:i/>
                <w:iCs/>
                <w:lang w:eastAsia="en-US"/>
              </w:rPr>
              <w:t>, check whether they are aligned with this reply LS.</w:t>
            </w:r>
          </w:p>
        </w:tc>
      </w:tr>
      <w:tr w:rsidR="00657855" w:rsidRPr="002F2600" w14:paraId="59882274" w14:textId="77777777" w:rsidTr="003C163A">
        <w:tc>
          <w:tcPr>
            <w:tcW w:w="975" w:type="dxa"/>
            <w:tcBorders>
              <w:left w:val="single" w:sz="12" w:space="0" w:color="auto"/>
              <w:right w:val="single" w:sz="12" w:space="0" w:color="auto"/>
            </w:tcBorders>
          </w:tcPr>
          <w:p w14:paraId="7330ECF1" w14:textId="77777777" w:rsidR="00657855" w:rsidRDefault="00657855" w:rsidP="00672B61">
            <w:pPr>
              <w:pStyle w:val="TAL"/>
              <w:rPr>
                <w:sz w:val="20"/>
              </w:rPr>
            </w:pPr>
          </w:p>
        </w:tc>
        <w:tc>
          <w:tcPr>
            <w:tcW w:w="2635" w:type="dxa"/>
            <w:tcBorders>
              <w:left w:val="single" w:sz="12" w:space="0" w:color="auto"/>
              <w:right w:val="single" w:sz="12" w:space="0" w:color="auto"/>
            </w:tcBorders>
          </w:tcPr>
          <w:p w14:paraId="36FEBC62" w14:textId="77777777" w:rsidR="00657855" w:rsidRDefault="00657855" w:rsidP="00672B61">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658DC58E" w14:textId="2561B447" w:rsidR="00657855" w:rsidRPr="005038CE" w:rsidRDefault="00F949FB" w:rsidP="00672B61">
            <w:pPr>
              <w:pStyle w:val="FP"/>
              <w:suppressLineNumbers/>
              <w:suppressAutoHyphens/>
              <w:spacing w:before="60" w:after="60"/>
              <w:jc w:val="center"/>
              <w:rPr>
                <w:rFonts w:ascii="Times New Roman" w:hAnsi="Times New Roman"/>
                <w:sz w:val="24"/>
                <w:szCs w:val="24"/>
              </w:rPr>
            </w:pPr>
            <w:hyperlink r:id="rId22" w:history="1">
              <w:r w:rsidR="00F2216E">
                <w:rPr>
                  <w:rStyle w:val="aa"/>
                  <w:rFonts w:ascii="Times New Roman" w:eastAsia="MS Mincho" w:hAnsi="Times New Roman"/>
                  <w:sz w:val="24"/>
                  <w:szCs w:val="24"/>
                  <w:lang w:val="en-US" w:eastAsia="ja-JP"/>
                </w:rPr>
                <w:t>6023</w:t>
              </w:r>
            </w:hyperlink>
          </w:p>
        </w:tc>
        <w:tc>
          <w:tcPr>
            <w:tcW w:w="3251" w:type="dxa"/>
            <w:tcBorders>
              <w:left w:val="single" w:sz="12" w:space="0" w:color="auto"/>
              <w:bottom w:val="single" w:sz="4" w:space="0" w:color="auto"/>
              <w:right w:val="single" w:sz="12" w:space="0" w:color="auto"/>
            </w:tcBorders>
            <w:shd w:val="clear" w:color="auto" w:fill="auto"/>
          </w:tcPr>
          <w:p w14:paraId="0AE0BD25" w14:textId="1BF55AFB" w:rsidR="00657855" w:rsidRPr="008F37F9" w:rsidRDefault="00657855" w:rsidP="00672B61">
            <w:pPr>
              <w:pStyle w:val="TAL"/>
              <w:rPr>
                <w:sz w:val="20"/>
              </w:rPr>
            </w:pPr>
            <w:r>
              <w:rPr>
                <w:sz w:val="20"/>
              </w:rPr>
              <w:t xml:space="preserve">LS in   Rel-18 LS Reply to Service Consumers of </w:t>
            </w:r>
            <w:proofErr w:type="spellStart"/>
            <w:r>
              <w:rPr>
                <w:sz w:val="20"/>
              </w:rPr>
              <w:t>Nnwdaf</w:t>
            </w:r>
            <w:proofErr w:type="spellEnd"/>
            <w:r>
              <w:rPr>
                <w:sz w:val="20"/>
              </w:rPr>
              <w:t xml:space="preserve">, </w:t>
            </w:r>
            <w:proofErr w:type="spellStart"/>
            <w:r>
              <w:rPr>
                <w:sz w:val="20"/>
              </w:rPr>
              <w:t>Ndccf</w:t>
            </w:r>
            <w:proofErr w:type="spellEnd"/>
            <w:r>
              <w:rPr>
                <w:sz w:val="20"/>
              </w:rPr>
              <w:t xml:space="preserve">, </w:t>
            </w:r>
            <w:proofErr w:type="spellStart"/>
            <w:r>
              <w:rPr>
                <w:sz w:val="20"/>
              </w:rPr>
              <w:t>Nmfaf</w:t>
            </w:r>
            <w:proofErr w:type="spellEnd"/>
            <w:r>
              <w:rPr>
                <w:sz w:val="20"/>
              </w:rPr>
              <w:t xml:space="preserve"> related services</w:t>
            </w:r>
          </w:p>
        </w:tc>
        <w:tc>
          <w:tcPr>
            <w:tcW w:w="1401" w:type="dxa"/>
            <w:tcBorders>
              <w:left w:val="single" w:sz="12" w:space="0" w:color="auto"/>
              <w:bottom w:val="single" w:sz="4" w:space="0" w:color="auto"/>
              <w:right w:val="single" w:sz="12" w:space="0" w:color="auto"/>
            </w:tcBorders>
            <w:shd w:val="clear" w:color="auto" w:fill="auto"/>
          </w:tcPr>
          <w:p w14:paraId="6AC4DEC6" w14:textId="2EB00B5A" w:rsidR="00657855" w:rsidRPr="008F37F9" w:rsidRDefault="00657855" w:rsidP="00672B61">
            <w:pPr>
              <w:pStyle w:val="TAL"/>
              <w:rPr>
                <w:sz w:val="20"/>
              </w:rPr>
            </w:pPr>
            <w:r>
              <w:rPr>
                <w:sz w:val="20"/>
              </w:rPr>
              <w:t>SA2</w:t>
            </w:r>
          </w:p>
        </w:tc>
        <w:tc>
          <w:tcPr>
            <w:tcW w:w="1062" w:type="dxa"/>
            <w:tcBorders>
              <w:left w:val="single" w:sz="12" w:space="0" w:color="auto"/>
              <w:right w:val="single" w:sz="12" w:space="0" w:color="auto"/>
            </w:tcBorders>
          </w:tcPr>
          <w:p w14:paraId="1DA343D3" w14:textId="07D3320C" w:rsidR="00657855" w:rsidRPr="008F37F9" w:rsidRDefault="00A758BD" w:rsidP="00672B61">
            <w:pPr>
              <w:pStyle w:val="TAL"/>
              <w:rPr>
                <w:sz w:val="20"/>
              </w:rPr>
            </w:pPr>
            <w:r>
              <w:rPr>
                <w:sz w:val="20"/>
              </w:rPr>
              <w:t>Noted</w:t>
            </w:r>
          </w:p>
        </w:tc>
        <w:tc>
          <w:tcPr>
            <w:tcW w:w="4619" w:type="dxa"/>
            <w:tcBorders>
              <w:left w:val="single" w:sz="12" w:space="0" w:color="auto"/>
              <w:right w:val="single" w:sz="12" w:space="0" w:color="auto"/>
            </w:tcBorders>
          </w:tcPr>
          <w:p w14:paraId="74B547B6" w14:textId="77777777" w:rsidR="001715C2" w:rsidRDefault="001715C2" w:rsidP="001715C2">
            <w:pPr>
              <w:pStyle w:val="TAL"/>
              <w:spacing w:line="252" w:lineRule="auto"/>
              <w:rPr>
                <w:rFonts w:eastAsia="Times New Roman"/>
                <w:sz w:val="21"/>
                <w:szCs w:val="21"/>
              </w:rPr>
            </w:pPr>
            <w:r>
              <w:rPr>
                <w:sz w:val="21"/>
                <w:szCs w:val="21"/>
              </w:rPr>
              <w:t xml:space="preserve">To: </w:t>
            </w:r>
            <w:r>
              <w:rPr>
                <w:b/>
                <w:bCs/>
                <w:sz w:val="21"/>
                <w:szCs w:val="21"/>
              </w:rPr>
              <w:t>CT3</w:t>
            </w:r>
          </w:p>
          <w:p w14:paraId="698D1165" w14:textId="77777777" w:rsidR="001715C2" w:rsidRDefault="001715C2" w:rsidP="001715C2">
            <w:pPr>
              <w:pStyle w:val="TAL"/>
              <w:spacing w:line="252" w:lineRule="auto"/>
              <w:rPr>
                <w:sz w:val="21"/>
                <w:szCs w:val="21"/>
              </w:rPr>
            </w:pPr>
            <w:r>
              <w:rPr>
                <w:sz w:val="21"/>
                <w:szCs w:val="21"/>
              </w:rPr>
              <w:t>Response to: C3-244437</w:t>
            </w:r>
          </w:p>
          <w:p w14:paraId="63E13F68" w14:textId="77777777" w:rsidR="001715C2" w:rsidRDefault="001715C2" w:rsidP="001715C2">
            <w:pPr>
              <w:pStyle w:val="TAL"/>
              <w:spacing w:line="252" w:lineRule="auto"/>
              <w:rPr>
                <w:sz w:val="21"/>
                <w:szCs w:val="21"/>
              </w:rPr>
            </w:pPr>
            <w:r>
              <w:rPr>
                <w:sz w:val="21"/>
                <w:szCs w:val="21"/>
              </w:rPr>
              <w:t>Release: Rel-18</w:t>
            </w:r>
          </w:p>
          <w:p w14:paraId="534A7250" w14:textId="77777777" w:rsidR="001715C2" w:rsidRDefault="001715C2" w:rsidP="001715C2">
            <w:pPr>
              <w:pStyle w:val="TAL"/>
              <w:spacing w:line="252" w:lineRule="auto"/>
              <w:rPr>
                <w:sz w:val="21"/>
                <w:szCs w:val="21"/>
              </w:rPr>
            </w:pPr>
            <w:r>
              <w:rPr>
                <w:sz w:val="21"/>
                <w:szCs w:val="21"/>
              </w:rPr>
              <w:t xml:space="preserve">WI: </w:t>
            </w:r>
            <w:r>
              <w:rPr>
                <w:sz w:val="22"/>
              </w:rPr>
              <w:t>eNA_Ph3</w:t>
            </w:r>
          </w:p>
          <w:p w14:paraId="6A1058BA" w14:textId="77777777" w:rsidR="001715C2" w:rsidRDefault="001715C2" w:rsidP="001715C2">
            <w:pPr>
              <w:pStyle w:val="TAL"/>
              <w:spacing w:line="252" w:lineRule="auto"/>
              <w:rPr>
                <w:sz w:val="21"/>
                <w:szCs w:val="21"/>
              </w:rPr>
            </w:pPr>
            <w:r>
              <w:rPr>
                <w:sz w:val="21"/>
                <w:szCs w:val="21"/>
              </w:rPr>
              <w:t>Contact: ZTE</w:t>
            </w:r>
          </w:p>
          <w:p w14:paraId="1028C678" w14:textId="77777777" w:rsidR="001715C2" w:rsidRDefault="001715C2" w:rsidP="001715C2">
            <w:pPr>
              <w:pStyle w:val="TAL"/>
              <w:spacing w:line="252" w:lineRule="auto"/>
              <w:rPr>
                <w:i/>
                <w:iCs/>
                <w:sz w:val="20"/>
                <w:szCs w:val="20"/>
              </w:rPr>
            </w:pPr>
          </w:p>
          <w:p w14:paraId="0752967B" w14:textId="77777777" w:rsidR="001715C2" w:rsidRDefault="001715C2" w:rsidP="001715C2">
            <w:pPr>
              <w:spacing w:line="252" w:lineRule="auto"/>
              <w:rPr>
                <w:rFonts w:ascii="Arial" w:hAnsi="Arial" w:cs="Arial"/>
                <w:sz w:val="18"/>
                <w:szCs w:val="18"/>
                <w:lang w:eastAsia="zh-CN"/>
                <w14:ligatures w14:val="standardContextual"/>
              </w:rPr>
            </w:pPr>
            <w:r>
              <w:rPr>
                <w:rFonts w:ascii="Arial" w:hAnsi="Arial" w:cs="Arial"/>
                <w:sz w:val="18"/>
                <w:szCs w:val="18"/>
                <w14:ligatures w14:val="standardContextual"/>
              </w:rPr>
              <w:t xml:space="preserve">SA2 would like to thank CT3 for the LS on Service Consumers of </w:t>
            </w:r>
            <w:proofErr w:type="spellStart"/>
            <w:r>
              <w:rPr>
                <w:rFonts w:ascii="Arial" w:hAnsi="Arial" w:cs="Arial"/>
                <w:sz w:val="18"/>
                <w:szCs w:val="18"/>
                <w14:ligatures w14:val="standardContextual"/>
              </w:rPr>
              <w:t>Nnwdaf</w:t>
            </w:r>
            <w:proofErr w:type="spellEnd"/>
            <w:r>
              <w:rPr>
                <w:rFonts w:ascii="Arial" w:hAnsi="Arial" w:cs="Arial"/>
                <w:sz w:val="18"/>
                <w:szCs w:val="18"/>
                <w14:ligatures w14:val="standardContextual"/>
              </w:rPr>
              <w:t xml:space="preserve">, </w:t>
            </w:r>
            <w:proofErr w:type="spellStart"/>
            <w:r>
              <w:rPr>
                <w:rFonts w:ascii="Arial" w:hAnsi="Arial" w:cs="Arial"/>
                <w:sz w:val="18"/>
                <w:szCs w:val="18"/>
                <w14:ligatures w14:val="standardContextual"/>
              </w:rPr>
              <w:t>Ndccf</w:t>
            </w:r>
            <w:proofErr w:type="spellEnd"/>
            <w:r>
              <w:rPr>
                <w:rFonts w:ascii="Arial" w:hAnsi="Arial" w:cs="Arial"/>
                <w:sz w:val="18"/>
                <w:szCs w:val="18"/>
                <w14:ligatures w14:val="standardContextual"/>
              </w:rPr>
              <w:t xml:space="preserve">, </w:t>
            </w:r>
            <w:proofErr w:type="spellStart"/>
            <w:r>
              <w:rPr>
                <w:rFonts w:ascii="Arial" w:hAnsi="Arial" w:cs="Arial"/>
                <w:sz w:val="18"/>
                <w:szCs w:val="18"/>
                <w14:ligatures w14:val="standardContextual"/>
              </w:rPr>
              <w:t>Nmfaf</w:t>
            </w:r>
            <w:proofErr w:type="spellEnd"/>
            <w:r>
              <w:rPr>
                <w:rFonts w:ascii="Arial" w:hAnsi="Arial" w:cs="Arial"/>
                <w:sz w:val="18"/>
                <w:szCs w:val="18"/>
                <w14:ligatures w14:val="standardContextual"/>
              </w:rPr>
              <w:t xml:space="preserve"> related services. </w:t>
            </w:r>
          </w:p>
          <w:p w14:paraId="06639898" w14:textId="77777777" w:rsidR="001715C2" w:rsidRDefault="001715C2" w:rsidP="001715C2">
            <w:pPr>
              <w:spacing w:line="252" w:lineRule="auto"/>
              <w:rPr>
                <w:rFonts w:ascii="Arial" w:hAnsi="Arial" w:cs="Arial"/>
                <w:sz w:val="18"/>
                <w:szCs w:val="18"/>
                <w14:ligatures w14:val="standardContextual"/>
              </w:rPr>
            </w:pPr>
            <w:r>
              <w:rPr>
                <w:rFonts w:ascii="Arial" w:hAnsi="Arial" w:cs="Arial"/>
                <w:sz w:val="18"/>
                <w:szCs w:val="18"/>
                <w14:ligatures w14:val="standardContextual"/>
              </w:rPr>
              <w:t>Here are the answers of questions:</w:t>
            </w:r>
          </w:p>
          <w:p w14:paraId="35E1C3A1" w14:textId="77777777" w:rsidR="001715C2" w:rsidRDefault="001715C2" w:rsidP="001715C2">
            <w:pPr>
              <w:spacing w:line="252" w:lineRule="auto"/>
              <w:rPr>
                <w:rFonts w:ascii="Arial" w:hAnsi="Arial" w:cs="Arial"/>
                <w:spacing w:val="2"/>
                <w:sz w:val="18"/>
                <w:szCs w:val="18"/>
                <w14:ligatures w14:val="standardContextual"/>
              </w:rPr>
            </w:pPr>
            <w:r>
              <w:rPr>
                <w:rFonts w:ascii="Arial" w:hAnsi="Arial" w:cs="Arial"/>
                <w:b/>
                <w:bCs/>
                <w:spacing w:val="2"/>
                <w:sz w:val="18"/>
                <w:szCs w:val="18"/>
                <w14:ligatures w14:val="standardContextual"/>
              </w:rPr>
              <w:t>Question 1</w:t>
            </w:r>
            <w:r>
              <w:rPr>
                <w:rFonts w:ascii="Arial" w:hAnsi="Arial" w:cs="Arial"/>
                <w:spacing w:val="2"/>
                <w:sz w:val="18"/>
                <w:szCs w:val="18"/>
                <w14:ligatures w14:val="standardContextual"/>
              </w:rPr>
              <w:t>:</w:t>
            </w:r>
            <w:r>
              <w:rPr>
                <w:b/>
                <w:bCs/>
                <w:color w:val="000000"/>
                <w:sz w:val="18"/>
                <w:szCs w:val="18"/>
                <w14:ligatures w14:val="standardContextual"/>
              </w:rPr>
              <w:t xml:space="preserve">       </w:t>
            </w:r>
            <w:r>
              <w:rPr>
                <w:rFonts w:ascii="Arial" w:hAnsi="Arial" w:cs="Arial"/>
                <w:spacing w:val="2"/>
                <w:sz w:val="18"/>
                <w:szCs w:val="18"/>
                <w14:ligatures w14:val="standardContextual"/>
              </w:rPr>
              <w:t xml:space="preserve">Is every analytics consumer also a consumer of the </w:t>
            </w:r>
            <w:proofErr w:type="spellStart"/>
            <w:r>
              <w:rPr>
                <w:rFonts w:ascii="Arial" w:hAnsi="Arial" w:cs="Arial"/>
                <w:spacing w:val="2"/>
                <w:sz w:val="18"/>
                <w:szCs w:val="18"/>
                <w14:ligatures w14:val="standardContextual"/>
              </w:rPr>
              <w:t>Ndccf_DataManagement</w:t>
            </w:r>
            <w:proofErr w:type="spellEnd"/>
            <w:r>
              <w:rPr>
                <w:rFonts w:ascii="Arial" w:hAnsi="Arial" w:cs="Arial"/>
                <w:spacing w:val="2"/>
                <w:sz w:val="18"/>
                <w:szCs w:val="18"/>
                <w14:ligatures w14:val="standardContextual"/>
              </w:rPr>
              <w:t xml:space="preserve"> and Nmfaf_3caDataManagement services or not?</w:t>
            </w:r>
          </w:p>
          <w:p w14:paraId="311ACB1C" w14:textId="77777777" w:rsidR="001715C2" w:rsidRDefault="001715C2" w:rsidP="001715C2">
            <w:pPr>
              <w:spacing w:line="252" w:lineRule="auto"/>
              <w:rPr>
                <w:rFonts w:ascii="Arial" w:hAnsi="Arial" w:cs="Arial"/>
                <w:color w:val="000000"/>
                <w:sz w:val="18"/>
                <w:szCs w:val="18"/>
                <w14:ligatures w14:val="standardContextual"/>
              </w:rPr>
            </w:pPr>
            <w:r>
              <w:rPr>
                <w:rFonts w:ascii="Arial" w:hAnsi="Arial" w:cs="Arial"/>
                <w:b/>
                <w:bCs/>
                <w:sz w:val="18"/>
                <w:szCs w:val="18"/>
                <w14:ligatures w14:val="standardContextual"/>
              </w:rPr>
              <w:t>Answer:</w:t>
            </w:r>
            <w:r>
              <w:rPr>
                <w:rFonts w:ascii="Arial" w:hAnsi="Arial" w:cs="Arial"/>
                <w:sz w:val="18"/>
                <w:szCs w:val="18"/>
                <w14:ligatures w14:val="standardContextual"/>
              </w:rPr>
              <w:t xml:space="preserve"> </w:t>
            </w:r>
            <w:r>
              <w:rPr>
                <w:rFonts w:ascii="Arial" w:hAnsi="Arial" w:cs="Arial"/>
                <w:color w:val="000000"/>
                <w:sz w:val="18"/>
                <w:szCs w:val="18"/>
                <w14:ligatures w14:val="standardContextual"/>
              </w:rPr>
              <w:t xml:space="preserve">The analytics consumer requests historical analytics through DCCF by invoking the </w:t>
            </w:r>
            <w:proofErr w:type="spellStart"/>
            <w:r>
              <w:rPr>
                <w:rFonts w:ascii="Arial" w:hAnsi="Arial" w:cs="Arial"/>
                <w:color w:val="000000"/>
                <w:sz w:val="18"/>
                <w:szCs w:val="18"/>
                <w14:ligatures w14:val="standardContextual"/>
              </w:rPr>
              <w:t>Ndccf_DataManagement_Subscribe</w:t>
            </w:r>
            <w:proofErr w:type="spellEnd"/>
            <w:r>
              <w:rPr>
                <w:rFonts w:ascii="Arial" w:hAnsi="Arial" w:cs="Arial"/>
                <w:color w:val="000000"/>
                <w:sz w:val="18"/>
                <w:szCs w:val="18"/>
                <w14:ligatures w14:val="standardContextual"/>
              </w:rPr>
              <w:t xml:space="preserve"> service operation. The DCCF, base on the local configuration, may configure MFAF (via Nmfaf_3daDataManagement_Configure) to map notifications to the analytics consumer. After that, the configured MFAF may use the Nmfaf_3caDataManagement_Notify service operation to send historical analytics to the analytics consumer. Therefore, each analytics consumer of </w:t>
            </w:r>
            <w:proofErr w:type="spellStart"/>
            <w:r>
              <w:rPr>
                <w:rFonts w:ascii="Arial" w:hAnsi="Arial" w:cs="Arial"/>
                <w:color w:val="000000"/>
                <w:sz w:val="18"/>
                <w:szCs w:val="18"/>
                <w14:ligatures w14:val="standardContextual"/>
              </w:rPr>
              <w:t>Ndccf_DataManagement</w:t>
            </w:r>
            <w:proofErr w:type="spellEnd"/>
            <w:r>
              <w:rPr>
                <w:rFonts w:ascii="Arial" w:hAnsi="Arial" w:cs="Arial"/>
                <w:color w:val="000000"/>
                <w:sz w:val="18"/>
                <w:szCs w:val="18"/>
                <w14:ligatures w14:val="standardContextual"/>
              </w:rPr>
              <w:t xml:space="preserve"> </w:t>
            </w:r>
            <w:r>
              <w:rPr>
                <w:rFonts w:ascii="Arial" w:hAnsi="Arial" w:cs="Arial"/>
                <w:b/>
                <w:bCs/>
                <w:color w:val="000000"/>
                <w:sz w:val="18"/>
                <w:szCs w:val="18"/>
                <w14:ligatures w14:val="standardContextual"/>
              </w:rPr>
              <w:t>may</w:t>
            </w:r>
            <w:r>
              <w:rPr>
                <w:rFonts w:ascii="Arial" w:hAnsi="Arial" w:cs="Arial"/>
                <w:color w:val="000000"/>
                <w:sz w:val="18"/>
                <w:szCs w:val="18"/>
                <w14:ligatures w14:val="standardContextual"/>
              </w:rPr>
              <w:t xml:space="preserve"> also be a consumer of Nmfaf_3caDataManagement, depending on whether DCCF configures MFAF. Please check clause 6.1.4.5 of TS 23.288 for more details.</w:t>
            </w:r>
          </w:p>
          <w:p w14:paraId="6BEEBFEB" w14:textId="77777777" w:rsidR="001715C2" w:rsidRDefault="001715C2" w:rsidP="001715C2">
            <w:pPr>
              <w:spacing w:line="252" w:lineRule="auto"/>
              <w:rPr>
                <w:rFonts w:ascii="Arial" w:hAnsi="Arial" w:cs="Arial"/>
                <w:spacing w:val="2"/>
                <w:sz w:val="18"/>
                <w:szCs w:val="18"/>
                <w14:ligatures w14:val="standardContextual"/>
              </w:rPr>
            </w:pPr>
            <w:r>
              <w:rPr>
                <w:rFonts w:ascii="Arial" w:hAnsi="Arial" w:cs="Arial"/>
                <w:b/>
                <w:bCs/>
                <w:spacing w:val="2"/>
                <w:sz w:val="18"/>
                <w:szCs w:val="18"/>
                <w14:ligatures w14:val="standardContextual"/>
              </w:rPr>
              <w:t>Question 2</w:t>
            </w:r>
            <w:r>
              <w:rPr>
                <w:rFonts w:ascii="Arial" w:hAnsi="Arial" w:cs="Arial"/>
                <w:spacing w:val="2"/>
                <w:sz w:val="18"/>
                <w:szCs w:val="18"/>
                <w14:ligatures w14:val="standardContextual"/>
              </w:rPr>
              <w:t>:</w:t>
            </w:r>
            <w:r>
              <w:rPr>
                <w:b/>
                <w:bCs/>
                <w:color w:val="000000"/>
                <w:sz w:val="18"/>
                <w:szCs w:val="18"/>
                <w14:ligatures w14:val="standardContextual"/>
              </w:rPr>
              <w:t xml:space="preserve">       </w:t>
            </w:r>
            <w:r>
              <w:rPr>
                <w:rFonts w:ascii="Arial" w:hAnsi="Arial" w:cs="Arial"/>
                <w:spacing w:val="2"/>
                <w:sz w:val="18"/>
                <w:szCs w:val="18"/>
                <w14:ligatures w14:val="standardContextual"/>
              </w:rPr>
              <w:t xml:space="preserve">If the answer to Question is "Yes", then why are the LMF, OAM and CEF not included in the consumers of </w:t>
            </w:r>
            <w:proofErr w:type="spellStart"/>
            <w:r>
              <w:rPr>
                <w:rFonts w:ascii="Arial" w:hAnsi="Arial" w:cs="Arial"/>
                <w:spacing w:val="2"/>
                <w:sz w:val="18"/>
                <w:szCs w:val="18"/>
                <w14:ligatures w14:val="standardContextual"/>
              </w:rPr>
              <w:t>Ndccf_DataManagement</w:t>
            </w:r>
            <w:proofErr w:type="spellEnd"/>
            <w:r>
              <w:rPr>
                <w:rFonts w:ascii="Arial" w:hAnsi="Arial" w:cs="Arial"/>
                <w:spacing w:val="2"/>
                <w:sz w:val="18"/>
                <w:szCs w:val="18"/>
                <w14:ligatures w14:val="standardContextual"/>
              </w:rPr>
              <w:t xml:space="preserve"> and Nmfaf_3caDataManagement services in TS 23.288 Table 8.1-1 and Table 9.1-1?</w:t>
            </w:r>
          </w:p>
          <w:p w14:paraId="414596E7" w14:textId="77777777" w:rsidR="001715C2" w:rsidRDefault="001715C2" w:rsidP="001715C2">
            <w:pPr>
              <w:spacing w:line="252" w:lineRule="auto"/>
              <w:rPr>
                <w:rFonts w:ascii="Arial" w:hAnsi="Arial" w:cs="Arial"/>
                <w:color w:val="000000"/>
                <w:sz w:val="18"/>
                <w:szCs w:val="18"/>
                <w:lang w:eastAsia="zh-CN"/>
                <w14:ligatures w14:val="standardContextual"/>
              </w:rPr>
            </w:pPr>
            <w:r>
              <w:rPr>
                <w:rFonts w:ascii="Arial" w:hAnsi="Arial" w:cs="Arial"/>
                <w:b/>
                <w:bCs/>
                <w:sz w:val="18"/>
                <w:szCs w:val="18"/>
                <w14:ligatures w14:val="standardContextual"/>
              </w:rPr>
              <w:t xml:space="preserve">Answer: </w:t>
            </w:r>
            <w:r>
              <w:rPr>
                <w:rFonts w:ascii="Arial" w:hAnsi="Arial" w:cs="Arial"/>
                <w:sz w:val="18"/>
                <w:szCs w:val="18"/>
                <w14:ligatures w14:val="standardContextual"/>
              </w:rPr>
              <w:t> SA2 has no consensus</w:t>
            </w:r>
            <w:r>
              <w:rPr>
                <w:rFonts w:ascii="Arial" w:hAnsi="Arial" w:cs="Arial"/>
                <w:color w:val="000000"/>
                <w:sz w:val="18"/>
                <w:szCs w:val="18"/>
                <w14:ligatures w14:val="standardContextual"/>
              </w:rPr>
              <w:t xml:space="preserve"> about analytics subscription between OAM/CEF and DCCF. However, SA2 has agreed LMF was missing in the table 8.1-1 and table 9.1-1. Therefore, SA2 amended the table in TS 23.288 to resolve this issue. See agreed CRs attached.</w:t>
            </w:r>
          </w:p>
          <w:p w14:paraId="25BAF190" w14:textId="77777777" w:rsidR="001715C2" w:rsidRDefault="001715C2" w:rsidP="001715C2">
            <w:pPr>
              <w:spacing w:line="252" w:lineRule="auto"/>
              <w:rPr>
                <w:rFonts w:ascii="Arial" w:hAnsi="Arial" w:cs="Arial"/>
                <w:spacing w:val="2"/>
                <w:sz w:val="18"/>
                <w:szCs w:val="18"/>
                <w14:ligatures w14:val="standardContextual"/>
              </w:rPr>
            </w:pPr>
            <w:r>
              <w:rPr>
                <w:rFonts w:ascii="Arial" w:hAnsi="Arial" w:cs="Arial"/>
                <w:b/>
                <w:bCs/>
                <w:spacing w:val="2"/>
                <w:sz w:val="18"/>
                <w:szCs w:val="18"/>
                <w14:ligatures w14:val="standardContextual"/>
              </w:rPr>
              <w:t>Question 3</w:t>
            </w:r>
            <w:r>
              <w:rPr>
                <w:rFonts w:ascii="Arial" w:hAnsi="Arial" w:cs="Arial"/>
                <w:spacing w:val="2"/>
                <w:sz w:val="18"/>
                <w:szCs w:val="18"/>
                <w14:ligatures w14:val="standardContextual"/>
              </w:rPr>
              <w:t>:</w:t>
            </w:r>
            <w:r>
              <w:rPr>
                <w:b/>
                <w:bCs/>
                <w:color w:val="000000"/>
                <w:sz w:val="18"/>
                <w:szCs w:val="18"/>
                <w14:ligatures w14:val="standardContextual"/>
              </w:rPr>
              <w:t xml:space="preserve">       </w:t>
            </w:r>
            <w:r>
              <w:rPr>
                <w:rFonts w:ascii="Arial" w:hAnsi="Arial" w:cs="Arial"/>
                <w:spacing w:val="2"/>
                <w:sz w:val="18"/>
                <w:szCs w:val="18"/>
                <w14:ligatures w14:val="standardContextual"/>
              </w:rPr>
              <w:t xml:space="preserve">Is the ADRF the consumer of </w:t>
            </w:r>
            <w:proofErr w:type="spellStart"/>
            <w:r>
              <w:rPr>
                <w:rFonts w:ascii="Arial" w:hAnsi="Arial" w:cs="Arial"/>
                <w:spacing w:val="2"/>
                <w:sz w:val="18"/>
                <w:szCs w:val="18"/>
                <w14:ligatures w14:val="standardContextual"/>
              </w:rPr>
              <w:t>Nnwdaf_AnalyticsSubscription</w:t>
            </w:r>
            <w:proofErr w:type="spellEnd"/>
            <w:r>
              <w:rPr>
                <w:rFonts w:ascii="Arial" w:hAnsi="Arial" w:cs="Arial"/>
                <w:spacing w:val="2"/>
                <w:sz w:val="18"/>
                <w:szCs w:val="18"/>
                <w14:ligatures w14:val="standardContextual"/>
              </w:rPr>
              <w:t xml:space="preserve"> and </w:t>
            </w:r>
            <w:proofErr w:type="spellStart"/>
            <w:r>
              <w:rPr>
                <w:rFonts w:ascii="Arial" w:hAnsi="Arial" w:cs="Arial"/>
                <w:spacing w:val="2"/>
                <w:sz w:val="18"/>
                <w:szCs w:val="18"/>
                <w14:ligatures w14:val="standardContextual"/>
              </w:rPr>
              <w:t>Nnwdaf_AnalyticsInfo</w:t>
            </w:r>
            <w:proofErr w:type="spellEnd"/>
            <w:r>
              <w:rPr>
                <w:rFonts w:ascii="Arial" w:hAnsi="Arial" w:cs="Arial"/>
                <w:spacing w:val="2"/>
                <w:sz w:val="18"/>
                <w:szCs w:val="18"/>
                <w14:ligatures w14:val="standardContextual"/>
              </w:rPr>
              <w:t xml:space="preserve"> services? Is </w:t>
            </w:r>
            <w:proofErr w:type="spellStart"/>
            <w:r>
              <w:rPr>
                <w:rFonts w:ascii="Arial" w:hAnsi="Arial" w:cs="Arial"/>
                <w:spacing w:val="2"/>
                <w:sz w:val="18"/>
                <w:szCs w:val="18"/>
                <w14:ligatures w14:val="standardContextual"/>
              </w:rPr>
              <w:t>Nnwdaf_AnalyticsSubscription</w:t>
            </w:r>
            <w:proofErr w:type="spellEnd"/>
            <w:r>
              <w:rPr>
                <w:rFonts w:ascii="Arial" w:hAnsi="Arial" w:cs="Arial"/>
                <w:spacing w:val="2"/>
                <w:sz w:val="18"/>
                <w:szCs w:val="18"/>
                <w14:ligatures w14:val="standardContextual"/>
              </w:rPr>
              <w:t>/</w:t>
            </w:r>
            <w:proofErr w:type="spellStart"/>
            <w:r>
              <w:rPr>
                <w:rFonts w:ascii="Arial" w:hAnsi="Arial" w:cs="Arial"/>
                <w:spacing w:val="2"/>
                <w:sz w:val="18"/>
                <w:szCs w:val="18"/>
                <w14:ligatures w14:val="standardContextual"/>
              </w:rPr>
              <w:t>Nnwdaf_AnalyticsInfo</w:t>
            </w:r>
            <w:proofErr w:type="spellEnd"/>
            <w:r>
              <w:rPr>
                <w:rFonts w:ascii="Arial" w:hAnsi="Arial" w:cs="Arial"/>
                <w:spacing w:val="2"/>
                <w:sz w:val="18"/>
                <w:szCs w:val="18"/>
                <w14:ligatures w14:val="standardContextual"/>
              </w:rPr>
              <w:t xml:space="preserve"> service used by the ADRF for collecting analytics in the procedure of Historical Data and Analytics Storage via Notifications?</w:t>
            </w:r>
          </w:p>
          <w:p w14:paraId="0FD1EC65" w14:textId="77777777" w:rsidR="001715C2" w:rsidRDefault="001715C2" w:rsidP="001715C2">
            <w:pPr>
              <w:spacing w:line="252" w:lineRule="auto"/>
              <w:rPr>
                <w:rFonts w:ascii="Arial" w:hAnsi="Arial" w:cs="Arial"/>
                <w:sz w:val="18"/>
                <w:szCs w:val="18"/>
                <w:lang w:eastAsia="zh-CN"/>
                <w14:ligatures w14:val="standardContextual"/>
              </w:rPr>
            </w:pPr>
            <w:r>
              <w:rPr>
                <w:rFonts w:ascii="Arial" w:hAnsi="Arial" w:cs="Arial"/>
                <w:b/>
                <w:bCs/>
                <w:sz w:val="18"/>
                <w:szCs w:val="18"/>
                <w14:ligatures w14:val="standardContextual"/>
              </w:rPr>
              <w:lastRenderedPageBreak/>
              <w:t xml:space="preserve">Answer: </w:t>
            </w:r>
            <w:r>
              <w:rPr>
                <w:rFonts w:ascii="Arial" w:hAnsi="Arial" w:cs="Arial"/>
                <w:sz w:val="18"/>
                <w:szCs w:val="18"/>
                <w14:ligatures w14:val="standardContextual"/>
              </w:rPr>
              <w:t xml:space="preserve">The ADRF is a consumer of </w:t>
            </w:r>
            <w:proofErr w:type="spellStart"/>
            <w:r>
              <w:rPr>
                <w:rFonts w:ascii="Arial" w:hAnsi="Arial" w:cs="Arial"/>
                <w:spacing w:val="2"/>
                <w:sz w:val="18"/>
                <w:szCs w:val="18"/>
                <w14:ligatures w14:val="standardContextual"/>
              </w:rPr>
              <w:t>Nnwdaf_AnalyticsSubscription</w:t>
            </w:r>
            <w:proofErr w:type="spellEnd"/>
            <w:r>
              <w:rPr>
                <w:rFonts w:ascii="Arial" w:hAnsi="Arial" w:cs="Arial"/>
                <w:spacing w:val="2"/>
                <w:sz w:val="18"/>
                <w:szCs w:val="18"/>
                <w14:ligatures w14:val="standardContextual"/>
              </w:rPr>
              <w:t xml:space="preserve"> service. In step 6b of clause 6.2B.3, in addition to the </w:t>
            </w:r>
            <w:proofErr w:type="spellStart"/>
            <w:r>
              <w:rPr>
                <w:rFonts w:ascii="Arial" w:hAnsi="Arial" w:cs="Arial"/>
                <w:spacing w:val="2"/>
                <w:sz w:val="18"/>
                <w:szCs w:val="18"/>
                <w14:ligatures w14:val="standardContextual"/>
              </w:rPr>
              <w:t>Nnwdaf_DataManagement_Subscribe</w:t>
            </w:r>
            <w:proofErr w:type="spellEnd"/>
            <w:r>
              <w:rPr>
                <w:rFonts w:ascii="Arial" w:hAnsi="Arial" w:cs="Arial"/>
                <w:spacing w:val="2"/>
                <w:sz w:val="18"/>
                <w:szCs w:val="18"/>
                <w14:ligatures w14:val="standardContextual"/>
              </w:rPr>
              <w:t xml:space="preserve">, the ADRF may use </w:t>
            </w:r>
            <w:proofErr w:type="spellStart"/>
            <w:r>
              <w:rPr>
                <w:rFonts w:ascii="Arial" w:hAnsi="Arial" w:cs="Arial"/>
                <w:spacing w:val="2"/>
                <w:sz w:val="18"/>
                <w:szCs w:val="18"/>
                <w14:ligatures w14:val="standardContextual"/>
              </w:rPr>
              <w:t>Nnwdaf_AnalyticsSubscription</w:t>
            </w:r>
            <w:proofErr w:type="spellEnd"/>
            <w:r>
              <w:rPr>
                <w:rFonts w:ascii="Arial" w:hAnsi="Arial" w:cs="Arial"/>
                <w:spacing w:val="2"/>
                <w:sz w:val="18"/>
                <w:szCs w:val="18"/>
                <w14:ligatures w14:val="standardContextual"/>
              </w:rPr>
              <w:t xml:space="preserve"> to subscribe to NWDAF for analytics. SA2 has amended the procedure, see the agreed CRs attached.</w:t>
            </w:r>
          </w:p>
          <w:p w14:paraId="03669252" w14:textId="77777777" w:rsidR="001715C2" w:rsidRDefault="001715C2" w:rsidP="001715C2">
            <w:pPr>
              <w:pStyle w:val="TAL"/>
              <w:spacing w:line="252" w:lineRule="auto"/>
              <w:jc w:val="both"/>
              <w:rPr>
                <w:szCs w:val="18"/>
              </w:rPr>
            </w:pPr>
            <w:r>
              <w:t>SA2 kindly asks CT3 to take the above information into account and update their specifications if necessary.</w:t>
            </w:r>
          </w:p>
          <w:p w14:paraId="11080D0A" w14:textId="77777777" w:rsidR="001715C2" w:rsidRDefault="001715C2" w:rsidP="001715C2">
            <w:pPr>
              <w:pStyle w:val="TAL"/>
              <w:spacing w:line="252" w:lineRule="auto"/>
              <w:rPr>
                <w:i/>
                <w:iCs/>
                <w:sz w:val="20"/>
                <w:szCs w:val="20"/>
                <w:lang w:eastAsia="zh-CN"/>
                <w14:ligatures w14:val="none"/>
              </w:rPr>
            </w:pPr>
          </w:p>
          <w:p w14:paraId="7CE8E36A" w14:textId="77777777" w:rsidR="001715C2" w:rsidRDefault="001715C2" w:rsidP="001715C2">
            <w:pPr>
              <w:pStyle w:val="TAL"/>
              <w:spacing w:line="252" w:lineRule="auto"/>
              <w:rPr>
                <w:i/>
                <w:iCs/>
                <w:lang w:eastAsia="en-US"/>
              </w:rPr>
            </w:pPr>
            <w:r>
              <w:rPr>
                <w:i/>
                <w:iCs/>
                <w:lang w:eastAsia="en-US"/>
              </w:rPr>
              <w:t>Action proposed by Chair:</w:t>
            </w:r>
          </w:p>
          <w:p w14:paraId="1B6DACBA" w14:textId="359E88B6" w:rsidR="00657855" w:rsidRPr="001715C2" w:rsidRDefault="001715C2" w:rsidP="004D40D0">
            <w:pPr>
              <w:pStyle w:val="TAL"/>
              <w:spacing w:line="252" w:lineRule="auto"/>
              <w:rPr>
                <w:i/>
                <w:iCs/>
                <w:lang w:val="en-US" w:eastAsia="en-US"/>
              </w:rPr>
            </w:pPr>
            <w:r>
              <w:rPr>
                <w:i/>
                <w:iCs/>
                <w:lang w:eastAsia="en-US"/>
              </w:rPr>
              <w:t xml:space="preserve">There are related contributions submitted to this meeting under AI </w:t>
            </w:r>
            <w:r w:rsidR="004D40D0">
              <w:rPr>
                <w:i/>
                <w:iCs/>
                <w:lang w:eastAsia="en-US"/>
              </w:rPr>
              <w:t>19.38</w:t>
            </w:r>
            <w:r>
              <w:rPr>
                <w:i/>
                <w:iCs/>
                <w:lang w:eastAsia="en-US"/>
              </w:rPr>
              <w:t>, check whether they are aligned with this reply LS.</w:t>
            </w:r>
          </w:p>
        </w:tc>
      </w:tr>
      <w:tr w:rsidR="00657855" w:rsidRPr="002F2600" w14:paraId="69DFB0CC" w14:textId="77777777" w:rsidTr="003C163A">
        <w:tc>
          <w:tcPr>
            <w:tcW w:w="975" w:type="dxa"/>
            <w:tcBorders>
              <w:left w:val="single" w:sz="12" w:space="0" w:color="auto"/>
              <w:right w:val="single" w:sz="12" w:space="0" w:color="auto"/>
            </w:tcBorders>
          </w:tcPr>
          <w:p w14:paraId="3AD42942" w14:textId="77777777" w:rsidR="00657855" w:rsidRDefault="00657855" w:rsidP="00672B61">
            <w:pPr>
              <w:pStyle w:val="TAL"/>
              <w:rPr>
                <w:sz w:val="20"/>
              </w:rPr>
            </w:pPr>
          </w:p>
        </w:tc>
        <w:tc>
          <w:tcPr>
            <w:tcW w:w="2635" w:type="dxa"/>
            <w:tcBorders>
              <w:left w:val="single" w:sz="12" w:space="0" w:color="auto"/>
              <w:right w:val="single" w:sz="12" w:space="0" w:color="auto"/>
            </w:tcBorders>
          </w:tcPr>
          <w:p w14:paraId="783FA057" w14:textId="77777777" w:rsidR="00657855" w:rsidRDefault="00657855" w:rsidP="00672B61">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3BF721DE" w14:textId="506F3D50" w:rsidR="00657855" w:rsidRPr="005038CE" w:rsidRDefault="00F949FB" w:rsidP="00672B61">
            <w:pPr>
              <w:pStyle w:val="FP"/>
              <w:suppressLineNumbers/>
              <w:suppressAutoHyphens/>
              <w:spacing w:before="60" w:after="60"/>
              <w:jc w:val="center"/>
              <w:rPr>
                <w:rFonts w:ascii="Times New Roman" w:hAnsi="Times New Roman"/>
                <w:sz w:val="24"/>
                <w:szCs w:val="24"/>
              </w:rPr>
            </w:pPr>
            <w:hyperlink r:id="rId23" w:history="1">
              <w:r w:rsidR="00F2216E">
                <w:rPr>
                  <w:rStyle w:val="aa"/>
                  <w:rFonts w:ascii="Times New Roman" w:eastAsia="MS Mincho" w:hAnsi="Times New Roman"/>
                  <w:sz w:val="24"/>
                  <w:szCs w:val="24"/>
                  <w:lang w:val="en-US" w:eastAsia="ja-JP"/>
                </w:rPr>
                <w:t>6024</w:t>
              </w:r>
            </w:hyperlink>
          </w:p>
        </w:tc>
        <w:tc>
          <w:tcPr>
            <w:tcW w:w="3251" w:type="dxa"/>
            <w:tcBorders>
              <w:left w:val="single" w:sz="12" w:space="0" w:color="auto"/>
              <w:bottom w:val="single" w:sz="4" w:space="0" w:color="auto"/>
              <w:right w:val="single" w:sz="12" w:space="0" w:color="auto"/>
            </w:tcBorders>
            <w:shd w:val="clear" w:color="auto" w:fill="auto"/>
          </w:tcPr>
          <w:p w14:paraId="12DB09A8" w14:textId="0380F2E6" w:rsidR="00657855" w:rsidRPr="008F37F9" w:rsidRDefault="00657855" w:rsidP="00672B61">
            <w:pPr>
              <w:pStyle w:val="TAL"/>
              <w:rPr>
                <w:sz w:val="20"/>
              </w:rPr>
            </w:pPr>
            <w:r>
              <w:rPr>
                <w:sz w:val="20"/>
              </w:rPr>
              <w:t>LS in   Rel-18 LS reply on Clarification related to event filter applicable to the event GNSS Assistance data</w:t>
            </w:r>
          </w:p>
        </w:tc>
        <w:tc>
          <w:tcPr>
            <w:tcW w:w="1401" w:type="dxa"/>
            <w:tcBorders>
              <w:left w:val="single" w:sz="12" w:space="0" w:color="auto"/>
              <w:bottom w:val="single" w:sz="4" w:space="0" w:color="auto"/>
              <w:right w:val="single" w:sz="12" w:space="0" w:color="auto"/>
            </w:tcBorders>
            <w:shd w:val="clear" w:color="auto" w:fill="auto"/>
          </w:tcPr>
          <w:p w14:paraId="780E3ADC" w14:textId="04F31556" w:rsidR="00657855" w:rsidRPr="008F37F9" w:rsidRDefault="00657855" w:rsidP="00672B61">
            <w:pPr>
              <w:pStyle w:val="TAL"/>
              <w:rPr>
                <w:sz w:val="20"/>
              </w:rPr>
            </w:pPr>
            <w:r>
              <w:rPr>
                <w:sz w:val="20"/>
              </w:rPr>
              <w:t>SA2</w:t>
            </w:r>
          </w:p>
        </w:tc>
        <w:tc>
          <w:tcPr>
            <w:tcW w:w="1062" w:type="dxa"/>
            <w:tcBorders>
              <w:left w:val="single" w:sz="12" w:space="0" w:color="auto"/>
              <w:right w:val="single" w:sz="12" w:space="0" w:color="auto"/>
            </w:tcBorders>
          </w:tcPr>
          <w:p w14:paraId="54F4F90A" w14:textId="6F5E14C8" w:rsidR="00657855" w:rsidRPr="008F37F9" w:rsidRDefault="003C163A" w:rsidP="00672B61">
            <w:pPr>
              <w:pStyle w:val="TAL"/>
              <w:rPr>
                <w:sz w:val="20"/>
              </w:rPr>
            </w:pPr>
            <w:r>
              <w:rPr>
                <w:sz w:val="20"/>
              </w:rPr>
              <w:t>Noted</w:t>
            </w:r>
          </w:p>
        </w:tc>
        <w:tc>
          <w:tcPr>
            <w:tcW w:w="4619" w:type="dxa"/>
            <w:tcBorders>
              <w:left w:val="single" w:sz="12" w:space="0" w:color="auto"/>
              <w:right w:val="single" w:sz="12" w:space="0" w:color="auto"/>
            </w:tcBorders>
          </w:tcPr>
          <w:p w14:paraId="07FF003D" w14:textId="77777777" w:rsidR="00D41B3A" w:rsidRDefault="00D41B3A" w:rsidP="00D41B3A">
            <w:pPr>
              <w:pStyle w:val="TAL"/>
              <w:spacing w:line="252" w:lineRule="auto"/>
              <w:rPr>
                <w:rFonts w:eastAsia="Times New Roman"/>
                <w:sz w:val="21"/>
                <w:szCs w:val="21"/>
              </w:rPr>
            </w:pPr>
            <w:r>
              <w:rPr>
                <w:sz w:val="21"/>
                <w:szCs w:val="21"/>
              </w:rPr>
              <w:t xml:space="preserve">To: </w:t>
            </w:r>
            <w:r>
              <w:rPr>
                <w:b/>
                <w:bCs/>
                <w:sz w:val="21"/>
                <w:szCs w:val="21"/>
              </w:rPr>
              <w:t>CT3</w:t>
            </w:r>
          </w:p>
          <w:p w14:paraId="5CB8E340" w14:textId="77777777" w:rsidR="00D41B3A" w:rsidRDefault="00D41B3A" w:rsidP="00D41B3A">
            <w:pPr>
              <w:pStyle w:val="TAL"/>
              <w:spacing w:line="252" w:lineRule="auto"/>
              <w:rPr>
                <w:sz w:val="21"/>
                <w:szCs w:val="21"/>
              </w:rPr>
            </w:pPr>
            <w:r>
              <w:rPr>
                <w:sz w:val="21"/>
                <w:szCs w:val="21"/>
              </w:rPr>
              <w:t>Response to: C3-244452</w:t>
            </w:r>
          </w:p>
          <w:p w14:paraId="3BF2E5D7" w14:textId="77777777" w:rsidR="00D41B3A" w:rsidRDefault="00D41B3A" w:rsidP="00D41B3A">
            <w:pPr>
              <w:pStyle w:val="TAL"/>
              <w:spacing w:line="252" w:lineRule="auto"/>
              <w:rPr>
                <w:sz w:val="21"/>
                <w:szCs w:val="21"/>
              </w:rPr>
            </w:pPr>
            <w:r>
              <w:rPr>
                <w:sz w:val="21"/>
                <w:szCs w:val="21"/>
              </w:rPr>
              <w:t>Release: Rel-18</w:t>
            </w:r>
          </w:p>
          <w:p w14:paraId="70684FE8" w14:textId="77777777" w:rsidR="00D41B3A" w:rsidRDefault="00D41B3A" w:rsidP="00D41B3A">
            <w:pPr>
              <w:pStyle w:val="TAL"/>
              <w:spacing w:line="252" w:lineRule="auto"/>
              <w:rPr>
                <w:sz w:val="21"/>
                <w:szCs w:val="21"/>
              </w:rPr>
            </w:pPr>
            <w:r>
              <w:rPr>
                <w:sz w:val="21"/>
                <w:szCs w:val="21"/>
              </w:rPr>
              <w:t>WI: 5G_eLCS_Ph3</w:t>
            </w:r>
          </w:p>
          <w:p w14:paraId="6CCE5936" w14:textId="77777777" w:rsidR="00D41B3A" w:rsidRDefault="00D41B3A" w:rsidP="00D41B3A">
            <w:pPr>
              <w:pStyle w:val="TAL"/>
              <w:spacing w:line="252" w:lineRule="auto"/>
              <w:rPr>
                <w:sz w:val="21"/>
                <w:szCs w:val="21"/>
              </w:rPr>
            </w:pPr>
            <w:r>
              <w:rPr>
                <w:sz w:val="21"/>
                <w:szCs w:val="21"/>
              </w:rPr>
              <w:t>Contact: Huawei</w:t>
            </w:r>
          </w:p>
          <w:p w14:paraId="4341560B" w14:textId="77777777" w:rsidR="00D41B3A" w:rsidRDefault="00D41B3A" w:rsidP="00D41B3A">
            <w:pPr>
              <w:pStyle w:val="TAL"/>
              <w:spacing w:line="252" w:lineRule="auto"/>
              <w:rPr>
                <w:szCs w:val="18"/>
              </w:rPr>
            </w:pPr>
          </w:p>
          <w:p w14:paraId="3C8EAD5A" w14:textId="77777777" w:rsidR="00D41B3A" w:rsidRDefault="00D41B3A" w:rsidP="00D41B3A">
            <w:pPr>
              <w:spacing w:line="252" w:lineRule="auto"/>
              <w:rPr>
                <w:rFonts w:ascii="Arial" w:hAnsi="Arial" w:cs="Arial"/>
                <w:color w:val="000000"/>
                <w:sz w:val="18"/>
                <w:szCs w:val="18"/>
                <w14:ligatures w14:val="standardContextual"/>
              </w:rPr>
            </w:pPr>
            <w:r>
              <w:rPr>
                <w:rFonts w:ascii="Arial" w:hAnsi="Arial" w:cs="Arial"/>
                <w:color w:val="000000"/>
                <w:sz w:val="18"/>
                <w:szCs w:val="18"/>
                <w14:ligatures w14:val="standardContextual"/>
              </w:rPr>
              <w:t>SA2 thanks CT3 LS on the clarification related to event filter applicable to the event GNSS Assistance data and SA2 understands the question is whether LMF/NEF needs to indicate any event filter while subscribing for the event "GNSS Assistance Data" with the AF.</w:t>
            </w:r>
            <w:r>
              <w:rPr>
                <w:rFonts w:ascii="Arial" w:hAnsi="Arial" w:cs="Arial"/>
                <w:color w:val="000000"/>
                <w:sz w:val="18"/>
                <w:szCs w:val="18"/>
                <w14:ligatures w14:val="standardContextual"/>
              </w:rPr>
              <w:br/>
              <w:t>SA2 agrees that LMF/NEF indicates location area while subscribing for the event "GNSS Assistance Data" with the AF. The GNSS assistance data can be used by any UE in the location area, so it is not related to a specific UE. The attached CR updates the procedure of Collection of GNSS assistance data in TS 23.273.</w:t>
            </w:r>
          </w:p>
          <w:p w14:paraId="489D28DE" w14:textId="77777777" w:rsidR="00D41B3A" w:rsidRDefault="00D41B3A" w:rsidP="00D41B3A">
            <w:pPr>
              <w:pStyle w:val="TAL"/>
              <w:spacing w:line="252" w:lineRule="auto"/>
              <w:rPr>
                <w:i/>
                <w:iCs/>
                <w:szCs w:val="18"/>
                <w:lang w:eastAsia="zh-CN"/>
              </w:rPr>
            </w:pPr>
            <w:r>
              <w:rPr>
                <w:color w:val="000000"/>
              </w:rPr>
              <w:t>SA2 kindly asks CT3 group to take above information into consideration.</w:t>
            </w:r>
          </w:p>
          <w:p w14:paraId="503597F3" w14:textId="77777777" w:rsidR="00D41B3A" w:rsidRDefault="00D41B3A" w:rsidP="00D41B3A">
            <w:pPr>
              <w:pStyle w:val="TAL"/>
              <w:spacing w:line="252" w:lineRule="auto"/>
              <w:rPr>
                <w:i/>
                <w:iCs/>
                <w:sz w:val="20"/>
                <w:szCs w:val="20"/>
                <w14:ligatures w14:val="none"/>
              </w:rPr>
            </w:pPr>
          </w:p>
          <w:p w14:paraId="3313342C" w14:textId="77777777" w:rsidR="00D41B3A" w:rsidRDefault="00D41B3A" w:rsidP="00D41B3A">
            <w:pPr>
              <w:pStyle w:val="TAL"/>
              <w:spacing w:line="252" w:lineRule="auto"/>
              <w:rPr>
                <w:i/>
                <w:iCs/>
                <w:lang w:val="en-US" w:eastAsia="en-US"/>
              </w:rPr>
            </w:pPr>
            <w:r>
              <w:rPr>
                <w:i/>
                <w:iCs/>
                <w:lang w:eastAsia="en-US"/>
              </w:rPr>
              <w:t>Action proposed by Chair:</w:t>
            </w:r>
          </w:p>
          <w:p w14:paraId="5502DCDB" w14:textId="53820BD7" w:rsidR="00657855" w:rsidRPr="00D41B3A" w:rsidRDefault="00D41B3A" w:rsidP="00FF7611">
            <w:pPr>
              <w:pStyle w:val="TAL"/>
              <w:spacing w:line="252" w:lineRule="auto"/>
              <w:rPr>
                <w:i/>
                <w:iCs/>
                <w:lang w:eastAsia="en-US"/>
              </w:rPr>
            </w:pPr>
            <w:r>
              <w:rPr>
                <w:i/>
                <w:iCs/>
                <w:lang w:eastAsia="en-US"/>
              </w:rPr>
              <w:t xml:space="preserve">There are related contributions submitted to this meeting under AI </w:t>
            </w:r>
            <w:r w:rsidR="00FF7611">
              <w:rPr>
                <w:i/>
                <w:iCs/>
                <w:lang w:eastAsia="en-US"/>
              </w:rPr>
              <w:t>18.40</w:t>
            </w:r>
            <w:r>
              <w:rPr>
                <w:i/>
                <w:iCs/>
                <w:lang w:eastAsia="en-US"/>
              </w:rPr>
              <w:t>, check whether they are aligned with this reply LS.</w:t>
            </w:r>
          </w:p>
        </w:tc>
      </w:tr>
      <w:tr w:rsidR="00657855" w:rsidRPr="002F2600" w14:paraId="22A2BB30" w14:textId="77777777" w:rsidTr="00093059">
        <w:tc>
          <w:tcPr>
            <w:tcW w:w="975" w:type="dxa"/>
            <w:tcBorders>
              <w:left w:val="single" w:sz="12" w:space="0" w:color="auto"/>
              <w:right w:val="single" w:sz="12" w:space="0" w:color="auto"/>
            </w:tcBorders>
          </w:tcPr>
          <w:p w14:paraId="04920273" w14:textId="77777777" w:rsidR="00657855" w:rsidRDefault="00657855" w:rsidP="00672B61">
            <w:pPr>
              <w:pStyle w:val="TAL"/>
              <w:rPr>
                <w:sz w:val="20"/>
              </w:rPr>
            </w:pPr>
          </w:p>
        </w:tc>
        <w:tc>
          <w:tcPr>
            <w:tcW w:w="2635" w:type="dxa"/>
            <w:tcBorders>
              <w:left w:val="single" w:sz="12" w:space="0" w:color="auto"/>
              <w:right w:val="single" w:sz="12" w:space="0" w:color="auto"/>
            </w:tcBorders>
          </w:tcPr>
          <w:p w14:paraId="70749BD7" w14:textId="77777777" w:rsidR="00657855" w:rsidRDefault="00657855" w:rsidP="00672B61">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448B6B6F" w14:textId="1FE67AC5" w:rsidR="00657855" w:rsidRPr="005038CE" w:rsidRDefault="00F949FB" w:rsidP="00672B61">
            <w:pPr>
              <w:pStyle w:val="FP"/>
              <w:suppressLineNumbers/>
              <w:suppressAutoHyphens/>
              <w:spacing w:before="60" w:after="60"/>
              <w:jc w:val="center"/>
              <w:rPr>
                <w:rFonts w:ascii="Times New Roman" w:hAnsi="Times New Roman"/>
                <w:sz w:val="24"/>
                <w:szCs w:val="24"/>
              </w:rPr>
            </w:pPr>
            <w:hyperlink r:id="rId24" w:history="1">
              <w:r w:rsidR="00F2216E">
                <w:rPr>
                  <w:rStyle w:val="aa"/>
                  <w:rFonts w:ascii="Times New Roman" w:eastAsia="MS Mincho" w:hAnsi="Times New Roman"/>
                  <w:sz w:val="24"/>
                  <w:szCs w:val="24"/>
                  <w:lang w:val="en-US" w:eastAsia="ja-JP"/>
                </w:rPr>
                <w:t>6025</w:t>
              </w:r>
            </w:hyperlink>
          </w:p>
        </w:tc>
        <w:tc>
          <w:tcPr>
            <w:tcW w:w="3251" w:type="dxa"/>
            <w:tcBorders>
              <w:left w:val="single" w:sz="12" w:space="0" w:color="auto"/>
              <w:bottom w:val="single" w:sz="4" w:space="0" w:color="auto"/>
              <w:right w:val="single" w:sz="12" w:space="0" w:color="auto"/>
            </w:tcBorders>
            <w:shd w:val="clear" w:color="auto" w:fill="auto"/>
          </w:tcPr>
          <w:p w14:paraId="33A5638E" w14:textId="423D70D9" w:rsidR="00657855" w:rsidRPr="008F37F9" w:rsidRDefault="00657855" w:rsidP="00672B61">
            <w:pPr>
              <w:pStyle w:val="TAL"/>
              <w:rPr>
                <w:sz w:val="20"/>
              </w:rPr>
            </w:pPr>
            <w:r>
              <w:rPr>
                <w:sz w:val="20"/>
              </w:rPr>
              <w:t>LS in   Rel-19 Reply LS on RAN support of QoS monitoring capability</w:t>
            </w:r>
          </w:p>
        </w:tc>
        <w:tc>
          <w:tcPr>
            <w:tcW w:w="1401" w:type="dxa"/>
            <w:tcBorders>
              <w:left w:val="single" w:sz="12" w:space="0" w:color="auto"/>
              <w:bottom w:val="single" w:sz="4" w:space="0" w:color="auto"/>
              <w:right w:val="single" w:sz="12" w:space="0" w:color="auto"/>
            </w:tcBorders>
            <w:shd w:val="clear" w:color="auto" w:fill="auto"/>
          </w:tcPr>
          <w:p w14:paraId="6AE91D71" w14:textId="4A1F1C9C" w:rsidR="00657855" w:rsidRPr="008F37F9" w:rsidRDefault="00657855" w:rsidP="00672B61">
            <w:pPr>
              <w:pStyle w:val="TAL"/>
              <w:rPr>
                <w:sz w:val="20"/>
              </w:rPr>
            </w:pPr>
            <w:r>
              <w:rPr>
                <w:sz w:val="20"/>
              </w:rPr>
              <w:t>SA2</w:t>
            </w:r>
          </w:p>
        </w:tc>
        <w:tc>
          <w:tcPr>
            <w:tcW w:w="1062" w:type="dxa"/>
            <w:tcBorders>
              <w:left w:val="single" w:sz="12" w:space="0" w:color="auto"/>
              <w:right w:val="single" w:sz="12" w:space="0" w:color="auto"/>
            </w:tcBorders>
          </w:tcPr>
          <w:p w14:paraId="0C1B769C" w14:textId="0184937F" w:rsidR="00657855" w:rsidRPr="008F37F9" w:rsidRDefault="00C97BB7" w:rsidP="00672B61">
            <w:pPr>
              <w:pStyle w:val="TAL"/>
              <w:rPr>
                <w:sz w:val="20"/>
              </w:rPr>
            </w:pPr>
            <w:r>
              <w:rPr>
                <w:sz w:val="20"/>
              </w:rPr>
              <w:t>Noted</w:t>
            </w:r>
          </w:p>
        </w:tc>
        <w:tc>
          <w:tcPr>
            <w:tcW w:w="4619" w:type="dxa"/>
            <w:tcBorders>
              <w:left w:val="single" w:sz="12" w:space="0" w:color="auto"/>
              <w:right w:val="single" w:sz="12" w:space="0" w:color="auto"/>
            </w:tcBorders>
          </w:tcPr>
          <w:p w14:paraId="740EF14C" w14:textId="77777777" w:rsidR="00225CEC" w:rsidRDefault="00225CEC" w:rsidP="00225CEC">
            <w:pPr>
              <w:pStyle w:val="TAL"/>
              <w:spacing w:line="252" w:lineRule="auto"/>
              <w:rPr>
                <w:rFonts w:eastAsia="Times New Roman"/>
                <w:sz w:val="21"/>
                <w:szCs w:val="21"/>
              </w:rPr>
            </w:pPr>
            <w:r>
              <w:rPr>
                <w:sz w:val="21"/>
                <w:szCs w:val="21"/>
              </w:rPr>
              <w:t xml:space="preserve">To: CT4 Cc: </w:t>
            </w:r>
            <w:r>
              <w:rPr>
                <w:b/>
                <w:bCs/>
                <w:sz w:val="21"/>
                <w:szCs w:val="21"/>
              </w:rPr>
              <w:t>CT3</w:t>
            </w:r>
          </w:p>
          <w:p w14:paraId="7C4BF498" w14:textId="77777777" w:rsidR="00225CEC" w:rsidRDefault="00225CEC" w:rsidP="00225CEC">
            <w:pPr>
              <w:pStyle w:val="TAL"/>
              <w:spacing w:line="252" w:lineRule="auto"/>
              <w:rPr>
                <w:sz w:val="21"/>
                <w:szCs w:val="21"/>
              </w:rPr>
            </w:pPr>
            <w:r>
              <w:rPr>
                <w:sz w:val="21"/>
                <w:szCs w:val="21"/>
              </w:rPr>
              <w:t>Release: Rel-19</w:t>
            </w:r>
          </w:p>
          <w:p w14:paraId="08F356BF" w14:textId="77777777" w:rsidR="00225CEC" w:rsidRDefault="00225CEC" w:rsidP="00225CEC">
            <w:pPr>
              <w:pStyle w:val="TAL"/>
              <w:spacing w:line="252" w:lineRule="auto"/>
              <w:rPr>
                <w:sz w:val="21"/>
                <w:szCs w:val="21"/>
              </w:rPr>
            </w:pPr>
            <w:r>
              <w:rPr>
                <w:sz w:val="21"/>
                <w:szCs w:val="21"/>
              </w:rPr>
              <w:t>WI: TEI19_QME</w:t>
            </w:r>
          </w:p>
          <w:p w14:paraId="7A5383AC" w14:textId="77777777" w:rsidR="00225CEC" w:rsidRDefault="00225CEC" w:rsidP="00225CEC">
            <w:pPr>
              <w:pStyle w:val="TAL"/>
              <w:spacing w:line="252" w:lineRule="auto"/>
              <w:rPr>
                <w:sz w:val="21"/>
                <w:szCs w:val="21"/>
              </w:rPr>
            </w:pPr>
            <w:r>
              <w:rPr>
                <w:sz w:val="21"/>
                <w:szCs w:val="21"/>
              </w:rPr>
              <w:t>Contact: ZTE</w:t>
            </w:r>
          </w:p>
          <w:p w14:paraId="70EF56B7" w14:textId="77777777" w:rsidR="00225CEC" w:rsidRDefault="00225CEC" w:rsidP="00225CEC">
            <w:pPr>
              <w:pStyle w:val="TAL"/>
              <w:spacing w:line="252" w:lineRule="auto"/>
              <w:rPr>
                <w:i/>
                <w:iCs/>
                <w:sz w:val="20"/>
                <w:szCs w:val="20"/>
              </w:rPr>
            </w:pPr>
          </w:p>
          <w:p w14:paraId="28DEA6CA" w14:textId="77777777" w:rsidR="00225CEC" w:rsidRDefault="00225CEC" w:rsidP="00225CEC">
            <w:pPr>
              <w:spacing w:line="252" w:lineRule="auto"/>
              <w:rPr>
                <w:rFonts w:ascii="Arial" w:hAnsi="Arial" w:cs="Arial"/>
                <w:sz w:val="18"/>
                <w:szCs w:val="18"/>
                <w:lang w:eastAsia="zh-CN"/>
                <w14:ligatures w14:val="standardContextual"/>
              </w:rPr>
            </w:pPr>
            <w:r>
              <w:rPr>
                <w:rFonts w:ascii="Arial" w:hAnsi="Arial" w:cs="Arial"/>
                <w:sz w:val="18"/>
                <w:szCs w:val="18"/>
                <w14:ligatures w14:val="standardContextual"/>
              </w:rPr>
              <w:t>SA2 thanks CT WG4 for the LS on RAN support of QoS monitoring capability. SA2 has discussed the CT4 agreed CR and would like to ask the following questions:</w:t>
            </w:r>
          </w:p>
          <w:p w14:paraId="00B1540D" w14:textId="77777777" w:rsidR="00225CEC" w:rsidRDefault="00225CEC" w:rsidP="00225CEC">
            <w:pPr>
              <w:pStyle w:val="pf0"/>
              <w:spacing w:before="0" w:beforeAutospacing="0" w:after="0" w:afterAutospacing="0" w:line="252" w:lineRule="auto"/>
              <w:rPr>
                <w:rFonts w:ascii="Arial" w:hAnsi="Arial" w:cs="Arial"/>
                <w:sz w:val="18"/>
                <w:szCs w:val="18"/>
                <w:lang w:val="en-GB" w:eastAsia="en-GB"/>
                <w14:ligatures w14:val="standardContextual"/>
              </w:rPr>
            </w:pPr>
            <w:r>
              <w:rPr>
                <w:rFonts w:ascii="Arial" w:hAnsi="Arial" w:cs="Arial"/>
                <w:b/>
                <w:bCs/>
                <w:sz w:val="18"/>
                <w:szCs w:val="18"/>
                <w:lang w:val="en-GB" w:eastAsia="en-GB"/>
                <w14:ligatures w14:val="standardContextual"/>
              </w:rPr>
              <w:t>Question 1</w:t>
            </w:r>
            <w:r>
              <w:rPr>
                <w:rFonts w:ascii="Arial" w:hAnsi="Arial" w:cs="Arial"/>
                <w:sz w:val="18"/>
                <w:szCs w:val="18"/>
                <w:lang w:val="en-GB" w:eastAsia="en-GB"/>
                <w14:ligatures w14:val="standardContextual"/>
              </w:rPr>
              <w:t>: Why is the RAN QoS monitoring capability value "UNKNOWN" needed. What is the expected SMF behaviour compared to receiving "NOT_SUPPORTED" or no indication at all?</w:t>
            </w:r>
          </w:p>
          <w:p w14:paraId="2DF220D5" w14:textId="77777777" w:rsidR="00225CEC" w:rsidRDefault="00225CEC" w:rsidP="00225CEC">
            <w:pPr>
              <w:pStyle w:val="TAL"/>
              <w:spacing w:line="252" w:lineRule="auto"/>
              <w:rPr>
                <w:szCs w:val="18"/>
                <w:lang w:eastAsia="en-GB"/>
              </w:rPr>
            </w:pPr>
            <w:r>
              <w:rPr>
                <w:b/>
                <w:bCs/>
                <w:lang w:eastAsia="en-GB"/>
              </w:rPr>
              <w:t>Question 2</w:t>
            </w:r>
            <w:r>
              <w:rPr>
                <w:lang w:eastAsia="en-GB"/>
              </w:rPr>
              <w:t xml:space="preserve">: </w:t>
            </w:r>
            <w:r>
              <w:t>According to SA2’s understanding of the CT4 CR, it seems that t</w:t>
            </w:r>
            <w:r>
              <w:rPr>
                <w:lang w:eastAsia="en-GB"/>
              </w:rPr>
              <w:t xml:space="preserve">here is an inconsistency between clause 6.1.6.2.9 and 6.1.6.2.11 in the CT4 agreed CR. </w:t>
            </w:r>
          </w:p>
          <w:p w14:paraId="3CE2685E" w14:textId="77777777" w:rsidR="00225CEC" w:rsidRDefault="00225CEC" w:rsidP="00225CEC">
            <w:pPr>
              <w:pStyle w:val="pf0"/>
              <w:spacing w:before="0" w:beforeAutospacing="0" w:after="0" w:afterAutospacing="0" w:line="252" w:lineRule="auto"/>
              <w:rPr>
                <w:rFonts w:ascii="Arial" w:hAnsi="Arial" w:cs="Arial"/>
                <w:sz w:val="18"/>
                <w:szCs w:val="18"/>
                <w:lang w:val="en-GB" w:eastAsia="en-GB"/>
                <w14:ligatures w14:val="standardContextual"/>
              </w:rPr>
            </w:pPr>
            <w:r>
              <w:rPr>
                <w:rFonts w:ascii="Arial" w:hAnsi="Arial" w:cs="Arial"/>
                <w:sz w:val="18"/>
                <w:szCs w:val="18"/>
                <w:lang w:val="en-GB" w:eastAsia="en-GB"/>
                <w14:ligatures w14:val="standardContextual"/>
              </w:rPr>
              <w:t xml:space="preserve">In the clause 6.1.6.2.9 (Type: </w:t>
            </w:r>
            <w:proofErr w:type="spellStart"/>
            <w:r>
              <w:rPr>
                <w:rFonts w:ascii="Arial" w:hAnsi="Arial" w:cs="Arial"/>
                <w:sz w:val="18"/>
                <w:szCs w:val="18"/>
                <w:lang w:val="en-GB" w:eastAsia="en-GB"/>
                <w14:ligatures w14:val="standardContextual"/>
              </w:rPr>
              <w:t>PduSessionCreateData</w:t>
            </w:r>
            <w:proofErr w:type="spellEnd"/>
            <w:r>
              <w:rPr>
                <w:rFonts w:ascii="Arial" w:hAnsi="Arial" w:cs="Arial"/>
                <w:sz w:val="18"/>
                <w:szCs w:val="18"/>
                <w:lang w:val="en-GB" w:eastAsia="en-GB"/>
                <w14:ligatures w14:val="standardContextual"/>
              </w:rPr>
              <w:t>), the IE “</w:t>
            </w:r>
            <w:proofErr w:type="spellStart"/>
            <w:r>
              <w:rPr>
                <w:rFonts w:ascii="Arial" w:hAnsi="Arial" w:cs="Arial"/>
                <w:sz w:val="18"/>
                <w:szCs w:val="18"/>
                <w:lang w:val="en-GB" w:eastAsia="en-GB"/>
                <w14:ligatures w14:val="standardContextual"/>
              </w:rPr>
              <w:t>qosMonitoringPdSupported</w:t>
            </w:r>
            <w:proofErr w:type="spellEnd"/>
            <w:r>
              <w:rPr>
                <w:rFonts w:ascii="Arial" w:hAnsi="Arial" w:cs="Arial"/>
                <w:sz w:val="18"/>
                <w:szCs w:val="18"/>
                <w:lang w:val="en-GB" w:eastAsia="en-GB"/>
                <w14:ligatures w14:val="standardContextual"/>
              </w:rPr>
              <w:t>” shall be present if the QME feature is supported by the I-SMF/V-SMF and SMF, and if the information is available.</w:t>
            </w:r>
          </w:p>
          <w:p w14:paraId="54CAAD16" w14:textId="77777777" w:rsidR="00225CEC" w:rsidRDefault="00225CEC" w:rsidP="00225CEC">
            <w:pPr>
              <w:pStyle w:val="pf0"/>
              <w:spacing w:before="0" w:beforeAutospacing="0" w:after="0" w:afterAutospacing="0" w:line="252" w:lineRule="auto"/>
              <w:rPr>
                <w:rFonts w:ascii="Arial" w:hAnsi="Arial" w:cs="Arial"/>
                <w:sz w:val="18"/>
                <w:szCs w:val="18"/>
                <w:lang w:val="en-GB" w:eastAsia="en-GB"/>
                <w14:ligatures w14:val="standardContextual"/>
              </w:rPr>
            </w:pPr>
            <w:r>
              <w:rPr>
                <w:rFonts w:ascii="Arial" w:hAnsi="Arial" w:cs="Arial"/>
                <w:sz w:val="18"/>
                <w:szCs w:val="18"/>
                <w:lang w:val="en-GB" w:eastAsia="en-GB"/>
                <w14:ligatures w14:val="standardContextual"/>
              </w:rPr>
              <w:t xml:space="preserve">In the clause 6.1.6.2.11 (Type: </w:t>
            </w:r>
            <w:proofErr w:type="spellStart"/>
            <w:r>
              <w:rPr>
                <w:rFonts w:ascii="Arial" w:hAnsi="Arial" w:cs="Arial"/>
                <w:sz w:val="18"/>
                <w:szCs w:val="18"/>
                <w:lang w:val="en-GB" w:eastAsia="en-GB"/>
                <w14:ligatures w14:val="standardContextual"/>
              </w:rPr>
              <w:t>HsmfUpdateData</w:t>
            </w:r>
            <w:proofErr w:type="spellEnd"/>
            <w:r>
              <w:rPr>
                <w:rFonts w:ascii="Arial" w:hAnsi="Arial" w:cs="Arial"/>
                <w:sz w:val="18"/>
                <w:szCs w:val="18"/>
                <w:lang w:val="en-GB" w:eastAsia="en-GB"/>
                <w14:ligatures w14:val="standardContextual"/>
              </w:rPr>
              <w:t>). In Inter-AMF mobility with I-SMF/V-SMF change with the target AMF not supporting the QME feature, in which case the attribute with value "UNKNOWN" shall be sent.</w:t>
            </w:r>
          </w:p>
          <w:p w14:paraId="7E5EF95C" w14:textId="77777777" w:rsidR="00225CEC" w:rsidRDefault="00225CEC" w:rsidP="00225CEC">
            <w:pPr>
              <w:pStyle w:val="pf0"/>
              <w:spacing w:before="0" w:beforeAutospacing="0" w:after="0" w:afterAutospacing="0" w:line="252" w:lineRule="auto"/>
              <w:rPr>
                <w:rFonts w:ascii="Arial" w:hAnsi="Arial" w:cs="Arial"/>
                <w:sz w:val="18"/>
                <w:szCs w:val="18"/>
                <w:lang w:val="en-GB" w:eastAsia="en-GB"/>
                <w14:ligatures w14:val="standardContextual"/>
              </w:rPr>
            </w:pPr>
            <w:r>
              <w:rPr>
                <w:rFonts w:ascii="Arial" w:hAnsi="Arial" w:cs="Arial"/>
                <w:sz w:val="18"/>
                <w:szCs w:val="18"/>
                <w:lang w:val="en-GB"/>
                <w14:ligatures w14:val="standardContextual"/>
              </w:rPr>
              <w:t xml:space="preserve">When the </w:t>
            </w:r>
            <w:r>
              <w:rPr>
                <w:rFonts w:ascii="Arial" w:hAnsi="Arial" w:cs="Arial"/>
                <w:sz w:val="18"/>
                <w:szCs w:val="18"/>
                <w:lang w:val="en-GB" w:eastAsia="en-GB"/>
                <w14:ligatures w14:val="standardContextual"/>
              </w:rPr>
              <w:t>AMF does not support QME feature and I/V-SMF and SMF support QME feature, the behaviour seems to be inconsistent:</w:t>
            </w:r>
          </w:p>
          <w:p w14:paraId="1C912C7E" w14:textId="77777777" w:rsidR="00225CEC" w:rsidRDefault="00225CEC" w:rsidP="00225CEC">
            <w:pPr>
              <w:pStyle w:val="pf0"/>
              <w:numPr>
                <w:ilvl w:val="0"/>
                <w:numId w:val="14"/>
              </w:numPr>
              <w:spacing w:before="0" w:beforeAutospacing="0" w:after="0" w:afterAutospacing="0" w:line="252" w:lineRule="auto"/>
              <w:rPr>
                <w:rFonts w:ascii="Arial" w:hAnsi="Arial" w:cs="Arial"/>
                <w:sz w:val="18"/>
                <w:szCs w:val="18"/>
                <w:lang w:val="en-GB" w:eastAsia="en-GB"/>
                <w14:ligatures w14:val="standardContextual"/>
              </w:rPr>
            </w:pPr>
            <w:r>
              <w:rPr>
                <w:rFonts w:ascii="Arial" w:hAnsi="Arial" w:cs="Arial"/>
                <w:sz w:val="18"/>
                <w:szCs w:val="18"/>
                <w:lang w:val="en-GB" w:eastAsia="en-GB"/>
                <w14:ligatures w14:val="standardContextual"/>
              </w:rPr>
              <w:t>For the PDU session establishment, the I/V-SMF does not send this IE to (h)SMF.</w:t>
            </w:r>
          </w:p>
          <w:p w14:paraId="0864B12C" w14:textId="77777777" w:rsidR="00225CEC" w:rsidRDefault="00225CEC" w:rsidP="00225CEC">
            <w:pPr>
              <w:pStyle w:val="pf0"/>
              <w:numPr>
                <w:ilvl w:val="0"/>
                <w:numId w:val="14"/>
              </w:numPr>
              <w:spacing w:before="0" w:beforeAutospacing="0" w:after="0" w:afterAutospacing="0" w:line="252" w:lineRule="auto"/>
              <w:rPr>
                <w:rFonts w:ascii="Arial" w:hAnsi="Arial" w:cs="Arial"/>
                <w:sz w:val="18"/>
                <w:szCs w:val="18"/>
                <w:lang w:val="en-GB" w:eastAsia="en-GB"/>
                <w14:ligatures w14:val="standardContextual"/>
              </w:rPr>
            </w:pPr>
            <w:r>
              <w:rPr>
                <w:rFonts w:ascii="Arial" w:hAnsi="Arial" w:cs="Arial"/>
                <w:sz w:val="18"/>
                <w:szCs w:val="18"/>
                <w:lang w:val="en-GB" w:eastAsia="en-GB"/>
                <w14:ligatures w14:val="standardContextual"/>
              </w:rPr>
              <w:t>For the HO to the target AMF not supporting QME, the I/V-SMF send "UNKNOWN" to (h)SMF.</w:t>
            </w:r>
          </w:p>
          <w:p w14:paraId="19ED9ED5" w14:textId="77777777" w:rsidR="00225CEC" w:rsidRDefault="00225CEC" w:rsidP="00225CEC">
            <w:pPr>
              <w:pStyle w:val="TAL"/>
              <w:spacing w:line="252" w:lineRule="auto"/>
              <w:rPr>
                <w:i/>
                <w:iCs/>
                <w:szCs w:val="18"/>
              </w:rPr>
            </w:pPr>
            <w:r>
              <w:t>SA2 respectfully asks CT4 to answer the above questions and update the CT4 specification, if necessary.</w:t>
            </w:r>
          </w:p>
          <w:p w14:paraId="4BF30D8C" w14:textId="77777777" w:rsidR="00225CEC" w:rsidRDefault="00225CEC" w:rsidP="00225CEC">
            <w:pPr>
              <w:pStyle w:val="TAL"/>
              <w:spacing w:line="252" w:lineRule="auto"/>
              <w:rPr>
                <w:i/>
                <w:iCs/>
                <w:sz w:val="20"/>
                <w:szCs w:val="20"/>
                <w:lang w:val="en-US" w:eastAsia="zh-CN"/>
                <w14:ligatures w14:val="none"/>
              </w:rPr>
            </w:pPr>
          </w:p>
          <w:p w14:paraId="6EC774CB" w14:textId="77777777" w:rsidR="00225CEC" w:rsidRDefault="00225CEC" w:rsidP="00225CEC">
            <w:pPr>
              <w:pStyle w:val="TAL"/>
              <w:spacing w:line="252" w:lineRule="auto"/>
              <w:rPr>
                <w:rFonts w:eastAsia="Times New Roman"/>
                <w:i/>
                <w:iCs/>
                <w:sz w:val="20"/>
                <w:szCs w:val="20"/>
                <w:lang w:eastAsia="en-US"/>
              </w:rPr>
            </w:pPr>
            <w:r>
              <w:rPr>
                <w:i/>
                <w:iCs/>
                <w:lang w:eastAsia="en-US"/>
              </w:rPr>
              <w:t>Action proposed by Chair:</w:t>
            </w:r>
          </w:p>
          <w:p w14:paraId="14A1EA35" w14:textId="323F98A6" w:rsidR="00657855" w:rsidRPr="00225CEC" w:rsidRDefault="00225CEC" w:rsidP="00225CEC">
            <w:pPr>
              <w:pStyle w:val="TAL"/>
              <w:spacing w:line="252" w:lineRule="auto"/>
              <w:rPr>
                <w:i/>
                <w:iCs/>
                <w:lang w:eastAsia="en-US"/>
              </w:rPr>
            </w:pPr>
            <w:r>
              <w:rPr>
                <w:i/>
                <w:iCs/>
                <w:lang w:eastAsia="en-US"/>
              </w:rPr>
              <w:t>Noted, no action required in CT3.</w:t>
            </w:r>
          </w:p>
        </w:tc>
      </w:tr>
      <w:tr w:rsidR="00657855" w:rsidRPr="002F2600" w14:paraId="1B8F9B3E" w14:textId="77777777" w:rsidTr="003C163A">
        <w:tc>
          <w:tcPr>
            <w:tcW w:w="975" w:type="dxa"/>
            <w:tcBorders>
              <w:left w:val="single" w:sz="12" w:space="0" w:color="auto"/>
              <w:right w:val="single" w:sz="12" w:space="0" w:color="auto"/>
            </w:tcBorders>
          </w:tcPr>
          <w:p w14:paraId="613F14FE" w14:textId="77777777" w:rsidR="00657855" w:rsidRDefault="00657855" w:rsidP="00672B61">
            <w:pPr>
              <w:pStyle w:val="TAL"/>
              <w:rPr>
                <w:sz w:val="20"/>
              </w:rPr>
            </w:pPr>
          </w:p>
        </w:tc>
        <w:tc>
          <w:tcPr>
            <w:tcW w:w="2635" w:type="dxa"/>
            <w:tcBorders>
              <w:left w:val="single" w:sz="12" w:space="0" w:color="auto"/>
              <w:right w:val="single" w:sz="12" w:space="0" w:color="auto"/>
            </w:tcBorders>
          </w:tcPr>
          <w:p w14:paraId="4C152F29" w14:textId="77777777" w:rsidR="00657855" w:rsidRDefault="00657855" w:rsidP="00672B61">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63BF1E65" w14:textId="063709A5" w:rsidR="00657855" w:rsidRPr="005038CE" w:rsidRDefault="00F949FB" w:rsidP="00672B61">
            <w:pPr>
              <w:pStyle w:val="FP"/>
              <w:suppressLineNumbers/>
              <w:suppressAutoHyphens/>
              <w:spacing w:before="60" w:after="60"/>
              <w:jc w:val="center"/>
              <w:rPr>
                <w:rFonts w:ascii="Times New Roman" w:hAnsi="Times New Roman"/>
                <w:sz w:val="24"/>
                <w:szCs w:val="24"/>
              </w:rPr>
            </w:pPr>
            <w:hyperlink r:id="rId25" w:history="1">
              <w:r w:rsidR="00F2216E">
                <w:rPr>
                  <w:rStyle w:val="aa"/>
                  <w:rFonts w:ascii="Times New Roman" w:eastAsia="MS Mincho" w:hAnsi="Times New Roman"/>
                  <w:sz w:val="24"/>
                  <w:szCs w:val="24"/>
                  <w:lang w:val="en-US" w:eastAsia="ja-JP"/>
                </w:rPr>
                <w:t>6026</w:t>
              </w:r>
            </w:hyperlink>
          </w:p>
        </w:tc>
        <w:tc>
          <w:tcPr>
            <w:tcW w:w="3251" w:type="dxa"/>
            <w:tcBorders>
              <w:left w:val="single" w:sz="12" w:space="0" w:color="auto"/>
              <w:bottom w:val="single" w:sz="4" w:space="0" w:color="auto"/>
              <w:right w:val="single" w:sz="12" w:space="0" w:color="auto"/>
            </w:tcBorders>
            <w:shd w:val="clear" w:color="auto" w:fill="auto"/>
          </w:tcPr>
          <w:p w14:paraId="35FDF51D" w14:textId="066ECDD6" w:rsidR="00657855" w:rsidRPr="008F37F9" w:rsidRDefault="00657855" w:rsidP="00672B61">
            <w:pPr>
              <w:pStyle w:val="TAL"/>
              <w:rPr>
                <w:sz w:val="20"/>
              </w:rPr>
            </w:pPr>
            <w:r>
              <w:rPr>
                <w:sz w:val="20"/>
              </w:rPr>
              <w:t>LS in   Rel-19 Reply LS on clarification on CAPIF logging information element</w:t>
            </w:r>
          </w:p>
        </w:tc>
        <w:tc>
          <w:tcPr>
            <w:tcW w:w="1401" w:type="dxa"/>
            <w:tcBorders>
              <w:left w:val="single" w:sz="12" w:space="0" w:color="auto"/>
              <w:bottom w:val="single" w:sz="4" w:space="0" w:color="auto"/>
              <w:right w:val="single" w:sz="12" w:space="0" w:color="auto"/>
            </w:tcBorders>
            <w:shd w:val="clear" w:color="auto" w:fill="auto"/>
          </w:tcPr>
          <w:p w14:paraId="6AB12D01" w14:textId="63DB3F91" w:rsidR="00657855" w:rsidRPr="008F37F9" w:rsidRDefault="00657855" w:rsidP="00672B61">
            <w:pPr>
              <w:pStyle w:val="TAL"/>
              <w:rPr>
                <w:sz w:val="20"/>
              </w:rPr>
            </w:pPr>
            <w:r>
              <w:rPr>
                <w:sz w:val="20"/>
              </w:rPr>
              <w:t>SA6</w:t>
            </w:r>
          </w:p>
        </w:tc>
        <w:tc>
          <w:tcPr>
            <w:tcW w:w="1062" w:type="dxa"/>
            <w:tcBorders>
              <w:left w:val="single" w:sz="12" w:space="0" w:color="auto"/>
              <w:right w:val="single" w:sz="12" w:space="0" w:color="auto"/>
            </w:tcBorders>
          </w:tcPr>
          <w:p w14:paraId="2A18668B" w14:textId="7B556DD0" w:rsidR="00657855" w:rsidRPr="008F37F9" w:rsidRDefault="00093059" w:rsidP="00672B61">
            <w:pPr>
              <w:pStyle w:val="TAL"/>
              <w:rPr>
                <w:sz w:val="20"/>
              </w:rPr>
            </w:pPr>
            <w:r>
              <w:rPr>
                <w:sz w:val="20"/>
              </w:rPr>
              <w:t>Noted</w:t>
            </w:r>
          </w:p>
        </w:tc>
        <w:tc>
          <w:tcPr>
            <w:tcW w:w="4619" w:type="dxa"/>
            <w:tcBorders>
              <w:left w:val="single" w:sz="12" w:space="0" w:color="auto"/>
              <w:right w:val="single" w:sz="12" w:space="0" w:color="auto"/>
            </w:tcBorders>
          </w:tcPr>
          <w:p w14:paraId="0AAC565C" w14:textId="77777777" w:rsidR="00225CEC" w:rsidRDefault="00225CEC" w:rsidP="00225CEC">
            <w:pPr>
              <w:pStyle w:val="TAL"/>
              <w:spacing w:line="252" w:lineRule="auto"/>
              <w:rPr>
                <w:rFonts w:eastAsia="Times New Roman"/>
                <w:sz w:val="21"/>
                <w:szCs w:val="21"/>
              </w:rPr>
            </w:pPr>
            <w:r>
              <w:rPr>
                <w:sz w:val="21"/>
                <w:szCs w:val="21"/>
              </w:rPr>
              <w:t xml:space="preserve">To: </w:t>
            </w:r>
            <w:r>
              <w:rPr>
                <w:b/>
                <w:bCs/>
                <w:sz w:val="21"/>
                <w:szCs w:val="21"/>
              </w:rPr>
              <w:t>CT3</w:t>
            </w:r>
            <w:r>
              <w:rPr>
                <w:sz w:val="21"/>
                <w:szCs w:val="21"/>
              </w:rPr>
              <w:t>, SA5</w:t>
            </w:r>
          </w:p>
          <w:p w14:paraId="1079B8F4" w14:textId="77777777" w:rsidR="00225CEC" w:rsidRDefault="00225CEC" w:rsidP="00225CEC">
            <w:pPr>
              <w:pStyle w:val="TAL"/>
              <w:spacing w:line="252" w:lineRule="auto"/>
              <w:rPr>
                <w:sz w:val="21"/>
                <w:szCs w:val="21"/>
              </w:rPr>
            </w:pPr>
            <w:r>
              <w:rPr>
                <w:sz w:val="21"/>
                <w:szCs w:val="21"/>
              </w:rPr>
              <w:t>Release: Rel-19</w:t>
            </w:r>
          </w:p>
          <w:p w14:paraId="28B91E97" w14:textId="77777777" w:rsidR="00225CEC" w:rsidRDefault="00225CEC" w:rsidP="00225CEC">
            <w:pPr>
              <w:pStyle w:val="TAL"/>
              <w:spacing w:line="252" w:lineRule="auto"/>
              <w:rPr>
                <w:sz w:val="21"/>
                <w:szCs w:val="21"/>
              </w:rPr>
            </w:pPr>
            <w:r>
              <w:rPr>
                <w:sz w:val="21"/>
                <w:szCs w:val="21"/>
              </w:rPr>
              <w:t>WI: CAPIF_Ph3</w:t>
            </w:r>
          </w:p>
          <w:p w14:paraId="60D7584D" w14:textId="77777777" w:rsidR="00225CEC" w:rsidRDefault="00225CEC" w:rsidP="00225CEC">
            <w:pPr>
              <w:pStyle w:val="TAL"/>
              <w:spacing w:line="252" w:lineRule="auto"/>
              <w:rPr>
                <w:sz w:val="21"/>
                <w:szCs w:val="21"/>
              </w:rPr>
            </w:pPr>
            <w:r>
              <w:rPr>
                <w:sz w:val="21"/>
                <w:szCs w:val="21"/>
              </w:rPr>
              <w:t>Contact: Samsung</w:t>
            </w:r>
          </w:p>
          <w:p w14:paraId="40636CD2" w14:textId="77777777" w:rsidR="00225CEC" w:rsidRDefault="00225CEC" w:rsidP="00225CEC">
            <w:pPr>
              <w:pStyle w:val="TAL"/>
              <w:spacing w:line="252" w:lineRule="auto"/>
              <w:rPr>
                <w:i/>
                <w:iCs/>
                <w:sz w:val="20"/>
                <w:szCs w:val="20"/>
              </w:rPr>
            </w:pPr>
          </w:p>
          <w:p w14:paraId="41528EE1" w14:textId="77777777" w:rsidR="00225CEC" w:rsidRDefault="00225CEC" w:rsidP="00225CEC">
            <w:pPr>
              <w:spacing w:line="252" w:lineRule="auto"/>
              <w:rPr>
                <w:rFonts w:ascii="Arial" w:hAnsi="Arial" w:cs="Arial"/>
                <w:sz w:val="18"/>
                <w:szCs w:val="18"/>
                <w:lang w:eastAsia="zh-CN"/>
                <w14:ligatures w14:val="standardContextual"/>
              </w:rPr>
            </w:pPr>
            <w:r>
              <w:rPr>
                <w:rFonts w:ascii="Arial" w:hAnsi="Arial" w:cs="Arial"/>
                <w:sz w:val="18"/>
                <w:szCs w:val="18"/>
                <w14:ligatures w14:val="standardContextual"/>
              </w:rPr>
              <w:t>SA6 would like to provide an update to CT3 and SA5, related to the question from SA5 regarding “</w:t>
            </w:r>
            <w:proofErr w:type="spellStart"/>
            <w:r>
              <w:rPr>
                <w:rFonts w:ascii="Arial" w:hAnsi="Arial" w:cs="Arial"/>
                <w:sz w:val="18"/>
                <w:szCs w:val="18"/>
                <w14:ligatures w14:val="standardContextual"/>
              </w:rPr>
              <w:t>invocationLatency</w:t>
            </w:r>
            <w:proofErr w:type="spellEnd"/>
            <w:r>
              <w:rPr>
                <w:rFonts w:ascii="Arial" w:hAnsi="Arial" w:cs="Arial"/>
                <w:sz w:val="18"/>
                <w:szCs w:val="18"/>
                <w14:ligatures w14:val="standardContextual"/>
              </w:rPr>
              <w:t>”.</w:t>
            </w:r>
          </w:p>
          <w:p w14:paraId="1740185F" w14:textId="77777777" w:rsidR="00225CEC" w:rsidRDefault="00225CEC" w:rsidP="00225CEC">
            <w:pPr>
              <w:spacing w:line="252" w:lineRule="auto"/>
              <w:rPr>
                <w:rFonts w:ascii="Arial" w:hAnsi="Arial" w:cs="Arial"/>
                <w:sz w:val="18"/>
                <w:szCs w:val="18"/>
                <w14:ligatures w14:val="standardContextual"/>
              </w:rPr>
            </w:pPr>
            <w:r>
              <w:rPr>
                <w:rFonts w:ascii="Arial" w:hAnsi="Arial" w:cs="Arial"/>
                <w:sz w:val="18"/>
                <w:szCs w:val="18"/>
                <w14:ligatures w14:val="standardContextual"/>
              </w:rPr>
              <w:t>SA6 has updated TS 23.222 clause 8.19.2.1 to clarify “</w:t>
            </w:r>
            <w:proofErr w:type="spellStart"/>
            <w:r>
              <w:rPr>
                <w:rFonts w:ascii="Arial" w:hAnsi="Arial" w:cs="Arial"/>
                <w:sz w:val="18"/>
                <w:szCs w:val="18"/>
                <w14:ligatures w14:val="standardContextual"/>
              </w:rPr>
              <w:t>invocationLatency</w:t>
            </w:r>
            <w:proofErr w:type="spellEnd"/>
            <w:r>
              <w:rPr>
                <w:rFonts w:ascii="Arial" w:hAnsi="Arial" w:cs="Arial"/>
                <w:sz w:val="18"/>
                <w:szCs w:val="18"/>
                <w14:ligatures w14:val="standardContextual"/>
              </w:rPr>
              <w:t>” as per the agreed Rel-18 CR#215 in S6-244714 and Rel-19 CR CR#216 in S6-244715 to TS 23.222, attached to this LS.</w:t>
            </w:r>
          </w:p>
          <w:p w14:paraId="10F3A4B2" w14:textId="77777777" w:rsidR="00225CEC" w:rsidRDefault="00225CEC" w:rsidP="00225CEC">
            <w:pPr>
              <w:spacing w:after="120" w:line="252" w:lineRule="auto"/>
              <w:rPr>
                <w:rFonts w:ascii="Arial" w:hAnsi="Arial" w:cs="Arial"/>
                <w:sz w:val="18"/>
                <w:szCs w:val="18"/>
                <w14:ligatures w14:val="standardContextual"/>
              </w:rPr>
            </w:pPr>
            <w:r>
              <w:rPr>
                <w:rFonts w:ascii="Arial" w:hAnsi="Arial" w:cs="Arial"/>
                <w:sz w:val="18"/>
                <w:szCs w:val="18"/>
                <w14:ligatures w14:val="standardContextual"/>
              </w:rPr>
              <w:t>As per the CRs agreed in SA6, "</w:t>
            </w:r>
            <w:proofErr w:type="spellStart"/>
            <w:r>
              <w:rPr>
                <w:rFonts w:ascii="Arial" w:hAnsi="Arial" w:cs="Arial"/>
                <w:sz w:val="18"/>
                <w:szCs w:val="18"/>
                <w14:ligatures w14:val="standardContextual"/>
              </w:rPr>
              <w:t>invocationLatency</w:t>
            </w:r>
            <w:proofErr w:type="spellEnd"/>
            <w:r>
              <w:rPr>
                <w:rFonts w:ascii="Arial" w:hAnsi="Arial" w:cs="Arial"/>
                <w:sz w:val="18"/>
                <w:szCs w:val="18"/>
                <w14:ligatures w14:val="standardContextual"/>
              </w:rPr>
              <w:t>" is defined in clause 8.19.2.1, which is described as the time interval between the reception of the API invocation request and the sending of the API invocation response at the AEF.</w:t>
            </w:r>
          </w:p>
          <w:p w14:paraId="6E01EC45" w14:textId="77777777" w:rsidR="00225CEC" w:rsidRDefault="00225CEC" w:rsidP="00225CEC">
            <w:pPr>
              <w:spacing w:after="120" w:line="252" w:lineRule="auto"/>
              <w:ind w:left="14" w:hanging="14"/>
              <w:rPr>
                <w:rFonts w:ascii="Arial" w:hAnsi="Arial" w:cs="Arial"/>
                <w:i/>
                <w:iCs/>
                <w:color w:val="0070C0"/>
                <w:sz w:val="18"/>
                <w:szCs w:val="18"/>
                <w14:ligatures w14:val="standardContextual"/>
              </w:rPr>
            </w:pPr>
            <w:r>
              <w:rPr>
                <w:rFonts w:ascii="Arial" w:hAnsi="Arial" w:cs="Arial"/>
                <w:sz w:val="18"/>
                <w:szCs w:val="18"/>
                <w14:ligatures w14:val="standardContextual"/>
              </w:rPr>
              <w:t xml:space="preserve">3GPP SA6 would like to inform CT3 and SA5 regarding the above clarification on </w:t>
            </w:r>
            <w:proofErr w:type="spellStart"/>
            <w:r>
              <w:rPr>
                <w:rFonts w:ascii="Arial" w:hAnsi="Arial" w:cs="Arial"/>
                <w:sz w:val="18"/>
                <w:szCs w:val="18"/>
                <w14:ligatures w14:val="standardContextual"/>
              </w:rPr>
              <w:t>invocationLatency</w:t>
            </w:r>
            <w:proofErr w:type="spellEnd"/>
            <w:r>
              <w:rPr>
                <w:rFonts w:ascii="Arial" w:hAnsi="Arial" w:cs="Arial"/>
                <w:sz w:val="18"/>
                <w:szCs w:val="18"/>
                <w14:ligatures w14:val="standardContextual"/>
              </w:rPr>
              <w:t>.</w:t>
            </w:r>
          </w:p>
          <w:p w14:paraId="5AD20854" w14:textId="77777777" w:rsidR="00225CEC" w:rsidRDefault="00225CEC" w:rsidP="00225CEC">
            <w:pPr>
              <w:pStyle w:val="TAL"/>
              <w:spacing w:line="252" w:lineRule="auto"/>
              <w:rPr>
                <w:i/>
                <w:iCs/>
                <w:sz w:val="20"/>
                <w:szCs w:val="20"/>
              </w:rPr>
            </w:pPr>
          </w:p>
          <w:p w14:paraId="469662B2" w14:textId="77777777" w:rsidR="00225CEC" w:rsidRDefault="00225CEC" w:rsidP="00225CEC">
            <w:pPr>
              <w:pStyle w:val="TAL"/>
              <w:spacing w:line="252" w:lineRule="auto"/>
              <w:rPr>
                <w:i/>
                <w:iCs/>
                <w:lang w:eastAsia="en-US"/>
                <w14:ligatures w14:val="none"/>
              </w:rPr>
            </w:pPr>
            <w:r>
              <w:rPr>
                <w:i/>
                <w:iCs/>
                <w:lang w:eastAsia="en-US"/>
              </w:rPr>
              <w:t>Action proposed by Chair:</w:t>
            </w:r>
          </w:p>
          <w:p w14:paraId="05229A8C" w14:textId="1407047D" w:rsidR="00657855" w:rsidRPr="00C56D54" w:rsidRDefault="00225CEC" w:rsidP="00672B61">
            <w:pPr>
              <w:pStyle w:val="TAL"/>
              <w:rPr>
                <w:i/>
                <w:sz w:val="20"/>
              </w:rPr>
            </w:pPr>
            <w:r>
              <w:rPr>
                <w:i/>
                <w:iCs/>
                <w:lang w:eastAsia="en-US"/>
              </w:rPr>
              <w:t>Noted, CT3 already agreed related documents.</w:t>
            </w:r>
          </w:p>
        </w:tc>
      </w:tr>
      <w:tr w:rsidR="00657855" w:rsidRPr="002F2600" w14:paraId="26C1C202" w14:textId="77777777" w:rsidTr="003C163A">
        <w:tc>
          <w:tcPr>
            <w:tcW w:w="975" w:type="dxa"/>
            <w:tcBorders>
              <w:left w:val="single" w:sz="12" w:space="0" w:color="auto"/>
              <w:right w:val="single" w:sz="12" w:space="0" w:color="auto"/>
            </w:tcBorders>
          </w:tcPr>
          <w:p w14:paraId="0E18FACE" w14:textId="77777777" w:rsidR="00657855" w:rsidRDefault="00657855" w:rsidP="00672B61">
            <w:pPr>
              <w:pStyle w:val="TAL"/>
              <w:rPr>
                <w:sz w:val="20"/>
              </w:rPr>
            </w:pPr>
          </w:p>
        </w:tc>
        <w:tc>
          <w:tcPr>
            <w:tcW w:w="2635" w:type="dxa"/>
            <w:tcBorders>
              <w:left w:val="single" w:sz="12" w:space="0" w:color="auto"/>
              <w:right w:val="single" w:sz="12" w:space="0" w:color="auto"/>
            </w:tcBorders>
          </w:tcPr>
          <w:p w14:paraId="6F5A66EE" w14:textId="77777777" w:rsidR="00657855" w:rsidRDefault="00657855" w:rsidP="00672B61">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7A2BBE34" w14:textId="47E8F7AD" w:rsidR="00657855" w:rsidRPr="005038CE" w:rsidRDefault="00F949FB" w:rsidP="00672B61">
            <w:pPr>
              <w:pStyle w:val="FP"/>
              <w:suppressLineNumbers/>
              <w:suppressAutoHyphens/>
              <w:spacing w:before="60" w:after="60"/>
              <w:jc w:val="center"/>
              <w:rPr>
                <w:rFonts w:ascii="Times New Roman" w:hAnsi="Times New Roman"/>
                <w:sz w:val="24"/>
                <w:szCs w:val="24"/>
              </w:rPr>
            </w:pPr>
            <w:hyperlink r:id="rId26" w:history="1">
              <w:r w:rsidR="00F2216E">
                <w:rPr>
                  <w:rStyle w:val="aa"/>
                  <w:rFonts w:ascii="Times New Roman" w:eastAsia="MS Mincho" w:hAnsi="Times New Roman"/>
                  <w:sz w:val="24"/>
                  <w:szCs w:val="24"/>
                  <w:lang w:val="en-US" w:eastAsia="ja-JP"/>
                </w:rPr>
                <w:t>6027</w:t>
              </w:r>
            </w:hyperlink>
          </w:p>
        </w:tc>
        <w:tc>
          <w:tcPr>
            <w:tcW w:w="3251" w:type="dxa"/>
            <w:tcBorders>
              <w:left w:val="single" w:sz="12" w:space="0" w:color="auto"/>
              <w:bottom w:val="single" w:sz="4" w:space="0" w:color="auto"/>
              <w:right w:val="single" w:sz="12" w:space="0" w:color="auto"/>
            </w:tcBorders>
            <w:shd w:val="clear" w:color="auto" w:fill="auto"/>
          </w:tcPr>
          <w:p w14:paraId="7B2CD9EE" w14:textId="15DE066B" w:rsidR="00657855" w:rsidRPr="008F37F9" w:rsidRDefault="00657855" w:rsidP="00672B61">
            <w:pPr>
              <w:pStyle w:val="TAL"/>
              <w:rPr>
                <w:sz w:val="20"/>
              </w:rPr>
            </w:pPr>
            <w:r>
              <w:rPr>
                <w:sz w:val="20"/>
              </w:rPr>
              <w:t>LS in   Rel-19 LS on FS_IMS_RES outcome and future work plan</w:t>
            </w:r>
          </w:p>
        </w:tc>
        <w:tc>
          <w:tcPr>
            <w:tcW w:w="1401" w:type="dxa"/>
            <w:tcBorders>
              <w:left w:val="single" w:sz="12" w:space="0" w:color="auto"/>
              <w:bottom w:val="single" w:sz="4" w:space="0" w:color="auto"/>
              <w:right w:val="single" w:sz="12" w:space="0" w:color="auto"/>
            </w:tcBorders>
            <w:shd w:val="clear" w:color="auto" w:fill="auto"/>
          </w:tcPr>
          <w:p w14:paraId="02B18836" w14:textId="01A8F2E5" w:rsidR="00657855" w:rsidRPr="008F37F9" w:rsidRDefault="00657855" w:rsidP="00672B61">
            <w:pPr>
              <w:pStyle w:val="TAL"/>
              <w:rPr>
                <w:sz w:val="20"/>
              </w:rPr>
            </w:pPr>
            <w:r>
              <w:rPr>
                <w:sz w:val="20"/>
              </w:rPr>
              <w:t>CT4</w:t>
            </w:r>
          </w:p>
        </w:tc>
        <w:tc>
          <w:tcPr>
            <w:tcW w:w="1062" w:type="dxa"/>
            <w:tcBorders>
              <w:left w:val="single" w:sz="12" w:space="0" w:color="auto"/>
              <w:right w:val="single" w:sz="12" w:space="0" w:color="auto"/>
            </w:tcBorders>
          </w:tcPr>
          <w:p w14:paraId="6FC31FC2" w14:textId="07503B83" w:rsidR="00657855" w:rsidRPr="008F37F9" w:rsidRDefault="003C163A" w:rsidP="00672B61">
            <w:pPr>
              <w:pStyle w:val="TAL"/>
              <w:rPr>
                <w:sz w:val="20"/>
              </w:rPr>
            </w:pPr>
            <w:r>
              <w:rPr>
                <w:sz w:val="20"/>
              </w:rPr>
              <w:t>Noted</w:t>
            </w:r>
          </w:p>
        </w:tc>
        <w:tc>
          <w:tcPr>
            <w:tcW w:w="4619" w:type="dxa"/>
            <w:tcBorders>
              <w:left w:val="single" w:sz="12" w:space="0" w:color="auto"/>
              <w:right w:val="single" w:sz="12" w:space="0" w:color="auto"/>
            </w:tcBorders>
          </w:tcPr>
          <w:p w14:paraId="5710DD8D" w14:textId="77777777" w:rsidR="007936BC" w:rsidRDefault="007936BC" w:rsidP="007936BC">
            <w:pPr>
              <w:pStyle w:val="TAL"/>
              <w:spacing w:line="252" w:lineRule="auto"/>
              <w:rPr>
                <w:rFonts w:eastAsia="Times New Roman"/>
                <w:sz w:val="21"/>
                <w:szCs w:val="21"/>
              </w:rPr>
            </w:pPr>
            <w:r>
              <w:rPr>
                <w:sz w:val="21"/>
                <w:szCs w:val="21"/>
              </w:rPr>
              <w:t xml:space="preserve">To: SA2, CT1, </w:t>
            </w:r>
            <w:r>
              <w:rPr>
                <w:b/>
                <w:bCs/>
                <w:sz w:val="21"/>
                <w:szCs w:val="21"/>
              </w:rPr>
              <w:t>CT3</w:t>
            </w:r>
          </w:p>
          <w:p w14:paraId="3D105226" w14:textId="77777777" w:rsidR="007936BC" w:rsidRDefault="007936BC" w:rsidP="007936BC">
            <w:pPr>
              <w:pStyle w:val="TAL"/>
              <w:spacing w:line="252" w:lineRule="auto"/>
              <w:rPr>
                <w:sz w:val="21"/>
                <w:szCs w:val="21"/>
              </w:rPr>
            </w:pPr>
            <w:r>
              <w:rPr>
                <w:sz w:val="21"/>
                <w:szCs w:val="21"/>
              </w:rPr>
              <w:t>Release: Rel-19</w:t>
            </w:r>
          </w:p>
          <w:p w14:paraId="362C532C" w14:textId="77777777" w:rsidR="007936BC" w:rsidRDefault="007936BC" w:rsidP="007936BC">
            <w:pPr>
              <w:pStyle w:val="TAL"/>
              <w:spacing w:line="252" w:lineRule="auto"/>
              <w:rPr>
                <w:sz w:val="21"/>
                <w:szCs w:val="21"/>
              </w:rPr>
            </w:pPr>
            <w:r>
              <w:rPr>
                <w:sz w:val="21"/>
                <w:szCs w:val="21"/>
              </w:rPr>
              <w:t>WI: FS_IMS_RES</w:t>
            </w:r>
          </w:p>
          <w:p w14:paraId="5D7F90E1" w14:textId="77777777" w:rsidR="007936BC" w:rsidRDefault="007936BC" w:rsidP="007936BC">
            <w:pPr>
              <w:pStyle w:val="TAL"/>
              <w:spacing w:line="252" w:lineRule="auto"/>
              <w:rPr>
                <w:sz w:val="21"/>
                <w:szCs w:val="21"/>
              </w:rPr>
            </w:pPr>
            <w:r>
              <w:rPr>
                <w:sz w:val="21"/>
                <w:szCs w:val="21"/>
              </w:rPr>
              <w:t>Contact: China Telecom</w:t>
            </w:r>
          </w:p>
          <w:p w14:paraId="01E5F609" w14:textId="77777777" w:rsidR="007936BC" w:rsidRDefault="007936BC" w:rsidP="007936BC">
            <w:pPr>
              <w:pStyle w:val="TAL"/>
              <w:spacing w:line="252" w:lineRule="auto"/>
              <w:rPr>
                <w:i/>
                <w:iCs/>
                <w:sz w:val="20"/>
                <w:szCs w:val="20"/>
              </w:rPr>
            </w:pPr>
          </w:p>
          <w:p w14:paraId="6E1C7921" w14:textId="77777777" w:rsidR="007936BC" w:rsidRDefault="007936BC" w:rsidP="007936BC">
            <w:pPr>
              <w:pStyle w:val="CRCoverPage"/>
              <w:spacing w:after="0" w:line="252" w:lineRule="auto"/>
              <w:jc w:val="both"/>
              <w:rPr>
                <w:sz w:val="18"/>
                <w:szCs w:val="18"/>
                <w:lang w:eastAsia="zh-CN"/>
                <w14:ligatures w14:val="standardContextual"/>
              </w:rPr>
            </w:pPr>
            <w:r>
              <w:rPr>
                <w:sz w:val="18"/>
                <w:szCs w:val="18"/>
                <w14:ligatures w14:val="standardContextual"/>
              </w:rPr>
              <w:t xml:space="preserve">CT4 has studied possible </w:t>
            </w:r>
            <w:bookmarkStart w:id="1" w:name="_Hlk170909906"/>
            <w:r>
              <w:rPr>
                <w:sz w:val="18"/>
                <w:szCs w:val="18"/>
                <w14:ligatures w14:val="standardContextual"/>
              </w:rPr>
              <w:t xml:space="preserve">IMS disaster prevention and restoration enhancement </w:t>
            </w:r>
            <w:bookmarkEnd w:id="1"/>
            <w:r>
              <w:rPr>
                <w:sz w:val="18"/>
                <w:szCs w:val="18"/>
                <w14:ligatures w14:val="standardContextual"/>
              </w:rPr>
              <w:t xml:space="preserve">(in FS_IMS_RES) since August 2023. Now the study work is reaching completion, and CT4 intends to send 3GPP TR 29.866 to CT plenary #106 for approval and expects to start the normative work based on the conclusions in TR 29.866. The solutions concluded to be </w:t>
            </w:r>
            <w:bookmarkStart w:id="2" w:name="_Hlk172129037"/>
            <w:r>
              <w:rPr>
                <w:sz w:val="18"/>
                <w:szCs w:val="18"/>
                <w14:ligatures w14:val="standardContextual"/>
              </w:rPr>
              <w:t>standardized</w:t>
            </w:r>
            <w:bookmarkEnd w:id="2"/>
            <w:r>
              <w:rPr>
                <w:sz w:val="18"/>
                <w:szCs w:val="18"/>
                <w14:ligatures w14:val="standardContextual"/>
              </w:rPr>
              <w:t xml:space="preserve"> might impact the normal IMS procedures and stage 2 specifications (e.g. 3GPP TS 23.228). Potential impacts to stage 3 specifications (e.g. 3GPP TS 24.229) are also listed for information.</w:t>
            </w:r>
          </w:p>
          <w:p w14:paraId="555FDA3B" w14:textId="77777777" w:rsidR="007936BC" w:rsidRDefault="007936BC" w:rsidP="007936BC">
            <w:pPr>
              <w:pStyle w:val="CRCoverPage"/>
              <w:spacing w:after="0" w:line="252" w:lineRule="auto"/>
              <w:jc w:val="both"/>
              <w:rPr>
                <w:sz w:val="18"/>
                <w:szCs w:val="18"/>
                <w14:ligatures w14:val="standardContextual"/>
              </w:rPr>
            </w:pPr>
            <w:r>
              <w:rPr>
                <w:sz w:val="18"/>
                <w:szCs w:val="18"/>
                <w14:ligatures w14:val="standardContextual"/>
              </w:rPr>
              <w:t>CT4 kindly asks SA2, CT1 and CT3 to review these solutions and provide feedback to CT4.</w:t>
            </w:r>
          </w:p>
          <w:p w14:paraId="5943E1EC" w14:textId="77777777" w:rsidR="007936BC" w:rsidRDefault="007936BC" w:rsidP="007936BC">
            <w:pPr>
              <w:pStyle w:val="CRCoverPage"/>
              <w:spacing w:after="0" w:line="252" w:lineRule="auto"/>
              <w:jc w:val="both"/>
              <w:rPr>
                <w:b/>
                <w:bCs/>
                <w:sz w:val="18"/>
                <w:szCs w:val="18"/>
                <w14:ligatures w14:val="standardContextual"/>
              </w:rPr>
            </w:pPr>
            <w:r>
              <w:rPr>
                <w:sz w:val="18"/>
                <w:szCs w:val="18"/>
                <w14:ligatures w14:val="standardContextual"/>
              </w:rPr>
              <w:t>Another question to SA2 is on the working procedure for future normative work. As the normative work of IMS_RES may result in updates to SA2-lead TSs (e.g. 3GPP TS 23.228), CT4 needs to coordinate with SA2 on harmonizing stage 2 work in 3GPP TS 23.380 and SA2-lead 3GPP TS 23.228. CT4 plans to standardize the solutions in CT4-lead stage 2 TSs (e.g. 3GPP TS 23.380) first, and synchronize the updates to SA2-lead TSs subsequently. Normative work on stage 3 specifications shall be based on stable stage 2 requirements. CT4 kindly asks SA2, if this working procedure is fine.</w:t>
            </w:r>
          </w:p>
          <w:p w14:paraId="1C3F086F" w14:textId="77777777" w:rsidR="007936BC" w:rsidRDefault="007936BC" w:rsidP="007936BC">
            <w:pPr>
              <w:spacing w:line="252" w:lineRule="auto"/>
              <w:rPr>
                <w:rFonts w:ascii="Arial" w:hAnsi="Arial" w:cs="Arial"/>
                <w:sz w:val="18"/>
                <w:szCs w:val="18"/>
                <w14:ligatures w14:val="standardContextual"/>
              </w:rPr>
            </w:pPr>
            <w:r>
              <w:rPr>
                <w:rFonts w:ascii="Arial" w:hAnsi="Arial" w:cs="Arial"/>
                <w:sz w:val="18"/>
                <w:szCs w:val="18"/>
                <w14:ligatures w14:val="standardContextual"/>
              </w:rPr>
              <w:t>3GPP TSG CT WG4 kindly asks TSG SA WG2, CT WG1 and CT WG3 to take the information above into account and to answer the following questions:</w:t>
            </w:r>
          </w:p>
          <w:p w14:paraId="39333ACE" w14:textId="77777777" w:rsidR="007936BC" w:rsidRDefault="007936BC" w:rsidP="007936BC">
            <w:pPr>
              <w:pStyle w:val="ad"/>
              <w:numPr>
                <w:ilvl w:val="0"/>
                <w:numId w:val="15"/>
              </w:numPr>
              <w:autoSpaceDE/>
              <w:adjustRightInd/>
              <w:spacing w:line="252" w:lineRule="auto"/>
              <w:ind w:left="0" w:firstLine="0"/>
              <w:jc w:val="both"/>
              <w:rPr>
                <w:rFonts w:ascii="Arial" w:hAnsi="Arial" w:cs="Arial"/>
                <w:sz w:val="18"/>
                <w:szCs w:val="18"/>
                <w14:ligatures w14:val="standardContextual"/>
              </w:rPr>
            </w:pPr>
            <w:r>
              <w:rPr>
                <w:rFonts w:ascii="Arial" w:hAnsi="Arial" w:cs="Arial"/>
                <w:sz w:val="18"/>
                <w:szCs w:val="18"/>
                <w14:ligatures w14:val="standardContextual"/>
              </w:rPr>
              <w:t>Do SA2, CT1 and CT3 have any comments on the solutions and conclusions of</w:t>
            </w:r>
            <w:r>
              <w:rPr>
                <w:sz w:val="18"/>
                <w:szCs w:val="18"/>
                <w14:ligatures w14:val="standardContextual"/>
              </w:rPr>
              <w:t xml:space="preserve"> </w:t>
            </w:r>
            <w:r>
              <w:rPr>
                <w:rFonts w:ascii="Arial" w:hAnsi="Arial" w:cs="Arial"/>
                <w:sz w:val="18"/>
                <w:szCs w:val="18"/>
                <w14:ligatures w14:val="standardContextual"/>
              </w:rPr>
              <w:t>3GPP TR</w:t>
            </w:r>
            <w:r>
              <w:rPr>
                <w:sz w:val="18"/>
                <w:szCs w:val="18"/>
                <w14:ligatures w14:val="standardContextual"/>
              </w:rPr>
              <w:t> </w:t>
            </w:r>
            <w:r>
              <w:rPr>
                <w:rFonts w:ascii="Arial" w:hAnsi="Arial" w:cs="Arial"/>
                <w:sz w:val="18"/>
                <w:szCs w:val="18"/>
                <w14:ligatures w14:val="standardContextual"/>
              </w:rPr>
              <w:t>29.866? If so, please provide them.</w:t>
            </w:r>
          </w:p>
          <w:p w14:paraId="7D63B850" w14:textId="77777777" w:rsidR="007936BC" w:rsidRDefault="007936BC" w:rsidP="007936BC">
            <w:pPr>
              <w:pStyle w:val="ad"/>
              <w:numPr>
                <w:ilvl w:val="0"/>
                <w:numId w:val="15"/>
              </w:numPr>
              <w:autoSpaceDE/>
              <w:adjustRightInd/>
              <w:spacing w:line="252" w:lineRule="auto"/>
              <w:ind w:left="0" w:firstLine="0"/>
              <w:jc w:val="both"/>
              <w:rPr>
                <w:rFonts w:ascii="Arial" w:hAnsi="Arial" w:cs="Arial"/>
                <w:sz w:val="18"/>
                <w:szCs w:val="18"/>
                <w14:ligatures w14:val="standardContextual"/>
              </w:rPr>
            </w:pPr>
            <w:r>
              <w:rPr>
                <w:rFonts w:ascii="Arial" w:hAnsi="Arial" w:cs="Arial"/>
                <w:sz w:val="18"/>
                <w:szCs w:val="18"/>
                <w14:ligatures w14:val="standardContextual"/>
              </w:rPr>
              <w:t>Does SA2 have any concern on the proposed working procedure for future normative work?</w:t>
            </w:r>
          </w:p>
          <w:p w14:paraId="75A2E034" w14:textId="77777777" w:rsidR="007936BC" w:rsidRDefault="007936BC" w:rsidP="007936BC">
            <w:pPr>
              <w:pStyle w:val="TAL"/>
              <w:spacing w:line="252" w:lineRule="auto"/>
              <w:rPr>
                <w:i/>
                <w:iCs/>
                <w:sz w:val="20"/>
                <w:szCs w:val="20"/>
                <w:lang w:val="en-US"/>
              </w:rPr>
            </w:pPr>
          </w:p>
          <w:p w14:paraId="04801093" w14:textId="77777777" w:rsidR="007936BC" w:rsidRDefault="007936BC" w:rsidP="007936BC">
            <w:pPr>
              <w:pStyle w:val="TAL"/>
              <w:spacing w:line="252" w:lineRule="auto"/>
              <w:rPr>
                <w:i/>
                <w:iCs/>
                <w:lang w:eastAsia="en-US"/>
                <w14:ligatures w14:val="none"/>
              </w:rPr>
            </w:pPr>
            <w:r>
              <w:rPr>
                <w:i/>
                <w:iCs/>
                <w:lang w:eastAsia="en-US"/>
              </w:rPr>
              <w:t>Action proposed by Chair:</w:t>
            </w:r>
          </w:p>
          <w:p w14:paraId="2BA652C3" w14:textId="6788319D" w:rsidR="00657855" w:rsidRPr="007936BC" w:rsidRDefault="00C20114" w:rsidP="00C20114">
            <w:pPr>
              <w:pStyle w:val="TAL"/>
              <w:spacing w:line="252" w:lineRule="auto"/>
              <w:rPr>
                <w:i/>
                <w:iCs/>
                <w:lang w:eastAsia="en-US"/>
              </w:rPr>
            </w:pPr>
            <w:r>
              <w:rPr>
                <w:i/>
                <w:iCs/>
                <w:lang w:eastAsia="en-US"/>
              </w:rPr>
              <w:t>Discuss the</w:t>
            </w:r>
            <w:r w:rsidR="007936BC">
              <w:rPr>
                <w:i/>
                <w:iCs/>
                <w:lang w:eastAsia="en-US"/>
              </w:rPr>
              <w:t xml:space="preserve"> reply LS </w:t>
            </w:r>
            <w:r>
              <w:rPr>
                <w:i/>
                <w:iCs/>
                <w:lang w:eastAsia="en-US"/>
              </w:rPr>
              <w:t>proposal as C3-246106</w:t>
            </w:r>
            <w:r w:rsidR="007936BC">
              <w:rPr>
                <w:i/>
                <w:iCs/>
                <w:lang w:eastAsia="en-US"/>
              </w:rPr>
              <w:t>.</w:t>
            </w:r>
          </w:p>
        </w:tc>
      </w:tr>
      <w:tr w:rsidR="00657855" w:rsidRPr="002F2600" w14:paraId="150DF56A" w14:textId="77777777" w:rsidTr="00E36C04">
        <w:tc>
          <w:tcPr>
            <w:tcW w:w="975" w:type="dxa"/>
            <w:tcBorders>
              <w:left w:val="single" w:sz="12" w:space="0" w:color="auto"/>
              <w:right w:val="single" w:sz="12" w:space="0" w:color="auto"/>
            </w:tcBorders>
          </w:tcPr>
          <w:p w14:paraId="24C2E2DB" w14:textId="77777777" w:rsidR="00657855" w:rsidRDefault="00657855" w:rsidP="00672B61">
            <w:pPr>
              <w:pStyle w:val="TAL"/>
              <w:rPr>
                <w:sz w:val="20"/>
              </w:rPr>
            </w:pPr>
          </w:p>
        </w:tc>
        <w:tc>
          <w:tcPr>
            <w:tcW w:w="2635" w:type="dxa"/>
            <w:tcBorders>
              <w:left w:val="single" w:sz="12" w:space="0" w:color="auto"/>
              <w:right w:val="single" w:sz="12" w:space="0" w:color="auto"/>
            </w:tcBorders>
          </w:tcPr>
          <w:p w14:paraId="6385A973" w14:textId="77777777" w:rsidR="00657855" w:rsidRDefault="00657855" w:rsidP="00672B61">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19C27BF8" w14:textId="56998B5C" w:rsidR="00657855" w:rsidRPr="005038CE" w:rsidRDefault="00F949FB" w:rsidP="00672B61">
            <w:pPr>
              <w:pStyle w:val="FP"/>
              <w:suppressLineNumbers/>
              <w:suppressAutoHyphens/>
              <w:spacing w:before="60" w:after="60"/>
              <w:jc w:val="center"/>
              <w:rPr>
                <w:rFonts w:ascii="Times New Roman" w:hAnsi="Times New Roman"/>
                <w:sz w:val="24"/>
                <w:szCs w:val="24"/>
              </w:rPr>
            </w:pPr>
            <w:hyperlink r:id="rId27" w:history="1">
              <w:r w:rsidR="00F2216E">
                <w:rPr>
                  <w:rStyle w:val="aa"/>
                  <w:rFonts w:ascii="Times New Roman" w:eastAsia="MS Mincho" w:hAnsi="Times New Roman"/>
                  <w:sz w:val="24"/>
                  <w:szCs w:val="24"/>
                  <w:lang w:val="en-US" w:eastAsia="ja-JP"/>
                </w:rPr>
                <w:t>6029</w:t>
              </w:r>
            </w:hyperlink>
          </w:p>
        </w:tc>
        <w:tc>
          <w:tcPr>
            <w:tcW w:w="3251" w:type="dxa"/>
            <w:tcBorders>
              <w:left w:val="single" w:sz="12" w:space="0" w:color="auto"/>
              <w:bottom w:val="single" w:sz="4" w:space="0" w:color="auto"/>
              <w:right w:val="single" w:sz="12" w:space="0" w:color="auto"/>
            </w:tcBorders>
            <w:shd w:val="clear" w:color="auto" w:fill="auto"/>
          </w:tcPr>
          <w:p w14:paraId="551A8EBE" w14:textId="53B43147" w:rsidR="00657855" w:rsidRPr="008F37F9" w:rsidRDefault="00657855" w:rsidP="00672B61">
            <w:pPr>
              <w:pStyle w:val="TAL"/>
              <w:rPr>
                <w:sz w:val="20"/>
              </w:rPr>
            </w:pPr>
            <w:r>
              <w:rPr>
                <w:sz w:val="20"/>
              </w:rPr>
              <w:t>LS in   Rel-18 LS on request for IMS Data Channel related clarifications</w:t>
            </w:r>
          </w:p>
        </w:tc>
        <w:tc>
          <w:tcPr>
            <w:tcW w:w="1401" w:type="dxa"/>
            <w:tcBorders>
              <w:left w:val="single" w:sz="12" w:space="0" w:color="auto"/>
              <w:bottom w:val="single" w:sz="4" w:space="0" w:color="auto"/>
              <w:right w:val="single" w:sz="12" w:space="0" w:color="auto"/>
            </w:tcBorders>
            <w:shd w:val="clear" w:color="auto" w:fill="auto"/>
          </w:tcPr>
          <w:p w14:paraId="76E2EAF5" w14:textId="42D35918" w:rsidR="00657855" w:rsidRPr="008F37F9" w:rsidRDefault="00657855" w:rsidP="00672B61">
            <w:pPr>
              <w:pStyle w:val="TAL"/>
              <w:rPr>
                <w:sz w:val="20"/>
              </w:rPr>
            </w:pPr>
            <w:r>
              <w:rPr>
                <w:sz w:val="20"/>
              </w:rPr>
              <w:t>SA3-LI</w:t>
            </w:r>
          </w:p>
        </w:tc>
        <w:tc>
          <w:tcPr>
            <w:tcW w:w="1062" w:type="dxa"/>
            <w:tcBorders>
              <w:left w:val="single" w:sz="12" w:space="0" w:color="auto"/>
              <w:right w:val="single" w:sz="12" w:space="0" w:color="auto"/>
            </w:tcBorders>
          </w:tcPr>
          <w:p w14:paraId="7A5CB455" w14:textId="1762B5EF" w:rsidR="00657855" w:rsidRPr="008F37F9" w:rsidRDefault="00093059" w:rsidP="00672B61">
            <w:pPr>
              <w:pStyle w:val="TAL"/>
              <w:rPr>
                <w:sz w:val="20"/>
              </w:rPr>
            </w:pPr>
            <w:r>
              <w:rPr>
                <w:sz w:val="20"/>
              </w:rPr>
              <w:t>Noted</w:t>
            </w:r>
          </w:p>
        </w:tc>
        <w:tc>
          <w:tcPr>
            <w:tcW w:w="4619" w:type="dxa"/>
            <w:tcBorders>
              <w:left w:val="single" w:sz="12" w:space="0" w:color="auto"/>
              <w:right w:val="single" w:sz="12" w:space="0" w:color="auto"/>
            </w:tcBorders>
          </w:tcPr>
          <w:p w14:paraId="3CE797EC" w14:textId="77777777" w:rsidR="007936BC" w:rsidRDefault="007936BC" w:rsidP="007936BC">
            <w:pPr>
              <w:pStyle w:val="TAL"/>
              <w:spacing w:line="252" w:lineRule="auto"/>
              <w:rPr>
                <w:rFonts w:eastAsia="Times New Roman"/>
                <w:sz w:val="21"/>
                <w:szCs w:val="21"/>
              </w:rPr>
            </w:pPr>
            <w:r>
              <w:rPr>
                <w:sz w:val="21"/>
                <w:szCs w:val="21"/>
              </w:rPr>
              <w:t xml:space="preserve">To: </w:t>
            </w:r>
            <w:r>
              <w:rPr>
                <w:sz w:val="21"/>
                <w:szCs w:val="21"/>
                <w:lang w:val="fr-FR"/>
              </w:rPr>
              <w:t xml:space="preserve">SA2, SA4, CT1, CT4 </w:t>
            </w:r>
            <w:r>
              <w:rPr>
                <w:sz w:val="21"/>
                <w:szCs w:val="21"/>
              </w:rPr>
              <w:t xml:space="preserve">Cc: </w:t>
            </w:r>
            <w:r>
              <w:rPr>
                <w:sz w:val="21"/>
                <w:szCs w:val="21"/>
                <w:lang w:val="fr-FR"/>
              </w:rPr>
              <w:t xml:space="preserve">SA3, </w:t>
            </w:r>
            <w:r>
              <w:rPr>
                <w:b/>
                <w:bCs/>
                <w:sz w:val="21"/>
                <w:szCs w:val="21"/>
                <w:lang w:val="fr-FR"/>
              </w:rPr>
              <w:t>CT3</w:t>
            </w:r>
          </w:p>
          <w:p w14:paraId="1BBC0876" w14:textId="77777777" w:rsidR="007936BC" w:rsidRDefault="007936BC" w:rsidP="007936BC">
            <w:pPr>
              <w:pStyle w:val="TAL"/>
              <w:spacing w:line="252" w:lineRule="auto"/>
              <w:rPr>
                <w:sz w:val="21"/>
                <w:szCs w:val="21"/>
              </w:rPr>
            </w:pPr>
            <w:r>
              <w:rPr>
                <w:sz w:val="21"/>
                <w:szCs w:val="21"/>
              </w:rPr>
              <w:t>Release: Rel-18</w:t>
            </w:r>
          </w:p>
          <w:p w14:paraId="179D5489" w14:textId="77777777" w:rsidR="007936BC" w:rsidRDefault="007936BC" w:rsidP="007936BC">
            <w:pPr>
              <w:pStyle w:val="TAL"/>
              <w:spacing w:line="252" w:lineRule="auto"/>
              <w:rPr>
                <w:sz w:val="21"/>
                <w:szCs w:val="21"/>
              </w:rPr>
            </w:pPr>
            <w:r>
              <w:rPr>
                <w:sz w:val="21"/>
                <w:szCs w:val="21"/>
              </w:rPr>
              <w:t>Contact: Nokia</w:t>
            </w:r>
          </w:p>
          <w:p w14:paraId="09C0D20E" w14:textId="77777777" w:rsidR="007936BC" w:rsidRDefault="007936BC" w:rsidP="007936BC">
            <w:pPr>
              <w:pStyle w:val="TAL"/>
              <w:spacing w:line="252" w:lineRule="auto"/>
              <w:rPr>
                <w:i/>
                <w:iCs/>
                <w:sz w:val="20"/>
                <w:szCs w:val="20"/>
              </w:rPr>
            </w:pPr>
          </w:p>
          <w:p w14:paraId="45472519" w14:textId="77777777" w:rsidR="007936BC" w:rsidRDefault="007936BC" w:rsidP="007936BC">
            <w:pPr>
              <w:spacing w:line="252" w:lineRule="auto"/>
              <w:rPr>
                <w:rFonts w:ascii="Arial" w:hAnsi="Arial" w:cs="Arial"/>
                <w:sz w:val="18"/>
                <w:szCs w:val="18"/>
                <w:lang w:eastAsia="zh-CN"/>
                <w14:ligatures w14:val="standardContextual"/>
              </w:rPr>
            </w:pPr>
            <w:r>
              <w:rPr>
                <w:rFonts w:ascii="Arial" w:hAnsi="Arial" w:cs="Arial"/>
                <w:sz w:val="18"/>
                <w:szCs w:val="18"/>
                <w14:ligatures w14:val="standardContextual"/>
              </w:rPr>
              <w:t xml:space="preserve">SA3 LI kindly requests SA2, SA4, CT1, CT4 to clarify and confirm the following:   </w:t>
            </w:r>
          </w:p>
          <w:p w14:paraId="55670AE5" w14:textId="77777777" w:rsidR="007936BC" w:rsidRDefault="007936BC" w:rsidP="007936BC">
            <w:pPr>
              <w:pStyle w:val="ad"/>
              <w:numPr>
                <w:ilvl w:val="0"/>
                <w:numId w:val="16"/>
              </w:numPr>
              <w:autoSpaceDE/>
              <w:adjustRightInd/>
              <w:spacing w:line="252" w:lineRule="auto"/>
              <w:ind w:left="298"/>
              <w:rPr>
                <w:rFonts w:ascii="Arial" w:hAnsi="Arial" w:cs="Arial"/>
                <w:sz w:val="18"/>
                <w:szCs w:val="18"/>
                <w14:ligatures w14:val="standardContextual"/>
              </w:rPr>
            </w:pPr>
            <w:r>
              <w:rPr>
                <w:rFonts w:ascii="Arial" w:hAnsi="Arial" w:cs="Arial"/>
                <w:sz w:val="18"/>
                <w:szCs w:val="18"/>
                <w14:ligatures w14:val="standardContextual"/>
              </w:rPr>
              <w:t xml:space="preserve">The IMS-AS in the remote UE’s side of the IMS session always notifies the DCSF about the IMS Data Channel related event notifications, irrespective which side initiates the IMS Data Channel setup (originating party or the terminating party).  </w:t>
            </w:r>
          </w:p>
          <w:p w14:paraId="6D19D2B9" w14:textId="77777777" w:rsidR="007936BC" w:rsidRDefault="007936BC" w:rsidP="007936BC">
            <w:pPr>
              <w:pStyle w:val="ad"/>
              <w:numPr>
                <w:ilvl w:val="0"/>
                <w:numId w:val="16"/>
              </w:numPr>
              <w:autoSpaceDE/>
              <w:adjustRightInd/>
              <w:spacing w:line="252" w:lineRule="auto"/>
              <w:ind w:left="298"/>
              <w:rPr>
                <w:rFonts w:ascii="Arial" w:hAnsi="Arial" w:cs="Arial"/>
                <w:sz w:val="18"/>
                <w:szCs w:val="18"/>
                <w14:ligatures w14:val="standardContextual"/>
              </w:rPr>
            </w:pPr>
            <w:r>
              <w:rPr>
                <w:rFonts w:ascii="Arial" w:hAnsi="Arial" w:cs="Arial"/>
                <w:sz w:val="18"/>
                <w:szCs w:val="18"/>
                <w14:ligatures w14:val="standardContextual"/>
              </w:rPr>
              <w:t xml:space="preserve">The statement 1 is true even if the local UE and the remote UE are in the same CSP domain. </w:t>
            </w:r>
          </w:p>
          <w:p w14:paraId="12B5F3C1" w14:textId="77777777" w:rsidR="007936BC" w:rsidRDefault="007936BC" w:rsidP="007936BC">
            <w:pPr>
              <w:pStyle w:val="ad"/>
              <w:numPr>
                <w:ilvl w:val="0"/>
                <w:numId w:val="16"/>
              </w:numPr>
              <w:autoSpaceDE/>
              <w:adjustRightInd/>
              <w:spacing w:line="252" w:lineRule="auto"/>
              <w:ind w:left="298"/>
              <w:rPr>
                <w:rFonts w:ascii="Arial" w:hAnsi="Arial" w:cs="Arial"/>
                <w:sz w:val="18"/>
                <w:szCs w:val="18"/>
                <w14:ligatures w14:val="standardContextual"/>
              </w:rPr>
            </w:pPr>
            <w:r>
              <w:rPr>
                <w:rFonts w:ascii="Arial" w:hAnsi="Arial" w:cs="Arial"/>
                <w:sz w:val="18"/>
                <w:szCs w:val="18"/>
                <w14:ligatures w14:val="standardContextual"/>
              </w:rPr>
              <w:t xml:space="preserve">In addition to notifying the DCSF, the Remote UE’s network would also have an MF on the IMS Data Channel media. </w:t>
            </w:r>
          </w:p>
          <w:p w14:paraId="6954DFFE" w14:textId="77777777" w:rsidR="007936BC" w:rsidRDefault="007936BC" w:rsidP="007936BC">
            <w:pPr>
              <w:pStyle w:val="ad"/>
              <w:numPr>
                <w:ilvl w:val="0"/>
                <w:numId w:val="16"/>
              </w:numPr>
              <w:autoSpaceDE/>
              <w:adjustRightInd/>
              <w:spacing w:line="252" w:lineRule="auto"/>
              <w:ind w:left="298"/>
              <w:rPr>
                <w:rFonts w:ascii="Arial" w:hAnsi="Arial" w:cs="Arial"/>
                <w:sz w:val="18"/>
                <w:szCs w:val="18"/>
                <w14:ligatures w14:val="standardContextual"/>
              </w:rPr>
            </w:pPr>
            <w:r>
              <w:rPr>
                <w:rFonts w:ascii="Arial" w:hAnsi="Arial" w:cs="Arial"/>
                <w:sz w:val="18"/>
                <w:szCs w:val="18"/>
                <w14:ligatures w14:val="standardContextual"/>
              </w:rPr>
              <w:t>In the SessionEvenNotifictions, how are the Calling Identity and Called Identity populated by the IMS AS (i.e. which SIP headers from the initial INVITE, re-INVITE are used)?</w:t>
            </w:r>
          </w:p>
          <w:p w14:paraId="78220BE8" w14:textId="77777777" w:rsidR="007936BC" w:rsidRDefault="007936BC" w:rsidP="007936BC">
            <w:pPr>
              <w:pStyle w:val="ad"/>
              <w:numPr>
                <w:ilvl w:val="0"/>
                <w:numId w:val="16"/>
              </w:numPr>
              <w:autoSpaceDE/>
              <w:adjustRightInd/>
              <w:spacing w:line="252" w:lineRule="auto"/>
              <w:ind w:left="298"/>
              <w:rPr>
                <w:rFonts w:ascii="Arial" w:hAnsi="Arial" w:cs="Arial"/>
                <w:sz w:val="18"/>
                <w:szCs w:val="18"/>
                <w14:ligatures w14:val="standardContextual"/>
              </w:rPr>
            </w:pPr>
            <w:r>
              <w:rPr>
                <w:rFonts w:ascii="Arial" w:hAnsi="Arial" w:cs="Arial"/>
                <w:sz w:val="18"/>
                <w:szCs w:val="18"/>
                <w14:ligatures w14:val="standardContextual"/>
              </w:rPr>
              <w:t xml:space="preserve">If call forwarding occurs at the terminating side (clause 10.123, TS 24.186), the two users present on the established IMS session (i.e. after the successful redirection) are: </w:t>
            </w:r>
          </w:p>
          <w:p w14:paraId="4D2FAE0E" w14:textId="77777777" w:rsidR="007936BC" w:rsidRDefault="007936BC" w:rsidP="007936BC">
            <w:pPr>
              <w:pStyle w:val="B1"/>
              <w:numPr>
                <w:ilvl w:val="1"/>
                <w:numId w:val="17"/>
              </w:numPr>
              <w:overflowPunct/>
              <w:autoSpaceDE/>
              <w:spacing w:after="0" w:line="252" w:lineRule="auto"/>
              <w:ind w:left="723"/>
              <w:jc w:val="both"/>
              <w:rPr>
                <w:rFonts w:ascii="Arial" w:hAnsi="Arial" w:cs="Arial"/>
                <w:sz w:val="18"/>
                <w:szCs w:val="18"/>
                <w:lang w:eastAsia="zh-CN"/>
                <w14:ligatures w14:val="standardContextual"/>
              </w:rPr>
            </w:pPr>
            <w:r>
              <w:rPr>
                <w:rFonts w:ascii="Arial" w:hAnsi="Arial" w:cs="Arial"/>
                <w:sz w:val="18"/>
                <w:szCs w:val="18"/>
                <w:lang w:eastAsia="zh-CN"/>
                <w14:ligatures w14:val="standardContextual"/>
              </w:rPr>
              <w:t>Original calling party.</w:t>
            </w:r>
          </w:p>
          <w:p w14:paraId="393522C8" w14:textId="77777777" w:rsidR="007936BC" w:rsidRDefault="007936BC" w:rsidP="007936BC">
            <w:pPr>
              <w:pStyle w:val="B1"/>
              <w:numPr>
                <w:ilvl w:val="1"/>
                <w:numId w:val="17"/>
              </w:numPr>
              <w:overflowPunct/>
              <w:autoSpaceDE/>
              <w:spacing w:after="0" w:line="252" w:lineRule="auto"/>
              <w:ind w:left="723"/>
              <w:jc w:val="both"/>
              <w:rPr>
                <w:rFonts w:ascii="Arial" w:hAnsi="Arial" w:cs="Arial"/>
                <w:sz w:val="18"/>
                <w:szCs w:val="18"/>
                <w:lang w:eastAsia="zh-CN"/>
                <w14:ligatures w14:val="standardContextual"/>
              </w:rPr>
            </w:pPr>
            <w:r>
              <w:rPr>
                <w:rFonts w:ascii="Arial" w:hAnsi="Arial" w:cs="Arial"/>
                <w:sz w:val="18"/>
                <w:szCs w:val="18"/>
                <w:lang w:eastAsia="zh-CN"/>
                <w14:ligatures w14:val="standardContextual"/>
              </w:rPr>
              <w:t>Redirected-to party.</w:t>
            </w:r>
          </w:p>
          <w:p w14:paraId="46842860" w14:textId="77777777" w:rsidR="007936BC" w:rsidRDefault="007936BC" w:rsidP="007936BC">
            <w:pPr>
              <w:pStyle w:val="B1"/>
              <w:spacing w:after="0" w:line="252" w:lineRule="auto"/>
              <w:ind w:left="581" w:hanging="425"/>
              <w:rPr>
                <w:rFonts w:ascii="Arial" w:hAnsi="Arial" w:cs="Arial"/>
                <w:sz w:val="18"/>
                <w:szCs w:val="18"/>
                <w14:ligatures w14:val="standardContextual"/>
              </w:rPr>
            </w:pPr>
            <w:r>
              <w:rPr>
                <w:rFonts w:ascii="Arial" w:hAnsi="Arial" w:cs="Arial"/>
                <w:sz w:val="18"/>
                <w:szCs w:val="18"/>
                <w14:ligatures w14:val="standardContextual"/>
              </w:rPr>
              <w:t>5-1: Assuming Calling Identity is the original calling party, what would the Called Identity be that IMS AS sends in the session Event Notification to the DCSF, i.e.redirecting party identity or the redirected-to party identity?</w:t>
            </w:r>
          </w:p>
          <w:p w14:paraId="570DBCEC" w14:textId="77777777" w:rsidR="007936BC" w:rsidRDefault="007936BC" w:rsidP="007936BC">
            <w:pPr>
              <w:pStyle w:val="B1"/>
              <w:spacing w:after="0" w:line="252" w:lineRule="auto"/>
              <w:ind w:left="581" w:hanging="425"/>
              <w:rPr>
                <w:rFonts w:ascii="Arial" w:hAnsi="Arial" w:cs="Arial"/>
                <w:sz w:val="18"/>
                <w:szCs w:val="18"/>
                <w14:ligatures w14:val="standardContextual"/>
              </w:rPr>
            </w:pPr>
            <w:r>
              <w:rPr>
                <w:rFonts w:ascii="Arial" w:hAnsi="Arial" w:cs="Arial"/>
                <w:sz w:val="18"/>
                <w:szCs w:val="18"/>
                <w14:ligatures w14:val="standardContextual"/>
              </w:rPr>
              <w:t>5-2:  If it is the former, what would be purpose including the Called Identity in the Session Event Notification, specially, when that user is not using the IMS Data Channel?</w:t>
            </w:r>
          </w:p>
          <w:p w14:paraId="45157F9A" w14:textId="77777777" w:rsidR="007936BC" w:rsidRDefault="007936BC" w:rsidP="007936BC">
            <w:pPr>
              <w:pStyle w:val="B1"/>
              <w:spacing w:after="0" w:line="252" w:lineRule="auto"/>
              <w:ind w:left="581" w:hanging="425"/>
              <w:rPr>
                <w:rFonts w:ascii="Arial" w:hAnsi="Arial" w:cs="Arial"/>
                <w:sz w:val="18"/>
                <w:szCs w:val="18"/>
                <w14:ligatures w14:val="standardContextual"/>
              </w:rPr>
            </w:pPr>
            <w:r>
              <w:rPr>
                <w:rFonts w:ascii="Arial" w:hAnsi="Arial" w:cs="Arial"/>
                <w:sz w:val="18"/>
                <w:szCs w:val="18"/>
                <w14:ligatures w14:val="standardContextual"/>
              </w:rPr>
              <w:t xml:space="preserve">5-3:  If it is the later, does the IMS-AS in the originating network know about the redirected-to party identity? </w:t>
            </w:r>
          </w:p>
          <w:p w14:paraId="64CD16ED" w14:textId="77777777" w:rsidR="007936BC" w:rsidRDefault="007936BC" w:rsidP="007936BC">
            <w:pPr>
              <w:pStyle w:val="B1"/>
              <w:spacing w:after="0" w:line="252" w:lineRule="auto"/>
              <w:ind w:left="581" w:hanging="425"/>
              <w:rPr>
                <w:rFonts w:ascii="Arial" w:hAnsi="Arial" w:cs="Arial"/>
                <w:sz w:val="18"/>
                <w:szCs w:val="18"/>
                <w14:ligatures w14:val="standardContextual"/>
              </w:rPr>
            </w:pPr>
            <w:r>
              <w:rPr>
                <w:rFonts w:ascii="Arial" w:hAnsi="Arial" w:cs="Arial"/>
                <w:sz w:val="18"/>
                <w:szCs w:val="18"/>
                <w14:ligatures w14:val="standardContextual"/>
              </w:rPr>
              <w:t>5-4: Do the MF in the Local UE side and Remote UE side have same role – e.g., MF in the UDP Proxy or HTTP Proxy?</w:t>
            </w:r>
          </w:p>
          <w:p w14:paraId="2AF57617" w14:textId="77777777" w:rsidR="007936BC" w:rsidRDefault="007936BC" w:rsidP="007936BC">
            <w:pPr>
              <w:pStyle w:val="TAL"/>
              <w:spacing w:line="252" w:lineRule="auto"/>
              <w:rPr>
                <w:i/>
                <w:iCs/>
                <w:sz w:val="20"/>
                <w:szCs w:val="20"/>
                <w:lang w:val="es-ES"/>
              </w:rPr>
            </w:pPr>
          </w:p>
          <w:p w14:paraId="25C00ABA" w14:textId="77777777" w:rsidR="007936BC" w:rsidRDefault="007936BC" w:rsidP="007936BC">
            <w:pPr>
              <w:pStyle w:val="TAL"/>
              <w:spacing w:line="252" w:lineRule="auto"/>
              <w:rPr>
                <w:i/>
                <w:iCs/>
                <w:lang w:eastAsia="en-US"/>
                <w14:ligatures w14:val="none"/>
              </w:rPr>
            </w:pPr>
            <w:r>
              <w:rPr>
                <w:i/>
                <w:iCs/>
                <w:lang w:eastAsia="en-US"/>
              </w:rPr>
              <w:t>Action proposed by Chair:</w:t>
            </w:r>
          </w:p>
          <w:p w14:paraId="517F207B" w14:textId="69E7896A" w:rsidR="00657855" w:rsidRPr="007936BC" w:rsidRDefault="007936BC" w:rsidP="007936BC">
            <w:pPr>
              <w:pStyle w:val="TAL"/>
              <w:spacing w:line="252" w:lineRule="auto"/>
              <w:rPr>
                <w:i/>
                <w:iCs/>
                <w:lang w:val="en-US" w:eastAsia="en-US"/>
              </w:rPr>
            </w:pPr>
            <w:r>
              <w:rPr>
                <w:i/>
                <w:iCs/>
                <w:lang w:eastAsia="en-US"/>
              </w:rPr>
              <w:t>Noted, no action required in CT3 for the time being.</w:t>
            </w:r>
          </w:p>
        </w:tc>
      </w:tr>
      <w:tr w:rsidR="00657855" w:rsidRPr="002F2600" w14:paraId="66AB1275" w14:textId="77777777" w:rsidTr="00D91DC1">
        <w:tc>
          <w:tcPr>
            <w:tcW w:w="975" w:type="dxa"/>
            <w:tcBorders>
              <w:left w:val="single" w:sz="12" w:space="0" w:color="auto"/>
              <w:right w:val="single" w:sz="12" w:space="0" w:color="auto"/>
            </w:tcBorders>
          </w:tcPr>
          <w:p w14:paraId="2A40A34A" w14:textId="77777777" w:rsidR="00657855" w:rsidRDefault="00657855" w:rsidP="00672B61">
            <w:pPr>
              <w:pStyle w:val="TAL"/>
              <w:rPr>
                <w:sz w:val="20"/>
              </w:rPr>
            </w:pPr>
          </w:p>
        </w:tc>
        <w:tc>
          <w:tcPr>
            <w:tcW w:w="2635" w:type="dxa"/>
            <w:tcBorders>
              <w:left w:val="single" w:sz="12" w:space="0" w:color="auto"/>
              <w:right w:val="single" w:sz="12" w:space="0" w:color="auto"/>
            </w:tcBorders>
          </w:tcPr>
          <w:p w14:paraId="0CC51D89" w14:textId="77777777" w:rsidR="00657855" w:rsidRDefault="00657855" w:rsidP="00672B61">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010AC779" w14:textId="2032A9AC" w:rsidR="00657855" w:rsidRPr="005038CE" w:rsidRDefault="00F949FB" w:rsidP="00672B61">
            <w:pPr>
              <w:pStyle w:val="FP"/>
              <w:suppressLineNumbers/>
              <w:suppressAutoHyphens/>
              <w:spacing w:before="60" w:after="60"/>
              <w:jc w:val="center"/>
              <w:rPr>
                <w:rFonts w:ascii="Times New Roman" w:hAnsi="Times New Roman"/>
                <w:sz w:val="24"/>
                <w:szCs w:val="24"/>
              </w:rPr>
            </w:pPr>
            <w:hyperlink r:id="rId28" w:history="1">
              <w:r w:rsidR="00F2216E">
                <w:rPr>
                  <w:rStyle w:val="aa"/>
                  <w:rFonts w:ascii="Times New Roman" w:eastAsia="MS Mincho" w:hAnsi="Times New Roman"/>
                  <w:sz w:val="24"/>
                  <w:szCs w:val="24"/>
                  <w:lang w:val="en-US" w:eastAsia="ja-JP"/>
                </w:rPr>
                <w:t>6030</w:t>
              </w:r>
            </w:hyperlink>
          </w:p>
        </w:tc>
        <w:tc>
          <w:tcPr>
            <w:tcW w:w="3251" w:type="dxa"/>
            <w:tcBorders>
              <w:left w:val="single" w:sz="12" w:space="0" w:color="auto"/>
              <w:bottom w:val="single" w:sz="4" w:space="0" w:color="auto"/>
              <w:right w:val="single" w:sz="12" w:space="0" w:color="auto"/>
            </w:tcBorders>
            <w:shd w:val="clear" w:color="auto" w:fill="auto"/>
          </w:tcPr>
          <w:p w14:paraId="15931100" w14:textId="4F9DEE61" w:rsidR="00657855" w:rsidRPr="008F37F9" w:rsidRDefault="00657855" w:rsidP="00672B61">
            <w:pPr>
              <w:pStyle w:val="TAL"/>
              <w:rPr>
                <w:sz w:val="20"/>
              </w:rPr>
            </w:pPr>
            <w:r>
              <w:rPr>
                <w:sz w:val="20"/>
              </w:rPr>
              <w:t>LS in   Rel-19 Reply LS on UE-Satellite-UE Communication Architectures</w:t>
            </w:r>
          </w:p>
        </w:tc>
        <w:tc>
          <w:tcPr>
            <w:tcW w:w="1401" w:type="dxa"/>
            <w:tcBorders>
              <w:left w:val="single" w:sz="12" w:space="0" w:color="auto"/>
              <w:bottom w:val="single" w:sz="4" w:space="0" w:color="auto"/>
              <w:right w:val="single" w:sz="12" w:space="0" w:color="auto"/>
            </w:tcBorders>
            <w:shd w:val="clear" w:color="auto" w:fill="auto"/>
          </w:tcPr>
          <w:p w14:paraId="45FFEEA3" w14:textId="78CEE510" w:rsidR="00657855" w:rsidRPr="008F37F9" w:rsidRDefault="00657855" w:rsidP="00672B61">
            <w:pPr>
              <w:pStyle w:val="TAL"/>
              <w:rPr>
                <w:sz w:val="20"/>
              </w:rPr>
            </w:pPr>
            <w:r>
              <w:rPr>
                <w:sz w:val="20"/>
              </w:rPr>
              <w:t>SA3-LI</w:t>
            </w:r>
          </w:p>
        </w:tc>
        <w:tc>
          <w:tcPr>
            <w:tcW w:w="1062" w:type="dxa"/>
            <w:tcBorders>
              <w:left w:val="single" w:sz="12" w:space="0" w:color="auto"/>
              <w:right w:val="single" w:sz="12" w:space="0" w:color="auto"/>
            </w:tcBorders>
          </w:tcPr>
          <w:p w14:paraId="0672CD0E" w14:textId="32C88F89" w:rsidR="00657855" w:rsidRPr="008F37F9" w:rsidRDefault="00E36C04" w:rsidP="00672B61">
            <w:pPr>
              <w:pStyle w:val="TAL"/>
              <w:rPr>
                <w:sz w:val="20"/>
              </w:rPr>
            </w:pPr>
            <w:r>
              <w:rPr>
                <w:sz w:val="20"/>
              </w:rPr>
              <w:t>Noted</w:t>
            </w:r>
          </w:p>
        </w:tc>
        <w:tc>
          <w:tcPr>
            <w:tcW w:w="4619" w:type="dxa"/>
            <w:tcBorders>
              <w:left w:val="single" w:sz="12" w:space="0" w:color="auto"/>
              <w:right w:val="single" w:sz="12" w:space="0" w:color="auto"/>
            </w:tcBorders>
          </w:tcPr>
          <w:p w14:paraId="54F486A2" w14:textId="77777777" w:rsidR="00F41F9A" w:rsidRDefault="00F41F9A" w:rsidP="00F41F9A">
            <w:pPr>
              <w:pStyle w:val="TAL"/>
              <w:spacing w:line="252" w:lineRule="auto"/>
              <w:rPr>
                <w:rFonts w:eastAsia="Times New Roman"/>
                <w:sz w:val="21"/>
                <w:szCs w:val="21"/>
              </w:rPr>
            </w:pPr>
            <w:r>
              <w:rPr>
                <w:sz w:val="21"/>
                <w:szCs w:val="21"/>
              </w:rPr>
              <w:t xml:space="preserve">To: SA2 Cc: SA3, CT1, </w:t>
            </w:r>
            <w:r>
              <w:rPr>
                <w:b/>
                <w:bCs/>
                <w:sz w:val="21"/>
                <w:szCs w:val="21"/>
              </w:rPr>
              <w:t>CT3</w:t>
            </w:r>
            <w:r>
              <w:rPr>
                <w:sz w:val="21"/>
                <w:szCs w:val="21"/>
              </w:rPr>
              <w:t>, CT4</w:t>
            </w:r>
          </w:p>
          <w:p w14:paraId="43DDD941" w14:textId="77777777" w:rsidR="00F41F9A" w:rsidRDefault="00F41F9A" w:rsidP="00F41F9A">
            <w:pPr>
              <w:pStyle w:val="TAL"/>
              <w:spacing w:line="252" w:lineRule="auto"/>
              <w:rPr>
                <w:sz w:val="21"/>
                <w:szCs w:val="21"/>
              </w:rPr>
            </w:pPr>
            <w:r>
              <w:rPr>
                <w:sz w:val="21"/>
                <w:szCs w:val="21"/>
              </w:rPr>
              <w:t>Release: Rel-19</w:t>
            </w:r>
          </w:p>
          <w:p w14:paraId="30E47BBD" w14:textId="77777777" w:rsidR="00F41F9A" w:rsidRDefault="00F41F9A" w:rsidP="00F41F9A">
            <w:pPr>
              <w:pStyle w:val="TAL"/>
              <w:spacing w:line="252" w:lineRule="auto"/>
              <w:rPr>
                <w:sz w:val="21"/>
                <w:szCs w:val="21"/>
              </w:rPr>
            </w:pPr>
            <w:r>
              <w:rPr>
                <w:sz w:val="21"/>
                <w:szCs w:val="21"/>
              </w:rPr>
              <w:t>WI: 5GSAT_Ph3_ARCH</w:t>
            </w:r>
          </w:p>
          <w:p w14:paraId="486BD56E" w14:textId="77777777" w:rsidR="00F41F9A" w:rsidRDefault="00F41F9A" w:rsidP="00F41F9A">
            <w:pPr>
              <w:pStyle w:val="TAL"/>
              <w:spacing w:line="252" w:lineRule="auto"/>
              <w:rPr>
                <w:sz w:val="21"/>
                <w:szCs w:val="21"/>
              </w:rPr>
            </w:pPr>
            <w:r>
              <w:rPr>
                <w:sz w:val="21"/>
                <w:szCs w:val="21"/>
              </w:rPr>
              <w:t>Contact: Nokia</w:t>
            </w:r>
          </w:p>
          <w:p w14:paraId="6BE7B9A5" w14:textId="77777777" w:rsidR="00F41F9A" w:rsidRDefault="00F41F9A" w:rsidP="00F41F9A">
            <w:pPr>
              <w:pStyle w:val="TAL"/>
              <w:spacing w:line="252" w:lineRule="auto"/>
              <w:rPr>
                <w:i/>
                <w:iCs/>
                <w:sz w:val="20"/>
                <w:szCs w:val="20"/>
              </w:rPr>
            </w:pPr>
          </w:p>
          <w:p w14:paraId="33C9E33B" w14:textId="77777777" w:rsidR="00F41F9A" w:rsidRDefault="00F41F9A" w:rsidP="00F41F9A">
            <w:pPr>
              <w:spacing w:line="252" w:lineRule="auto"/>
              <w:rPr>
                <w:rFonts w:ascii="Arial" w:hAnsi="Arial" w:cs="Arial"/>
                <w:sz w:val="18"/>
                <w:szCs w:val="18"/>
                <w:lang w:eastAsia="zh-CN"/>
                <w14:ligatures w14:val="standardContextual"/>
              </w:rPr>
            </w:pPr>
            <w:r>
              <w:rPr>
                <w:rFonts w:ascii="Arial" w:hAnsi="Arial" w:cs="Arial"/>
                <w:sz w:val="18"/>
                <w:szCs w:val="18"/>
                <w14:ligatures w14:val="standardContextual"/>
              </w:rPr>
              <w:t xml:space="preserve">SA3-LI thanks SA2 for their LS and the clarification in pursuing the UE-Satellite-UE communication architectures. </w:t>
            </w:r>
          </w:p>
          <w:p w14:paraId="631F24AD" w14:textId="77777777" w:rsidR="00F41F9A" w:rsidRDefault="00F41F9A" w:rsidP="00F41F9A">
            <w:pPr>
              <w:spacing w:line="252" w:lineRule="auto"/>
              <w:rPr>
                <w:rFonts w:ascii="Arial" w:hAnsi="Arial" w:cs="Arial"/>
                <w:sz w:val="18"/>
                <w:szCs w:val="18"/>
                <w:u w:val="single"/>
                <w14:ligatures w14:val="standardContextual"/>
              </w:rPr>
            </w:pPr>
            <w:r>
              <w:rPr>
                <w:rFonts w:ascii="Arial" w:hAnsi="Arial" w:cs="Arial"/>
                <w:sz w:val="18"/>
                <w:szCs w:val="18"/>
                <w:u w:val="single"/>
                <w14:ligatures w14:val="standardContextual"/>
              </w:rPr>
              <w:t>Point number 1</w:t>
            </w:r>
          </w:p>
          <w:p w14:paraId="3CCEDD4F" w14:textId="77777777" w:rsidR="00F41F9A" w:rsidRDefault="00F41F9A" w:rsidP="00F41F9A">
            <w:pPr>
              <w:spacing w:line="252" w:lineRule="auto"/>
              <w:rPr>
                <w:rFonts w:ascii="Arial" w:hAnsi="Arial" w:cs="Arial"/>
                <w:sz w:val="18"/>
                <w:szCs w:val="18"/>
                <w14:ligatures w14:val="standardContextual"/>
              </w:rPr>
            </w:pPr>
            <w:r>
              <w:rPr>
                <w:rFonts w:ascii="Arial" w:hAnsi="Arial" w:cs="Arial"/>
                <w:sz w:val="18"/>
                <w:szCs w:val="18"/>
                <w14:ligatures w14:val="standardContextual"/>
              </w:rPr>
              <w:t xml:space="preserve">In reference to point number 1 (where the IMS-AGW would be on-board the satellite), SA3-LI would update LI specifications to accommodate the possibility of a change in the IMS-AGW during an active IMS Session. </w:t>
            </w:r>
          </w:p>
          <w:p w14:paraId="670CFF15" w14:textId="77777777" w:rsidR="00F41F9A" w:rsidRDefault="00F41F9A" w:rsidP="00F41F9A">
            <w:pPr>
              <w:spacing w:line="252" w:lineRule="auto"/>
              <w:rPr>
                <w:rFonts w:ascii="Arial" w:hAnsi="Arial" w:cs="Arial"/>
                <w:sz w:val="18"/>
                <w:szCs w:val="18"/>
                <w14:ligatures w14:val="standardContextual"/>
              </w:rPr>
            </w:pPr>
            <w:r>
              <w:rPr>
                <w:rFonts w:ascii="Arial" w:hAnsi="Arial" w:cs="Arial"/>
                <w:sz w:val="18"/>
                <w:szCs w:val="18"/>
                <w14:ligatures w14:val="standardContextual"/>
              </w:rPr>
              <w:t xml:space="preserve">SA3 LI believes that LI can be performed as long as P-CSCF is in control of the IMS-AGW change.  </w:t>
            </w:r>
          </w:p>
          <w:p w14:paraId="78A2AB3B" w14:textId="77777777" w:rsidR="00F41F9A" w:rsidRDefault="00F41F9A" w:rsidP="00F41F9A">
            <w:pPr>
              <w:spacing w:line="252" w:lineRule="auto"/>
              <w:rPr>
                <w:rFonts w:ascii="Arial" w:hAnsi="Arial" w:cs="Arial"/>
                <w:sz w:val="18"/>
                <w:szCs w:val="18"/>
                <w:u w:val="single"/>
                <w14:ligatures w14:val="standardContextual"/>
              </w:rPr>
            </w:pPr>
            <w:r>
              <w:rPr>
                <w:rFonts w:ascii="Arial" w:hAnsi="Arial" w:cs="Arial"/>
                <w:sz w:val="18"/>
                <w:szCs w:val="18"/>
                <w:u w:val="single"/>
                <w14:ligatures w14:val="standardContextual"/>
              </w:rPr>
              <w:t>Point number 2</w:t>
            </w:r>
          </w:p>
          <w:p w14:paraId="138FF823" w14:textId="77777777" w:rsidR="00F41F9A" w:rsidRDefault="00F41F9A" w:rsidP="00F41F9A">
            <w:pPr>
              <w:spacing w:line="252" w:lineRule="auto"/>
              <w:rPr>
                <w:rFonts w:ascii="Arial" w:hAnsi="Arial" w:cs="Arial"/>
                <w:sz w:val="18"/>
                <w:szCs w:val="18"/>
                <w14:ligatures w14:val="standardContextual"/>
              </w:rPr>
            </w:pPr>
            <w:r>
              <w:rPr>
                <w:rFonts w:ascii="Arial" w:hAnsi="Arial" w:cs="Arial"/>
                <w:sz w:val="18"/>
                <w:szCs w:val="18"/>
                <w14:ligatures w14:val="standardContextual"/>
              </w:rPr>
              <w:t xml:space="preserve">In reference to point number 2 (where an intermediate UPF (I-UPF) is inserted to the media path with no IMS-AGW for a UE-Satellite-UE communication) the LI specifications for IMS LI will have to be enhanced.  SA3-LI believes to support such an architecture, P-CSCF needs sufficient information to isolate the media flow packets for all IMS sessions, at any time during the IMS session. </w:t>
            </w:r>
          </w:p>
          <w:p w14:paraId="152F1A61" w14:textId="77777777" w:rsidR="00F41F9A" w:rsidRDefault="00F41F9A" w:rsidP="00F41F9A">
            <w:pPr>
              <w:spacing w:line="252" w:lineRule="auto"/>
              <w:rPr>
                <w:rFonts w:ascii="Arial" w:hAnsi="Arial" w:cs="Arial"/>
                <w:sz w:val="18"/>
                <w:szCs w:val="18"/>
                <w14:ligatures w14:val="standardContextual"/>
              </w:rPr>
            </w:pPr>
            <w:r>
              <w:rPr>
                <w:rFonts w:ascii="Arial" w:hAnsi="Arial" w:cs="Arial"/>
                <w:sz w:val="18"/>
                <w:szCs w:val="18"/>
                <w14:ligatures w14:val="standardContextual"/>
              </w:rPr>
              <w:t>In SA3-LI understanding, the following are required for all UE-Satellite-UE IMS sessions, independent of LI:</w:t>
            </w:r>
          </w:p>
          <w:p w14:paraId="4B13AF8A" w14:textId="77777777" w:rsidR="00F41F9A" w:rsidRDefault="00F41F9A" w:rsidP="00F41F9A">
            <w:pPr>
              <w:pStyle w:val="B1"/>
              <w:numPr>
                <w:ilvl w:val="0"/>
                <w:numId w:val="18"/>
              </w:numPr>
              <w:overflowPunct/>
              <w:autoSpaceDE/>
              <w:spacing w:after="0" w:line="252" w:lineRule="auto"/>
              <w:ind w:left="298" w:hanging="298"/>
              <w:jc w:val="both"/>
              <w:rPr>
                <w:rFonts w:ascii="Arial" w:hAnsi="Arial" w:cs="Arial"/>
                <w:sz w:val="18"/>
                <w:szCs w:val="18"/>
                <w:lang w:eastAsia="zh-CN"/>
                <w14:ligatures w14:val="standardContextual"/>
              </w:rPr>
            </w:pPr>
            <w:r>
              <w:rPr>
                <w:rFonts w:ascii="Arial" w:hAnsi="Arial" w:cs="Arial"/>
                <w:sz w:val="18"/>
                <w:szCs w:val="18"/>
                <w:lang w:eastAsia="zh-CN"/>
                <w14:ligatures w14:val="standardContextual"/>
              </w:rPr>
              <w:t>P-CSCF is able to identify the I-UPF. For this, I-UPF address/identity will be made available to the P-CSCF.</w:t>
            </w:r>
          </w:p>
          <w:p w14:paraId="4D4212BB" w14:textId="77777777" w:rsidR="00F41F9A" w:rsidRDefault="00F41F9A" w:rsidP="00F41F9A">
            <w:pPr>
              <w:pStyle w:val="B1"/>
              <w:numPr>
                <w:ilvl w:val="0"/>
                <w:numId w:val="18"/>
              </w:numPr>
              <w:overflowPunct/>
              <w:autoSpaceDE/>
              <w:spacing w:after="0" w:line="252" w:lineRule="auto"/>
              <w:ind w:left="298" w:hanging="298"/>
              <w:jc w:val="both"/>
              <w:rPr>
                <w:rFonts w:ascii="Arial" w:hAnsi="Arial" w:cs="Arial"/>
                <w:sz w:val="18"/>
                <w:szCs w:val="18"/>
                <w:lang w:eastAsia="zh-CN"/>
                <w14:ligatures w14:val="standardContextual"/>
              </w:rPr>
            </w:pPr>
            <w:r>
              <w:rPr>
                <w:rFonts w:ascii="Arial" w:hAnsi="Arial" w:cs="Arial"/>
                <w:sz w:val="18"/>
                <w:szCs w:val="18"/>
                <w:lang w:eastAsia="zh-CN"/>
                <w14:ligatures w14:val="standardContextual"/>
              </w:rPr>
              <w:t>P-CSCF is able to identify the tunnel used for the IMS media flow. For this, the tunnel ID used at the I-UPF will be made available to the P-CSCF. If a point-to-point tunnel is used (e.g. on N6), then the UDP port number along with the IP address of the I-UPF shall be made available to the P-CSCF.</w:t>
            </w:r>
          </w:p>
          <w:p w14:paraId="7AD5625A" w14:textId="77777777" w:rsidR="00F41F9A" w:rsidRDefault="00F41F9A" w:rsidP="00F41F9A">
            <w:pPr>
              <w:pStyle w:val="B1"/>
              <w:numPr>
                <w:ilvl w:val="0"/>
                <w:numId w:val="18"/>
              </w:numPr>
              <w:overflowPunct/>
              <w:autoSpaceDE/>
              <w:spacing w:after="0" w:line="252" w:lineRule="auto"/>
              <w:ind w:left="298" w:hanging="298"/>
              <w:jc w:val="both"/>
              <w:rPr>
                <w:rFonts w:ascii="Arial" w:hAnsi="Arial" w:cs="Arial"/>
                <w:sz w:val="18"/>
                <w:szCs w:val="18"/>
                <w:lang w:eastAsia="zh-CN"/>
                <w14:ligatures w14:val="standardContextual"/>
              </w:rPr>
            </w:pPr>
            <w:r>
              <w:rPr>
                <w:rFonts w:ascii="Arial" w:hAnsi="Arial" w:cs="Arial"/>
                <w:sz w:val="18"/>
                <w:szCs w:val="18"/>
                <w:lang w:eastAsia="zh-CN"/>
                <w14:ligatures w14:val="standardContextual"/>
              </w:rPr>
              <w:t>P-CSCF is able to identify the UDP port number (RTP) used for the media packets. Port numbers from the access side (N3) and the core-side (N6) will be available.</w:t>
            </w:r>
          </w:p>
          <w:p w14:paraId="672B0F67" w14:textId="77777777" w:rsidR="00F41F9A" w:rsidRDefault="00F41F9A" w:rsidP="00F41F9A">
            <w:pPr>
              <w:pStyle w:val="B1"/>
              <w:numPr>
                <w:ilvl w:val="0"/>
                <w:numId w:val="18"/>
              </w:numPr>
              <w:overflowPunct/>
              <w:autoSpaceDE/>
              <w:spacing w:after="0" w:line="252" w:lineRule="auto"/>
              <w:ind w:left="298" w:hanging="298"/>
              <w:jc w:val="both"/>
              <w:rPr>
                <w:rFonts w:ascii="Arial" w:hAnsi="Arial" w:cs="Arial"/>
                <w:sz w:val="18"/>
                <w:szCs w:val="18"/>
                <w:lang w:eastAsia="zh-CN"/>
                <w14:ligatures w14:val="standardContextual"/>
              </w:rPr>
            </w:pPr>
            <w:r>
              <w:rPr>
                <w:rFonts w:ascii="Arial" w:hAnsi="Arial" w:cs="Arial"/>
                <w:sz w:val="18"/>
                <w:szCs w:val="18"/>
                <w:lang w:eastAsia="zh-CN"/>
                <w14:ligatures w14:val="standardContextual"/>
              </w:rPr>
              <w:t>P-CSCF is able to identify the QoS flow. For this, the QFI associated with QoS flow will be made available to the P-CSCF.</w:t>
            </w:r>
          </w:p>
          <w:p w14:paraId="79FAD43B" w14:textId="77777777" w:rsidR="00F41F9A" w:rsidRDefault="00F41F9A" w:rsidP="00F41F9A">
            <w:pPr>
              <w:spacing w:line="252" w:lineRule="auto"/>
              <w:ind w:left="993" w:hanging="993"/>
              <w:rPr>
                <w:rFonts w:ascii="Arial" w:hAnsi="Arial" w:cs="Arial"/>
                <w:sz w:val="18"/>
                <w:szCs w:val="18"/>
                <w:lang w:eastAsia="zh-CN"/>
                <w14:ligatures w14:val="standardContextual"/>
              </w:rPr>
            </w:pPr>
            <w:r>
              <w:rPr>
                <w:rFonts w:ascii="Arial" w:hAnsi="Arial" w:cs="Arial"/>
                <w:sz w:val="18"/>
                <w:szCs w:val="18"/>
                <w14:ligatures w14:val="standardContextual"/>
              </w:rPr>
              <w:t>SA3-LI kindly asks SA2 to:</w:t>
            </w:r>
          </w:p>
          <w:p w14:paraId="26ACD844" w14:textId="77777777" w:rsidR="00F41F9A" w:rsidRDefault="00F41F9A" w:rsidP="00F41F9A">
            <w:pPr>
              <w:pStyle w:val="B1"/>
              <w:spacing w:after="0" w:line="252" w:lineRule="auto"/>
              <w:ind w:left="298"/>
              <w:rPr>
                <w:rFonts w:ascii="Arial" w:hAnsi="Arial" w:cs="Arial"/>
                <w:sz w:val="18"/>
                <w:szCs w:val="18"/>
                <w14:ligatures w14:val="standardContextual"/>
              </w:rPr>
            </w:pPr>
            <w:r>
              <w:rPr>
                <w:rFonts w:ascii="Arial" w:hAnsi="Arial" w:cs="Arial"/>
                <w:sz w:val="18"/>
                <w:szCs w:val="18"/>
                <w14:ligatures w14:val="standardContextual"/>
              </w:rPr>
              <w:t xml:space="preserve">-     In reference to point 1, to confirm SA3-LI that P-CSCF will be able to determine as and when the </w:t>
            </w:r>
            <w:r>
              <w:rPr>
                <w:rFonts w:ascii="Arial" w:hAnsi="Arial" w:cs="Arial"/>
                <w:sz w:val="18"/>
                <w:szCs w:val="18"/>
                <w14:ligatures w14:val="standardContextual"/>
              </w:rPr>
              <w:lastRenderedPageBreak/>
              <w:t>IMS-AGW is changed during a mid-session irrespective of LI.</w:t>
            </w:r>
          </w:p>
          <w:p w14:paraId="4FF173DB" w14:textId="77777777" w:rsidR="00F41F9A" w:rsidRDefault="00F41F9A" w:rsidP="00F41F9A">
            <w:pPr>
              <w:pStyle w:val="B1"/>
              <w:spacing w:after="0" w:line="252" w:lineRule="auto"/>
              <w:ind w:left="298"/>
              <w:rPr>
                <w:rFonts w:ascii="Arial" w:hAnsi="Arial" w:cs="Arial"/>
                <w:sz w:val="18"/>
                <w:szCs w:val="18"/>
                <w14:ligatures w14:val="standardContextual"/>
              </w:rPr>
            </w:pPr>
            <w:r>
              <w:rPr>
                <w:rFonts w:ascii="Arial" w:hAnsi="Arial" w:cs="Arial"/>
                <w:sz w:val="18"/>
                <w:szCs w:val="18"/>
                <w14:ligatures w14:val="standardContextual"/>
              </w:rPr>
              <w:t>-     In reference to point 2, to inform SA3-LI whether the requirements listed in Point Number 2 are correct.</w:t>
            </w:r>
          </w:p>
          <w:p w14:paraId="7CF67983" w14:textId="77777777" w:rsidR="00F41F9A" w:rsidRDefault="00F41F9A" w:rsidP="00F41F9A">
            <w:pPr>
              <w:pStyle w:val="TAL"/>
              <w:spacing w:line="252" w:lineRule="auto"/>
              <w:rPr>
                <w:i/>
                <w:iCs/>
                <w:sz w:val="20"/>
                <w:szCs w:val="20"/>
                <w:lang w:val="en-US"/>
              </w:rPr>
            </w:pPr>
          </w:p>
          <w:p w14:paraId="16A09872" w14:textId="77777777" w:rsidR="00F41F9A" w:rsidRDefault="00F41F9A" w:rsidP="00F41F9A">
            <w:pPr>
              <w:pStyle w:val="TAL"/>
              <w:spacing w:line="252" w:lineRule="auto"/>
              <w:rPr>
                <w:i/>
                <w:iCs/>
                <w:lang w:eastAsia="en-US"/>
                <w14:ligatures w14:val="none"/>
              </w:rPr>
            </w:pPr>
            <w:r>
              <w:rPr>
                <w:i/>
                <w:iCs/>
                <w:lang w:eastAsia="en-US"/>
              </w:rPr>
              <w:t>Action proposed by Chair:</w:t>
            </w:r>
          </w:p>
          <w:p w14:paraId="7D31482E" w14:textId="1BC3CABA" w:rsidR="00657855" w:rsidRPr="00F41F9A" w:rsidRDefault="00F41F9A" w:rsidP="00F41F9A">
            <w:pPr>
              <w:pStyle w:val="TAL"/>
              <w:spacing w:line="252" w:lineRule="auto"/>
              <w:rPr>
                <w:i/>
                <w:iCs/>
                <w:lang w:eastAsia="en-US"/>
              </w:rPr>
            </w:pPr>
            <w:r>
              <w:rPr>
                <w:i/>
                <w:iCs/>
                <w:lang w:eastAsia="en-US"/>
              </w:rPr>
              <w:t>Noted, no action required in CT3 for the time being.</w:t>
            </w:r>
          </w:p>
        </w:tc>
      </w:tr>
      <w:tr w:rsidR="00C55FF6" w:rsidRPr="002F2600" w14:paraId="3EE96F97" w14:textId="77777777" w:rsidTr="00777194">
        <w:tc>
          <w:tcPr>
            <w:tcW w:w="975" w:type="dxa"/>
            <w:tcBorders>
              <w:left w:val="single" w:sz="12" w:space="0" w:color="auto"/>
              <w:bottom w:val="nil"/>
              <w:right w:val="single" w:sz="12" w:space="0" w:color="auto"/>
            </w:tcBorders>
          </w:tcPr>
          <w:p w14:paraId="53EEC7EC" w14:textId="77777777" w:rsidR="00C55FF6" w:rsidRDefault="00C55FF6" w:rsidP="00672B61">
            <w:pPr>
              <w:pStyle w:val="TAL"/>
              <w:rPr>
                <w:sz w:val="20"/>
              </w:rPr>
            </w:pPr>
          </w:p>
        </w:tc>
        <w:tc>
          <w:tcPr>
            <w:tcW w:w="2635" w:type="dxa"/>
            <w:tcBorders>
              <w:left w:val="single" w:sz="12" w:space="0" w:color="auto"/>
              <w:bottom w:val="nil"/>
              <w:right w:val="single" w:sz="12" w:space="0" w:color="auto"/>
            </w:tcBorders>
          </w:tcPr>
          <w:p w14:paraId="0A789D40" w14:textId="77777777" w:rsidR="00C55FF6" w:rsidRDefault="00C55FF6" w:rsidP="00672B61">
            <w:pPr>
              <w:pStyle w:val="TAL"/>
              <w:rPr>
                <w:sz w:val="20"/>
              </w:rPr>
            </w:pPr>
          </w:p>
        </w:tc>
        <w:tc>
          <w:tcPr>
            <w:tcW w:w="746" w:type="dxa"/>
            <w:tcBorders>
              <w:left w:val="single" w:sz="12" w:space="0" w:color="auto"/>
              <w:bottom w:val="nil"/>
              <w:right w:val="single" w:sz="12" w:space="0" w:color="auto"/>
            </w:tcBorders>
            <w:shd w:val="clear" w:color="auto" w:fill="auto"/>
          </w:tcPr>
          <w:p w14:paraId="50356509" w14:textId="422F4733" w:rsidR="00C55FF6" w:rsidRPr="00BA3890" w:rsidRDefault="00F949FB" w:rsidP="00672B61">
            <w:pPr>
              <w:pStyle w:val="FP"/>
              <w:suppressLineNumbers/>
              <w:suppressAutoHyphens/>
              <w:spacing w:before="60" w:after="60"/>
              <w:jc w:val="center"/>
              <w:rPr>
                <w:rFonts w:ascii="Times New Roman" w:eastAsia="等线" w:hAnsi="Times New Roman"/>
                <w:sz w:val="24"/>
                <w:szCs w:val="24"/>
                <w:lang w:eastAsia="zh-CN"/>
              </w:rPr>
            </w:pPr>
            <w:hyperlink r:id="rId29" w:history="1">
              <w:r w:rsidR="00F2216E">
                <w:rPr>
                  <w:rStyle w:val="aa"/>
                  <w:rFonts w:ascii="Times New Roman" w:eastAsia="MS Mincho" w:hAnsi="Times New Roman"/>
                  <w:sz w:val="24"/>
                  <w:szCs w:val="24"/>
                  <w:lang w:val="en-US" w:eastAsia="ja-JP"/>
                </w:rPr>
                <w:t>6344</w:t>
              </w:r>
            </w:hyperlink>
          </w:p>
        </w:tc>
        <w:tc>
          <w:tcPr>
            <w:tcW w:w="3251" w:type="dxa"/>
            <w:tcBorders>
              <w:left w:val="single" w:sz="12" w:space="0" w:color="auto"/>
              <w:bottom w:val="nil"/>
              <w:right w:val="single" w:sz="12" w:space="0" w:color="auto"/>
            </w:tcBorders>
            <w:shd w:val="clear" w:color="auto" w:fill="auto"/>
          </w:tcPr>
          <w:p w14:paraId="2B71DA5F" w14:textId="79D610C1" w:rsidR="00C55FF6" w:rsidRDefault="00C55FF6" w:rsidP="00672B61">
            <w:pPr>
              <w:pStyle w:val="TAL"/>
              <w:rPr>
                <w:sz w:val="20"/>
              </w:rPr>
            </w:pPr>
            <w:r>
              <w:rPr>
                <w:sz w:val="20"/>
              </w:rPr>
              <w:t xml:space="preserve">LS in   Rel-19 </w:t>
            </w:r>
            <w:r w:rsidRPr="00C55FF6">
              <w:rPr>
                <w:sz w:val="20"/>
              </w:rPr>
              <w:t>Reply-LS on Internal 5G Core information expose to trusted AF</w:t>
            </w:r>
          </w:p>
        </w:tc>
        <w:tc>
          <w:tcPr>
            <w:tcW w:w="1401" w:type="dxa"/>
            <w:tcBorders>
              <w:left w:val="single" w:sz="12" w:space="0" w:color="auto"/>
              <w:bottom w:val="nil"/>
              <w:right w:val="single" w:sz="12" w:space="0" w:color="auto"/>
            </w:tcBorders>
            <w:shd w:val="clear" w:color="auto" w:fill="auto"/>
          </w:tcPr>
          <w:p w14:paraId="49D328A8" w14:textId="46582C98" w:rsidR="00C55FF6" w:rsidRPr="00C55FF6" w:rsidRDefault="00C55FF6" w:rsidP="00672B61">
            <w:pPr>
              <w:pStyle w:val="TAL"/>
              <w:rPr>
                <w:rFonts w:eastAsia="等线"/>
                <w:sz w:val="20"/>
                <w:lang w:eastAsia="zh-CN"/>
              </w:rPr>
            </w:pPr>
            <w:r>
              <w:rPr>
                <w:rFonts w:eastAsia="等线" w:hint="eastAsia"/>
                <w:sz w:val="20"/>
                <w:lang w:eastAsia="zh-CN"/>
              </w:rPr>
              <w:t>S</w:t>
            </w:r>
            <w:r>
              <w:rPr>
                <w:rFonts w:eastAsia="等线"/>
                <w:sz w:val="20"/>
                <w:lang w:eastAsia="zh-CN"/>
              </w:rPr>
              <w:t>A3</w:t>
            </w:r>
          </w:p>
        </w:tc>
        <w:tc>
          <w:tcPr>
            <w:tcW w:w="1062" w:type="dxa"/>
            <w:tcBorders>
              <w:left w:val="single" w:sz="12" w:space="0" w:color="auto"/>
              <w:bottom w:val="nil"/>
              <w:right w:val="single" w:sz="12" w:space="0" w:color="auto"/>
            </w:tcBorders>
          </w:tcPr>
          <w:p w14:paraId="44CB8D12" w14:textId="2BE21FBF" w:rsidR="00C55FF6" w:rsidRPr="008F37F9" w:rsidRDefault="00D91DC1" w:rsidP="00672B61">
            <w:pPr>
              <w:pStyle w:val="TAL"/>
              <w:rPr>
                <w:sz w:val="20"/>
              </w:rPr>
            </w:pPr>
            <w:r>
              <w:rPr>
                <w:sz w:val="20"/>
              </w:rPr>
              <w:t>Noted</w:t>
            </w:r>
          </w:p>
        </w:tc>
        <w:tc>
          <w:tcPr>
            <w:tcW w:w="4619" w:type="dxa"/>
            <w:tcBorders>
              <w:left w:val="single" w:sz="12" w:space="0" w:color="auto"/>
              <w:bottom w:val="nil"/>
              <w:right w:val="single" w:sz="12" w:space="0" w:color="auto"/>
            </w:tcBorders>
          </w:tcPr>
          <w:p w14:paraId="0FFC771A" w14:textId="77777777" w:rsidR="00871EC7" w:rsidRDefault="00871EC7" w:rsidP="00F41F9A">
            <w:pPr>
              <w:pStyle w:val="TAL"/>
              <w:spacing w:line="252" w:lineRule="auto"/>
              <w:rPr>
                <w:rFonts w:eastAsia="等线"/>
                <w:sz w:val="21"/>
                <w:szCs w:val="21"/>
                <w:lang w:eastAsia="zh-CN"/>
              </w:rPr>
            </w:pPr>
            <w:r>
              <w:rPr>
                <w:rFonts w:eastAsia="等线" w:hint="eastAsia"/>
                <w:sz w:val="21"/>
                <w:szCs w:val="21"/>
                <w:lang w:eastAsia="zh-CN"/>
              </w:rPr>
              <w:t>To</w:t>
            </w:r>
            <w:r>
              <w:rPr>
                <w:rFonts w:eastAsia="等线"/>
                <w:sz w:val="21"/>
                <w:szCs w:val="21"/>
                <w:lang w:eastAsia="zh-CN"/>
              </w:rPr>
              <w:t>: SA6</w:t>
            </w:r>
            <w:r>
              <w:rPr>
                <w:rFonts w:eastAsia="等线" w:hint="eastAsia"/>
                <w:sz w:val="21"/>
                <w:szCs w:val="21"/>
                <w:lang w:eastAsia="zh-CN"/>
              </w:rPr>
              <w:t xml:space="preserve"> </w:t>
            </w:r>
            <w:r>
              <w:rPr>
                <w:rFonts w:eastAsia="等线"/>
                <w:sz w:val="21"/>
                <w:szCs w:val="21"/>
                <w:lang w:eastAsia="zh-CN"/>
              </w:rPr>
              <w:t>Cc: SA2, CT3, SA5</w:t>
            </w:r>
          </w:p>
          <w:p w14:paraId="05E54C47" w14:textId="77777777" w:rsidR="00871EC7" w:rsidRDefault="00871EC7" w:rsidP="00F41F9A">
            <w:pPr>
              <w:pStyle w:val="TAL"/>
              <w:spacing w:line="252" w:lineRule="auto"/>
              <w:rPr>
                <w:rFonts w:eastAsia="等线"/>
                <w:sz w:val="21"/>
                <w:szCs w:val="21"/>
                <w:lang w:eastAsia="zh-CN"/>
              </w:rPr>
            </w:pPr>
            <w:r>
              <w:rPr>
                <w:rFonts w:eastAsia="等线"/>
                <w:sz w:val="21"/>
                <w:szCs w:val="21"/>
                <w:lang w:eastAsia="zh-CN"/>
              </w:rPr>
              <w:t>Release: Rel-18</w:t>
            </w:r>
          </w:p>
          <w:p w14:paraId="2D0AAE05" w14:textId="56E5F454" w:rsidR="00871EC7" w:rsidRDefault="00871EC7" w:rsidP="00F41F9A">
            <w:pPr>
              <w:pStyle w:val="TAL"/>
              <w:spacing w:line="252" w:lineRule="auto"/>
              <w:rPr>
                <w:rFonts w:eastAsia="等线"/>
                <w:sz w:val="21"/>
                <w:szCs w:val="21"/>
                <w:lang w:eastAsia="zh-CN"/>
              </w:rPr>
            </w:pPr>
            <w:r>
              <w:rPr>
                <w:rFonts w:eastAsia="等线" w:hint="eastAsia"/>
                <w:sz w:val="21"/>
                <w:szCs w:val="21"/>
                <w:lang w:eastAsia="zh-CN"/>
              </w:rPr>
              <w:t>W</w:t>
            </w:r>
            <w:r>
              <w:rPr>
                <w:rFonts w:eastAsia="等线"/>
                <w:sz w:val="21"/>
                <w:szCs w:val="21"/>
                <w:lang w:eastAsia="zh-CN"/>
              </w:rPr>
              <w:t>I: NSCALE</w:t>
            </w:r>
          </w:p>
          <w:p w14:paraId="372B04FC" w14:textId="77777777" w:rsidR="00871EC7" w:rsidRDefault="00D5027B" w:rsidP="00F41F9A">
            <w:pPr>
              <w:pStyle w:val="TAL"/>
              <w:spacing w:line="252" w:lineRule="auto"/>
              <w:rPr>
                <w:rFonts w:eastAsia="等线"/>
                <w:sz w:val="21"/>
                <w:szCs w:val="21"/>
                <w:lang w:eastAsia="zh-CN"/>
              </w:rPr>
            </w:pPr>
            <w:r>
              <w:rPr>
                <w:rFonts w:eastAsia="等线" w:hint="eastAsia"/>
                <w:sz w:val="21"/>
                <w:szCs w:val="21"/>
                <w:lang w:eastAsia="zh-CN"/>
              </w:rPr>
              <w:t>C</w:t>
            </w:r>
            <w:r>
              <w:rPr>
                <w:rFonts w:eastAsia="等线"/>
                <w:sz w:val="21"/>
                <w:szCs w:val="21"/>
                <w:lang w:eastAsia="zh-CN"/>
              </w:rPr>
              <w:t>ontact: Huawei</w:t>
            </w:r>
          </w:p>
          <w:p w14:paraId="18C618D8" w14:textId="77777777" w:rsidR="00D5027B" w:rsidRDefault="00D5027B" w:rsidP="00F41F9A">
            <w:pPr>
              <w:pStyle w:val="TAL"/>
              <w:spacing w:line="252" w:lineRule="auto"/>
              <w:rPr>
                <w:rFonts w:eastAsia="等线"/>
                <w:sz w:val="21"/>
                <w:szCs w:val="21"/>
                <w:lang w:eastAsia="zh-CN"/>
              </w:rPr>
            </w:pPr>
          </w:p>
          <w:p w14:paraId="02B3D81C" w14:textId="77777777" w:rsidR="00965B0B" w:rsidRPr="00965B0B" w:rsidRDefault="00965B0B" w:rsidP="00ED7074">
            <w:pPr>
              <w:rPr>
                <w:iCs/>
                <w:sz w:val="18"/>
                <w:szCs w:val="18"/>
              </w:rPr>
            </w:pPr>
            <w:r w:rsidRPr="00965B0B">
              <w:rPr>
                <w:iCs/>
                <w:sz w:val="18"/>
                <w:szCs w:val="18"/>
              </w:rPr>
              <w:t xml:space="preserve">SA3 would like to thank SA6 for the LS on Clarification related to Internal 5G Core information expose to trusted AF. SA3 has discussed the questions raised by SA6 and the answers are provided </w:t>
            </w:r>
            <w:r w:rsidRPr="00965B0B">
              <w:rPr>
                <w:iCs/>
                <w:sz w:val="18"/>
                <w:szCs w:val="18"/>
                <w:lang w:eastAsia="zh-CN"/>
              </w:rPr>
              <w:t>as follows</w:t>
            </w:r>
            <w:r w:rsidRPr="00965B0B">
              <w:rPr>
                <w:iCs/>
                <w:sz w:val="18"/>
                <w:szCs w:val="18"/>
              </w:rPr>
              <w:t xml:space="preserve">: </w:t>
            </w:r>
          </w:p>
          <w:p w14:paraId="48766225" w14:textId="77777777" w:rsidR="00965B0B" w:rsidRPr="00965B0B" w:rsidRDefault="00965B0B" w:rsidP="00ED7074">
            <w:pPr>
              <w:pStyle w:val="ad"/>
              <w:numPr>
                <w:ilvl w:val="0"/>
                <w:numId w:val="19"/>
              </w:numPr>
              <w:overflowPunct w:val="0"/>
              <w:textAlignment w:val="baseline"/>
              <w:rPr>
                <w:rFonts w:ascii="Times New Roman" w:eastAsiaTheme="minorEastAsia" w:hAnsi="Times New Roman"/>
                <w:b/>
                <w:iCs/>
                <w:sz w:val="18"/>
                <w:szCs w:val="18"/>
                <w:lang w:val="en-US" w:eastAsia="zh-CN"/>
              </w:rPr>
            </w:pPr>
            <w:r w:rsidRPr="00965B0B">
              <w:rPr>
                <w:rFonts w:ascii="Times New Roman" w:eastAsiaTheme="minorEastAsia" w:hAnsi="Times New Roman"/>
                <w:b/>
                <w:iCs/>
                <w:sz w:val="18"/>
                <w:szCs w:val="18"/>
                <w:lang w:val="en-US" w:eastAsia="zh-CN"/>
              </w:rPr>
              <w:t xml:space="preserve">Q1: Whether a trusted AF of an 3GPP operator is considered within the operator’s domain; If yes, whether it is possible to expose </w:t>
            </w:r>
            <w:bookmarkStart w:id="3" w:name="_Hlk171697308"/>
            <w:r w:rsidRPr="00965B0B">
              <w:rPr>
                <w:rFonts w:ascii="Times New Roman" w:eastAsiaTheme="minorEastAsia" w:hAnsi="Times New Roman"/>
                <w:b/>
                <w:iCs/>
                <w:sz w:val="18"/>
                <w:szCs w:val="18"/>
                <w:lang w:val="en-US" w:eastAsia="zh-CN"/>
              </w:rPr>
              <w:t xml:space="preserve">Internal 5G Core information </w:t>
            </w:r>
            <w:bookmarkEnd w:id="3"/>
            <w:r w:rsidRPr="00965B0B">
              <w:rPr>
                <w:rFonts w:ascii="Times New Roman" w:eastAsiaTheme="minorEastAsia" w:hAnsi="Times New Roman"/>
                <w:b/>
                <w:iCs/>
                <w:sz w:val="18"/>
                <w:szCs w:val="18"/>
                <w:lang w:val="en-US" w:eastAsia="zh-CN"/>
              </w:rPr>
              <w:t>such as DNN, S-NSSAI, etc. to a trusted AF (e.g., a NSCE server).</w:t>
            </w:r>
          </w:p>
          <w:p w14:paraId="009FF339" w14:textId="77777777" w:rsidR="00965B0B" w:rsidRPr="00965B0B" w:rsidRDefault="00965B0B" w:rsidP="00ED7074">
            <w:pPr>
              <w:rPr>
                <w:sz w:val="18"/>
                <w:szCs w:val="18"/>
              </w:rPr>
            </w:pPr>
            <w:r w:rsidRPr="00965B0B">
              <w:rPr>
                <w:rFonts w:eastAsiaTheme="minorEastAsia"/>
                <w:b/>
                <w:sz w:val="18"/>
                <w:szCs w:val="18"/>
              </w:rPr>
              <w:t>[SA3</w:t>
            </w:r>
            <w:r w:rsidRPr="00965B0B">
              <w:rPr>
                <w:rFonts w:eastAsiaTheme="minorEastAsia"/>
                <w:sz w:val="18"/>
                <w:szCs w:val="18"/>
              </w:rPr>
              <w:t>]: No, a</w:t>
            </w:r>
            <w:r w:rsidRPr="00965B0B">
              <w:rPr>
                <w:sz w:val="18"/>
                <w:szCs w:val="18"/>
              </w:rPr>
              <w:t xml:space="preserve"> “trusted AF” is not equivalent to an “AF within the operator’s domain”.</w:t>
            </w:r>
            <w:r w:rsidRPr="00965B0B">
              <w:rPr>
                <w:rFonts w:eastAsiaTheme="minorEastAsia"/>
                <w:sz w:val="18"/>
                <w:szCs w:val="18"/>
              </w:rPr>
              <w:t xml:space="preserve"> T</w:t>
            </w:r>
            <w:r w:rsidRPr="00965B0B">
              <w:rPr>
                <w:sz w:val="18"/>
                <w:szCs w:val="18"/>
              </w:rPr>
              <w:t xml:space="preserve">he term "trusted AF" </w:t>
            </w:r>
            <w:r w:rsidRPr="00965B0B">
              <w:rPr>
                <w:sz w:val="18"/>
                <w:szCs w:val="18"/>
                <w:lang w:eastAsia="zh-CN"/>
              </w:rPr>
              <w:t>is</w:t>
            </w:r>
            <w:r w:rsidRPr="00965B0B">
              <w:rPr>
                <w:sz w:val="18"/>
                <w:szCs w:val="18"/>
              </w:rPr>
              <w:t xml:space="preserve"> </w:t>
            </w:r>
            <w:r w:rsidRPr="00965B0B">
              <w:rPr>
                <w:sz w:val="18"/>
                <w:szCs w:val="18"/>
                <w:lang w:eastAsia="zh-CN"/>
              </w:rPr>
              <w:t>ne</w:t>
            </w:r>
            <w:r w:rsidRPr="00965B0B">
              <w:rPr>
                <w:sz w:val="18"/>
                <w:szCs w:val="18"/>
              </w:rPr>
              <w:t xml:space="preserve">ither defined nor used in SA3 specifications. From the security/SA3 perspective, it is not well-defined and not recommended to be used in 3GPP specifications without a proper definition. </w:t>
            </w:r>
          </w:p>
          <w:p w14:paraId="13428AA8" w14:textId="77777777" w:rsidR="00965B0B" w:rsidRPr="00965B0B" w:rsidRDefault="00965B0B" w:rsidP="00ED7074">
            <w:pPr>
              <w:rPr>
                <w:sz w:val="18"/>
                <w:szCs w:val="18"/>
              </w:rPr>
            </w:pPr>
            <w:r>
              <w:t>As far as infor</w:t>
            </w:r>
            <w:r w:rsidRPr="00965B0B">
              <w:rPr>
                <w:sz w:val="18"/>
                <w:szCs w:val="18"/>
              </w:rPr>
              <w:t xml:space="preserve">mation exposure to an AF is of concerns, it is </w:t>
            </w:r>
            <w:r w:rsidRPr="00965B0B">
              <w:rPr>
                <w:rFonts w:eastAsiaTheme="minorEastAsia"/>
                <w:bCs/>
                <w:iCs/>
                <w:sz w:val="18"/>
                <w:szCs w:val="18"/>
                <w:lang w:eastAsia="zh-CN"/>
              </w:rPr>
              <w:t xml:space="preserve">allowed to expose “Internal 5G Core information” to an AF </w:t>
            </w:r>
            <w:r w:rsidRPr="00965B0B">
              <w:rPr>
                <w:rFonts w:eastAsiaTheme="minorEastAsia"/>
                <w:bCs/>
                <w:i/>
                <w:sz w:val="18"/>
                <w:szCs w:val="18"/>
                <w:lang w:eastAsia="zh-CN"/>
              </w:rPr>
              <w:t>within the operator’s domain</w:t>
            </w:r>
            <w:r w:rsidRPr="00965B0B">
              <w:rPr>
                <w:rFonts w:eastAsiaTheme="minorEastAsia"/>
                <w:bCs/>
                <w:iCs/>
                <w:sz w:val="18"/>
                <w:szCs w:val="18"/>
                <w:lang w:eastAsia="zh-CN"/>
              </w:rPr>
              <w:t>. Besides, it is also</w:t>
            </w:r>
            <w:r w:rsidRPr="00965B0B">
              <w:rPr>
                <w:sz w:val="18"/>
                <w:szCs w:val="18"/>
              </w:rPr>
              <w:t xml:space="preserve"> possible to expose internal 5G Core information to an AF outside the operator’s domain after proper security protection or privacy protection. For example, an “S-NSSAI” can be mapped to an AF-Service-Identifier before exposing to an AF outside the 3GPP operator domain (i.e., the “S-NSSAI” shall not be exposed directly in this case to be in line with the security requirements specified in the TS 33.501). </w:t>
            </w:r>
          </w:p>
          <w:p w14:paraId="7ACE044E" w14:textId="77777777" w:rsidR="00965B0B" w:rsidRPr="00965B0B" w:rsidRDefault="00965B0B" w:rsidP="00ED7074">
            <w:pPr>
              <w:pStyle w:val="ad"/>
              <w:numPr>
                <w:ilvl w:val="0"/>
                <w:numId w:val="19"/>
              </w:numPr>
              <w:overflowPunct w:val="0"/>
              <w:textAlignment w:val="baseline"/>
              <w:rPr>
                <w:rFonts w:ascii="Times New Roman" w:eastAsiaTheme="minorEastAsia" w:hAnsi="Times New Roman"/>
                <w:b/>
                <w:iCs/>
                <w:sz w:val="18"/>
                <w:szCs w:val="18"/>
                <w:lang w:val="en-US" w:eastAsia="zh-CN"/>
              </w:rPr>
            </w:pPr>
            <w:r w:rsidRPr="00965B0B">
              <w:rPr>
                <w:rFonts w:ascii="Times New Roman" w:eastAsiaTheme="minorEastAsia" w:hAnsi="Times New Roman"/>
                <w:b/>
                <w:iCs/>
                <w:sz w:val="18"/>
                <w:szCs w:val="18"/>
                <w:lang w:val="en-US" w:eastAsia="zh-CN"/>
              </w:rPr>
              <w:t>Q2: Whether the NSI (i.e., Network Slice Instance) and/or NSI ID can be exposed to the trusted AF.</w:t>
            </w:r>
          </w:p>
          <w:p w14:paraId="45B04B28" w14:textId="77777777" w:rsidR="00965B0B" w:rsidRPr="00965B0B" w:rsidRDefault="00965B0B" w:rsidP="00ED7074">
            <w:pPr>
              <w:pStyle w:val="TAL"/>
              <w:spacing w:line="252" w:lineRule="auto"/>
              <w:rPr>
                <w:rFonts w:ascii="Times New Roman" w:hAnsi="Times New Roman" w:cs="Times New Roman"/>
                <w:szCs w:val="18"/>
                <w:lang w:val="en-US"/>
              </w:rPr>
            </w:pPr>
            <w:r w:rsidRPr="00965B0B">
              <w:rPr>
                <w:rFonts w:ascii="Times New Roman" w:hAnsi="Times New Roman" w:cs="Times New Roman"/>
                <w:b/>
                <w:szCs w:val="18"/>
                <w:lang w:val="en-US"/>
              </w:rPr>
              <w:t>[SA3]:</w:t>
            </w:r>
            <w:r w:rsidRPr="00965B0B">
              <w:rPr>
                <w:rFonts w:ascii="Times New Roman" w:hAnsi="Times New Roman" w:cs="Times New Roman"/>
                <w:bCs/>
                <w:szCs w:val="18"/>
                <w:lang w:val="en-US"/>
              </w:rPr>
              <w:t xml:space="preserve"> </w:t>
            </w:r>
            <w:r w:rsidRPr="00965B0B">
              <w:rPr>
                <w:rFonts w:ascii="Times New Roman" w:hAnsi="Times New Roman" w:cs="Times New Roman"/>
                <w:szCs w:val="18"/>
                <w:lang w:val="en-US"/>
              </w:rPr>
              <w:t xml:space="preserve">An </w:t>
            </w:r>
            <w:r w:rsidRPr="00965B0B">
              <w:rPr>
                <w:rFonts w:ascii="Times New Roman" w:hAnsi="Times New Roman" w:cs="Times New Roman"/>
                <w:szCs w:val="18"/>
              </w:rPr>
              <w:t xml:space="preserve">NSI or an NSI ID is an internal slice instance/ID used in 5G Core and it has not been considered with respect to exposure to an AF in SA3 specifications. </w:t>
            </w:r>
            <w:r w:rsidRPr="00965B0B">
              <w:rPr>
                <w:rFonts w:ascii="Times New Roman" w:hAnsi="Times New Roman" w:cs="Times New Roman"/>
                <w:szCs w:val="18"/>
                <w:lang w:val="en-US"/>
              </w:rPr>
              <w:t xml:space="preserve">The NSI/NSI ID can be exposed directly if the AF is </w:t>
            </w:r>
            <w:r w:rsidRPr="00965B0B">
              <w:rPr>
                <w:rFonts w:ascii="Times New Roman" w:hAnsi="Times New Roman" w:cs="Times New Roman"/>
                <w:i/>
                <w:iCs/>
                <w:szCs w:val="18"/>
                <w:lang w:val="en-US"/>
              </w:rPr>
              <w:t>within the 3GPP operator domain</w:t>
            </w:r>
            <w:r w:rsidRPr="00965B0B">
              <w:rPr>
                <w:rFonts w:ascii="Times New Roman" w:hAnsi="Times New Roman" w:cs="Times New Roman"/>
                <w:szCs w:val="18"/>
                <w:lang w:val="en-US"/>
              </w:rPr>
              <w:t xml:space="preserve"> but the case of the NSI/NSI ID being exposed to an AF </w:t>
            </w:r>
            <w:r w:rsidRPr="00965B0B">
              <w:rPr>
                <w:rFonts w:ascii="Times New Roman" w:hAnsi="Times New Roman" w:cs="Times New Roman"/>
                <w:i/>
                <w:iCs/>
                <w:szCs w:val="18"/>
                <w:lang w:val="en-US"/>
              </w:rPr>
              <w:t>outside the 3GPP operator domain</w:t>
            </w:r>
            <w:r w:rsidRPr="00965B0B">
              <w:rPr>
                <w:rFonts w:ascii="Times New Roman" w:hAnsi="Times New Roman" w:cs="Times New Roman"/>
                <w:szCs w:val="18"/>
                <w:lang w:val="en-US"/>
              </w:rPr>
              <w:t xml:space="preserve"> has not been considered in security specifications.</w:t>
            </w:r>
          </w:p>
          <w:p w14:paraId="6110231A" w14:textId="77777777" w:rsidR="00965B0B" w:rsidRPr="00965B0B" w:rsidRDefault="00965B0B" w:rsidP="00ED7074">
            <w:pPr>
              <w:pStyle w:val="TAL"/>
              <w:spacing w:line="252" w:lineRule="auto"/>
              <w:rPr>
                <w:rFonts w:ascii="Times New Roman" w:hAnsi="Times New Roman" w:cs="Times New Roman"/>
                <w:szCs w:val="18"/>
              </w:rPr>
            </w:pPr>
            <w:r w:rsidRPr="00965B0B">
              <w:rPr>
                <w:rFonts w:ascii="Times New Roman" w:hAnsi="Times New Roman" w:cs="Times New Roman"/>
                <w:szCs w:val="18"/>
              </w:rPr>
              <w:t>SA3 kindly asks SA6 to take above information into account.</w:t>
            </w:r>
          </w:p>
          <w:p w14:paraId="2BFD9E2E" w14:textId="77777777" w:rsidR="00965B0B" w:rsidRDefault="00965B0B" w:rsidP="00965B0B">
            <w:pPr>
              <w:pStyle w:val="TAL"/>
              <w:spacing w:line="252" w:lineRule="auto"/>
              <w:rPr>
                <w:rFonts w:eastAsia="等线"/>
                <w:sz w:val="21"/>
                <w:szCs w:val="21"/>
                <w:lang w:eastAsia="zh-CN"/>
              </w:rPr>
            </w:pPr>
          </w:p>
          <w:p w14:paraId="6C06CEFA" w14:textId="77777777" w:rsidR="00965B0B" w:rsidRDefault="00965B0B" w:rsidP="00965B0B">
            <w:pPr>
              <w:pStyle w:val="TAL"/>
              <w:spacing w:line="252" w:lineRule="auto"/>
              <w:rPr>
                <w:i/>
                <w:iCs/>
                <w:lang w:eastAsia="en-US"/>
                <w14:ligatures w14:val="none"/>
              </w:rPr>
            </w:pPr>
            <w:r>
              <w:rPr>
                <w:i/>
                <w:iCs/>
                <w:lang w:eastAsia="en-US"/>
              </w:rPr>
              <w:t>Action proposed by Chair:</w:t>
            </w:r>
          </w:p>
          <w:p w14:paraId="4FEFD5C9" w14:textId="5C3F4DFF" w:rsidR="00965B0B" w:rsidRPr="00871EC7" w:rsidRDefault="00965B0B" w:rsidP="00965B0B">
            <w:pPr>
              <w:pStyle w:val="TAL"/>
              <w:spacing w:line="252" w:lineRule="auto"/>
              <w:rPr>
                <w:rFonts w:eastAsia="等线"/>
                <w:sz w:val="21"/>
                <w:szCs w:val="21"/>
                <w:lang w:eastAsia="zh-CN"/>
              </w:rPr>
            </w:pPr>
            <w:r>
              <w:rPr>
                <w:i/>
                <w:iCs/>
                <w:lang w:eastAsia="en-US"/>
              </w:rPr>
              <w:t>Noted, no action required in CT3 for the time being.</w:t>
            </w:r>
          </w:p>
        </w:tc>
      </w:tr>
      <w:tr w:rsidR="002B452B" w:rsidRPr="002F2600" w14:paraId="75242224" w14:textId="77777777" w:rsidTr="00777194">
        <w:tc>
          <w:tcPr>
            <w:tcW w:w="975" w:type="dxa"/>
            <w:tcBorders>
              <w:top w:val="nil"/>
              <w:left w:val="single" w:sz="12" w:space="0" w:color="auto"/>
              <w:right w:val="single" w:sz="12" w:space="0" w:color="auto"/>
            </w:tcBorders>
            <w:shd w:val="clear" w:color="auto" w:fill="auto"/>
          </w:tcPr>
          <w:p w14:paraId="70F30B79" w14:textId="77777777" w:rsidR="002B452B" w:rsidRDefault="002B452B" w:rsidP="002B452B">
            <w:pPr>
              <w:pStyle w:val="TAL"/>
              <w:rPr>
                <w:sz w:val="20"/>
              </w:rPr>
            </w:pPr>
          </w:p>
        </w:tc>
        <w:tc>
          <w:tcPr>
            <w:tcW w:w="2635" w:type="dxa"/>
            <w:tcBorders>
              <w:top w:val="nil"/>
              <w:left w:val="single" w:sz="12" w:space="0" w:color="auto"/>
              <w:right w:val="single" w:sz="12" w:space="0" w:color="auto"/>
            </w:tcBorders>
            <w:shd w:val="clear" w:color="auto" w:fill="auto"/>
          </w:tcPr>
          <w:p w14:paraId="370C0583" w14:textId="77777777" w:rsidR="002B452B" w:rsidRDefault="002B452B" w:rsidP="002B452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auto"/>
          </w:tcPr>
          <w:p w14:paraId="633C4370" w14:textId="063EAC54" w:rsidR="002B452B" w:rsidRDefault="002B452B" w:rsidP="002B452B">
            <w:pPr>
              <w:pStyle w:val="FP"/>
              <w:suppressLineNumbers/>
              <w:suppressAutoHyphens/>
              <w:spacing w:before="60" w:after="60"/>
              <w:jc w:val="center"/>
            </w:pPr>
            <w:r w:rsidRPr="002B452B">
              <w:rPr>
                <w:rFonts w:ascii="Times New Roman" w:eastAsia="MS Mincho" w:hAnsi="Times New Roman"/>
                <w:sz w:val="24"/>
                <w:szCs w:val="24"/>
                <w:lang w:val="en-US" w:eastAsia="ja-JP"/>
              </w:rPr>
              <w:t>6439</w:t>
            </w:r>
          </w:p>
        </w:tc>
        <w:tc>
          <w:tcPr>
            <w:tcW w:w="3251" w:type="dxa"/>
            <w:tcBorders>
              <w:top w:val="nil"/>
              <w:left w:val="single" w:sz="12" w:space="0" w:color="auto"/>
              <w:bottom w:val="single" w:sz="4" w:space="0" w:color="auto"/>
              <w:right w:val="single" w:sz="12" w:space="0" w:color="auto"/>
            </w:tcBorders>
            <w:shd w:val="clear" w:color="auto" w:fill="auto"/>
          </w:tcPr>
          <w:p w14:paraId="19F3F928" w14:textId="2E7A181D" w:rsidR="002B452B" w:rsidRDefault="002B452B" w:rsidP="002B452B">
            <w:pPr>
              <w:pStyle w:val="TAL"/>
              <w:rPr>
                <w:sz w:val="20"/>
              </w:rPr>
            </w:pPr>
            <w:r>
              <w:rPr>
                <w:sz w:val="20"/>
              </w:rPr>
              <w:t xml:space="preserve">LS in   Rel-19 </w:t>
            </w:r>
            <w:r w:rsidRPr="002B452B">
              <w:rPr>
                <w:sz w:val="20"/>
              </w:rPr>
              <w:t>Reply LS on Introduction of Extensions to IP Packet Filters for Differentiated QoS Handling for Multiplexed Media Flows</w:t>
            </w:r>
          </w:p>
        </w:tc>
        <w:tc>
          <w:tcPr>
            <w:tcW w:w="1401" w:type="dxa"/>
            <w:tcBorders>
              <w:top w:val="nil"/>
              <w:left w:val="single" w:sz="12" w:space="0" w:color="auto"/>
              <w:bottom w:val="single" w:sz="4" w:space="0" w:color="auto"/>
              <w:right w:val="single" w:sz="12" w:space="0" w:color="auto"/>
            </w:tcBorders>
            <w:shd w:val="clear" w:color="auto" w:fill="auto"/>
          </w:tcPr>
          <w:p w14:paraId="3FAA225D" w14:textId="07A5F330" w:rsidR="002B452B" w:rsidRDefault="002B452B" w:rsidP="002B452B">
            <w:pPr>
              <w:pStyle w:val="TAL"/>
              <w:rPr>
                <w:rFonts w:eastAsia="等线"/>
                <w:sz w:val="20"/>
                <w:lang w:eastAsia="zh-CN"/>
              </w:rPr>
            </w:pPr>
            <w:r>
              <w:rPr>
                <w:rFonts w:eastAsia="等线" w:hint="eastAsia"/>
                <w:sz w:val="20"/>
                <w:lang w:eastAsia="zh-CN"/>
              </w:rPr>
              <w:t>S</w:t>
            </w:r>
            <w:r>
              <w:rPr>
                <w:rFonts w:eastAsia="等线"/>
                <w:sz w:val="20"/>
                <w:lang w:eastAsia="zh-CN"/>
              </w:rPr>
              <w:t>A4</w:t>
            </w:r>
          </w:p>
        </w:tc>
        <w:tc>
          <w:tcPr>
            <w:tcW w:w="1062" w:type="dxa"/>
            <w:tcBorders>
              <w:top w:val="nil"/>
              <w:left w:val="single" w:sz="12" w:space="0" w:color="auto"/>
              <w:right w:val="single" w:sz="12" w:space="0" w:color="auto"/>
            </w:tcBorders>
            <w:shd w:val="clear" w:color="auto" w:fill="auto"/>
          </w:tcPr>
          <w:p w14:paraId="7CF5116A" w14:textId="3A9B2B31" w:rsidR="002B452B" w:rsidRDefault="00777194" w:rsidP="002B452B">
            <w:pPr>
              <w:pStyle w:val="TAL"/>
              <w:rPr>
                <w:sz w:val="20"/>
              </w:rPr>
            </w:pPr>
            <w:r>
              <w:rPr>
                <w:sz w:val="20"/>
              </w:rPr>
              <w:t>Postponed till next meeting</w:t>
            </w:r>
          </w:p>
        </w:tc>
        <w:tc>
          <w:tcPr>
            <w:tcW w:w="4619" w:type="dxa"/>
            <w:tcBorders>
              <w:top w:val="nil"/>
              <w:left w:val="single" w:sz="12" w:space="0" w:color="auto"/>
              <w:right w:val="single" w:sz="12" w:space="0" w:color="auto"/>
            </w:tcBorders>
            <w:shd w:val="clear" w:color="auto" w:fill="auto"/>
          </w:tcPr>
          <w:p w14:paraId="72D66FA2" w14:textId="6CAB163A" w:rsidR="002B452B" w:rsidRDefault="002B452B" w:rsidP="002B452B">
            <w:pPr>
              <w:pStyle w:val="TAL"/>
              <w:spacing w:line="252" w:lineRule="auto"/>
              <w:rPr>
                <w:rFonts w:eastAsia="等线"/>
                <w:sz w:val="21"/>
                <w:szCs w:val="21"/>
                <w:lang w:eastAsia="zh-CN"/>
              </w:rPr>
            </w:pPr>
            <w:r>
              <w:rPr>
                <w:rFonts w:eastAsia="等线" w:hint="eastAsia"/>
                <w:sz w:val="21"/>
                <w:szCs w:val="21"/>
                <w:lang w:eastAsia="zh-CN"/>
              </w:rPr>
              <w:t>To</w:t>
            </w:r>
            <w:r>
              <w:rPr>
                <w:rFonts w:eastAsia="等线"/>
                <w:sz w:val="21"/>
                <w:szCs w:val="21"/>
                <w:lang w:eastAsia="zh-CN"/>
              </w:rPr>
              <w:t>: SA2</w:t>
            </w:r>
            <w:r>
              <w:rPr>
                <w:rFonts w:eastAsia="等线" w:hint="eastAsia"/>
                <w:sz w:val="21"/>
                <w:szCs w:val="21"/>
                <w:lang w:eastAsia="zh-CN"/>
              </w:rPr>
              <w:t xml:space="preserve"> </w:t>
            </w:r>
            <w:r>
              <w:rPr>
                <w:rFonts w:eastAsia="等线"/>
                <w:sz w:val="21"/>
                <w:szCs w:val="21"/>
                <w:lang w:eastAsia="zh-CN"/>
              </w:rPr>
              <w:t>Cc: CT3, CT4</w:t>
            </w:r>
          </w:p>
          <w:p w14:paraId="27859749" w14:textId="34A8CF6C" w:rsidR="002B452B" w:rsidRDefault="002B452B" w:rsidP="002B452B">
            <w:pPr>
              <w:pStyle w:val="TAL"/>
              <w:spacing w:line="252" w:lineRule="auto"/>
              <w:rPr>
                <w:rFonts w:eastAsia="等线"/>
                <w:sz w:val="21"/>
                <w:szCs w:val="21"/>
                <w:lang w:eastAsia="zh-CN"/>
              </w:rPr>
            </w:pPr>
            <w:r>
              <w:rPr>
                <w:rFonts w:eastAsia="等线"/>
                <w:sz w:val="21"/>
                <w:szCs w:val="21"/>
                <w:lang w:eastAsia="zh-CN"/>
              </w:rPr>
              <w:t>Release: Rel-19</w:t>
            </w:r>
          </w:p>
          <w:p w14:paraId="4B0981B1" w14:textId="5727E1CF" w:rsidR="002B452B" w:rsidRDefault="002B452B" w:rsidP="002B452B">
            <w:pPr>
              <w:pStyle w:val="TAL"/>
              <w:spacing w:line="252" w:lineRule="auto"/>
              <w:rPr>
                <w:rFonts w:eastAsia="等线"/>
                <w:sz w:val="21"/>
                <w:szCs w:val="21"/>
                <w:lang w:eastAsia="zh-CN"/>
              </w:rPr>
            </w:pPr>
            <w:r>
              <w:rPr>
                <w:rFonts w:eastAsia="等线" w:hint="eastAsia"/>
                <w:sz w:val="21"/>
                <w:szCs w:val="21"/>
                <w:lang w:eastAsia="zh-CN"/>
              </w:rPr>
              <w:t>W</w:t>
            </w:r>
            <w:r>
              <w:rPr>
                <w:rFonts w:eastAsia="等线"/>
                <w:sz w:val="21"/>
                <w:szCs w:val="21"/>
                <w:lang w:eastAsia="zh-CN"/>
              </w:rPr>
              <w:t>I: XRM_Ph2</w:t>
            </w:r>
          </w:p>
          <w:p w14:paraId="46C149A7" w14:textId="2E19BAAC" w:rsidR="002B452B" w:rsidRDefault="002B452B" w:rsidP="002B452B">
            <w:pPr>
              <w:pStyle w:val="TAL"/>
              <w:spacing w:line="252" w:lineRule="auto"/>
              <w:rPr>
                <w:rFonts w:eastAsia="等线"/>
                <w:sz w:val="21"/>
                <w:szCs w:val="21"/>
                <w:lang w:eastAsia="zh-CN"/>
              </w:rPr>
            </w:pPr>
            <w:r>
              <w:rPr>
                <w:rFonts w:eastAsia="等线" w:hint="eastAsia"/>
                <w:sz w:val="21"/>
                <w:szCs w:val="21"/>
                <w:lang w:eastAsia="zh-CN"/>
              </w:rPr>
              <w:t>C</w:t>
            </w:r>
            <w:r>
              <w:rPr>
                <w:rFonts w:eastAsia="等线"/>
                <w:sz w:val="21"/>
                <w:szCs w:val="21"/>
                <w:lang w:eastAsia="zh-CN"/>
              </w:rPr>
              <w:t>ontact: Ericsson</w:t>
            </w:r>
          </w:p>
          <w:p w14:paraId="2D130875" w14:textId="77777777" w:rsidR="002B452B" w:rsidRDefault="004E147C" w:rsidP="002B452B">
            <w:pPr>
              <w:pStyle w:val="TAL"/>
              <w:spacing w:line="252" w:lineRule="auto"/>
              <w:rPr>
                <w:rFonts w:eastAsia="等线"/>
                <w:sz w:val="21"/>
                <w:szCs w:val="21"/>
                <w:lang w:eastAsia="zh-CN"/>
              </w:rPr>
            </w:pPr>
            <w:r>
              <w:rPr>
                <w:rFonts w:eastAsia="等线"/>
                <w:sz w:val="21"/>
                <w:szCs w:val="21"/>
                <w:lang w:eastAsia="zh-CN"/>
              </w:rPr>
              <w:t>Meifang (Ericsson): it can be noted.</w:t>
            </w:r>
          </w:p>
          <w:p w14:paraId="48A74F67" w14:textId="120DE872" w:rsidR="004E147C" w:rsidRDefault="004E147C" w:rsidP="002B452B">
            <w:pPr>
              <w:pStyle w:val="TAL"/>
              <w:spacing w:line="252" w:lineRule="auto"/>
              <w:rPr>
                <w:rFonts w:eastAsia="等线"/>
                <w:sz w:val="21"/>
                <w:szCs w:val="21"/>
                <w:lang w:eastAsia="zh-CN"/>
              </w:rPr>
            </w:pPr>
            <w:r>
              <w:rPr>
                <w:rFonts w:eastAsia="等线"/>
                <w:sz w:val="21"/>
                <w:szCs w:val="21"/>
                <w:lang w:eastAsia="zh-CN"/>
              </w:rPr>
              <w:t>Partha (Nokia): it can be noted.</w:t>
            </w:r>
            <w:r w:rsidR="00045513">
              <w:rPr>
                <w:rFonts w:eastAsia="等线"/>
                <w:sz w:val="21"/>
                <w:szCs w:val="21"/>
                <w:lang w:eastAsia="zh-CN"/>
              </w:rPr>
              <w:t xml:space="preserve"> MID may be considered at stage 3</w:t>
            </w:r>
            <w:r w:rsidR="00777194">
              <w:rPr>
                <w:rFonts w:eastAsia="等线"/>
                <w:sz w:val="21"/>
                <w:szCs w:val="21"/>
                <w:lang w:eastAsia="zh-CN"/>
              </w:rPr>
              <w:t xml:space="preserve"> design</w:t>
            </w:r>
            <w:r w:rsidR="00045513">
              <w:rPr>
                <w:rFonts w:eastAsia="等线"/>
                <w:sz w:val="21"/>
                <w:szCs w:val="21"/>
                <w:lang w:eastAsia="zh-CN"/>
              </w:rPr>
              <w:t>.</w:t>
            </w:r>
          </w:p>
          <w:p w14:paraId="38F98D6C" w14:textId="77777777" w:rsidR="00045513" w:rsidRDefault="00045513" w:rsidP="002B452B">
            <w:pPr>
              <w:pStyle w:val="TAL"/>
              <w:spacing w:line="252" w:lineRule="auto"/>
              <w:rPr>
                <w:rFonts w:eastAsia="等线"/>
                <w:sz w:val="21"/>
                <w:szCs w:val="21"/>
                <w:lang w:eastAsia="zh-CN"/>
              </w:rPr>
            </w:pPr>
            <w:r>
              <w:rPr>
                <w:rFonts w:eastAsia="等线"/>
                <w:sz w:val="21"/>
                <w:szCs w:val="21"/>
                <w:lang w:eastAsia="zh-CN"/>
              </w:rPr>
              <w:t>Xuefei (Huawei): needs more time. Postpone it to next meeting.</w:t>
            </w:r>
          </w:p>
          <w:p w14:paraId="60AA0239" w14:textId="45E918D0" w:rsidR="00A76AFD" w:rsidRDefault="00A76AFD" w:rsidP="002B452B">
            <w:pPr>
              <w:pStyle w:val="TAL"/>
              <w:spacing w:line="252" w:lineRule="auto"/>
              <w:rPr>
                <w:rFonts w:eastAsia="等线"/>
                <w:sz w:val="21"/>
                <w:szCs w:val="21"/>
                <w:lang w:eastAsia="zh-CN"/>
              </w:rPr>
            </w:pPr>
            <w:r>
              <w:rPr>
                <w:rFonts w:eastAsia="等线"/>
                <w:sz w:val="21"/>
                <w:szCs w:val="21"/>
                <w:lang w:eastAsia="zh-CN"/>
              </w:rPr>
              <w:t>Zhenning (China Mobile): Needs more time. Postpone it.</w:t>
            </w:r>
          </w:p>
        </w:tc>
      </w:tr>
      <w:tr w:rsidR="002B452B" w:rsidRPr="002F2600" w14:paraId="65680D16" w14:textId="77777777" w:rsidTr="00D34793">
        <w:tc>
          <w:tcPr>
            <w:tcW w:w="975" w:type="dxa"/>
            <w:tcBorders>
              <w:left w:val="single" w:sz="12" w:space="0" w:color="auto"/>
              <w:bottom w:val="nil"/>
              <w:right w:val="single" w:sz="12" w:space="0" w:color="auto"/>
            </w:tcBorders>
          </w:tcPr>
          <w:p w14:paraId="19AC0910" w14:textId="7FD6FFFB" w:rsidR="002B452B" w:rsidRPr="008F37F9" w:rsidRDefault="002B452B" w:rsidP="002B452B">
            <w:pPr>
              <w:pStyle w:val="TAL"/>
              <w:rPr>
                <w:sz w:val="20"/>
              </w:rPr>
            </w:pPr>
            <w:r>
              <w:rPr>
                <w:sz w:val="20"/>
              </w:rPr>
              <w:t>4.2</w:t>
            </w:r>
          </w:p>
        </w:tc>
        <w:tc>
          <w:tcPr>
            <w:tcW w:w="2635" w:type="dxa"/>
            <w:tcBorders>
              <w:left w:val="single" w:sz="12" w:space="0" w:color="auto"/>
              <w:bottom w:val="nil"/>
              <w:right w:val="single" w:sz="12" w:space="0" w:color="auto"/>
            </w:tcBorders>
          </w:tcPr>
          <w:p w14:paraId="77E479A2" w14:textId="6BB47CDB" w:rsidR="002B452B" w:rsidRPr="008F37F9" w:rsidRDefault="002B452B" w:rsidP="002B452B">
            <w:pPr>
              <w:pStyle w:val="TAL"/>
              <w:rPr>
                <w:sz w:val="20"/>
              </w:rPr>
            </w:pPr>
            <w:r>
              <w:rPr>
                <w:sz w:val="20"/>
              </w:rPr>
              <w:t>Outgoing liaison</w:t>
            </w:r>
          </w:p>
        </w:tc>
        <w:tc>
          <w:tcPr>
            <w:tcW w:w="746" w:type="dxa"/>
            <w:tcBorders>
              <w:left w:val="single" w:sz="12" w:space="0" w:color="auto"/>
              <w:bottom w:val="nil"/>
              <w:right w:val="single" w:sz="12" w:space="0" w:color="auto"/>
            </w:tcBorders>
            <w:shd w:val="clear" w:color="auto" w:fill="auto"/>
          </w:tcPr>
          <w:p w14:paraId="131B3F5B" w14:textId="40AC8240" w:rsidR="002B452B" w:rsidRPr="0073105C" w:rsidRDefault="00F949FB" w:rsidP="002B452B">
            <w:pPr>
              <w:pStyle w:val="FP"/>
              <w:suppressLineNumbers/>
              <w:suppressAutoHyphens/>
              <w:spacing w:before="60" w:after="60"/>
              <w:jc w:val="center"/>
              <w:rPr>
                <w:rFonts w:ascii="Times New Roman" w:hAnsi="Times New Roman"/>
                <w:sz w:val="24"/>
                <w:szCs w:val="24"/>
              </w:rPr>
            </w:pPr>
            <w:hyperlink r:id="rId30" w:history="1">
              <w:r w:rsidR="002B452B">
                <w:rPr>
                  <w:rStyle w:val="aa"/>
                  <w:rFonts w:ascii="Times New Roman" w:eastAsia="MS Mincho" w:hAnsi="Times New Roman"/>
                  <w:sz w:val="24"/>
                  <w:szCs w:val="24"/>
                  <w:lang w:val="en-US" w:eastAsia="ja-JP"/>
                </w:rPr>
                <w:t>6106</w:t>
              </w:r>
            </w:hyperlink>
          </w:p>
        </w:tc>
        <w:tc>
          <w:tcPr>
            <w:tcW w:w="3251" w:type="dxa"/>
            <w:tcBorders>
              <w:left w:val="single" w:sz="12" w:space="0" w:color="auto"/>
              <w:bottom w:val="nil"/>
              <w:right w:val="single" w:sz="12" w:space="0" w:color="auto"/>
            </w:tcBorders>
            <w:shd w:val="clear" w:color="auto" w:fill="auto"/>
          </w:tcPr>
          <w:p w14:paraId="175A3125" w14:textId="3A82BFDA" w:rsidR="002B452B" w:rsidRPr="008F37F9" w:rsidRDefault="002B452B" w:rsidP="002B452B">
            <w:pPr>
              <w:pStyle w:val="TAL"/>
              <w:rPr>
                <w:sz w:val="20"/>
              </w:rPr>
            </w:pPr>
            <w:r>
              <w:rPr>
                <w:sz w:val="20"/>
              </w:rPr>
              <w:t>LS out   Rel-19 LS reply on FS_IMS_RES outcome and future work plan</w:t>
            </w:r>
          </w:p>
        </w:tc>
        <w:tc>
          <w:tcPr>
            <w:tcW w:w="1401" w:type="dxa"/>
            <w:tcBorders>
              <w:left w:val="single" w:sz="12" w:space="0" w:color="auto"/>
              <w:bottom w:val="nil"/>
              <w:right w:val="single" w:sz="12" w:space="0" w:color="auto"/>
            </w:tcBorders>
            <w:shd w:val="clear" w:color="auto" w:fill="auto"/>
          </w:tcPr>
          <w:p w14:paraId="7A1C1CEC" w14:textId="4506D1B5" w:rsidR="002B452B" w:rsidRPr="008F37F9" w:rsidRDefault="002B452B" w:rsidP="002B452B">
            <w:pPr>
              <w:pStyle w:val="TAL"/>
              <w:rPr>
                <w:sz w:val="20"/>
              </w:rPr>
            </w:pPr>
            <w:r>
              <w:rPr>
                <w:sz w:val="20"/>
              </w:rPr>
              <w:t>China Telecom</w:t>
            </w:r>
          </w:p>
        </w:tc>
        <w:tc>
          <w:tcPr>
            <w:tcW w:w="1062" w:type="dxa"/>
            <w:tcBorders>
              <w:left w:val="single" w:sz="12" w:space="0" w:color="auto"/>
              <w:bottom w:val="nil"/>
              <w:right w:val="single" w:sz="12" w:space="0" w:color="auto"/>
            </w:tcBorders>
          </w:tcPr>
          <w:p w14:paraId="238E8AB0" w14:textId="57A34D14" w:rsidR="002B452B" w:rsidRPr="008F37F9" w:rsidRDefault="002B452B" w:rsidP="002B452B">
            <w:pPr>
              <w:pStyle w:val="TAL"/>
              <w:rPr>
                <w:sz w:val="20"/>
              </w:rPr>
            </w:pPr>
            <w:r>
              <w:rPr>
                <w:sz w:val="20"/>
              </w:rPr>
              <w:t>Revised to 6346</w:t>
            </w:r>
          </w:p>
        </w:tc>
        <w:tc>
          <w:tcPr>
            <w:tcW w:w="4619" w:type="dxa"/>
            <w:tcBorders>
              <w:left w:val="single" w:sz="12" w:space="0" w:color="auto"/>
              <w:bottom w:val="nil"/>
              <w:right w:val="single" w:sz="12" w:space="0" w:color="auto"/>
            </w:tcBorders>
          </w:tcPr>
          <w:p w14:paraId="55D2D7EF" w14:textId="4D6CAC46" w:rsidR="002B452B" w:rsidRPr="001F2504" w:rsidRDefault="002B452B" w:rsidP="002B452B">
            <w:pPr>
              <w:pStyle w:val="C1Normal"/>
            </w:pPr>
            <w:r w:rsidRPr="001F2504">
              <w:t>To: CT4 Cc: SA2, CT1</w:t>
            </w:r>
          </w:p>
          <w:p w14:paraId="28ED067B" w14:textId="77777777" w:rsidR="002B452B" w:rsidRPr="001F2504" w:rsidRDefault="002B452B" w:rsidP="002B452B">
            <w:pPr>
              <w:pStyle w:val="C1Normal"/>
            </w:pPr>
            <w:r w:rsidRPr="001F2504">
              <w:t>WI: TEI19</w:t>
            </w:r>
          </w:p>
          <w:p w14:paraId="281E74BA" w14:textId="14540800" w:rsidR="002B452B" w:rsidRPr="001F2504" w:rsidRDefault="002B452B" w:rsidP="002B452B">
            <w:pPr>
              <w:pStyle w:val="C1Normal"/>
            </w:pPr>
            <w:r>
              <w:t xml:space="preserve">Response to: </w:t>
            </w:r>
            <w:r w:rsidRPr="001F2504">
              <w:rPr>
                <w:rFonts w:hint="eastAsia"/>
              </w:rPr>
              <w:t>C3</w:t>
            </w:r>
            <w:r w:rsidRPr="001F2504">
              <w:t>-24</w:t>
            </w:r>
            <w:r w:rsidRPr="001F2504">
              <w:rPr>
                <w:rFonts w:hint="eastAsia"/>
              </w:rPr>
              <w:t>6027</w:t>
            </w:r>
            <w:r w:rsidRPr="001F2504">
              <w:t>/C4-24</w:t>
            </w:r>
            <w:r w:rsidRPr="001F2504">
              <w:rPr>
                <w:rFonts w:hint="eastAsia"/>
              </w:rPr>
              <w:t>4485</w:t>
            </w:r>
          </w:p>
          <w:p w14:paraId="21BC250C" w14:textId="6EF61C43" w:rsidR="002B452B" w:rsidRDefault="002B452B" w:rsidP="002B452B">
            <w:pPr>
              <w:pStyle w:val="C1Normal"/>
            </w:pPr>
            <w:r>
              <w:t>Meifang (Ericsson): Solution 6 and 9 have PCF impacts. Should be based on solution 9.</w:t>
            </w:r>
          </w:p>
          <w:p w14:paraId="61854FDE" w14:textId="77777777" w:rsidR="002B452B" w:rsidRDefault="002B452B" w:rsidP="002B452B">
            <w:pPr>
              <w:pStyle w:val="C1Normal"/>
            </w:pPr>
            <w:r>
              <w:t>Bhaskar (Nokia): Keep it open. SA2 discussion.</w:t>
            </w:r>
          </w:p>
          <w:p w14:paraId="77C5811A" w14:textId="77777777" w:rsidR="002B452B" w:rsidRDefault="002B452B" w:rsidP="002B452B">
            <w:pPr>
              <w:pStyle w:val="C1Normal"/>
            </w:pPr>
            <w:r>
              <w:t>Yue (China Telecom): We need stage 2 conclusion. Proposes a reply that says that stage 2 does the normative work. Will make a proposal.</w:t>
            </w:r>
          </w:p>
          <w:p w14:paraId="27A5403A" w14:textId="77777777" w:rsidR="002B452B" w:rsidRDefault="002B452B" w:rsidP="002B452B">
            <w:pPr>
              <w:pStyle w:val="C1Normal"/>
            </w:pPr>
            <w:r>
              <w:t>Xuefei (Huawei): would like to see the revision.</w:t>
            </w:r>
          </w:p>
          <w:p w14:paraId="393FE6DD" w14:textId="77777777" w:rsidR="004667D8" w:rsidRDefault="004667D8" w:rsidP="002B452B">
            <w:pPr>
              <w:pStyle w:val="C1Normal"/>
            </w:pPr>
            <w:r>
              <w:t xml:space="preserve">Yue (China Telecom): R1 is available. </w:t>
            </w:r>
            <w:r w:rsidR="004E6C61">
              <w:t>Rewording from Nokia.</w:t>
            </w:r>
          </w:p>
          <w:p w14:paraId="2E6B4CA4" w14:textId="209D9DAD" w:rsidR="004E6C61" w:rsidRPr="001F2504" w:rsidRDefault="004E6C61" w:rsidP="002B452B">
            <w:pPr>
              <w:pStyle w:val="C1Normal"/>
            </w:pPr>
            <w:r>
              <w:t>Meifang (Ericsson): needs to check.</w:t>
            </w:r>
          </w:p>
        </w:tc>
      </w:tr>
      <w:tr w:rsidR="002B452B" w:rsidRPr="002F2600" w14:paraId="33F0809B" w14:textId="77777777" w:rsidTr="00357260">
        <w:tc>
          <w:tcPr>
            <w:tcW w:w="975" w:type="dxa"/>
            <w:tcBorders>
              <w:top w:val="nil"/>
              <w:left w:val="single" w:sz="12" w:space="0" w:color="auto"/>
              <w:right w:val="single" w:sz="12" w:space="0" w:color="auto"/>
            </w:tcBorders>
            <w:shd w:val="clear" w:color="auto" w:fill="auto"/>
          </w:tcPr>
          <w:p w14:paraId="75C09B00" w14:textId="77777777" w:rsidR="002B452B" w:rsidRDefault="002B452B" w:rsidP="002B452B">
            <w:pPr>
              <w:pStyle w:val="TAL"/>
              <w:rPr>
                <w:sz w:val="20"/>
              </w:rPr>
            </w:pPr>
          </w:p>
        </w:tc>
        <w:tc>
          <w:tcPr>
            <w:tcW w:w="2635" w:type="dxa"/>
            <w:tcBorders>
              <w:top w:val="nil"/>
              <w:left w:val="single" w:sz="12" w:space="0" w:color="auto"/>
              <w:right w:val="single" w:sz="12" w:space="0" w:color="auto"/>
            </w:tcBorders>
            <w:shd w:val="clear" w:color="auto" w:fill="auto"/>
          </w:tcPr>
          <w:p w14:paraId="79074ED3" w14:textId="77777777" w:rsidR="002B452B" w:rsidRDefault="002B452B" w:rsidP="002B452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867F05C" w14:textId="6780EC72" w:rsidR="002B452B" w:rsidRDefault="002B452B" w:rsidP="002B452B">
            <w:pPr>
              <w:pStyle w:val="FP"/>
              <w:suppressLineNumbers/>
              <w:suppressAutoHyphens/>
              <w:spacing w:before="60" w:after="60"/>
              <w:jc w:val="center"/>
              <w:rPr>
                <w:rFonts w:ascii="Times New Roman" w:hAnsi="Times New Roman"/>
                <w:sz w:val="24"/>
                <w:szCs w:val="24"/>
              </w:rPr>
            </w:pPr>
            <w:r w:rsidRPr="0013231F">
              <w:rPr>
                <w:rFonts w:ascii="Times New Roman" w:eastAsia="MS Mincho" w:hAnsi="Times New Roman"/>
                <w:sz w:val="24"/>
                <w:szCs w:val="24"/>
                <w:lang w:val="en-US" w:eastAsia="ja-JP"/>
              </w:rPr>
              <w:t>6346</w:t>
            </w:r>
          </w:p>
        </w:tc>
        <w:tc>
          <w:tcPr>
            <w:tcW w:w="3251" w:type="dxa"/>
            <w:tcBorders>
              <w:top w:val="nil"/>
              <w:left w:val="single" w:sz="12" w:space="0" w:color="auto"/>
              <w:bottom w:val="single" w:sz="4" w:space="0" w:color="auto"/>
              <w:right w:val="single" w:sz="12" w:space="0" w:color="auto"/>
            </w:tcBorders>
            <w:shd w:val="clear" w:color="auto" w:fill="00FFFF"/>
          </w:tcPr>
          <w:p w14:paraId="367CCF11" w14:textId="7AA249EB" w:rsidR="002B452B" w:rsidRDefault="002B452B" w:rsidP="002B452B">
            <w:pPr>
              <w:pStyle w:val="TAL"/>
              <w:rPr>
                <w:sz w:val="20"/>
              </w:rPr>
            </w:pPr>
            <w:r>
              <w:rPr>
                <w:sz w:val="20"/>
              </w:rPr>
              <w:t>LS out   Rel-19 LS reply on FS_IMS_RES outcome and future work plan</w:t>
            </w:r>
          </w:p>
        </w:tc>
        <w:tc>
          <w:tcPr>
            <w:tcW w:w="1401" w:type="dxa"/>
            <w:tcBorders>
              <w:top w:val="nil"/>
              <w:left w:val="single" w:sz="12" w:space="0" w:color="auto"/>
              <w:bottom w:val="single" w:sz="4" w:space="0" w:color="auto"/>
              <w:right w:val="single" w:sz="12" w:space="0" w:color="auto"/>
            </w:tcBorders>
            <w:shd w:val="clear" w:color="auto" w:fill="00FFFF"/>
          </w:tcPr>
          <w:p w14:paraId="6D208A40" w14:textId="3EFABEE6" w:rsidR="002B452B" w:rsidRDefault="002B452B" w:rsidP="002B452B">
            <w:pPr>
              <w:pStyle w:val="TAL"/>
              <w:rPr>
                <w:sz w:val="20"/>
              </w:rPr>
            </w:pPr>
            <w:r>
              <w:rPr>
                <w:sz w:val="20"/>
              </w:rPr>
              <w:t>China Telecom</w:t>
            </w:r>
          </w:p>
        </w:tc>
        <w:tc>
          <w:tcPr>
            <w:tcW w:w="1062" w:type="dxa"/>
            <w:tcBorders>
              <w:top w:val="nil"/>
              <w:left w:val="single" w:sz="12" w:space="0" w:color="auto"/>
              <w:right w:val="single" w:sz="12" w:space="0" w:color="auto"/>
            </w:tcBorders>
            <w:shd w:val="clear" w:color="auto" w:fill="auto"/>
          </w:tcPr>
          <w:p w14:paraId="1464B99B" w14:textId="77777777" w:rsidR="002B452B" w:rsidRDefault="002B452B" w:rsidP="002B452B">
            <w:pPr>
              <w:pStyle w:val="TAL"/>
              <w:rPr>
                <w:sz w:val="20"/>
              </w:rPr>
            </w:pPr>
          </w:p>
        </w:tc>
        <w:tc>
          <w:tcPr>
            <w:tcW w:w="4619" w:type="dxa"/>
            <w:tcBorders>
              <w:top w:val="nil"/>
              <w:left w:val="single" w:sz="12" w:space="0" w:color="auto"/>
              <w:right w:val="single" w:sz="12" w:space="0" w:color="auto"/>
            </w:tcBorders>
            <w:shd w:val="clear" w:color="auto" w:fill="auto"/>
          </w:tcPr>
          <w:p w14:paraId="773128A0" w14:textId="7734C823" w:rsidR="002B452B" w:rsidRPr="001F2504" w:rsidRDefault="002B452B" w:rsidP="002B452B">
            <w:pPr>
              <w:pStyle w:val="C1Normal"/>
            </w:pPr>
          </w:p>
        </w:tc>
      </w:tr>
      <w:tr w:rsidR="002B452B" w:rsidRPr="002F2600" w14:paraId="302A8A39" w14:textId="77777777" w:rsidTr="00954207">
        <w:tc>
          <w:tcPr>
            <w:tcW w:w="975" w:type="dxa"/>
            <w:tcBorders>
              <w:left w:val="single" w:sz="12" w:space="0" w:color="auto"/>
              <w:bottom w:val="nil"/>
              <w:right w:val="single" w:sz="12" w:space="0" w:color="auto"/>
            </w:tcBorders>
          </w:tcPr>
          <w:p w14:paraId="5B275982" w14:textId="77777777" w:rsidR="002B452B" w:rsidRDefault="002B452B" w:rsidP="002B452B">
            <w:pPr>
              <w:pStyle w:val="TAL"/>
              <w:rPr>
                <w:sz w:val="20"/>
              </w:rPr>
            </w:pPr>
          </w:p>
        </w:tc>
        <w:tc>
          <w:tcPr>
            <w:tcW w:w="2635" w:type="dxa"/>
            <w:tcBorders>
              <w:left w:val="single" w:sz="12" w:space="0" w:color="auto"/>
              <w:bottom w:val="nil"/>
              <w:right w:val="single" w:sz="12" w:space="0" w:color="auto"/>
            </w:tcBorders>
          </w:tcPr>
          <w:p w14:paraId="0FA1C472" w14:textId="77777777" w:rsidR="002B452B" w:rsidRDefault="002B452B" w:rsidP="002B452B">
            <w:pPr>
              <w:pStyle w:val="TAL"/>
              <w:rPr>
                <w:sz w:val="20"/>
              </w:rPr>
            </w:pPr>
          </w:p>
        </w:tc>
        <w:tc>
          <w:tcPr>
            <w:tcW w:w="746" w:type="dxa"/>
            <w:tcBorders>
              <w:left w:val="single" w:sz="12" w:space="0" w:color="auto"/>
              <w:bottom w:val="nil"/>
              <w:right w:val="single" w:sz="12" w:space="0" w:color="auto"/>
            </w:tcBorders>
            <w:shd w:val="clear" w:color="auto" w:fill="auto"/>
          </w:tcPr>
          <w:p w14:paraId="4BF9F253" w14:textId="14AC5F81" w:rsidR="002B452B" w:rsidRPr="0073105C" w:rsidRDefault="00F949FB" w:rsidP="002B452B">
            <w:pPr>
              <w:pStyle w:val="FP"/>
              <w:suppressLineNumbers/>
              <w:suppressAutoHyphens/>
              <w:spacing w:before="60" w:after="60"/>
              <w:jc w:val="center"/>
              <w:rPr>
                <w:rFonts w:ascii="Times New Roman" w:hAnsi="Times New Roman"/>
                <w:sz w:val="24"/>
                <w:szCs w:val="24"/>
              </w:rPr>
            </w:pPr>
            <w:hyperlink r:id="rId31" w:history="1">
              <w:r w:rsidR="002B452B">
                <w:rPr>
                  <w:rStyle w:val="aa"/>
                  <w:rFonts w:ascii="Times New Roman" w:eastAsia="MS Mincho" w:hAnsi="Times New Roman"/>
                  <w:sz w:val="24"/>
                  <w:szCs w:val="24"/>
                  <w:lang w:val="en-US" w:eastAsia="ja-JP"/>
                </w:rPr>
                <w:t>6328</w:t>
              </w:r>
            </w:hyperlink>
          </w:p>
        </w:tc>
        <w:tc>
          <w:tcPr>
            <w:tcW w:w="3251" w:type="dxa"/>
            <w:tcBorders>
              <w:left w:val="single" w:sz="12" w:space="0" w:color="auto"/>
              <w:bottom w:val="nil"/>
              <w:right w:val="single" w:sz="12" w:space="0" w:color="auto"/>
            </w:tcBorders>
            <w:shd w:val="clear" w:color="auto" w:fill="auto"/>
          </w:tcPr>
          <w:p w14:paraId="4ED23ABC" w14:textId="62295CB4" w:rsidR="002B452B" w:rsidRPr="008F37F9" w:rsidRDefault="002B452B" w:rsidP="002B452B">
            <w:pPr>
              <w:pStyle w:val="TAL"/>
              <w:rPr>
                <w:sz w:val="20"/>
              </w:rPr>
            </w:pPr>
            <w:r>
              <w:rPr>
                <w:sz w:val="20"/>
              </w:rPr>
              <w:t>LS out   Rel-19 LS on clarification of the scope of QME</w:t>
            </w:r>
          </w:p>
        </w:tc>
        <w:tc>
          <w:tcPr>
            <w:tcW w:w="1401" w:type="dxa"/>
            <w:tcBorders>
              <w:left w:val="single" w:sz="12" w:space="0" w:color="auto"/>
              <w:bottom w:val="nil"/>
              <w:right w:val="single" w:sz="12" w:space="0" w:color="auto"/>
            </w:tcBorders>
            <w:shd w:val="clear" w:color="auto" w:fill="auto"/>
          </w:tcPr>
          <w:p w14:paraId="72241D4E" w14:textId="67D643E0" w:rsidR="002B452B" w:rsidRPr="008F37F9" w:rsidRDefault="002B452B" w:rsidP="002B452B">
            <w:pPr>
              <w:pStyle w:val="TAL"/>
              <w:rPr>
                <w:sz w:val="20"/>
              </w:rPr>
            </w:pPr>
            <w:r>
              <w:rPr>
                <w:sz w:val="20"/>
              </w:rPr>
              <w:t>China Mobile</w:t>
            </w:r>
          </w:p>
        </w:tc>
        <w:tc>
          <w:tcPr>
            <w:tcW w:w="1062" w:type="dxa"/>
            <w:tcBorders>
              <w:left w:val="single" w:sz="12" w:space="0" w:color="auto"/>
              <w:bottom w:val="nil"/>
              <w:right w:val="single" w:sz="12" w:space="0" w:color="auto"/>
            </w:tcBorders>
          </w:tcPr>
          <w:p w14:paraId="6E851F76" w14:textId="499DBAA4" w:rsidR="002B452B" w:rsidRPr="008F37F9" w:rsidRDefault="00357260" w:rsidP="002B452B">
            <w:pPr>
              <w:pStyle w:val="TAL"/>
              <w:rPr>
                <w:sz w:val="20"/>
              </w:rPr>
            </w:pPr>
            <w:r>
              <w:rPr>
                <w:sz w:val="20"/>
              </w:rPr>
              <w:t>Revised to 6506</w:t>
            </w:r>
          </w:p>
        </w:tc>
        <w:tc>
          <w:tcPr>
            <w:tcW w:w="4619" w:type="dxa"/>
            <w:tcBorders>
              <w:left w:val="single" w:sz="12" w:space="0" w:color="auto"/>
              <w:bottom w:val="nil"/>
              <w:right w:val="single" w:sz="12" w:space="0" w:color="auto"/>
            </w:tcBorders>
          </w:tcPr>
          <w:p w14:paraId="44ADBA03" w14:textId="77777777" w:rsidR="002B452B" w:rsidRPr="001F2504" w:rsidRDefault="002B452B" w:rsidP="002B452B">
            <w:pPr>
              <w:pStyle w:val="C1Normal"/>
            </w:pPr>
            <w:r w:rsidRPr="001F2504">
              <w:rPr>
                <w:rFonts w:hint="eastAsia"/>
              </w:rPr>
              <w:t>T</w:t>
            </w:r>
            <w:r w:rsidRPr="001F2504">
              <w:t>o: SA2 Cc: CT4</w:t>
            </w:r>
          </w:p>
          <w:p w14:paraId="107EA8DB" w14:textId="77777777" w:rsidR="002B452B" w:rsidRDefault="002B452B" w:rsidP="002B452B">
            <w:pPr>
              <w:pStyle w:val="C1Normal"/>
            </w:pPr>
            <w:r w:rsidRPr="001F2504">
              <w:t>WI: TEI19_QME</w:t>
            </w:r>
          </w:p>
          <w:p w14:paraId="6AE1BC5D" w14:textId="4F9F9575" w:rsidR="002B452B" w:rsidRDefault="002B452B" w:rsidP="002B452B">
            <w:pPr>
              <w:pStyle w:val="C1Normal"/>
            </w:pPr>
            <w:r>
              <w:t>Partha (Nokia): ok with the first question. Second question not needed.</w:t>
            </w:r>
          </w:p>
          <w:p w14:paraId="05B417E6" w14:textId="098C126C" w:rsidR="002B452B" w:rsidRDefault="002B452B" w:rsidP="002B452B">
            <w:pPr>
              <w:pStyle w:val="C1Normal"/>
            </w:pPr>
            <w:r>
              <w:t>Xuefei (Huawei): 2</w:t>
            </w:r>
            <w:r w:rsidRPr="00E613BF">
              <w:rPr>
                <w:vertAlign w:val="superscript"/>
              </w:rPr>
              <w:t>nd</w:t>
            </w:r>
            <w:r>
              <w:t xml:space="preserve"> question is needed.</w:t>
            </w:r>
          </w:p>
          <w:p w14:paraId="419D3CAC" w14:textId="3D09190B" w:rsidR="002B452B" w:rsidRDefault="002B452B" w:rsidP="002B452B">
            <w:pPr>
              <w:pStyle w:val="C1Normal"/>
            </w:pPr>
            <w:r>
              <w:t>Xiaojian (ZTE): 2</w:t>
            </w:r>
            <w:r w:rsidRPr="004A7314">
              <w:rPr>
                <w:vertAlign w:val="superscript"/>
              </w:rPr>
              <w:t>nd</w:t>
            </w:r>
            <w:r>
              <w:t xml:space="preserve"> question is needed.</w:t>
            </w:r>
          </w:p>
          <w:p w14:paraId="5D9D4D2D" w14:textId="1F1A715C" w:rsidR="002B452B" w:rsidRDefault="002B452B" w:rsidP="002B452B">
            <w:pPr>
              <w:pStyle w:val="C1Normal"/>
            </w:pPr>
            <w:r>
              <w:t>Zhenning (China Mobile): We need clear SA2 info.</w:t>
            </w:r>
          </w:p>
          <w:p w14:paraId="23BC1ED7" w14:textId="72BF7260" w:rsidR="002B452B" w:rsidRDefault="002B452B" w:rsidP="002B452B">
            <w:pPr>
              <w:pStyle w:val="C1Normal"/>
            </w:pPr>
            <w:r>
              <w:t>Work offline on question 2.</w:t>
            </w:r>
          </w:p>
          <w:p w14:paraId="5378B98F" w14:textId="539CA50B" w:rsidR="004E6C61" w:rsidRPr="001F2504" w:rsidRDefault="004E6C61" w:rsidP="002B452B">
            <w:pPr>
              <w:pStyle w:val="C1Normal"/>
            </w:pPr>
            <w:r>
              <w:t xml:space="preserve">Zhenning (China Mobile): </w:t>
            </w:r>
            <w:r w:rsidR="00557E6E">
              <w:t xml:space="preserve">Question 2 removed. </w:t>
            </w:r>
            <w:r w:rsidR="00357260">
              <w:t>Rewording proposed in r1.</w:t>
            </w:r>
          </w:p>
          <w:p w14:paraId="0414E1E4" w14:textId="670A4825" w:rsidR="002B452B" w:rsidRPr="001F2504" w:rsidRDefault="002B452B" w:rsidP="002B452B">
            <w:pPr>
              <w:pStyle w:val="C1Normal"/>
            </w:pPr>
          </w:p>
        </w:tc>
      </w:tr>
      <w:tr w:rsidR="00357260" w:rsidRPr="002F2600" w14:paraId="1E48FF6D" w14:textId="77777777" w:rsidTr="00954207">
        <w:tc>
          <w:tcPr>
            <w:tcW w:w="975" w:type="dxa"/>
            <w:tcBorders>
              <w:top w:val="nil"/>
              <w:left w:val="single" w:sz="12" w:space="0" w:color="auto"/>
              <w:bottom w:val="nil"/>
              <w:right w:val="single" w:sz="12" w:space="0" w:color="auto"/>
            </w:tcBorders>
            <w:shd w:val="clear" w:color="auto" w:fill="auto"/>
          </w:tcPr>
          <w:p w14:paraId="787306CD" w14:textId="77777777" w:rsidR="00357260" w:rsidRDefault="00357260" w:rsidP="00357260">
            <w:pPr>
              <w:pStyle w:val="TAL"/>
              <w:rPr>
                <w:sz w:val="20"/>
              </w:rPr>
            </w:pPr>
          </w:p>
        </w:tc>
        <w:tc>
          <w:tcPr>
            <w:tcW w:w="2635" w:type="dxa"/>
            <w:tcBorders>
              <w:top w:val="nil"/>
              <w:left w:val="single" w:sz="12" w:space="0" w:color="auto"/>
              <w:bottom w:val="nil"/>
              <w:right w:val="single" w:sz="12" w:space="0" w:color="auto"/>
            </w:tcBorders>
            <w:shd w:val="clear" w:color="auto" w:fill="auto"/>
          </w:tcPr>
          <w:p w14:paraId="6FD8E1BA" w14:textId="77777777" w:rsidR="00357260" w:rsidRDefault="00357260" w:rsidP="00357260">
            <w:pPr>
              <w:pStyle w:val="TAL"/>
              <w:rPr>
                <w:sz w:val="20"/>
              </w:rPr>
            </w:pPr>
          </w:p>
        </w:tc>
        <w:tc>
          <w:tcPr>
            <w:tcW w:w="746" w:type="dxa"/>
            <w:tcBorders>
              <w:top w:val="nil"/>
              <w:left w:val="single" w:sz="12" w:space="0" w:color="auto"/>
              <w:bottom w:val="nil"/>
              <w:right w:val="single" w:sz="12" w:space="0" w:color="auto"/>
            </w:tcBorders>
            <w:shd w:val="clear" w:color="auto" w:fill="00FF00"/>
          </w:tcPr>
          <w:p w14:paraId="6E589521" w14:textId="5C072DD3" w:rsidR="00357260" w:rsidRDefault="00357260" w:rsidP="00357260">
            <w:pPr>
              <w:pStyle w:val="FP"/>
              <w:suppressLineNumbers/>
              <w:suppressAutoHyphens/>
              <w:spacing w:before="60" w:after="60"/>
              <w:jc w:val="center"/>
            </w:pPr>
            <w:r>
              <w:t>6506</w:t>
            </w:r>
          </w:p>
        </w:tc>
        <w:tc>
          <w:tcPr>
            <w:tcW w:w="3251" w:type="dxa"/>
            <w:tcBorders>
              <w:top w:val="nil"/>
              <w:left w:val="single" w:sz="12" w:space="0" w:color="auto"/>
              <w:bottom w:val="nil"/>
              <w:right w:val="single" w:sz="12" w:space="0" w:color="auto"/>
            </w:tcBorders>
            <w:shd w:val="clear" w:color="auto" w:fill="00FF00"/>
          </w:tcPr>
          <w:p w14:paraId="575DF6DE" w14:textId="791EC5B1" w:rsidR="00357260" w:rsidRDefault="00357260" w:rsidP="00357260">
            <w:pPr>
              <w:pStyle w:val="TAL"/>
              <w:rPr>
                <w:sz w:val="20"/>
              </w:rPr>
            </w:pPr>
            <w:r>
              <w:rPr>
                <w:sz w:val="20"/>
              </w:rPr>
              <w:t>LS out   Rel-19 LS on clarification of the scope of QME</w:t>
            </w:r>
          </w:p>
        </w:tc>
        <w:tc>
          <w:tcPr>
            <w:tcW w:w="1401" w:type="dxa"/>
            <w:tcBorders>
              <w:top w:val="nil"/>
              <w:left w:val="single" w:sz="12" w:space="0" w:color="auto"/>
              <w:bottom w:val="nil"/>
              <w:right w:val="single" w:sz="12" w:space="0" w:color="auto"/>
            </w:tcBorders>
            <w:shd w:val="clear" w:color="auto" w:fill="00FF00"/>
          </w:tcPr>
          <w:p w14:paraId="4AD4816F" w14:textId="2C930D17" w:rsidR="00357260" w:rsidRDefault="00357260" w:rsidP="00357260">
            <w:pPr>
              <w:pStyle w:val="TAL"/>
              <w:rPr>
                <w:sz w:val="20"/>
              </w:rPr>
            </w:pPr>
            <w:r>
              <w:rPr>
                <w:sz w:val="20"/>
              </w:rPr>
              <w:t>China Mobile</w:t>
            </w:r>
          </w:p>
        </w:tc>
        <w:tc>
          <w:tcPr>
            <w:tcW w:w="1062" w:type="dxa"/>
            <w:tcBorders>
              <w:top w:val="nil"/>
              <w:left w:val="single" w:sz="12" w:space="0" w:color="auto"/>
              <w:bottom w:val="nil"/>
              <w:right w:val="single" w:sz="12" w:space="0" w:color="auto"/>
            </w:tcBorders>
            <w:shd w:val="clear" w:color="auto" w:fill="auto"/>
          </w:tcPr>
          <w:p w14:paraId="5576508C" w14:textId="651F83AF" w:rsidR="00357260" w:rsidRDefault="00954207" w:rsidP="00357260">
            <w:pPr>
              <w:pStyle w:val="TAL"/>
              <w:rPr>
                <w:sz w:val="20"/>
              </w:rPr>
            </w:pPr>
            <w:r>
              <w:rPr>
                <w:sz w:val="20"/>
              </w:rPr>
              <w:t>Approved</w:t>
            </w:r>
            <w:bookmarkStart w:id="4" w:name="_GoBack"/>
            <w:bookmarkEnd w:id="4"/>
          </w:p>
        </w:tc>
        <w:tc>
          <w:tcPr>
            <w:tcW w:w="4619" w:type="dxa"/>
            <w:tcBorders>
              <w:top w:val="nil"/>
              <w:left w:val="single" w:sz="12" w:space="0" w:color="auto"/>
              <w:bottom w:val="nil"/>
              <w:right w:val="single" w:sz="12" w:space="0" w:color="auto"/>
            </w:tcBorders>
            <w:shd w:val="clear" w:color="auto" w:fill="auto"/>
          </w:tcPr>
          <w:p w14:paraId="36FCE0CE" w14:textId="77777777" w:rsidR="00357260" w:rsidRPr="001F2504" w:rsidRDefault="00357260" w:rsidP="00357260">
            <w:pPr>
              <w:pStyle w:val="C1Normal"/>
            </w:pPr>
          </w:p>
        </w:tc>
      </w:tr>
      <w:tr w:rsidR="00D70028" w:rsidRPr="002F2600" w14:paraId="55434B2B" w14:textId="77777777" w:rsidTr="00B55866">
        <w:tc>
          <w:tcPr>
            <w:tcW w:w="975" w:type="dxa"/>
            <w:tcBorders>
              <w:top w:val="nil"/>
              <w:left w:val="single" w:sz="12" w:space="0" w:color="auto"/>
              <w:bottom w:val="nil"/>
              <w:right w:val="single" w:sz="12" w:space="0" w:color="auto"/>
            </w:tcBorders>
          </w:tcPr>
          <w:p w14:paraId="4A53C25C" w14:textId="77777777" w:rsidR="00D70028" w:rsidRDefault="00D70028" w:rsidP="002B452B">
            <w:pPr>
              <w:pStyle w:val="TAL"/>
              <w:rPr>
                <w:sz w:val="20"/>
              </w:rPr>
            </w:pPr>
          </w:p>
        </w:tc>
        <w:tc>
          <w:tcPr>
            <w:tcW w:w="2635" w:type="dxa"/>
            <w:tcBorders>
              <w:top w:val="nil"/>
              <w:left w:val="single" w:sz="12" w:space="0" w:color="auto"/>
              <w:bottom w:val="nil"/>
              <w:right w:val="single" w:sz="12" w:space="0" w:color="auto"/>
            </w:tcBorders>
          </w:tcPr>
          <w:p w14:paraId="0A541459" w14:textId="77777777" w:rsidR="00D70028" w:rsidRDefault="00D70028" w:rsidP="002B452B">
            <w:pPr>
              <w:pStyle w:val="TAL"/>
              <w:rPr>
                <w:sz w:val="20"/>
              </w:rPr>
            </w:pPr>
          </w:p>
        </w:tc>
        <w:tc>
          <w:tcPr>
            <w:tcW w:w="746" w:type="dxa"/>
            <w:tcBorders>
              <w:top w:val="nil"/>
              <w:left w:val="single" w:sz="12" w:space="0" w:color="auto"/>
              <w:bottom w:val="nil"/>
              <w:right w:val="single" w:sz="12" w:space="0" w:color="auto"/>
            </w:tcBorders>
            <w:shd w:val="clear" w:color="auto" w:fill="00FFFF"/>
          </w:tcPr>
          <w:p w14:paraId="569D5467" w14:textId="11A79926" w:rsidR="00D70028" w:rsidRDefault="00D70028" w:rsidP="002B452B">
            <w:pPr>
              <w:pStyle w:val="FP"/>
              <w:suppressLineNumbers/>
              <w:suppressAutoHyphens/>
              <w:spacing w:before="60" w:after="60"/>
              <w:jc w:val="center"/>
            </w:pPr>
            <w:r>
              <w:t>6487</w:t>
            </w:r>
          </w:p>
        </w:tc>
        <w:tc>
          <w:tcPr>
            <w:tcW w:w="3251" w:type="dxa"/>
            <w:tcBorders>
              <w:top w:val="nil"/>
              <w:left w:val="single" w:sz="12" w:space="0" w:color="auto"/>
              <w:bottom w:val="nil"/>
              <w:right w:val="single" w:sz="12" w:space="0" w:color="auto"/>
            </w:tcBorders>
            <w:shd w:val="clear" w:color="auto" w:fill="00FFFF"/>
          </w:tcPr>
          <w:p w14:paraId="6CBBC47D" w14:textId="5A34864A" w:rsidR="00D70028" w:rsidRDefault="00D70028" w:rsidP="002B452B">
            <w:pPr>
              <w:pStyle w:val="TAL"/>
              <w:rPr>
                <w:sz w:val="20"/>
              </w:rPr>
            </w:pPr>
            <w:r>
              <w:rPr>
                <w:sz w:val="20"/>
              </w:rPr>
              <w:t xml:space="preserve">LS out Rel-19 LS on </w:t>
            </w:r>
            <w:r w:rsidR="001119AF">
              <w:rPr>
                <w:sz w:val="20"/>
              </w:rPr>
              <w:t xml:space="preserve">handling of </w:t>
            </w:r>
            <w:proofErr w:type="spellStart"/>
            <w:r w:rsidR="001119AF">
              <w:rPr>
                <w:sz w:val="20"/>
              </w:rPr>
              <w:t>Nsmf</w:t>
            </w:r>
            <w:proofErr w:type="spellEnd"/>
            <w:r w:rsidR="001119AF">
              <w:rPr>
                <w:sz w:val="20"/>
              </w:rPr>
              <w:t xml:space="preserve"> events targeting </w:t>
            </w:r>
            <w:proofErr w:type="spellStart"/>
            <w:r w:rsidR="001119AF">
              <w:rPr>
                <w:sz w:val="20"/>
              </w:rPr>
              <w:t>anyUe</w:t>
            </w:r>
            <w:proofErr w:type="spellEnd"/>
            <w:r w:rsidR="001119AF">
              <w:rPr>
                <w:sz w:val="20"/>
              </w:rPr>
              <w:t>. for I-SMF.</w:t>
            </w:r>
          </w:p>
        </w:tc>
        <w:tc>
          <w:tcPr>
            <w:tcW w:w="1401" w:type="dxa"/>
            <w:tcBorders>
              <w:top w:val="nil"/>
              <w:left w:val="single" w:sz="12" w:space="0" w:color="auto"/>
              <w:bottom w:val="nil"/>
              <w:right w:val="single" w:sz="12" w:space="0" w:color="auto"/>
            </w:tcBorders>
            <w:shd w:val="clear" w:color="auto" w:fill="00FFFF"/>
          </w:tcPr>
          <w:p w14:paraId="7A6DDDC7" w14:textId="71A8DDD0" w:rsidR="00D70028" w:rsidRDefault="001B6E6F" w:rsidP="002B452B">
            <w:pPr>
              <w:pStyle w:val="TAL"/>
              <w:rPr>
                <w:sz w:val="20"/>
              </w:rPr>
            </w:pPr>
            <w:r>
              <w:rPr>
                <w:sz w:val="20"/>
              </w:rPr>
              <w:t>Nokia</w:t>
            </w:r>
          </w:p>
        </w:tc>
        <w:tc>
          <w:tcPr>
            <w:tcW w:w="1062" w:type="dxa"/>
            <w:tcBorders>
              <w:top w:val="nil"/>
              <w:left w:val="single" w:sz="12" w:space="0" w:color="auto"/>
              <w:bottom w:val="nil"/>
              <w:right w:val="single" w:sz="12" w:space="0" w:color="auto"/>
            </w:tcBorders>
          </w:tcPr>
          <w:p w14:paraId="63E20A8F" w14:textId="77777777" w:rsidR="00D70028" w:rsidRPr="008F37F9" w:rsidRDefault="00D70028" w:rsidP="002B452B">
            <w:pPr>
              <w:pStyle w:val="TAL"/>
              <w:rPr>
                <w:sz w:val="20"/>
              </w:rPr>
            </w:pPr>
          </w:p>
        </w:tc>
        <w:tc>
          <w:tcPr>
            <w:tcW w:w="4619" w:type="dxa"/>
            <w:tcBorders>
              <w:top w:val="nil"/>
              <w:left w:val="single" w:sz="12" w:space="0" w:color="auto"/>
              <w:bottom w:val="nil"/>
              <w:right w:val="single" w:sz="12" w:space="0" w:color="auto"/>
            </w:tcBorders>
          </w:tcPr>
          <w:p w14:paraId="71BC061C" w14:textId="6731B536" w:rsidR="00D70028" w:rsidRPr="001F2504" w:rsidRDefault="00A22F72" w:rsidP="002B452B">
            <w:pPr>
              <w:pStyle w:val="C1Normal"/>
            </w:pPr>
            <w:r>
              <w:t>To SA2</w:t>
            </w:r>
          </w:p>
        </w:tc>
      </w:tr>
      <w:tr w:rsidR="00B55866" w:rsidRPr="002F2600" w14:paraId="15DF010B" w14:textId="77777777" w:rsidTr="00D70028">
        <w:tc>
          <w:tcPr>
            <w:tcW w:w="975" w:type="dxa"/>
            <w:tcBorders>
              <w:top w:val="nil"/>
              <w:left w:val="single" w:sz="12" w:space="0" w:color="auto"/>
              <w:right w:val="single" w:sz="12" w:space="0" w:color="auto"/>
            </w:tcBorders>
          </w:tcPr>
          <w:p w14:paraId="61D1F5DE" w14:textId="77777777" w:rsidR="00B55866" w:rsidRDefault="00B55866" w:rsidP="002B452B">
            <w:pPr>
              <w:pStyle w:val="TAL"/>
              <w:rPr>
                <w:sz w:val="20"/>
              </w:rPr>
            </w:pPr>
          </w:p>
        </w:tc>
        <w:tc>
          <w:tcPr>
            <w:tcW w:w="2635" w:type="dxa"/>
            <w:tcBorders>
              <w:top w:val="nil"/>
              <w:left w:val="single" w:sz="12" w:space="0" w:color="auto"/>
              <w:right w:val="single" w:sz="12" w:space="0" w:color="auto"/>
            </w:tcBorders>
          </w:tcPr>
          <w:p w14:paraId="4ED22CD3" w14:textId="77777777" w:rsidR="00B55866" w:rsidRDefault="00B55866" w:rsidP="002B452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00E790F" w14:textId="2737B98C" w:rsidR="00B55866" w:rsidRDefault="00B55866" w:rsidP="002B452B">
            <w:pPr>
              <w:pStyle w:val="FP"/>
              <w:suppressLineNumbers/>
              <w:suppressAutoHyphens/>
              <w:spacing w:before="60" w:after="60"/>
              <w:jc w:val="center"/>
            </w:pPr>
            <w:r>
              <w:t>6507</w:t>
            </w:r>
          </w:p>
        </w:tc>
        <w:tc>
          <w:tcPr>
            <w:tcW w:w="3251" w:type="dxa"/>
            <w:tcBorders>
              <w:top w:val="nil"/>
              <w:left w:val="single" w:sz="12" w:space="0" w:color="auto"/>
              <w:bottom w:val="single" w:sz="4" w:space="0" w:color="auto"/>
              <w:right w:val="single" w:sz="12" w:space="0" w:color="auto"/>
            </w:tcBorders>
            <w:shd w:val="clear" w:color="auto" w:fill="00FFFF"/>
          </w:tcPr>
          <w:p w14:paraId="76472F8E" w14:textId="0862BF1D" w:rsidR="00B55866" w:rsidRDefault="001C1E86" w:rsidP="002B452B">
            <w:pPr>
              <w:pStyle w:val="TAL"/>
              <w:rPr>
                <w:sz w:val="20"/>
              </w:rPr>
            </w:pPr>
            <w:r>
              <w:rPr>
                <w:sz w:val="20"/>
              </w:rPr>
              <w:t xml:space="preserve">LS out Questions on </w:t>
            </w:r>
            <w:r w:rsidR="00A22F72">
              <w:rPr>
                <w:sz w:val="20"/>
              </w:rPr>
              <w:t xml:space="preserve">the </w:t>
            </w:r>
            <w:proofErr w:type="spellStart"/>
            <w:r>
              <w:rPr>
                <w:sz w:val="20"/>
              </w:rPr>
              <w:t>Reserve_Network_Resource</w:t>
            </w:r>
            <w:proofErr w:type="spellEnd"/>
            <w:r>
              <w:rPr>
                <w:sz w:val="20"/>
              </w:rPr>
              <w:t xml:space="preserve"> service operation</w:t>
            </w:r>
          </w:p>
        </w:tc>
        <w:tc>
          <w:tcPr>
            <w:tcW w:w="1401" w:type="dxa"/>
            <w:tcBorders>
              <w:top w:val="nil"/>
              <w:left w:val="single" w:sz="12" w:space="0" w:color="auto"/>
              <w:bottom w:val="single" w:sz="4" w:space="0" w:color="auto"/>
              <w:right w:val="single" w:sz="12" w:space="0" w:color="auto"/>
            </w:tcBorders>
            <w:shd w:val="clear" w:color="auto" w:fill="00FFFF"/>
          </w:tcPr>
          <w:p w14:paraId="23F84536" w14:textId="5772A2C3" w:rsidR="00B55866" w:rsidRDefault="001C1E86" w:rsidP="002B452B">
            <w:pPr>
              <w:pStyle w:val="TAL"/>
              <w:rPr>
                <w:sz w:val="20"/>
              </w:rPr>
            </w:pPr>
            <w:r>
              <w:rPr>
                <w:sz w:val="20"/>
              </w:rPr>
              <w:t>Huawei</w:t>
            </w:r>
          </w:p>
        </w:tc>
        <w:tc>
          <w:tcPr>
            <w:tcW w:w="1062" w:type="dxa"/>
            <w:tcBorders>
              <w:top w:val="nil"/>
              <w:left w:val="single" w:sz="12" w:space="0" w:color="auto"/>
              <w:right w:val="single" w:sz="12" w:space="0" w:color="auto"/>
            </w:tcBorders>
          </w:tcPr>
          <w:p w14:paraId="0683EE61" w14:textId="77777777" w:rsidR="00B55866" w:rsidRPr="008F37F9" w:rsidRDefault="00B55866" w:rsidP="002B452B">
            <w:pPr>
              <w:pStyle w:val="TAL"/>
              <w:rPr>
                <w:sz w:val="20"/>
              </w:rPr>
            </w:pPr>
          </w:p>
        </w:tc>
        <w:tc>
          <w:tcPr>
            <w:tcW w:w="4619" w:type="dxa"/>
            <w:tcBorders>
              <w:top w:val="nil"/>
              <w:left w:val="single" w:sz="12" w:space="0" w:color="auto"/>
              <w:right w:val="single" w:sz="12" w:space="0" w:color="auto"/>
            </w:tcBorders>
          </w:tcPr>
          <w:p w14:paraId="0E5CB6D7" w14:textId="09021826" w:rsidR="00B55866" w:rsidRPr="001F2504" w:rsidRDefault="00A22F72" w:rsidP="002B452B">
            <w:pPr>
              <w:pStyle w:val="C1Normal"/>
            </w:pPr>
            <w:r>
              <w:t>To SA6</w:t>
            </w:r>
          </w:p>
        </w:tc>
      </w:tr>
      <w:tr w:rsidR="002B452B" w:rsidRPr="002F2600" w14:paraId="6C9F5DC3" w14:textId="77777777" w:rsidTr="003F2C3A">
        <w:tc>
          <w:tcPr>
            <w:tcW w:w="975" w:type="dxa"/>
            <w:tcBorders>
              <w:left w:val="single" w:sz="12" w:space="0" w:color="auto"/>
              <w:right w:val="single" w:sz="12" w:space="0" w:color="auto"/>
            </w:tcBorders>
            <w:shd w:val="clear" w:color="auto" w:fill="FFCC99"/>
          </w:tcPr>
          <w:p w14:paraId="0F2EAE05" w14:textId="651D0B55" w:rsidR="002B452B" w:rsidRPr="00BC125C" w:rsidRDefault="002B452B" w:rsidP="002B452B">
            <w:pPr>
              <w:pStyle w:val="TAL"/>
              <w:rPr>
                <w:b/>
                <w:bCs/>
                <w:sz w:val="20"/>
              </w:rPr>
            </w:pPr>
            <w:r w:rsidRPr="00BC125C">
              <w:rPr>
                <w:b/>
                <w:bCs/>
                <w:sz w:val="20"/>
              </w:rPr>
              <w:t>5</w:t>
            </w:r>
          </w:p>
        </w:tc>
        <w:tc>
          <w:tcPr>
            <w:tcW w:w="2635" w:type="dxa"/>
            <w:tcBorders>
              <w:left w:val="single" w:sz="12" w:space="0" w:color="auto"/>
              <w:right w:val="single" w:sz="12" w:space="0" w:color="auto"/>
            </w:tcBorders>
            <w:shd w:val="clear" w:color="auto" w:fill="FFCC99"/>
          </w:tcPr>
          <w:p w14:paraId="0CD6B775" w14:textId="247370BE" w:rsidR="002B452B" w:rsidRPr="00BC125C" w:rsidRDefault="002B452B" w:rsidP="002B452B">
            <w:pPr>
              <w:pStyle w:val="TAL"/>
              <w:rPr>
                <w:b/>
                <w:bCs/>
                <w:sz w:val="20"/>
              </w:rPr>
            </w:pPr>
            <w:r>
              <w:rPr>
                <w:b/>
                <w:bCs/>
                <w:sz w:val="20"/>
              </w:rPr>
              <w:t>I</w:t>
            </w:r>
            <w:r w:rsidRPr="00BC125C">
              <w:rPr>
                <w:b/>
                <w:bCs/>
                <w:sz w:val="20"/>
              </w:rPr>
              <w:t>tems for immediate consideration</w:t>
            </w:r>
          </w:p>
        </w:tc>
        <w:tc>
          <w:tcPr>
            <w:tcW w:w="746" w:type="dxa"/>
            <w:tcBorders>
              <w:left w:val="single" w:sz="12" w:space="0" w:color="auto"/>
              <w:bottom w:val="single" w:sz="4" w:space="0" w:color="auto"/>
              <w:right w:val="single" w:sz="12" w:space="0" w:color="auto"/>
            </w:tcBorders>
            <w:shd w:val="clear" w:color="auto" w:fill="FFCC99"/>
          </w:tcPr>
          <w:p w14:paraId="2448BB7A" w14:textId="77777777" w:rsidR="002B452B" w:rsidRPr="005038CE" w:rsidRDefault="002B452B" w:rsidP="002B452B">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FFCC99"/>
          </w:tcPr>
          <w:p w14:paraId="154D0519" w14:textId="77777777" w:rsidR="002B452B" w:rsidRPr="008F37F9" w:rsidRDefault="002B452B" w:rsidP="002B452B">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46C95863" w14:textId="77777777" w:rsidR="002B452B" w:rsidRPr="008F37F9" w:rsidRDefault="002B452B" w:rsidP="002B452B">
            <w:pPr>
              <w:pStyle w:val="TAL"/>
              <w:rPr>
                <w:sz w:val="20"/>
              </w:rPr>
            </w:pPr>
          </w:p>
        </w:tc>
        <w:tc>
          <w:tcPr>
            <w:tcW w:w="1062" w:type="dxa"/>
            <w:tcBorders>
              <w:left w:val="single" w:sz="12" w:space="0" w:color="auto"/>
              <w:right w:val="single" w:sz="12" w:space="0" w:color="auto"/>
            </w:tcBorders>
            <w:shd w:val="clear" w:color="auto" w:fill="FFCC99"/>
          </w:tcPr>
          <w:p w14:paraId="3550B2AB" w14:textId="77777777" w:rsidR="002B452B" w:rsidRPr="008F37F9" w:rsidRDefault="002B452B" w:rsidP="002B452B">
            <w:pPr>
              <w:pStyle w:val="TAL"/>
              <w:rPr>
                <w:sz w:val="20"/>
              </w:rPr>
            </w:pPr>
          </w:p>
        </w:tc>
        <w:tc>
          <w:tcPr>
            <w:tcW w:w="4619" w:type="dxa"/>
            <w:tcBorders>
              <w:left w:val="single" w:sz="12" w:space="0" w:color="auto"/>
              <w:right w:val="single" w:sz="12" w:space="0" w:color="auto"/>
            </w:tcBorders>
            <w:shd w:val="clear" w:color="auto" w:fill="FFCC99"/>
            <w:vAlign w:val="center"/>
          </w:tcPr>
          <w:p w14:paraId="73E328C1" w14:textId="47271123" w:rsidR="002B452B" w:rsidRPr="00C56D54" w:rsidRDefault="002B452B" w:rsidP="002B452B">
            <w:pPr>
              <w:pStyle w:val="TAL"/>
              <w:rPr>
                <w:i/>
                <w:sz w:val="20"/>
              </w:rPr>
            </w:pPr>
            <w:r w:rsidRPr="006A12FF">
              <w:rPr>
                <w:rFonts w:eastAsia="Batang"/>
                <w:color w:val="FF0000"/>
                <w:szCs w:val="18"/>
              </w:rPr>
              <w:t>For contributions to this agenda item, please contact the Chair in advance of the meeting.</w:t>
            </w:r>
          </w:p>
        </w:tc>
      </w:tr>
      <w:tr w:rsidR="002B452B" w:rsidRPr="002F2600" w14:paraId="60524E14" w14:textId="77777777" w:rsidTr="00AE49F7">
        <w:tc>
          <w:tcPr>
            <w:tcW w:w="975" w:type="dxa"/>
            <w:tcBorders>
              <w:left w:val="single" w:sz="12" w:space="0" w:color="auto"/>
              <w:right w:val="single" w:sz="12" w:space="0" w:color="auto"/>
            </w:tcBorders>
          </w:tcPr>
          <w:p w14:paraId="79306675" w14:textId="77777777" w:rsidR="002B452B" w:rsidRPr="00BC125C" w:rsidRDefault="002B452B" w:rsidP="002B452B">
            <w:pPr>
              <w:pStyle w:val="TAL"/>
              <w:rPr>
                <w:b/>
                <w:bCs/>
                <w:sz w:val="20"/>
              </w:rPr>
            </w:pPr>
          </w:p>
        </w:tc>
        <w:tc>
          <w:tcPr>
            <w:tcW w:w="2635" w:type="dxa"/>
            <w:tcBorders>
              <w:left w:val="single" w:sz="12" w:space="0" w:color="auto"/>
              <w:right w:val="single" w:sz="12" w:space="0" w:color="auto"/>
            </w:tcBorders>
          </w:tcPr>
          <w:p w14:paraId="50D7A252" w14:textId="77777777" w:rsidR="002B452B" w:rsidRDefault="002B452B" w:rsidP="002B452B">
            <w:pPr>
              <w:pStyle w:val="TAL"/>
              <w:rPr>
                <w:b/>
                <w:bCs/>
                <w:sz w:val="20"/>
              </w:rPr>
            </w:pPr>
          </w:p>
        </w:tc>
        <w:tc>
          <w:tcPr>
            <w:tcW w:w="746" w:type="dxa"/>
            <w:tcBorders>
              <w:left w:val="single" w:sz="12" w:space="0" w:color="auto"/>
              <w:bottom w:val="single" w:sz="4" w:space="0" w:color="auto"/>
              <w:right w:val="single" w:sz="12" w:space="0" w:color="auto"/>
            </w:tcBorders>
            <w:shd w:val="clear" w:color="auto" w:fill="auto"/>
          </w:tcPr>
          <w:p w14:paraId="7B7AFB87" w14:textId="77777777" w:rsidR="002B452B" w:rsidRPr="005038CE" w:rsidRDefault="002B452B" w:rsidP="002B452B">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38105EC8" w14:textId="77777777" w:rsidR="002B452B" w:rsidRPr="008F37F9" w:rsidRDefault="002B452B" w:rsidP="002B452B">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710F87E" w14:textId="77777777" w:rsidR="002B452B" w:rsidRPr="008F37F9" w:rsidRDefault="002B452B" w:rsidP="002B452B">
            <w:pPr>
              <w:pStyle w:val="TAL"/>
              <w:rPr>
                <w:sz w:val="20"/>
              </w:rPr>
            </w:pPr>
          </w:p>
        </w:tc>
        <w:tc>
          <w:tcPr>
            <w:tcW w:w="1062" w:type="dxa"/>
            <w:tcBorders>
              <w:left w:val="single" w:sz="12" w:space="0" w:color="auto"/>
              <w:right w:val="single" w:sz="12" w:space="0" w:color="auto"/>
            </w:tcBorders>
          </w:tcPr>
          <w:p w14:paraId="1119F1D0" w14:textId="77777777" w:rsidR="002B452B" w:rsidRPr="008F37F9" w:rsidRDefault="002B452B" w:rsidP="002B452B">
            <w:pPr>
              <w:pStyle w:val="TAL"/>
              <w:rPr>
                <w:sz w:val="20"/>
              </w:rPr>
            </w:pPr>
          </w:p>
        </w:tc>
        <w:tc>
          <w:tcPr>
            <w:tcW w:w="4619" w:type="dxa"/>
            <w:tcBorders>
              <w:left w:val="single" w:sz="12" w:space="0" w:color="auto"/>
              <w:right w:val="single" w:sz="12" w:space="0" w:color="auto"/>
            </w:tcBorders>
            <w:vAlign w:val="center"/>
          </w:tcPr>
          <w:p w14:paraId="2B5E6B97" w14:textId="77777777" w:rsidR="002B452B" w:rsidRPr="006A12FF" w:rsidRDefault="002B452B" w:rsidP="002B452B">
            <w:pPr>
              <w:pStyle w:val="TAL"/>
              <w:rPr>
                <w:rFonts w:eastAsia="Batang"/>
                <w:color w:val="FF0000"/>
                <w:szCs w:val="18"/>
              </w:rPr>
            </w:pPr>
          </w:p>
        </w:tc>
      </w:tr>
      <w:tr w:rsidR="002B452B" w:rsidRPr="002F2600" w14:paraId="7FCB5BB3" w14:textId="77777777" w:rsidTr="003F2C3A">
        <w:tc>
          <w:tcPr>
            <w:tcW w:w="975" w:type="dxa"/>
            <w:tcBorders>
              <w:left w:val="single" w:sz="12" w:space="0" w:color="auto"/>
              <w:right w:val="single" w:sz="12" w:space="0" w:color="auto"/>
            </w:tcBorders>
            <w:shd w:val="clear" w:color="auto" w:fill="FFCC99"/>
          </w:tcPr>
          <w:p w14:paraId="174F8B77" w14:textId="3789D2F2" w:rsidR="002B452B" w:rsidRPr="00BC125C" w:rsidRDefault="002B452B" w:rsidP="002B452B">
            <w:pPr>
              <w:pStyle w:val="TAL"/>
              <w:rPr>
                <w:b/>
                <w:bCs/>
                <w:sz w:val="20"/>
              </w:rPr>
            </w:pPr>
            <w:r>
              <w:rPr>
                <w:b/>
                <w:bCs/>
                <w:sz w:val="20"/>
              </w:rPr>
              <w:t>6</w:t>
            </w:r>
          </w:p>
        </w:tc>
        <w:tc>
          <w:tcPr>
            <w:tcW w:w="2635" w:type="dxa"/>
            <w:tcBorders>
              <w:left w:val="single" w:sz="12" w:space="0" w:color="auto"/>
              <w:right w:val="single" w:sz="12" w:space="0" w:color="auto"/>
            </w:tcBorders>
            <w:shd w:val="clear" w:color="auto" w:fill="FFCC99"/>
          </w:tcPr>
          <w:p w14:paraId="61A6090E" w14:textId="7DA112ED" w:rsidR="002B452B" w:rsidRPr="00BC125C" w:rsidRDefault="002B452B" w:rsidP="002B452B">
            <w:pPr>
              <w:pStyle w:val="TAL"/>
              <w:rPr>
                <w:b/>
                <w:bCs/>
                <w:sz w:val="20"/>
              </w:rPr>
            </w:pPr>
            <w:proofErr w:type="spellStart"/>
            <w:r>
              <w:rPr>
                <w:b/>
                <w:bCs/>
                <w:sz w:val="20"/>
              </w:rPr>
              <w:t>OpenAPI</w:t>
            </w:r>
            <w:proofErr w:type="spellEnd"/>
            <w:r>
              <w:rPr>
                <w:b/>
                <w:bCs/>
                <w:sz w:val="20"/>
              </w:rPr>
              <w:t xml:space="preserve"> Updates</w:t>
            </w:r>
          </w:p>
        </w:tc>
        <w:tc>
          <w:tcPr>
            <w:tcW w:w="746" w:type="dxa"/>
            <w:tcBorders>
              <w:left w:val="single" w:sz="12" w:space="0" w:color="auto"/>
              <w:bottom w:val="single" w:sz="4" w:space="0" w:color="auto"/>
              <w:right w:val="single" w:sz="12" w:space="0" w:color="auto"/>
            </w:tcBorders>
            <w:shd w:val="clear" w:color="auto" w:fill="FFCC99"/>
          </w:tcPr>
          <w:p w14:paraId="39B63A19" w14:textId="77777777" w:rsidR="002B452B" w:rsidRPr="005038CE" w:rsidRDefault="002B452B" w:rsidP="002B452B">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FFCC99"/>
          </w:tcPr>
          <w:p w14:paraId="1EDFAD05" w14:textId="77777777" w:rsidR="002B452B" w:rsidRPr="008F37F9" w:rsidRDefault="002B452B" w:rsidP="002B452B">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05FD6DCA" w14:textId="77777777" w:rsidR="002B452B" w:rsidRPr="008F37F9" w:rsidRDefault="002B452B" w:rsidP="002B452B">
            <w:pPr>
              <w:pStyle w:val="TAL"/>
              <w:rPr>
                <w:sz w:val="20"/>
              </w:rPr>
            </w:pPr>
          </w:p>
        </w:tc>
        <w:tc>
          <w:tcPr>
            <w:tcW w:w="1062" w:type="dxa"/>
            <w:tcBorders>
              <w:left w:val="single" w:sz="12" w:space="0" w:color="auto"/>
              <w:right w:val="single" w:sz="12" w:space="0" w:color="auto"/>
            </w:tcBorders>
            <w:shd w:val="clear" w:color="auto" w:fill="FFCC99"/>
          </w:tcPr>
          <w:p w14:paraId="6669911B" w14:textId="77777777" w:rsidR="002B452B" w:rsidRPr="008F37F9" w:rsidRDefault="002B452B" w:rsidP="002B452B">
            <w:pPr>
              <w:pStyle w:val="TAL"/>
              <w:rPr>
                <w:sz w:val="20"/>
              </w:rPr>
            </w:pPr>
          </w:p>
        </w:tc>
        <w:tc>
          <w:tcPr>
            <w:tcW w:w="4619" w:type="dxa"/>
            <w:tcBorders>
              <w:left w:val="single" w:sz="12" w:space="0" w:color="auto"/>
              <w:right w:val="single" w:sz="12" w:space="0" w:color="auto"/>
            </w:tcBorders>
            <w:shd w:val="clear" w:color="auto" w:fill="FFCC99"/>
            <w:vAlign w:val="center"/>
          </w:tcPr>
          <w:p w14:paraId="19EF4BAD" w14:textId="5759018E" w:rsidR="002B452B" w:rsidRPr="00D41BC3" w:rsidRDefault="002B452B" w:rsidP="002B452B">
            <w:pPr>
              <w:spacing w:afterLines="50" w:after="120"/>
              <w:rPr>
                <w:rFonts w:ascii="Arial" w:hAnsi="Arial" w:cs="Arial"/>
                <w:sz w:val="20"/>
                <w:szCs w:val="18"/>
              </w:rPr>
            </w:pPr>
            <w:r w:rsidRPr="00D41BC3">
              <w:rPr>
                <w:rFonts w:ascii="Arial" w:hAnsi="Arial" w:cs="Arial"/>
                <w:sz w:val="20"/>
                <w:szCs w:val="18"/>
              </w:rPr>
              <w:t xml:space="preserve">All the </w:t>
            </w:r>
            <w:proofErr w:type="spellStart"/>
            <w:r w:rsidRPr="00D41BC3">
              <w:rPr>
                <w:rFonts w:ascii="Arial" w:hAnsi="Arial" w:cs="Arial"/>
                <w:sz w:val="20"/>
                <w:szCs w:val="18"/>
              </w:rPr>
              <w:t>Tdocs</w:t>
            </w:r>
            <w:proofErr w:type="spellEnd"/>
            <w:r w:rsidRPr="00D41BC3">
              <w:rPr>
                <w:rFonts w:ascii="Arial" w:hAnsi="Arial" w:cs="Arial"/>
                <w:sz w:val="20"/>
                <w:szCs w:val="18"/>
              </w:rPr>
              <w:t xml:space="preserve"> under AI 6 will be handled during email approval procedure. </w:t>
            </w:r>
          </w:p>
          <w:p w14:paraId="607104BC" w14:textId="77777777" w:rsidR="002B452B" w:rsidRDefault="002B452B" w:rsidP="002B452B">
            <w:pPr>
              <w:spacing w:afterLines="50" w:after="120"/>
              <w:rPr>
                <w:rFonts w:ascii="Arial" w:hAnsi="Arial" w:cs="Arial"/>
                <w:sz w:val="20"/>
                <w:szCs w:val="20"/>
              </w:rPr>
            </w:pPr>
            <w:r w:rsidRPr="00D05B8A">
              <w:rPr>
                <w:rFonts w:ascii="Arial" w:hAnsi="Arial" w:cs="Arial"/>
                <w:sz w:val="20"/>
                <w:szCs w:val="20"/>
              </w:rPr>
              <w:t>Please do the following changes:</w:t>
            </w:r>
          </w:p>
          <w:p w14:paraId="1EFC17E2" w14:textId="6A11948F" w:rsidR="002B452B" w:rsidRPr="00E24914" w:rsidRDefault="002B452B" w:rsidP="002B452B">
            <w:pPr>
              <w:pStyle w:val="ad"/>
              <w:numPr>
                <w:ilvl w:val="0"/>
                <w:numId w:val="9"/>
              </w:numPr>
              <w:spacing w:afterLines="50" w:after="120"/>
              <w:rPr>
                <w:rFonts w:ascii="Arial" w:hAnsi="Arial" w:cs="Arial"/>
                <w:sz w:val="20"/>
                <w:szCs w:val="20"/>
              </w:rPr>
            </w:pPr>
            <w:r w:rsidRPr="00E24914">
              <w:rPr>
                <w:rFonts w:ascii="Arial" w:hAnsi="Arial" w:cs="Arial"/>
                <w:sz w:val="20"/>
                <w:szCs w:val="20"/>
              </w:rPr>
              <w:t>CRs</w:t>
            </w:r>
            <w:r>
              <w:rPr>
                <w:rFonts w:ascii="Arial" w:hAnsi="Arial" w:cs="Arial"/>
                <w:sz w:val="20"/>
                <w:szCs w:val="20"/>
              </w:rPr>
              <w:t>/DP</w:t>
            </w:r>
            <w:r w:rsidRPr="00E24914">
              <w:rPr>
                <w:rFonts w:ascii="Arial" w:hAnsi="Arial" w:cs="Arial"/>
                <w:sz w:val="20"/>
                <w:szCs w:val="20"/>
              </w:rPr>
              <w:t xml:space="preserve"> for Release 15 will include the Work Item code </w:t>
            </w:r>
            <w:r w:rsidRPr="00A64D95">
              <w:rPr>
                <w:rFonts w:ascii="Arial" w:hAnsi="Arial" w:cs="Arial" w:hint="eastAsia"/>
                <w:sz w:val="20"/>
                <w:szCs w:val="20"/>
              </w:rPr>
              <w:t>to</w:t>
            </w:r>
            <w:r w:rsidRPr="00E24914">
              <w:rPr>
                <w:rFonts w:ascii="Arial" w:hAnsi="Arial" w:cs="Arial"/>
                <w:sz w:val="20"/>
                <w:szCs w:val="20"/>
              </w:rPr>
              <w:t xml:space="preserve"> which the impact belongs (e.g. 5GS_Ph1-CT, NAPS-CT, CAPIF-CT).</w:t>
            </w:r>
          </w:p>
          <w:p w14:paraId="482D0C33" w14:textId="31F0A415" w:rsidR="002B452B" w:rsidRPr="00E24914" w:rsidRDefault="002B452B" w:rsidP="002B452B">
            <w:pPr>
              <w:pStyle w:val="ad"/>
              <w:numPr>
                <w:ilvl w:val="0"/>
                <w:numId w:val="9"/>
              </w:numPr>
              <w:spacing w:afterLines="50" w:after="120"/>
              <w:rPr>
                <w:rFonts w:ascii="Arial" w:hAnsi="Arial" w:cs="Arial"/>
                <w:sz w:val="20"/>
                <w:szCs w:val="20"/>
              </w:rPr>
            </w:pPr>
            <w:r w:rsidRPr="00E24914">
              <w:rPr>
                <w:rFonts w:ascii="Arial" w:hAnsi="Arial" w:cs="Arial"/>
                <w:sz w:val="20"/>
                <w:szCs w:val="20"/>
              </w:rPr>
              <w:t>CRs</w:t>
            </w:r>
            <w:r>
              <w:rPr>
                <w:rFonts w:ascii="Arial" w:hAnsi="Arial" w:cs="Arial"/>
                <w:sz w:val="20"/>
                <w:szCs w:val="20"/>
              </w:rPr>
              <w:t>/DP</w:t>
            </w:r>
            <w:r w:rsidRPr="00E24914">
              <w:rPr>
                <w:rFonts w:ascii="Arial" w:hAnsi="Arial" w:cs="Arial"/>
                <w:sz w:val="20"/>
                <w:szCs w:val="20"/>
              </w:rPr>
              <w:t xml:space="preserve"> for Release 16</w:t>
            </w:r>
            <w:r>
              <w:rPr>
                <w:rFonts w:ascii="Arial" w:hAnsi="Arial" w:cs="Arial"/>
                <w:sz w:val="20"/>
                <w:szCs w:val="20"/>
              </w:rPr>
              <w:t>/</w:t>
            </w:r>
            <w:r w:rsidRPr="00E24914">
              <w:rPr>
                <w:rFonts w:ascii="Arial" w:hAnsi="Arial" w:cs="Arial"/>
                <w:sz w:val="20"/>
                <w:szCs w:val="20"/>
              </w:rPr>
              <w:t>17</w:t>
            </w:r>
            <w:r>
              <w:rPr>
                <w:rFonts w:ascii="Arial" w:hAnsi="Arial" w:cs="Arial"/>
                <w:sz w:val="20"/>
                <w:szCs w:val="20"/>
              </w:rPr>
              <w:t>/18/19</w:t>
            </w:r>
            <w:r w:rsidRPr="00E24914">
              <w:rPr>
                <w:rFonts w:ascii="Arial" w:hAnsi="Arial" w:cs="Arial"/>
                <w:sz w:val="20"/>
                <w:szCs w:val="20"/>
              </w:rPr>
              <w:t xml:space="preserve"> will include the Work Item code TEI16</w:t>
            </w:r>
            <w:r>
              <w:rPr>
                <w:rFonts w:ascii="Arial" w:hAnsi="Arial" w:cs="Arial"/>
                <w:sz w:val="20"/>
                <w:szCs w:val="20"/>
              </w:rPr>
              <w:t>/</w:t>
            </w:r>
            <w:r w:rsidRPr="00E24914">
              <w:rPr>
                <w:rFonts w:ascii="Arial" w:hAnsi="Arial" w:cs="Arial"/>
                <w:sz w:val="20"/>
                <w:szCs w:val="20"/>
              </w:rPr>
              <w:t>TEI17</w:t>
            </w:r>
            <w:r>
              <w:rPr>
                <w:rFonts w:ascii="Arial" w:hAnsi="Arial" w:cs="Arial"/>
                <w:sz w:val="20"/>
                <w:szCs w:val="20"/>
              </w:rPr>
              <w:t xml:space="preserve">/TEI18/TEI19 </w:t>
            </w:r>
            <w:r w:rsidRPr="00E24914">
              <w:rPr>
                <w:rFonts w:ascii="Arial" w:hAnsi="Arial" w:cs="Arial"/>
                <w:sz w:val="20"/>
                <w:szCs w:val="20"/>
              </w:rPr>
              <w:t>respectively.</w:t>
            </w:r>
          </w:p>
          <w:p w14:paraId="014DC145" w14:textId="67516CB6" w:rsidR="002B452B" w:rsidRPr="00932A02" w:rsidRDefault="002B452B" w:rsidP="002B452B">
            <w:pPr>
              <w:pStyle w:val="ad"/>
              <w:numPr>
                <w:ilvl w:val="0"/>
                <w:numId w:val="9"/>
              </w:numPr>
              <w:spacing w:afterLines="50" w:after="120"/>
              <w:rPr>
                <w:rFonts w:ascii="Arial" w:hAnsi="Arial" w:cs="Arial"/>
                <w:sz w:val="20"/>
                <w:szCs w:val="20"/>
              </w:rPr>
            </w:pPr>
            <w:r w:rsidRPr="00E24914">
              <w:rPr>
                <w:rFonts w:ascii="Arial" w:hAnsi="Arial" w:cs="Arial"/>
                <w:sz w:val="20"/>
                <w:szCs w:val="20"/>
              </w:rPr>
              <w:t>Category of these CRs is F.</w:t>
            </w:r>
          </w:p>
          <w:p w14:paraId="37B7FDEB" w14:textId="77777777" w:rsidR="002B452B" w:rsidRPr="00D05B8A" w:rsidRDefault="002B452B" w:rsidP="002B452B">
            <w:pPr>
              <w:pStyle w:val="ad"/>
              <w:numPr>
                <w:ilvl w:val="0"/>
                <w:numId w:val="9"/>
              </w:numPr>
              <w:spacing w:afterLines="50" w:after="120"/>
              <w:rPr>
                <w:rFonts w:ascii="Arial" w:hAnsi="Arial" w:cs="Arial"/>
                <w:sz w:val="20"/>
                <w:szCs w:val="20"/>
              </w:rPr>
            </w:pPr>
            <w:r w:rsidRPr="00DC1291">
              <w:rPr>
                <w:rFonts w:ascii="Arial" w:hAnsi="Arial" w:cs="Arial"/>
                <w:b/>
                <w:sz w:val="20"/>
                <w:szCs w:val="20"/>
              </w:rPr>
              <w:t>Update the info field</w:t>
            </w:r>
            <w:r w:rsidRPr="00D05B8A">
              <w:rPr>
                <w:rFonts w:ascii="Arial" w:hAnsi="Arial" w:cs="Arial"/>
                <w:sz w:val="20"/>
                <w:szCs w:val="20"/>
              </w:rPr>
              <w:t>:</w:t>
            </w:r>
          </w:p>
          <w:p w14:paraId="7D732CE2" w14:textId="77777777" w:rsidR="002B452B" w:rsidRPr="00932A02" w:rsidRDefault="002B452B" w:rsidP="002B452B">
            <w:pPr>
              <w:pStyle w:val="ad"/>
              <w:numPr>
                <w:ilvl w:val="0"/>
                <w:numId w:val="12"/>
              </w:numPr>
              <w:spacing w:afterLines="50" w:after="120"/>
              <w:ind w:leftChars="150" w:left="644" w:hanging="284"/>
              <w:rPr>
                <w:rFonts w:ascii="Arial" w:hAnsi="Arial" w:cs="Arial"/>
                <w:sz w:val="20"/>
                <w:szCs w:val="20"/>
              </w:rPr>
            </w:pPr>
            <w:r w:rsidRPr="00932A02">
              <w:rPr>
                <w:rFonts w:ascii="Arial" w:hAnsi="Arial" w:cs="Arial"/>
                <w:sz w:val="20"/>
                <w:szCs w:val="20"/>
              </w:rPr>
              <w:t xml:space="preserve">Update the OpenAPI version; </w:t>
            </w:r>
          </w:p>
          <w:p w14:paraId="468DC7A6" w14:textId="77777777" w:rsidR="002B452B" w:rsidRPr="00932A02" w:rsidRDefault="002B452B" w:rsidP="002B452B">
            <w:pPr>
              <w:pStyle w:val="ad"/>
              <w:numPr>
                <w:ilvl w:val="0"/>
                <w:numId w:val="12"/>
              </w:numPr>
              <w:spacing w:afterLines="50" w:after="120"/>
              <w:ind w:leftChars="150" w:left="644" w:hanging="284"/>
              <w:rPr>
                <w:rFonts w:ascii="Arial" w:hAnsi="Arial" w:cs="Arial"/>
                <w:sz w:val="20"/>
                <w:szCs w:val="20"/>
              </w:rPr>
            </w:pPr>
            <w:r w:rsidRPr="00932A02">
              <w:rPr>
                <w:rFonts w:ascii="Arial" w:hAnsi="Arial" w:cs="Arial"/>
                <w:sz w:val="20"/>
                <w:szCs w:val="20"/>
              </w:rPr>
              <w:t>Update the year of copyright to 2024, if not yet</w:t>
            </w:r>
          </w:p>
          <w:p w14:paraId="4830F45C" w14:textId="3E6ED8BD" w:rsidR="002B452B" w:rsidRPr="00932A02" w:rsidRDefault="002B452B" w:rsidP="002B452B">
            <w:pPr>
              <w:pStyle w:val="ad"/>
              <w:numPr>
                <w:ilvl w:val="0"/>
                <w:numId w:val="9"/>
              </w:numPr>
              <w:spacing w:afterLines="50" w:after="120"/>
              <w:rPr>
                <w:rFonts w:ascii="Arial" w:hAnsi="Arial" w:cs="Arial"/>
                <w:sz w:val="20"/>
                <w:szCs w:val="20"/>
              </w:rPr>
            </w:pPr>
            <w:r w:rsidRPr="00DC1291">
              <w:rPr>
                <w:rFonts w:ascii="Arial" w:hAnsi="Arial" w:cs="Arial"/>
                <w:b/>
                <w:sz w:val="20"/>
                <w:szCs w:val="20"/>
              </w:rPr>
              <w:t>Update the externalDocs field</w:t>
            </w:r>
            <w:r w:rsidRPr="00932A02">
              <w:rPr>
                <w:rFonts w:ascii="Arial" w:hAnsi="Arial" w:cs="Arial"/>
                <w:sz w:val="20"/>
                <w:szCs w:val="20"/>
              </w:rPr>
              <w:t>:</w:t>
            </w:r>
          </w:p>
          <w:p w14:paraId="191B4B16" w14:textId="77777777" w:rsidR="002B452B" w:rsidRPr="00932A02" w:rsidRDefault="002B452B" w:rsidP="002B452B">
            <w:pPr>
              <w:pStyle w:val="ad"/>
              <w:numPr>
                <w:ilvl w:val="0"/>
                <w:numId w:val="13"/>
              </w:numPr>
              <w:spacing w:afterLines="50" w:after="120"/>
              <w:ind w:leftChars="150" w:left="644" w:hanging="284"/>
              <w:rPr>
                <w:rFonts w:ascii="Arial" w:hAnsi="Arial" w:cs="Arial"/>
                <w:sz w:val="20"/>
                <w:szCs w:val="20"/>
              </w:rPr>
            </w:pPr>
            <w:r w:rsidRPr="00932A02">
              <w:rPr>
                <w:rFonts w:ascii="Arial" w:hAnsi="Arial" w:cs="Arial"/>
                <w:sz w:val="20"/>
                <w:szCs w:val="20"/>
              </w:rPr>
              <w:t>Update the TS version in the description field;</w:t>
            </w:r>
          </w:p>
          <w:p w14:paraId="7CDD50D9" w14:textId="35BC1E9B" w:rsidR="002B452B" w:rsidRPr="00932A02" w:rsidRDefault="002B452B" w:rsidP="002B452B">
            <w:pPr>
              <w:pStyle w:val="ad"/>
              <w:numPr>
                <w:ilvl w:val="0"/>
                <w:numId w:val="13"/>
              </w:numPr>
              <w:spacing w:afterLines="50" w:after="120"/>
              <w:ind w:leftChars="150" w:left="644" w:hanging="284"/>
              <w:rPr>
                <w:rFonts w:ascii="Arial" w:hAnsi="Arial" w:cs="Arial"/>
                <w:sz w:val="20"/>
                <w:szCs w:val="20"/>
              </w:rPr>
            </w:pPr>
            <w:r w:rsidRPr="00932A02">
              <w:rPr>
                <w:rFonts w:ascii="Arial" w:hAnsi="Arial" w:cs="Arial"/>
                <w:sz w:val="20"/>
                <w:szCs w:val="20"/>
              </w:rPr>
              <w:t>(applies to open release: Release 19)</w:t>
            </w:r>
            <w:r>
              <w:rPr>
                <w:rFonts w:ascii="Arial" w:hAnsi="Arial" w:cs="Arial"/>
                <w:sz w:val="20"/>
                <w:szCs w:val="20"/>
              </w:rPr>
              <w:t xml:space="preserve"> </w:t>
            </w:r>
            <w:r w:rsidRPr="00932A02">
              <w:rPr>
                <w:rFonts w:ascii="Arial" w:hAnsi="Arial" w:cs="Arial"/>
                <w:sz w:val="20"/>
                <w:szCs w:val="20"/>
              </w:rPr>
              <w:t>formatting of description field (if needed) in the description field by adding two white spaces at the end of the 1st 2 lines of the description field;</w:t>
            </w:r>
          </w:p>
          <w:p w14:paraId="7AF0B7E2" w14:textId="67805F4A" w:rsidR="002B452B" w:rsidRPr="00FB29C6" w:rsidRDefault="002B452B" w:rsidP="002B452B">
            <w:pPr>
              <w:pStyle w:val="ad"/>
              <w:numPr>
                <w:ilvl w:val="0"/>
                <w:numId w:val="13"/>
              </w:numPr>
              <w:spacing w:afterLines="50" w:after="120"/>
              <w:ind w:leftChars="150" w:left="644" w:hanging="284"/>
              <w:rPr>
                <w:rFonts w:ascii="Arial" w:hAnsi="Arial" w:cs="Arial"/>
                <w:sz w:val="18"/>
                <w:szCs w:val="18"/>
              </w:rPr>
            </w:pPr>
            <w:r w:rsidRPr="00932A02">
              <w:rPr>
                <w:rFonts w:ascii="Arial" w:hAnsi="Arial" w:cs="Arial"/>
                <w:sz w:val="20"/>
                <w:szCs w:val="20"/>
              </w:rPr>
              <w:t>(applies to open release: Release 19)</w:t>
            </w:r>
            <w:r>
              <w:rPr>
                <w:rFonts w:ascii="Arial" w:hAnsi="Arial" w:cs="Arial"/>
                <w:sz w:val="20"/>
                <w:szCs w:val="20"/>
              </w:rPr>
              <w:t xml:space="preserve"> </w:t>
            </w:r>
            <w:r w:rsidRPr="00932A02">
              <w:rPr>
                <w:rFonts w:ascii="Arial" w:hAnsi="Arial" w:cs="Arial"/>
                <w:sz w:val="20"/>
                <w:szCs w:val="20"/>
              </w:rPr>
              <w:t>change http to https in the url field, if not yet</w:t>
            </w:r>
            <w:r>
              <w:rPr>
                <w:rFonts w:ascii="Arial" w:hAnsi="Arial" w:cs="Arial"/>
                <w:sz w:val="20"/>
                <w:szCs w:val="20"/>
              </w:rPr>
              <w:t>.</w:t>
            </w:r>
          </w:p>
        </w:tc>
      </w:tr>
      <w:tr w:rsidR="002B452B" w:rsidRPr="002F2600" w14:paraId="1B936698" w14:textId="77777777" w:rsidTr="00AE49F7">
        <w:tc>
          <w:tcPr>
            <w:tcW w:w="975" w:type="dxa"/>
            <w:tcBorders>
              <w:left w:val="single" w:sz="12" w:space="0" w:color="auto"/>
              <w:right w:val="single" w:sz="12" w:space="0" w:color="auto"/>
            </w:tcBorders>
          </w:tcPr>
          <w:p w14:paraId="24DF0BA4" w14:textId="45D1EAEA" w:rsidR="002B452B" w:rsidRDefault="002B452B" w:rsidP="002B452B">
            <w:pPr>
              <w:pStyle w:val="TAL"/>
              <w:rPr>
                <w:b/>
                <w:bCs/>
                <w:sz w:val="20"/>
              </w:rPr>
            </w:pPr>
            <w:r>
              <w:rPr>
                <w:sz w:val="20"/>
              </w:rPr>
              <w:t>6</w:t>
            </w:r>
            <w:r w:rsidRPr="00895F55">
              <w:rPr>
                <w:sz w:val="20"/>
              </w:rPr>
              <w:t>.1</w:t>
            </w:r>
          </w:p>
        </w:tc>
        <w:tc>
          <w:tcPr>
            <w:tcW w:w="2635" w:type="dxa"/>
            <w:tcBorders>
              <w:left w:val="single" w:sz="12" w:space="0" w:color="auto"/>
              <w:right w:val="single" w:sz="12" w:space="0" w:color="auto"/>
            </w:tcBorders>
          </w:tcPr>
          <w:p w14:paraId="1BCE611B" w14:textId="72AE976C" w:rsidR="002B452B" w:rsidRDefault="002B452B" w:rsidP="002B452B">
            <w:pPr>
              <w:pStyle w:val="TAL"/>
              <w:rPr>
                <w:b/>
                <w:bCs/>
                <w:sz w:val="20"/>
              </w:rPr>
            </w:pPr>
            <w:r>
              <w:rPr>
                <w:sz w:val="20"/>
              </w:rPr>
              <w:t xml:space="preserve">Release 15 </w:t>
            </w:r>
            <w:proofErr w:type="spellStart"/>
            <w:r>
              <w:rPr>
                <w:sz w:val="20"/>
              </w:rPr>
              <w:t>OpenAPI</w:t>
            </w:r>
            <w:proofErr w:type="spellEnd"/>
            <w:r>
              <w:rPr>
                <w:sz w:val="20"/>
              </w:rPr>
              <w:t xml:space="preserve"> Updates</w:t>
            </w:r>
          </w:p>
        </w:tc>
        <w:tc>
          <w:tcPr>
            <w:tcW w:w="746" w:type="dxa"/>
            <w:tcBorders>
              <w:left w:val="single" w:sz="12" w:space="0" w:color="auto"/>
              <w:bottom w:val="single" w:sz="4" w:space="0" w:color="auto"/>
              <w:right w:val="single" w:sz="12" w:space="0" w:color="auto"/>
            </w:tcBorders>
            <w:shd w:val="clear" w:color="auto" w:fill="auto"/>
          </w:tcPr>
          <w:p w14:paraId="57700A12" w14:textId="77777777" w:rsidR="002B452B" w:rsidRPr="005038CE" w:rsidRDefault="002B452B" w:rsidP="002B452B">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003F3666" w14:textId="77777777" w:rsidR="002B452B" w:rsidRPr="008F37F9" w:rsidRDefault="002B452B" w:rsidP="002B452B">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416A313" w14:textId="77777777" w:rsidR="002B452B" w:rsidRPr="008F37F9" w:rsidRDefault="002B452B" w:rsidP="002B452B">
            <w:pPr>
              <w:pStyle w:val="TAL"/>
              <w:rPr>
                <w:sz w:val="20"/>
              </w:rPr>
            </w:pPr>
          </w:p>
        </w:tc>
        <w:tc>
          <w:tcPr>
            <w:tcW w:w="1062" w:type="dxa"/>
            <w:tcBorders>
              <w:left w:val="single" w:sz="12" w:space="0" w:color="auto"/>
              <w:right w:val="single" w:sz="12" w:space="0" w:color="auto"/>
            </w:tcBorders>
          </w:tcPr>
          <w:p w14:paraId="437AD656" w14:textId="77777777" w:rsidR="002B452B" w:rsidRPr="008F37F9" w:rsidRDefault="002B452B" w:rsidP="002B452B">
            <w:pPr>
              <w:pStyle w:val="TAL"/>
              <w:rPr>
                <w:sz w:val="20"/>
              </w:rPr>
            </w:pPr>
          </w:p>
        </w:tc>
        <w:tc>
          <w:tcPr>
            <w:tcW w:w="4619" w:type="dxa"/>
            <w:tcBorders>
              <w:left w:val="single" w:sz="12" w:space="0" w:color="auto"/>
              <w:right w:val="single" w:sz="12" w:space="0" w:color="auto"/>
            </w:tcBorders>
            <w:vAlign w:val="center"/>
          </w:tcPr>
          <w:p w14:paraId="5A7D7F8F" w14:textId="77777777" w:rsidR="002B452B" w:rsidRPr="006A12FF" w:rsidRDefault="002B452B" w:rsidP="002B452B">
            <w:pPr>
              <w:pStyle w:val="TAL"/>
              <w:rPr>
                <w:rFonts w:eastAsia="Batang"/>
                <w:color w:val="FF0000"/>
                <w:szCs w:val="18"/>
              </w:rPr>
            </w:pPr>
          </w:p>
        </w:tc>
      </w:tr>
      <w:tr w:rsidR="002B452B" w:rsidRPr="002F2600" w14:paraId="0C6BFBC5" w14:textId="77777777" w:rsidTr="00AE49F7">
        <w:tc>
          <w:tcPr>
            <w:tcW w:w="975" w:type="dxa"/>
            <w:tcBorders>
              <w:left w:val="single" w:sz="12" w:space="0" w:color="auto"/>
              <w:right w:val="single" w:sz="12" w:space="0" w:color="auto"/>
            </w:tcBorders>
          </w:tcPr>
          <w:p w14:paraId="43DB06F4" w14:textId="5F24E7AB" w:rsidR="002B452B" w:rsidRDefault="002B452B" w:rsidP="002B452B">
            <w:pPr>
              <w:pStyle w:val="TAL"/>
              <w:rPr>
                <w:sz w:val="20"/>
              </w:rPr>
            </w:pPr>
            <w:r>
              <w:rPr>
                <w:sz w:val="20"/>
              </w:rPr>
              <w:t>6</w:t>
            </w:r>
            <w:r w:rsidRPr="00895F55">
              <w:rPr>
                <w:sz w:val="20"/>
              </w:rPr>
              <w:t>.</w:t>
            </w:r>
            <w:r>
              <w:rPr>
                <w:sz w:val="20"/>
              </w:rPr>
              <w:t>2</w:t>
            </w:r>
          </w:p>
        </w:tc>
        <w:tc>
          <w:tcPr>
            <w:tcW w:w="2635" w:type="dxa"/>
            <w:tcBorders>
              <w:left w:val="single" w:sz="12" w:space="0" w:color="auto"/>
              <w:right w:val="single" w:sz="12" w:space="0" w:color="auto"/>
            </w:tcBorders>
          </w:tcPr>
          <w:p w14:paraId="44A6A7C4" w14:textId="557B080E" w:rsidR="002B452B" w:rsidRDefault="002B452B" w:rsidP="002B452B">
            <w:pPr>
              <w:pStyle w:val="TAL"/>
              <w:rPr>
                <w:sz w:val="20"/>
              </w:rPr>
            </w:pPr>
            <w:r>
              <w:rPr>
                <w:sz w:val="20"/>
              </w:rPr>
              <w:t xml:space="preserve">Release 16 </w:t>
            </w:r>
            <w:proofErr w:type="spellStart"/>
            <w:r>
              <w:rPr>
                <w:sz w:val="20"/>
              </w:rPr>
              <w:t>OpenAPI</w:t>
            </w:r>
            <w:proofErr w:type="spellEnd"/>
            <w:r>
              <w:rPr>
                <w:sz w:val="20"/>
              </w:rPr>
              <w:t xml:space="preserve"> Updates</w:t>
            </w:r>
          </w:p>
        </w:tc>
        <w:tc>
          <w:tcPr>
            <w:tcW w:w="746" w:type="dxa"/>
            <w:tcBorders>
              <w:left w:val="single" w:sz="12" w:space="0" w:color="auto"/>
              <w:bottom w:val="single" w:sz="4" w:space="0" w:color="auto"/>
              <w:right w:val="single" w:sz="12" w:space="0" w:color="auto"/>
            </w:tcBorders>
            <w:shd w:val="clear" w:color="auto" w:fill="auto"/>
          </w:tcPr>
          <w:p w14:paraId="487EDDF9" w14:textId="77777777" w:rsidR="002B452B" w:rsidRPr="005038CE" w:rsidRDefault="002B452B" w:rsidP="002B452B">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46167625" w14:textId="77777777" w:rsidR="002B452B" w:rsidRPr="008F37F9" w:rsidRDefault="002B452B" w:rsidP="002B452B">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6BF375D" w14:textId="77777777" w:rsidR="002B452B" w:rsidRPr="008F37F9" w:rsidRDefault="002B452B" w:rsidP="002B452B">
            <w:pPr>
              <w:pStyle w:val="TAL"/>
              <w:rPr>
                <w:sz w:val="20"/>
              </w:rPr>
            </w:pPr>
          </w:p>
        </w:tc>
        <w:tc>
          <w:tcPr>
            <w:tcW w:w="1062" w:type="dxa"/>
            <w:tcBorders>
              <w:left w:val="single" w:sz="12" w:space="0" w:color="auto"/>
              <w:right w:val="single" w:sz="12" w:space="0" w:color="auto"/>
            </w:tcBorders>
          </w:tcPr>
          <w:p w14:paraId="50BBE764" w14:textId="77777777" w:rsidR="002B452B" w:rsidRPr="008F37F9" w:rsidRDefault="002B452B" w:rsidP="002B452B">
            <w:pPr>
              <w:pStyle w:val="TAL"/>
              <w:rPr>
                <w:sz w:val="20"/>
              </w:rPr>
            </w:pPr>
          </w:p>
        </w:tc>
        <w:tc>
          <w:tcPr>
            <w:tcW w:w="4619" w:type="dxa"/>
            <w:tcBorders>
              <w:left w:val="single" w:sz="12" w:space="0" w:color="auto"/>
              <w:right w:val="single" w:sz="12" w:space="0" w:color="auto"/>
            </w:tcBorders>
            <w:vAlign w:val="center"/>
          </w:tcPr>
          <w:p w14:paraId="53A8C3CA" w14:textId="77777777" w:rsidR="002B452B" w:rsidRPr="006A12FF" w:rsidRDefault="002B452B" w:rsidP="002B452B">
            <w:pPr>
              <w:pStyle w:val="TAL"/>
              <w:rPr>
                <w:rFonts w:eastAsia="Batang"/>
                <w:color w:val="FF0000"/>
                <w:szCs w:val="18"/>
              </w:rPr>
            </w:pPr>
          </w:p>
        </w:tc>
      </w:tr>
      <w:tr w:rsidR="002B452B" w:rsidRPr="002F2600" w14:paraId="52E60EA6" w14:textId="77777777" w:rsidTr="00AE49F7">
        <w:tc>
          <w:tcPr>
            <w:tcW w:w="975" w:type="dxa"/>
            <w:tcBorders>
              <w:left w:val="single" w:sz="12" w:space="0" w:color="auto"/>
              <w:right w:val="single" w:sz="12" w:space="0" w:color="auto"/>
            </w:tcBorders>
          </w:tcPr>
          <w:p w14:paraId="0D82C198" w14:textId="7963E603" w:rsidR="002B452B" w:rsidRDefault="002B452B" w:rsidP="002B452B">
            <w:pPr>
              <w:pStyle w:val="TAL"/>
              <w:rPr>
                <w:sz w:val="20"/>
              </w:rPr>
            </w:pPr>
            <w:r>
              <w:rPr>
                <w:sz w:val="20"/>
              </w:rPr>
              <w:t>6</w:t>
            </w:r>
            <w:r w:rsidRPr="00895F55">
              <w:rPr>
                <w:sz w:val="20"/>
              </w:rPr>
              <w:t>.</w:t>
            </w:r>
            <w:r>
              <w:rPr>
                <w:sz w:val="20"/>
              </w:rPr>
              <w:t>3</w:t>
            </w:r>
          </w:p>
        </w:tc>
        <w:tc>
          <w:tcPr>
            <w:tcW w:w="2635" w:type="dxa"/>
            <w:tcBorders>
              <w:left w:val="single" w:sz="12" w:space="0" w:color="auto"/>
              <w:right w:val="single" w:sz="12" w:space="0" w:color="auto"/>
            </w:tcBorders>
          </w:tcPr>
          <w:p w14:paraId="6C499B4A" w14:textId="6D5ADDFC" w:rsidR="002B452B" w:rsidRDefault="002B452B" w:rsidP="002B452B">
            <w:pPr>
              <w:pStyle w:val="TAL"/>
              <w:rPr>
                <w:sz w:val="20"/>
              </w:rPr>
            </w:pPr>
            <w:r>
              <w:rPr>
                <w:sz w:val="20"/>
              </w:rPr>
              <w:t xml:space="preserve">Release 17 </w:t>
            </w:r>
            <w:proofErr w:type="spellStart"/>
            <w:r>
              <w:rPr>
                <w:sz w:val="20"/>
              </w:rPr>
              <w:t>OpenAPI</w:t>
            </w:r>
            <w:proofErr w:type="spellEnd"/>
            <w:r>
              <w:rPr>
                <w:sz w:val="20"/>
              </w:rPr>
              <w:t xml:space="preserve"> Updates</w:t>
            </w:r>
          </w:p>
        </w:tc>
        <w:tc>
          <w:tcPr>
            <w:tcW w:w="746" w:type="dxa"/>
            <w:tcBorders>
              <w:left w:val="single" w:sz="12" w:space="0" w:color="auto"/>
              <w:bottom w:val="single" w:sz="4" w:space="0" w:color="auto"/>
              <w:right w:val="single" w:sz="12" w:space="0" w:color="auto"/>
            </w:tcBorders>
            <w:shd w:val="clear" w:color="auto" w:fill="auto"/>
          </w:tcPr>
          <w:p w14:paraId="5ED75320" w14:textId="77777777" w:rsidR="002B452B" w:rsidRPr="005038CE" w:rsidRDefault="002B452B" w:rsidP="002B452B">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059CEC8A" w14:textId="77777777" w:rsidR="002B452B" w:rsidRPr="008F37F9" w:rsidRDefault="002B452B" w:rsidP="002B452B">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702B0B8C" w14:textId="77777777" w:rsidR="002B452B" w:rsidRPr="008F37F9" w:rsidRDefault="002B452B" w:rsidP="002B452B">
            <w:pPr>
              <w:pStyle w:val="TAL"/>
              <w:rPr>
                <w:sz w:val="20"/>
              </w:rPr>
            </w:pPr>
          </w:p>
        </w:tc>
        <w:tc>
          <w:tcPr>
            <w:tcW w:w="1062" w:type="dxa"/>
            <w:tcBorders>
              <w:left w:val="single" w:sz="12" w:space="0" w:color="auto"/>
              <w:right w:val="single" w:sz="12" w:space="0" w:color="auto"/>
            </w:tcBorders>
          </w:tcPr>
          <w:p w14:paraId="3E66FA83" w14:textId="77777777" w:rsidR="002B452B" w:rsidRPr="008F37F9" w:rsidRDefault="002B452B" w:rsidP="002B452B">
            <w:pPr>
              <w:pStyle w:val="TAL"/>
              <w:rPr>
                <w:sz w:val="20"/>
              </w:rPr>
            </w:pPr>
          </w:p>
        </w:tc>
        <w:tc>
          <w:tcPr>
            <w:tcW w:w="4619" w:type="dxa"/>
            <w:tcBorders>
              <w:left w:val="single" w:sz="12" w:space="0" w:color="auto"/>
              <w:right w:val="single" w:sz="12" w:space="0" w:color="auto"/>
            </w:tcBorders>
            <w:vAlign w:val="center"/>
          </w:tcPr>
          <w:p w14:paraId="0FA548C9" w14:textId="77777777" w:rsidR="002B452B" w:rsidRPr="006A12FF" w:rsidRDefault="002B452B" w:rsidP="002B452B">
            <w:pPr>
              <w:pStyle w:val="TAL"/>
              <w:rPr>
                <w:rFonts w:eastAsia="Batang"/>
                <w:color w:val="FF0000"/>
                <w:szCs w:val="18"/>
              </w:rPr>
            </w:pPr>
          </w:p>
        </w:tc>
      </w:tr>
      <w:tr w:rsidR="002B452B" w:rsidRPr="002F2600" w14:paraId="30E6CF5C" w14:textId="77777777" w:rsidTr="00AE49F7">
        <w:tc>
          <w:tcPr>
            <w:tcW w:w="975" w:type="dxa"/>
            <w:tcBorders>
              <w:left w:val="single" w:sz="12" w:space="0" w:color="auto"/>
              <w:right w:val="single" w:sz="12" w:space="0" w:color="auto"/>
            </w:tcBorders>
          </w:tcPr>
          <w:p w14:paraId="2C3D7BD4" w14:textId="152E2FE5" w:rsidR="002B452B" w:rsidRDefault="002B452B" w:rsidP="002B452B">
            <w:pPr>
              <w:pStyle w:val="TAL"/>
              <w:rPr>
                <w:sz w:val="20"/>
              </w:rPr>
            </w:pPr>
            <w:r>
              <w:rPr>
                <w:sz w:val="20"/>
              </w:rPr>
              <w:lastRenderedPageBreak/>
              <w:t>6</w:t>
            </w:r>
            <w:r w:rsidRPr="00895F55">
              <w:rPr>
                <w:sz w:val="20"/>
              </w:rPr>
              <w:t>.</w:t>
            </w:r>
            <w:r>
              <w:rPr>
                <w:sz w:val="20"/>
              </w:rPr>
              <w:t>4</w:t>
            </w:r>
          </w:p>
        </w:tc>
        <w:tc>
          <w:tcPr>
            <w:tcW w:w="2635" w:type="dxa"/>
            <w:tcBorders>
              <w:left w:val="single" w:sz="12" w:space="0" w:color="auto"/>
              <w:right w:val="single" w:sz="12" w:space="0" w:color="auto"/>
            </w:tcBorders>
          </w:tcPr>
          <w:p w14:paraId="4DC43C8C" w14:textId="3735D251" w:rsidR="002B452B" w:rsidRDefault="002B452B" w:rsidP="002B452B">
            <w:pPr>
              <w:pStyle w:val="TAL"/>
              <w:rPr>
                <w:sz w:val="20"/>
              </w:rPr>
            </w:pPr>
            <w:r>
              <w:rPr>
                <w:sz w:val="20"/>
              </w:rPr>
              <w:t xml:space="preserve">Release 18 </w:t>
            </w:r>
            <w:proofErr w:type="spellStart"/>
            <w:r>
              <w:rPr>
                <w:sz w:val="20"/>
              </w:rPr>
              <w:t>OpenAPI</w:t>
            </w:r>
            <w:proofErr w:type="spellEnd"/>
            <w:r>
              <w:rPr>
                <w:sz w:val="20"/>
              </w:rPr>
              <w:t xml:space="preserve"> Updates</w:t>
            </w:r>
          </w:p>
        </w:tc>
        <w:tc>
          <w:tcPr>
            <w:tcW w:w="746" w:type="dxa"/>
            <w:tcBorders>
              <w:left w:val="single" w:sz="12" w:space="0" w:color="auto"/>
              <w:bottom w:val="single" w:sz="4" w:space="0" w:color="auto"/>
              <w:right w:val="single" w:sz="12" w:space="0" w:color="auto"/>
            </w:tcBorders>
            <w:shd w:val="clear" w:color="auto" w:fill="auto"/>
          </w:tcPr>
          <w:p w14:paraId="7C539A1A" w14:textId="77777777" w:rsidR="002B452B" w:rsidRPr="005038CE" w:rsidRDefault="002B452B" w:rsidP="002B452B">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2E4BD015" w14:textId="77777777" w:rsidR="002B452B" w:rsidRPr="008F37F9" w:rsidRDefault="002B452B" w:rsidP="002B452B">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D7A7A31" w14:textId="77777777" w:rsidR="002B452B" w:rsidRPr="008F37F9" w:rsidRDefault="002B452B" w:rsidP="002B452B">
            <w:pPr>
              <w:pStyle w:val="TAL"/>
              <w:rPr>
                <w:sz w:val="20"/>
              </w:rPr>
            </w:pPr>
          </w:p>
        </w:tc>
        <w:tc>
          <w:tcPr>
            <w:tcW w:w="1062" w:type="dxa"/>
            <w:tcBorders>
              <w:left w:val="single" w:sz="12" w:space="0" w:color="auto"/>
              <w:right w:val="single" w:sz="12" w:space="0" w:color="auto"/>
            </w:tcBorders>
          </w:tcPr>
          <w:p w14:paraId="4EAE64FE" w14:textId="77777777" w:rsidR="002B452B" w:rsidRPr="008F37F9" w:rsidRDefault="002B452B" w:rsidP="002B452B">
            <w:pPr>
              <w:pStyle w:val="TAL"/>
              <w:rPr>
                <w:sz w:val="20"/>
              </w:rPr>
            </w:pPr>
          </w:p>
        </w:tc>
        <w:tc>
          <w:tcPr>
            <w:tcW w:w="4619" w:type="dxa"/>
            <w:tcBorders>
              <w:left w:val="single" w:sz="12" w:space="0" w:color="auto"/>
              <w:right w:val="single" w:sz="12" w:space="0" w:color="auto"/>
            </w:tcBorders>
            <w:vAlign w:val="center"/>
          </w:tcPr>
          <w:p w14:paraId="13655126" w14:textId="77777777" w:rsidR="002B452B" w:rsidRPr="006A12FF" w:rsidRDefault="002B452B" w:rsidP="002B452B">
            <w:pPr>
              <w:pStyle w:val="TAL"/>
              <w:rPr>
                <w:rFonts w:eastAsia="Batang"/>
                <w:color w:val="FF0000"/>
                <w:szCs w:val="18"/>
              </w:rPr>
            </w:pPr>
          </w:p>
        </w:tc>
      </w:tr>
      <w:tr w:rsidR="002B452B" w:rsidRPr="002F2600" w14:paraId="77BDC267" w14:textId="77777777" w:rsidTr="00AE49F7">
        <w:tc>
          <w:tcPr>
            <w:tcW w:w="975" w:type="dxa"/>
            <w:tcBorders>
              <w:left w:val="single" w:sz="12" w:space="0" w:color="auto"/>
              <w:right w:val="single" w:sz="12" w:space="0" w:color="auto"/>
            </w:tcBorders>
          </w:tcPr>
          <w:p w14:paraId="53F59456" w14:textId="4166E5AE" w:rsidR="002B452B" w:rsidRDefault="002B452B" w:rsidP="002B452B">
            <w:pPr>
              <w:pStyle w:val="TAL"/>
              <w:rPr>
                <w:sz w:val="20"/>
              </w:rPr>
            </w:pPr>
            <w:r>
              <w:rPr>
                <w:sz w:val="20"/>
              </w:rPr>
              <w:t>6</w:t>
            </w:r>
            <w:r w:rsidRPr="00895F55">
              <w:rPr>
                <w:sz w:val="20"/>
              </w:rPr>
              <w:t>.</w:t>
            </w:r>
            <w:r>
              <w:rPr>
                <w:sz w:val="20"/>
              </w:rPr>
              <w:t>5</w:t>
            </w:r>
          </w:p>
        </w:tc>
        <w:tc>
          <w:tcPr>
            <w:tcW w:w="2635" w:type="dxa"/>
            <w:tcBorders>
              <w:left w:val="single" w:sz="12" w:space="0" w:color="auto"/>
              <w:right w:val="single" w:sz="12" w:space="0" w:color="auto"/>
            </w:tcBorders>
          </w:tcPr>
          <w:p w14:paraId="0F488881" w14:textId="6BB18517" w:rsidR="002B452B" w:rsidRDefault="002B452B" w:rsidP="002B452B">
            <w:pPr>
              <w:pStyle w:val="TAL"/>
              <w:rPr>
                <w:sz w:val="20"/>
              </w:rPr>
            </w:pPr>
            <w:r>
              <w:rPr>
                <w:sz w:val="20"/>
              </w:rPr>
              <w:t xml:space="preserve">Release 19 </w:t>
            </w:r>
            <w:proofErr w:type="spellStart"/>
            <w:r>
              <w:rPr>
                <w:sz w:val="20"/>
              </w:rPr>
              <w:t>OpenAPI</w:t>
            </w:r>
            <w:proofErr w:type="spellEnd"/>
            <w:r>
              <w:rPr>
                <w:sz w:val="20"/>
              </w:rPr>
              <w:t xml:space="preserve"> Updates</w:t>
            </w:r>
          </w:p>
        </w:tc>
        <w:tc>
          <w:tcPr>
            <w:tcW w:w="746" w:type="dxa"/>
            <w:tcBorders>
              <w:left w:val="single" w:sz="12" w:space="0" w:color="auto"/>
              <w:bottom w:val="single" w:sz="4" w:space="0" w:color="auto"/>
              <w:right w:val="single" w:sz="12" w:space="0" w:color="auto"/>
            </w:tcBorders>
            <w:shd w:val="clear" w:color="auto" w:fill="auto"/>
          </w:tcPr>
          <w:p w14:paraId="6CA9677F" w14:textId="77777777" w:rsidR="002B452B" w:rsidRPr="005038CE" w:rsidRDefault="002B452B" w:rsidP="002B452B">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39F45A8A" w14:textId="77777777" w:rsidR="002B452B" w:rsidRPr="008F37F9" w:rsidRDefault="002B452B" w:rsidP="002B452B">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E422D15" w14:textId="77777777" w:rsidR="002B452B" w:rsidRPr="008F37F9" w:rsidRDefault="002B452B" w:rsidP="002B452B">
            <w:pPr>
              <w:pStyle w:val="TAL"/>
              <w:rPr>
                <w:sz w:val="20"/>
              </w:rPr>
            </w:pPr>
          </w:p>
        </w:tc>
        <w:tc>
          <w:tcPr>
            <w:tcW w:w="1062" w:type="dxa"/>
            <w:tcBorders>
              <w:left w:val="single" w:sz="12" w:space="0" w:color="auto"/>
              <w:right w:val="single" w:sz="12" w:space="0" w:color="auto"/>
            </w:tcBorders>
          </w:tcPr>
          <w:p w14:paraId="7BC86D5F" w14:textId="77777777" w:rsidR="002B452B" w:rsidRPr="008F37F9" w:rsidRDefault="002B452B" w:rsidP="002B452B">
            <w:pPr>
              <w:pStyle w:val="TAL"/>
              <w:rPr>
                <w:sz w:val="20"/>
              </w:rPr>
            </w:pPr>
          </w:p>
        </w:tc>
        <w:tc>
          <w:tcPr>
            <w:tcW w:w="4619" w:type="dxa"/>
            <w:tcBorders>
              <w:left w:val="single" w:sz="12" w:space="0" w:color="auto"/>
              <w:right w:val="single" w:sz="12" w:space="0" w:color="auto"/>
            </w:tcBorders>
            <w:vAlign w:val="center"/>
          </w:tcPr>
          <w:p w14:paraId="5318C155" w14:textId="77777777" w:rsidR="002B452B" w:rsidRPr="006A12FF" w:rsidRDefault="002B452B" w:rsidP="002B452B">
            <w:pPr>
              <w:pStyle w:val="TAL"/>
              <w:rPr>
                <w:rFonts w:eastAsia="Batang"/>
                <w:color w:val="FF0000"/>
                <w:szCs w:val="18"/>
              </w:rPr>
            </w:pPr>
          </w:p>
        </w:tc>
      </w:tr>
      <w:tr w:rsidR="002B452B" w:rsidRPr="002F2600" w14:paraId="78987B77" w14:textId="77777777" w:rsidTr="00AE49F7">
        <w:tc>
          <w:tcPr>
            <w:tcW w:w="975" w:type="dxa"/>
            <w:tcBorders>
              <w:left w:val="single" w:sz="12" w:space="0" w:color="auto"/>
              <w:right w:val="single" w:sz="12" w:space="0" w:color="auto"/>
            </w:tcBorders>
          </w:tcPr>
          <w:p w14:paraId="6023E22C" w14:textId="0DF6984E" w:rsidR="002B452B" w:rsidRDefault="002B452B" w:rsidP="002B452B">
            <w:pPr>
              <w:pStyle w:val="TAL"/>
              <w:rPr>
                <w:b/>
                <w:bCs/>
                <w:sz w:val="20"/>
              </w:rPr>
            </w:pPr>
            <w:r>
              <w:rPr>
                <w:b/>
                <w:bCs/>
                <w:sz w:val="20"/>
              </w:rPr>
              <w:t>7</w:t>
            </w:r>
          </w:p>
        </w:tc>
        <w:tc>
          <w:tcPr>
            <w:tcW w:w="2635" w:type="dxa"/>
            <w:tcBorders>
              <w:left w:val="single" w:sz="12" w:space="0" w:color="auto"/>
              <w:right w:val="single" w:sz="12" w:space="0" w:color="auto"/>
            </w:tcBorders>
          </w:tcPr>
          <w:p w14:paraId="5BA88980" w14:textId="786204E2" w:rsidR="002B452B" w:rsidRDefault="002B452B" w:rsidP="002B452B">
            <w:pPr>
              <w:pStyle w:val="TAL"/>
              <w:rPr>
                <w:b/>
                <w:bCs/>
                <w:sz w:val="20"/>
              </w:rPr>
            </w:pPr>
            <w:r>
              <w:rPr>
                <w:b/>
                <w:bCs/>
                <w:sz w:val="20"/>
              </w:rPr>
              <w:t>void</w:t>
            </w:r>
          </w:p>
        </w:tc>
        <w:tc>
          <w:tcPr>
            <w:tcW w:w="746" w:type="dxa"/>
            <w:tcBorders>
              <w:left w:val="single" w:sz="12" w:space="0" w:color="auto"/>
              <w:bottom w:val="single" w:sz="4" w:space="0" w:color="auto"/>
              <w:right w:val="single" w:sz="12" w:space="0" w:color="auto"/>
            </w:tcBorders>
            <w:shd w:val="clear" w:color="auto" w:fill="auto"/>
          </w:tcPr>
          <w:p w14:paraId="6BAFD355" w14:textId="77777777" w:rsidR="002B452B" w:rsidRPr="005038CE" w:rsidRDefault="002B452B" w:rsidP="002B452B">
            <w:pPr>
              <w:pStyle w:val="FP"/>
              <w:suppressLineNumbers/>
              <w:suppressAutoHyphens/>
              <w:spacing w:before="60" w:after="60"/>
              <w:jc w:val="center"/>
              <w:rPr>
                <w:rFonts w:ascii="Times New Roman" w:hAnsi="Times New Roman"/>
                <w:sz w:val="24"/>
                <w:szCs w:val="24"/>
              </w:rPr>
            </w:pPr>
          </w:p>
        </w:tc>
        <w:tc>
          <w:tcPr>
            <w:tcW w:w="3251" w:type="dxa"/>
            <w:tcBorders>
              <w:left w:val="single" w:sz="12" w:space="0" w:color="auto"/>
              <w:bottom w:val="single" w:sz="4" w:space="0" w:color="auto"/>
              <w:right w:val="single" w:sz="12" w:space="0" w:color="auto"/>
            </w:tcBorders>
            <w:shd w:val="clear" w:color="auto" w:fill="auto"/>
          </w:tcPr>
          <w:p w14:paraId="534B49EE" w14:textId="77777777" w:rsidR="002B452B" w:rsidRPr="008F37F9" w:rsidRDefault="002B452B" w:rsidP="002B452B">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A601897" w14:textId="77777777" w:rsidR="002B452B" w:rsidRPr="008F37F9" w:rsidRDefault="002B452B" w:rsidP="002B452B">
            <w:pPr>
              <w:pStyle w:val="TAL"/>
              <w:rPr>
                <w:sz w:val="20"/>
              </w:rPr>
            </w:pPr>
          </w:p>
        </w:tc>
        <w:tc>
          <w:tcPr>
            <w:tcW w:w="1062" w:type="dxa"/>
            <w:tcBorders>
              <w:left w:val="single" w:sz="12" w:space="0" w:color="auto"/>
              <w:right w:val="single" w:sz="12" w:space="0" w:color="auto"/>
            </w:tcBorders>
          </w:tcPr>
          <w:p w14:paraId="239C0644" w14:textId="77777777" w:rsidR="002B452B" w:rsidRPr="008F37F9" w:rsidRDefault="002B452B" w:rsidP="002B452B">
            <w:pPr>
              <w:pStyle w:val="TAL"/>
              <w:rPr>
                <w:sz w:val="20"/>
              </w:rPr>
            </w:pPr>
          </w:p>
        </w:tc>
        <w:tc>
          <w:tcPr>
            <w:tcW w:w="4619" w:type="dxa"/>
            <w:tcBorders>
              <w:left w:val="single" w:sz="12" w:space="0" w:color="auto"/>
              <w:right w:val="single" w:sz="12" w:space="0" w:color="auto"/>
            </w:tcBorders>
            <w:vAlign w:val="center"/>
          </w:tcPr>
          <w:p w14:paraId="33A91507" w14:textId="77777777" w:rsidR="002B452B" w:rsidRPr="006A12FF" w:rsidRDefault="002B452B" w:rsidP="002B452B">
            <w:pPr>
              <w:pStyle w:val="TAL"/>
              <w:rPr>
                <w:rFonts w:eastAsia="Batang"/>
                <w:color w:val="FF0000"/>
                <w:szCs w:val="18"/>
              </w:rPr>
            </w:pPr>
          </w:p>
        </w:tc>
      </w:tr>
      <w:tr w:rsidR="002B452B" w:rsidRPr="002F2600" w14:paraId="5C2A445C" w14:textId="77777777" w:rsidTr="00AE49F7">
        <w:tc>
          <w:tcPr>
            <w:tcW w:w="975" w:type="dxa"/>
            <w:tcBorders>
              <w:left w:val="single" w:sz="12" w:space="0" w:color="auto"/>
              <w:right w:val="single" w:sz="12" w:space="0" w:color="auto"/>
            </w:tcBorders>
            <w:shd w:val="clear" w:color="auto" w:fill="D9D9D9"/>
            <w:vAlign w:val="center"/>
          </w:tcPr>
          <w:p w14:paraId="1182C45A" w14:textId="794A82F5" w:rsidR="002B452B" w:rsidRPr="008F37F9" w:rsidRDefault="002B452B" w:rsidP="002B452B">
            <w:pPr>
              <w:pStyle w:val="TAL"/>
              <w:rPr>
                <w:b/>
                <w:bCs/>
                <w:sz w:val="24"/>
              </w:rPr>
            </w:pPr>
            <w:r>
              <w:rPr>
                <w:b/>
                <w:bCs/>
                <w:sz w:val="24"/>
              </w:rPr>
              <w:t>8</w:t>
            </w:r>
          </w:p>
        </w:tc>
        <w:tc>
          <w:tcPr>
            <w:tcW w:w="9095" w:type="dxa"/>
            <w:gridSpan w:val="5"/>
            <w:tcBorders>
              <w:left w:val="single" w:sz="12" w:space="0" w:color="auto"/>
              <w:right w:val="single" w:sz="12" w:space="0" w:color="auto"/>
            </w:tcBorders>
            <w:shd w:val="clear" w:color="auto" w:fill="D9D9D9"/>
            <w:vAlign w:val="center"/>
          </w:tcPr>
          <w:p w14:paraId="60B36644" w14:textId="4084C824" w:rsidR="002B452B" w:rsidRPr="008F37F9" w:rsidRDefault="002B452B" w:rsidP="002B452B">
            <w:pPr>
              <w:pStyle w:val="TAL"/>
              <w:rPr>
                <w:b/>
                <w:bCs/>
                <w:sz w:val="24"/>
              </w:rPr>
            </w:pPr>
            <w:r w:rsidRPr="008F37F9">
              <w:rPr>
                <w:b/>
                <w:bCs/>
                <w:sz w:val="24"/>
              </w:rPr>
              <w:t xml:space="preserve">Release </w:t>
            </w:r>
            <w:r>
              <w:rPr>
                <w:b/>
                <w:bCs/>
                <w:sz w:val="24"/>
              </w:rPr>
              <w:t>8</w:t>
            </w:r>
            <w:r w:rsidRPr="008F37F9">
              <w:rPr>
                <w:b/>
                <w:bCs/>
                <w:sz w:val="24"/>
              </w:rPr>
              <w:t xml:space="preserve"> and earlier </w:t>
            </w:r>
          </w:p>
        </w:tc>
        <w:tc>
          <w:tcPr>
            <w:tcW w:w="4619" w:type="dxa"/>
            <w:tcBorders>
              <w:left w:val="single" w:sz="12" w:space="0" w:color="auto"/>
              <w:right w:val="single" w:sz="12" w:space="0" w:color="auto"/>
            </w:tcBorders>
            <w:shd w:val="clear" w:color="auto" w:fill="D9D9D9"/>
            <w:vAlign w:val="center"/>
          </w:tcPr>
          <w:p w14:paraId="0EE4CBED" w14:textId="77777777" w:rsidR="002B452B" w:rsidRDefault="002B452B" w:rsidP="002B452B">
            <w:pPr>
              <w:rPr>
                <w:rFonts w:ascii="Arial" w:hAnsi="Arial" w:cs="Arial"/>
                <w:b/>
                <w:color w:val="000000"/>
                <w:sz w:val="16"/>
                <w:szCs w:val="16"/>
              </w:rPr>
            </w:pPr>
            <w:r w:rsidRPr="002F2600">
              <w:rPr>
                <w:rFonts w:ascii="Arial" w:hAnsi="Arial" w:cs="Arial"/>
                <w:b/>
                <w:color w:val="000000"/>
                <w:sz w:val="16"/>
                <w:szCs w:val="16"/>
              </w:rPr>
              <w:t xml:space="preserve">RELEASE 7 AND EARLIER RELEASES ARE </w:t>
            </w:r>
            <w:r>
              <w:rPr>
                <w:rFonts w:ascii="Arial" w:eastAsia="宋体" w:hAnsi="Arial" w:cs="Arial" w:hint="eastAsia"/>
                <w:b/>
                <w:color w:val="000000"/>
                <w:sz w:val="16"/>
                <w:szCs w:val="16"/>
                <w:lang w:eastAsia="zh-CN"/>
              </w:rPr>
              <w:t>CLOSED</w:t>
            </w:r>
            <w:r w:rsidRPr="002F2600">
              <w:rPr>
                <w:rFonts w:ascii="Arial" w:hAnsi="Arial" w:cs="Arial"/>
                <w:b/>
                <w:color w:val="000000"/>
                <w:sz w:val="16"/>
                <w:szCs w:val="16"/>
              </w:rPr>
              <w:t xml:space="preserve">. </w:t>
            </w:r>
            <w:r>
              <w:rPr>
                <w:rFonts w:ascii="Arial" w:eastAsia="宋体" w:hAnsi="Arial" w:cs="Arial" w:hint="eastAsia"/>
                <w:b/>
                <w:color w:val="000000"/>
                <w:sz w:val="16"/>
                <w:szCs w:val="16"/>
                <w:lang w:eastAsia="zh-CN"/>
              </w:rPr>
              <w:t>NO</w:t>
            </w:r>
            <w:r w:rsidRPr="002F2600">
              <w:rPr>
                <w:rFonts w:ascii="Arial" w:hAnsi="Arial" w:cs="Arial"/>
                <w:b/>
                <w:color w:val="000000"/>
                <w:sz w:val="16"/>
                <w:szCs w:val="16"/>
              </w:rPr>
              <w:t xml:space="preserve"> </w:t>
            </w:r>
            <w:r>
              <w:rPr>
                <w:rFonts w:ascii="Arial" w:hAnsi="Arial" w:cs="Arial"/>
                <w:b/>
                <w:color w:val="000000"/>
                <w:sz w:val="16"/>
                <w:szCs w:val="16"/>
              </w:rPr>
              <w:t>TDOC</w:t>
            </w:r>
            <w:r>
              <w:rPr>
                <w:rFonts w:ascii="Arial" w:eastAsia="宋体" w:hAnsi="Arial" w:cs="Arial" w:hint="eastAsia"/>
                <w:b/>
                <w:color w:val="000000"/>
                <w:sz w:val="16"/>
                <w:szCs w:val="16"/>
                <w:lang w:eastAsia="zh-CN"/>
              </w:rPr>
              <w:t xml:space="preserve"> IS</w:t>
            </w:r>
            <w:r w:rsidRPr="002F2600">
              <w:rPr>
                <w:rFonts w:ascii="Arial" w:hAnsi="Arial" w:cs="Arial"/>
                <w:b/>
                <w:color w:val="000000"/>
                <w:sz w:val="16"/>
                <w:szCs w:val="16"/>
              </w:rPr>
              <w:t xml:space="preserve"> ALLOWED.</w:t>
            </w:r>
          </w:p>
          <w:p w14:paraId="5D673A09" w14:textId="1854C279" w:rsidR="002B452B" w:rsidRPr="002F2600" w:rsidRDefault="002B452B" w:rsidP="002B452B">
            <w:pPr>
              <w:rPr>
                <w:rFonts w:ascii="Arial" w:hAnsi="Arial" w:cs="Arial"/>
                <w:sz w:val="16"/>
                <w:szCs w:val="16"/>
              </w:rPr>
            </w:pPr>
            <w:r>
              <w:rPr>
                <w:rFonts w:ascii="Arial" w:hAnsi="Arial" w:cs="Arial"/>
                <w:b/>
                <w:color w:val="000000"/>
                <w:sz w:val="16"/>
                <w:szCs w:val="16"/>
              </w:rPr>
              <w:t xml:space="preserve">Only </w:t>
            </w:r>
            <w:proofErr w:type="spellStart"/>
            <w:r>
              <w:rPr>
                <w:rFonts w:ascii="Arial" w:hAnsi="Arial" w:cs="Arial"/>
                <w:b/>
                <w:color w:val="000000"/>
                <w:sz w:val="16"/>
                <w:szCs w:val="16"/>
              </w:rPr>
              <w:t>Tdocs</w:t>
            </w:r>
            <w:proofErr w:type="spellEnd"/>
            <w:r>
              <w:rPr>
                <w:rFonts w:ascii="Arial" w:hAnsi="Arial" w:cs="Arial"/>
                <w:b/>
                <w:color w:val="000000"/>
                <w:sz w:val="16"/>
                <w:szCs w:val="16"/>
              </w:rPr>
              <w:t xml:space="preserve"> on Release 8 will be allowed under this agenda item.</w:t>
            </w:r>
          </w:p>
        </w:tc>
      </w:tr>
      <w:tr w:rsidR="002B452B" w:rsidRPr="002F2600" w14:paraId="00B150B0" w14:textId="77777777" w:rsidTr="00AE49F7">
        <w:trPr>
          <w:trHeight w:val="305"/>
        </w:trPr>
        <w:tc>
          <w:tcPr>
            <w:tcW w:w="975" w:type="dxa"/>
            <w:tcBorders>
              <w:left w:val="single" w:sz="12" w:space="0" w:color="auto"/>
              <w:right w:val="single" w:sz="12" w:space="0" w:color="auto"/>
            </w:tcBorders>
            <w:shd w:val="clear" w:color="auto" w:fill="F7CAAC"/>
          </w:tcPr>
          <w:p w14:paraId="53608F55" w14:textId="77777777" w:rsidR="002B452B" w:rsidRPr="00C97728" w:rsidRDefault="002B452B" w:rsidP="002B452B">
            <w:pPr>
              <w:pStyle w:val="TAL"/>
              <w:rPr>
                <w:b/>
                <w:bCs/>
                <w:sz w:val="20"/>
              </w:rPr>
            </w:pPr>
            <w:r>
              <w:rPr>
                <w:b/>
                <w:bCs/>
                <w:sz w:val="24"/>
              </w:rPr>
              <w:t>9</w:t>
            </w:r>
          </w:p>
        </w:tc>
        <w:tc>
          <w:tcPr>
            <w:tcW w:w="2635" w:type="dxa"/>
            <w:tcBorders>
              <w:left w:val="single" w:sz="12" w:space="0" w:color="auto"/>
              <w:right w:val="single" w:sz="12" w:space="0" w:color="auto"/>
            </w:tcBorders>
            <w:shd w:val="clear" w:color="auto" w:fill="F7CAAC"/>
          </w:tcPr>
          <w:p w14:paraId="3A679422" w14:textId="007A0B19" w:rsidR="002B452B" w:rsidRPr="00C97728" w:rsidRDefault="002B452B" w:rsidP="002B452B">
            <w:pPr>
              <w:pStyle w:val="TAL"/>
              <w:rPr>
                <w:b/>
                <w:bCs/>
                <w:sz w:val="20"/>
              </w:rPr>
            </w:pPr>
            <w:r w:rsidRPr="00F259DC">
              <w:rPr>
                <w:b/>
                <w:bCs/>
                <w:sz w:val="24"/>
              </w:rPr>
              <w:t>All work items Rel-9</w:t>
            </w:r>
          </w:p>
        </w:tc>
        <w:tc>
          <w:tcPr>
            <w:tcW w:w="746" w:type="dxa"/>
            <w:tcBorders>
              <w:left w:val="single" w:sz="12" w:space="0" w:color="auto"/>
              <w:right w:val="single" w:sz="12" w:space="0" w:color="auto"/>
            </w:tcBorders>
            <w:shd w:val="clear" w:color="auto" w:fill="F7CAAC"/>
          </w:tcPr>
          <w:p w14:paraId="32AAB78A" w14:textId="77777777" w:rsidR="002B452B" w:rsidRPr="001A1126" w:rsidRDefault="002B452B" w:rsidP="002B452B">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5A500525" w14:textId="77777777" w:rsidR="002B452B" w:rsidRPr="0040318B" w:rsidRDefault="002B452B" w:rsidP="002B452B">
            <w:pPr>
              <w:pStyle w:val="TAL"/>
              <w:rPr>
                <w:sz w:val="20"/>
              </w:rPr>
            </w:pPr>
          </w:p>
        </w:tc>
        <w:tc>
          <w:tcPr>
            <w:tcW w:w="1401" w:type="dxa"/>
            <w:tcBorders>
              <w:left w:val="single" w:sz="12" w:space="0" w:color="auto"/>
              <w:right w:val="single" w:sz="12" w:space="0" w:color="auto"/>
            </w:tcBorders>
            <w:shd w:val="clear" w:color="auto" w:fill="F7CAAC"/>
          </w:tcPr>
          <w:p w14:paraId="4AE23861" w14:textId="77777777" w:rsidR="002B452B" w:rsidRPr="0040318B" w:rsidRDefault="002B452B" w:rsidP="002B452B">
            <w:pPr>
              <w:pStyle w:val="TAL"/>
              <w:rPr>
                <w:sz w:val="20"/>
              </w:rPr>
            </w:pPr>
          </w:p>
        </w:tc>
        <w:tc>
          <w:tcPr>
            <w:tcW w:w="1062" w:type="dxa"/>
            <w:tcBorders>
              <w:left w:val="single" w:sz="12" w:space="0" w:color="auto"/>
              <w:right w:val="single" w:sz="12" w:space="0" w:color="auto"/>
            </w:tcBorders>
            <w:shd w:val="clear" w:color="auto" w:fill="F7CAAC"/>
          </w:tcPr>
          <w:p w14:paraId="6399B635" w14:textId="77777777" w:rsidR="002B452B" w:rsidRPr="0040318B" w:rsidRDefault="002B452B" w:rsidP="002B452B">
            <w:pPr>
              <w:pStyle w:val="TAL"/>
              <w:rPr>
                <w:sz w:val="20"/>
              </w:rPr>
            </w:pPr>
          </w:p>
        </w:tc>
        <w:tc>
          <w:tcPr>
            <w:tcW w:w="4619" w:type="dxa"/>
            <w:tcBorders>
              <w:left w:val="single" w:sz="12" w:space="0" w:color="auto"/>
              <w:right w:val="single" w:sz="12" w:space="0" w:color="auto"/>
            </w:tcBorders>
            <w:shd w:val="clear" w:color="auto" w:fill="F7CAAC"/>
          </w:tcPr>
          <w:p w14:paraId="1AEFE859" w14:textId="77777777" w:rsidR="002B452B" w:rsidRPr="001A0D27" w:rsidRDefault="002B452B" w:rsidP="002B452B">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2B452B" w:rsidRPr="002F2600" w14:paraId="33B8A87F" w14:textId="77777777" w:rsidTr="00AE49F7">
        <w:trPr>
          <w:trHeight w:val="305"/>
        </w:trPr>
        <w:tc>
          <w:tcPr>
            <w:tcW w:w="975" w:type="dxa"/>
            <w:tcBorders>
              <w:left w:val="single" w:sz="12" w:space="0" w:color="auto"/>
              <w:right w:val="single" w:sz="12" w:space="0" w:color="auto"/>
            </w:tcBorders>
            <w:shd w:val="clear" w:color="auto" w:fill="auto"/>
          </w:tcPr>
          <w:p w14:paraId="2D7125D0" w14:textId="77777777" w:rsidR="002B452B" w:rsidRPr="008F37F9" w:rsidRDefault="002B452B" w:rsidP="002B452B">
            <w:pPr>
              <w:pStyle w:val="TAL"/>
              <w:rPr>
                <w:b/>
                <w:bCs/>
                <w:sz w:val="24"/>
              </w:rPr>
            </w:pPr>
            <w:r w:rsidRPr="00895F55">
              <w:rPr>
                <w:sz w:val="20"/>
              </w:rPr>
              <w:t>9.1</w:t>
            </w:r>
          </w:p>
        </w:tc>
        <w:tc>
          <w:tcPr>
            <w:tcW w:w="2635" w:type="dxa"/>
            <w:tcBorders>
              <w:left w:val="single" w:sz="12" w:space="0" w:color="auto"/>
              <w:right w:val="single" w:sz="12" w:space="0" w:color="auto"/>
            </w:tcBorders>
            <w:shd w:val="clear" w:color="auto" w:fill="auto"/>
          </w:tcPr>
          <w:p w14:paraId="68C4670A" w14:textId="77777777" w:rsidR="002B452B" w:rsidRPr="00895F55" w:rsidRDefault="002B452B" w:rsidP="002B452B">
            <w:pPr>
              <w:pStyle w:val="TAL"/>
              <w:rPr>
                <w:sz w:val="20"/>
              </w:rPr>
            </w:pPr>
            <w:r w:rsidRPr="00895F55">
              <w:rPr>
                <w:sz w:val="20"/>
              </w:rPr>
              <w:t>Release 9 IMS/CS Work Items</w:t>
            </w:r>
          </w:p>
          <w:p w14:paraId="51B1E51A" w14:textId="77777777" w:rsidR="002B452B" w:rsidRPr="00895F55" w:rsidRDefault="002B452B" w:rsidP="002B452B">
            <w:pPr>
              <w:pStyle w:val="TAL"/>
              <w:rPr>
                <w:color w:val="0000FF"/>
                <w:sz w:val="20"/>
              </w:rPr>
            </w:pPr>
            <w:r w:rsidRPr="00895F55">
              <w:rPr>
                <w:color w:val="0000FF"/>
                <w:sz w:val="20"/>
              </w:rPr>
              <w:t>[IMS-CCR-IWIP]</w:t>
            </w:r>
          </w:p>
          <w:p w14:paraId="30AEFF59" w14:textId="77777777" w:rsidR="002B452B" w:rsidRPr="00895F55" w:rsidRDefault="002B452B" w:rsidP="002B452B">
            <w:pPr>
              <w:pStyle w:val="TAL"/>
              <w:rPr>
                <w:color w:val="0000FF"/>
                <w:sz w:val="20"/>
              </w:rPr>
            </w:pPr>
            <w:r w:rsidRPr="00895F55">
              <w:rPr>
                <w:color w:val="0000FF"/>
                <w:sz w:val="20"/>
              </w:rPr>
              <w:t>[IMS-CCR-IWCS]</w:t>
            </w:r>
          </w:p>
          <w:p w14:paraId="4486B832" w14:textId="77777777" w:rsidR="002B452B" w:rsidRPr="00895F55" w:rsidRDefault="002B452B" w:rsidP="002B452B">
            <w:pPr>
              <w:pStyle w:val="TAL"/>
              <w:rPr>
                <w:color w:val="0000FF"/>
                <w:sz w:val="20"/>
              </w:rPr>
            </w:pPr>
            <w:r w:rsidRPr="00895F55">
              <w:rPr>
                <w:color w:val="0000FF"/>
                <w:sz w:val="20"/>
              </w:rPr>
              <w:t>[FBI]</w:t>
            </w:r>
          </w:p>
          <w:p w14:paraId="7F553F36" w14:textId="77777777" w:rsidR="002B452B" w:rsidRPr="00895F55" w:rsidRDefault="002B452B" w:rsidP="002B452B">
            <w:pPr>
              <w:pStyle w:val="TAL"/>
              <w:rPr>
                <w:color w:val="0000FF"/>
                <w:sz w:val="20"/>
              </w:rPr>
            </w:pPr>
            <w:r w:rsidRPr="00895F55">
              <w:rPr>
                <w:color w:val="0000FF"/>
                <w:sz w:val="20"/>
              </w:rPr>
              <w:t>[</w:t>
            </w:r>
            <w:proofErr w:type="spellStart"/>
            <w:r w:rsidRPr="00895F55">
              <w:rPr>
                <w:color w:val="0000FF"/>
                <w:sz w:val="20"/>
              </w:rPr>
              <w:t>ExtSIPI</w:t>
            </w:r>
            <w:proofErr w:type="spellEnd"/>
            <w:r w:rsidRPr="00895F55">
              <w:rPr>
                <w:color w:val="0000FF"/>
                <w:sz w:val="20"/>
              </w:rPr>
              <w:t>]</w:t>
            </w:r>
          </w:p>
          <w:p w14:paraId="0466EDC9" w14:textId="77777777" w:rsidR="002B452B" w:rsidRPr="00895F55" w:rsidRDefault="002B452B" w:rsidP="002B452B">
            <w:pPr>
              <w:pStyle w:val="TAL"/>
              <w:rPr>
                <w:color w:val="0000FF"/>
                <w:sz w:val="20"/>
              </w:rPr>
            </w:pPr>
            <w:r w:rsidRPr="00895F55">
              <w:rPr>
                <w:color w:val="0000FF"/>
                <w:sz w:val="20"/>
              </w:rPr>
              <w:t>[</w:t>
            </w:r>
            <w:proofErr w:type="spellStart"/>
            <w:r w:rsidRPr="00895F55">
              <w:rPr>
                <w:color w:val="0000FF"/>
                <w:sz w:val="20"/>
              </w:rPr>
              <w:t>SIP_Nc</w:t>
            </w:r>
            <w:proofErr w:type="spellEnd"/>
            <w:r w:rsidRPr="00895F55">
              <w:rPr>
                <w:color w:val="0000FF"/>
                <w:sz w:val="20"/>
              </w:rPr>
              <w:t>]</w:t>
            </w:r>
          </w:p>
          <w:p w14:paraId="7BBCF289" w14:textId="77777777" w:rsidR="002B452B" w:rsidRPr="00895F55" w:rsidRDefault="002B452B" w:rsidP="002B452B">
            <w:pPr>
              <w:pStyle w:val="TAL"/>
              <w:rPr>
                <w:color w:val="0000FF"/>
                <w:sz w:val="20"/>
              </w:rPr>
            </w:pPr>
            <w:r w:rsidRPr="00895F55">
              <w:rPr>
                <w:color w:val="0000FF"/>
                <w:sz w:val="20"/>
              </w:rPr>
              <w:t>[CS-IBCF]</w:t>
            </w:r>
          </w:p>
          <w:p w14:paraId="1AB16CA8" w14:textId="77777777" w:rsidR="002B452B" w:rsidRPr="00895F55" w:rsidRDefault="002B452B" w:rsidP="002B452B">
            <w:pPr>
              <w:pStyle w:val="TAL"/>
              <w:rPr>
                <w:color w:val="0000FF"/>
                <w:sz w:val="20"/>
              </w:rPr>
            </w:pPr>
            <w:r w:rsidRPr="00895F55">
              <w:rPr>
                <w:color w:val="0000FF"/>
                <w:sz w:val="20"/>
              </w:rPr>
              <w:t>[IMS_IBCF]</w:t>
            </w:r>
          </w:p>
          <w:p w14:paraId="23A21850" w14:textId="77777777" w:rsidR="002B452B" w:rsidRPr="00895F55" w:rsidRDefault="002B452B" w:rsidP="002B452B">
            <w:pPr>
              <w:pStyle w:val="TAL"/>
              <w:rPr>
                <w:color w:val="0000FF"/>
                <w:sz w:val="20"/>
              </w:rPr>
            </w:pPr>
            <w:r w:rsidRPr="00895F55">
              <w:rPr>
                <w:color w:val="0000FF"/>
                <w:sz w:val="20"/>
              </w:rPr>
              <w:t>[II-NNI]</w:t>
            </w:r>
          </w:p>
          <w:p w14:paraId="1C8B8025" w14:textId="77777777" w:rsidR="002B452B" w:rsidRPr="00895F55" w:rsidRDefault="002B452B" w:rsidP="002B452B">
            <w:pPr>
              <w:pStyle w:val="TAL"/>
              <w:rPr>
                <w:color w:val="0000FF"/>
                <w:sz w:val="20"/>
              </w:rPr>
            </w:pPr>
            <w:r w:rsidRPr="00895F55">
              <w:rPr>
                <w:color w:val="0000FF"/>
                <w:sz w:val="20"/>
              </w:rPr>
              <w:t>[</w:t>
            </w:r>
            <w:proofErr w:type="spellStart"/>
            <w:r w:rsidRPr="00895F55">
              <w:rPr>
                <w:color w:val="0000FF"/>
                <w:sz w:val="20"/>
              </w:rPr>
              <w:t>eIMS_RP</w:t>
            </w:r>
            <w:proofErr w:type="spellEnd"/>
            <w:r w:rsidRPr="00895F55">
              <w:rPr>
                <w:color w:val="0000FF"/>
                <w:sz w:val="20"/>
              </w:rPr>
              <w:t>]</w:t>
            </w:r>
          </w:p>
          <w:p w14:paraId="2EBFBF12" w14:textId="77777777" w:rsidR="002B452B" w:rsidRPr="00895F55" w:rsidRDefault="002B452B" w:rsidP="002B452B">
            <w:pPr>
              <w:pStyle w:val="TAL"/>
              <w:rPr>
                <w:color w:val="0000FF"/>
                <w:sz w:val="20"/>
              </w:rPr>
            </w:pPr>
            <w:r w:rsidRPr="00895F55">
              <w:rPr>
                <w:color w:val="0000FF"/>
                <w:sz w:val="20"/>
              </w:rPr>
              <w:t>[IMS_EMER_GPRS_EPS-SRVCC]</w:t>
            </w:r>
          </w:p>
          <w:p w14:paraId="0D11CECA" w14:textId="77777777" w:rsidR="002B452B" w:rsidRPr="00895F55" w:rsidRDefault="002B452B" w:rsidP="002B452B">
            <w:pPr>
              <w:pStyle w:val="TAL"/>
              <w:rPr>
                <w:color w:val="0000FF"/>
                <w:sz w:val="20"/>
              </w:rPr>
            </w:pPr>
            <w:r w:rsidRPr="00895F55">
              <w:rPr>
                <w:color w:val="0000FF"/>
                <w:sz w:val="20"/>
              </w:rPr>
              <w:t>[MEDIASEC_CORE]</w:t>
            </w:r>
          </w:p>
          <w:p w14:paraId="7F36C62A" w14:textId="77777777" w:rsidR="002B452B" w:rsidRPr="008F37F9" w:rsidRDefault="002B452B" w:rsidP="002B452B">
            <w:pPr>
              <w:pStyle w:val="TAL"/>
              <w:rPr>
                <w:b/>
                <w:bCs/>
                <w:sz w:val="24"/>
              </w:rPr>
            </w:pPr>
            <w:r w:rsidRPr="00895F55">
              <w:rPr>
                <w:color w:val="0000FF"/>
                <w:sz w:val="20"/>
              </w:rPr>
              <w:t>[TEI9] – IMS/CS</w:t>
            </w:r>
          </w:p>
        </w:tc>
        <w:tc>
          <w:tcPr>
            <w:tcW w:w="746" w:type="dxa"/>
            <w:tcBorders>
              <w:left w:val="single" w:sz="12" w:space="0" w:color="auto"/>
              <w:right w:val="single" w:sz="12" w:space="0" w:color="auto"/>
            </w:tcBorders>
            <w:shd w:val="clear" w:color="auto" w:fill="auto"/>
          </w:tcPr>
          <w:p w14:paraId="735D2E98" w14:textId="77777777" w:rsidR="002B452B" w:rsidRPr="001A1126" w:rsidRDefault="002B452B" w:rsidP="002B452B">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58D16871" w14:textId="77777777" w:rsidR="002B452B" w:rsidRPr="00750E57" w:rsidRDefault="002B452B" w:rsidP="002B452B">
            <w:pPr>
              <w:pStyle w:val="TAL"/>
              <w:rPr>
                <w:sz w:val="20"/>
              </w:rPr>
            </w:pPr>
          </w:p>
        </w:tc>
        <w:tc>
          <w:tcPr>
            <w:tcW w:w="1401" w:type="dxa"/>
            <w:tcBorders>
              <w:left w:val="single" w:sz="12" w:space="0" w:color="auto"/>
              <w:right w:val="single" w:sz="12" w:space="0" w:color="auto"/>
            </w:tcBorders>
            <w:shd w:val="clear" w:color="auto" w:fill="auto"/>
          </w:tcPr>
          <w:p w14:paraId="74A08E31" w14:textId="77777777" w:rsidR="002B452B" w:rsidRPr="00750E57" w:rsidRDefault="002B452B" w:rsidP="002B452B">
            <w:pPr>
              <w:pStyle w:val="TAL"/>
              <w:rPr>
                <w:sz w:val="20"/>
              </w:rPr>
            </w:pPr>
          </w:p>
        </w:tc>
        <w:tc>
          <w:tcPr>
            <w:tcW w:w="1062" w:type="dxa"/>
            <w:tcBorders>
              <w:left w:val="single" w:sz="12" w:space="0" w:color="auto"/>
              <w:right w:val="single" w:sz="12" w:space="0" w:color="auto"/>
            </w:tcBorders>
            <w:shd w:val="clear" w:color="auto" w:fill="auto"/>
          </w:tcPr>
          <w:p w14:paraId="4E7BD128" w14:textId="77777777" w:rsidR="002B452B" w:rsidRPr="00750E57" w:rsidRDefault="002B452B" w:rsidP="002B452B">
            <w:pPr>
              <w:pStyle w:val="TAL"/>
              <w:rPr>
                <w:sz w:val="20"/>
              </w:rPr>
            </w:pPr>
          </w:p>
        </w:tc>
        <w:tc>
          <w:tcPr>
            <w:tcW w:w="4619" w:type="dxa"/>
            <w:tcBorders>
              <w:left w:val="single" w:sz="12" w:space="0" w:color="auto"/>
              <w:right w:val="single" w:sz="12" w:space="0" w:color="auto"/>
            </w:tcBorders>
            <w:shd w:val="clear" w:color="auto" w:fill="auto"/>
          </w:tcPr>
          <w:p w14:paraId="7F13BFF9" w14:textId="77777777" w:rsidR="002B452B" w:rsidRPr="00FD42B2" w:rsidRDefault="002B452B" w:rsidP="002B452B">
            <w:pPr>
              <w:pStyle w:val="TAL"/>
              <w:rPr>
                <w:sz w:val="20"/>
              </w:rPr>
            </w:pPr>
          </w:p>
        </w:tc>
      </w:tr>
      <w:tr w:rsidR="002B452B" w:rsidRPr="002F2600" w14:paraId="3ABD2447" w14:textId="77777777" w:rsidTr="00AE49F7">
        <w:trPr>
          <w:trHeight w:val="305"/>
        </w:trPr>
        <w:tc>
          <w:tcPr>
            <w:tcW w:w="975" w:type="dxa"/>
            <w:tcBorders>
              <w:left w:val="single" w:sz="12" w:space="0" w:color="auto"/>
              <w:right w:val="single" w:sz="12" w:space="0" w:color="auto"/>
            </w:tcBorders>
            <w:shd w:val="clear" w:color="auto" w:fill="auto"/>
          </w:tcPr>
          <w:p w14:paraId="4E24DF7C" w14:textId="77777777" w:rsidR="002B452B" w:rsidRPr="008F37F9" w:rsidRDefault="002B452B" w:rsidP="002B452B">
            <w:pPr>
              <w:pStyle w:val="TAL"/>
              <w:rPr>
                <w:b/>
                <w:bCs/>
                <w:sz w:val="24"/>
              </w:rPr>
            </w:pPr>
            <w:r w:rsidRPr="00E43A1A">
              <w:rPr>
                <w:sz w:val="20"/>
              </w:rPr>
              <w:t>9.2</w:t>
            </w:r>
          </w:p>
        </w:tc>
        <w:tc>
          <w:tcPr>
            <w:tcW w:w="2635" w:type="dxa"/>
            <w:tcBorders>
              <w:left w:val="single" w:sz="12" w:space="0" w:color="auto"/>
              <w:right w:val="single" w:sz="12" w:space="0" w:color="auto"/>
            </w:tcBorders>
            <w:shd w:val="clear" w:color="auto" w:fill="auto"/>
          </w:tcPr>
          <w:p w14:paraId="779E7F98" w14:textId="77777777" w:rsidR="002B452B" w:rsidRPr="00E43A1A" w:rsidRDefault="002B452B" w:rsidP="002B452B">
            <w:pPr>
              <w:pStyle w:val="TAL"/>
              <w:rPr>
                <w:sz w:val="20"/>
              </w:rPr>
            </w:pPr>
            <w:r w:rsidRPr="00E43A1A">
              <w:rPr>
                <w:sz w:val="20"/>
              </w:rPr>
              <w:t>Release 9 Packet Core Work Items</w:t>
            </w:r>
          </w:p>
          <w:p w14:paraId="1691EB79" w14:textId="77777777" w:rsidR="002B452B" w:rsidRPr="00E43A1A" w:rsidRDefault="002B452B" w:rsidP="002B452B">
            <w:pPr>
              <w:pStyle w:val="TAL"/>
              <w:rPr>
                <w:color w:val="0000FF"/>
                <w:sz w:val="20"/>
              </w:rPr>
            </w:pPr>
            <w:r w:rsidRPr="00E43A1A">
              <w:rPr>
                <w:color w:val="0000FF"/>
                <w:sz w:val="20"/>
              </w:rPr>
              <w:t>[MBMS]</w:t>
            </w:r>
          </w:p>
          <w:p w14:paraId="7703412B" w14:textId="77777777" w:rsidR="002B452B" w:rsidRPr="00E43A1A" w:rsidRDefault="002B452B" w:rsidP="002B452B">
            <w:pPr>
              <w:pStyle w:val="TAL"/>
              <w:rPr>
                <w:color w:val="0000FF"/>
                <w:sz w:val="20"/>
              </w:rPr>
            </w:pPr>
            <w:r w:rsidRPr="00E43A1A">
              <w:rPr>
                <w:color w:val="0000FF"/>
                <w:sz w:val="20"/>
              </w:rPr>
              <w:t>[SAES-St3-PCC]</w:t>
            </w:r>
          </w:p>
          <w:p w14:paraId="52E80203" w14:textId="77777777" w:rsidR="002B452B" w:rsidRPr="00E43A1A" w:rsidRDefault="002B452B" w:rsidP="002B452B">
            <w:pPr>
              <w:pStyle w:val="TAL"/>
              <w:rPr>
                <w:color w:val="0000FF"/>
                <w:sz w:val="20"/>
              </w:rPr>
            </w:pPr>
            <w:r w:rsidRPr="00E43A1A">
              <w:rPr>
                <w:color w:val="0000FF"/>
                <w:sz w:val="20"/>
              </w:rPr>
              <w:t>[MBMS_EPS]</w:t>
            </w:r>
          </w:p>
          <w:p w14:paraId="29A1FC71" w14:textId="77777777" w:rsidR="002B452B" w:rsidRPr="00E43A1A" w:rsidRDefault="002B452B" w:rsidP="002B452B">
            <w:pPr>
              <w:pStyle w:val="TAL"/>
              <w:rPr>
                <w:color w:val="0000FF"/>
                <w:sz w:val="20"/>
              </w:rPr>
            </w:pPr>
            <w:r w:rsidRPr="00E43A1A">
              <w:rPr>
                <w:color w:val="0000FF"/>
                <w:sz w:val="20"/>
              </w:rPr>
              <w:t>[IMS_EMER_GPRS_EPS]</w:t>
            </w:r>
          </w:p>
          <w:p w14:paraId="465E3C3D" w14:textId="77777777" w:rsidR="002B452B" w:rsidRPr="00E43A1A" w:rsidRDefault="002B452B" w:rsidP="002B452B">
            <w:pPr>
              <w:pStyle w:val="TAL"/>
              <w:rPr>
                <w:color w:val="0000FF"/>
                <w:sz w:val="20"/>
              </w:rPr>
            </w:pPr>
            <w:r w:rsidRPr="00E43A1A">
              <w:rPr>
                <w:color w:val="0000FF"/>
                <w:sz w:val="20"/>
              </w:rPr>
              <w:t>[PCC-</w:t>
            </w:r>
            <w:proofErr w:type="spellStart"/>
            <w:r w:rsidRPr="00E43A1A">
              <w:rPr>
                <w:color w:val="0000FF"/>
                <w:sz w:val="20"/>
              </w:rPr>
              <w:t>Enh</w:t>
            </w:r>
            <w:proofErr w:type="spellEnd"/>
            <w:r w:rsidRPr="00E43A1A">
              <w:rPr>
                <w:color w:val="0000FF"/>
                <w:sz w:val="20"/>
              </w:rPr>
              <w:t>]</w:t>
            </w:r>
          </w:p>
          <w:p w14:paraId="2839CB0D" w14:textId="77777777" w:rsidR="002B452B" w:rsidRPr="008F37F9" w:rsidRDefault="002B452B" w:rsidP="002B452B">
            <w:pPr>
              <w:pStyle w:val="TAL"/>
              <w:rPr>
                <w:b/>
                <w:bCs/>
                <w:sz w:val="24"/>
              </w:rPr>
            </w:pPr>
            <w:r w:rsidRPr="00E43A1A">
              <w:rPr>
                <w:color w:val="0000FF"/>
                <w:sz w:val="20"/>
              </w:rPr>
              <w:t>[TEI9] - PC</w:t>
            </w:r>
          </w:p>
        </w:tc>
        <w:tc>
          <w:tcPr>
            <w:tcW w:w="746" w:type="dxa"/>
            <w:tcBorders>
              <w:left w:val="single" w:sz="12" w:space="0" w:color="auto"/>
              <w:right w:val="single" w:sz="12" w:space="0" w:color="auto"/>
            </w:tcBorders>
            <w:shd w:val="clear" w:color="auto" w:fill="auto"/>
          </w:tcPr>
          <w:p w14:paraId="4C2F71DC" w14:textId="77777777" w:rsidR="002B452B" w:rsidRPr="001A1126" w:rsidRDefault="002B452B" w:rsidP="002B452B">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532FF158" w14:textId="77777777" w:rsidR="002B452B" w:rsidRPr="00750E57" w:rsidRDefault="002B452B" w:rsidP="002B452B">
            <w:pPr>
              <w:pStyle w:val="TAL"/>
              <w:rPr>
                <w:sz w:val="20"/>
              </w:rPr>
            </w:pPr>
          </w:p>
        </w:tc>
        <w:tc>
          <w:tcPr>
            <w:tcW w:w="1401" w:type="dxa"/>
            <w:tcBorders>
              <w:left w:val="single" w:sz="12" w:space="0" w:color="auto"/>
              <w:right w:val="single" w:sz="12" w:space="0" w:color="auto"/>
            </w:tcBorders>
            <w:shd w:val="clear" w:color="auto" w:fill="auto"/>
          </w:tcPr>
          <w:p w14:paraId="714A9070" w14:textId="77777777" w:rsidR="002B452B" w:rsidRPr="00750E57" w:rsidRDefault="002B452B" w:rsidP="002B452B">
            <w:pPr>
              <w:pStyle w:val="TAL"/>
              <w:rPr>
                <w:sz w:val="20"/>
              </w:rPr>
            </w:pPr>
          </w:p>
        </w:tc>
        <w:tc>
          <w:tcPr>
            <w:tcW w:w="1062" w:type="dxa"/>
            <w:tcBorders>
              <w:left w:val="single" w:sz="12" w:space="0" w:color="auto"/>
              <w:right w:val="single" w:sz="12" w:space="0" w:color="auto"/>
            </w:tcBorders>
            <w:shd w:val="clear" w:color="auto" w:fill="auto"/>
          </w:tcPr>
          <w:p w14:paraId="5493FFDD" w14:textId="77777777" w:rsidR="002B452B" w:rsidRPr="00750E57" w:rsidRDefault="002B452B" w:rsidP="002B452B">
            <w:pPr>
              <w:pStyle w:val="TAL"/>
              <w:rPr>
                <w:sz w:val="20"/>
              </w:rPr>
            </w:pPr>
          </w:p>
        </w:tc>
        <w:tc>
          <w:tcPr>
            <w:tcW w:w="4619" w:type="dxa"/>
            <w:tcBorders>
              <w:left w:val="single" w:sz="12" w:space="0" w:color="auto"/>
              <w:right w:val="single" w:sz="12" w:space="0" w:color="auto"/>
            </w:tcBorders>
            <w:shd w:val="clear" w:color="auto" w:fill="auto"/>
          </w:tcPr>
          <w:p w14:paraId="4CCB9FC5" w14:textId="77777777" w:rsidR="002B452B" w:rsidRPr="00FD42B2" w:rsidRDefault="002B452B" w:rsidP="002B452B">
            <w:pPr>
              <w:pStyle w:val="TAL"/>
              <w:rPr>
                <w:sz w:val="20"/>
              </w:rPr>
            </w:pPr>
          </w:p>
        </w:tc>
      </w:tr>
      <w:tr w:rsidR="002B452B" w:rsidRPr="002F2600" w14:paraId="633FA729" w14:textId="77777777" w:rsidTr="00AE49F7">
        <w:trPr>
          <w:trHeight w:val="305"/>
        </w:trPr>
        <w:tc>
          <w:tcPr>
            <w:tcW w:w="975" w:type="dxa"/>
            <w:tcBorders>
              <w:left w:val="single" w:sz="12" w:space="0" w:color="auto"/>
              <w:right w:val="single" w:sz="12" w:space="0" w:color="auto"/>
            </w:tcBorders>
            <w:shd w:val="clear" w:color="auto" w:fill="F7CAAC"/>
          </w:tcPr>
          <w:p w14:paraId="05259E39" w14:textId="77777777" w:rsidR="002B452B" w:rsidRPr="00C97728" w:rsidRDefault="002B452B" w:rsidP="002B452B">
            <w:pPr>
              <w:pStyle w:val="TAL"/>
              <w:rPr>
                <w:b/>
                <w:bCs/>
                <w:sz w:val="20"/>
              </w:rPr>
            </w:pPr>
            <w:r>
              <w:rPr>
                <w:b/>
                <w:bCs/>
                <w:sz w:val="24"/>
              </w:rPr>
              <w:t>10</w:t>
            </w:r>
          </w:p>
        </w:tc>
        <w:tc>
          <w:tcPr>
            <w:tcW w:w="2635" w:type="dxa"/>
            <w:tcBorders>
              <w:left w:val="single" w:sz="12" w:space="0" w:color="auto"/>
              <w:right w:val="single" w:sz="12" w:space="0" w:color="auto"/>
            </w:tcBorders>
            <w:shd w:val="clear" w:color="auto" w:fill="F7CAAC"/>
          </w:tcPr>
          <w:p w14:paraId="0F33AFCD" w14:textId="26C69E81" w:rsidR="002B452B" w:rsidRPr="00C97728" w:rsidRDefault="002B452B" w:rsidP="002B452B">
            <w:pPr>
              <w:pStyle w:val="TAL"/>
              <w:rPr>
                <w:b/>
                <w:bCs/>
                <w:sz w:val="20"/>
              </w:rPr>
            </w:pPr>
            <w:r w:rsidRPr="00F259DC">
              <w:rPr>
                <w:b/>
                <w:bCs/>
                <w:sz w:val="24"/>
              </w:rPr>
              <w:t>All work items Rel-10</w:t>
            </w:r>
          </w:p>
        </w:tc>
        <w:tc>
          <w:tcPr>
            <w:tcW w:w="746" w:type="dxa"/>
            <w:tcBorders>
              <w:left w:val="single" w:sz="12" w:space="0" w:color="auto"/>
              <w:right w:val="single" w:sz="12" w:space="0" w:color="auto"/>
            </w:tcBorders>
            <w:shd w:val="clear" w:color="auto" w:fill="F7CAAC"/>
          </w:tcPr>
          <w:p w14:paraId="4CEBFCB3" w14:textId="77777777" w:rsidR="002B452B" w:rsidRPr="001A1126" w:rsidRDefault="002B452B" w:rsidP="002B452B">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144A45D5" w14:textId="77777777" w:rsidR="002B452B" w:rsidRPr="0040318B" w:rsidRDefault="002B452B" w:rsidP="002B452B">
            <w:pPr>
              <w:pStyle w:val="TAL"/>
              <w:rPr>
                <w:sz w:val="20"/>
              </w:rPr>
            </w:pPr>
          </w:p>
        </w:tc>
        <w:tc>
          <w:tcPr>
            <w:tcW w:w="1401" w:type="dxa"/>
            <w:tcBorders>
              <w:left w:val="single" w:sz="12" w:space="0" w:color="auto"/>
              <w:right w:val="single" w:sz="12" w:space="0" w:color="auto"/>
            </w:tcBorders>
            <w:shd w:val="clear" w:color="auto" w:fill="F7CAAC"/>
          </w:tcPr>
          <w:p w14:paraId="0065B7F3" w14:textId="77777777" w:rsidR="002B452B" w:rsidRPr="0040318B" w:rsidRDefault="002B452B" w:rsidP="002B452B">
            <w:pPr>
              <w:pStyle w:val="TAL"/>
              <w:rPr>
                <w:sz w:val="20"/>
              </w:rPr>
            </w:pPr>
          </w:p>
        </w:tc>
        <w:tc>
          <w:tcPr>
            <w:tcW w:w="1062" w:type="dxa"/>
            <w:tcBorders>
              <w:left w:val="single" w:sz="12" w:space="0" w:color="auto"/>
              <w:right w:val="single" w:sz="12" w:space="0" w:color="auto"/>
            </w:tcBorders>
            <w:shd w:val="clear" w:color="auto" w:fill="F7CAAC"/>
          </w:tcPr>
          <w:p w14:paraId="594EA843" w14:textId="77777777" w:rsidR="002B452B" w:rsidRPr="0040318B" w:rsidRDefault="002B452B" w:rsidP="002B452B">
            <w:pPr>
              <w:pStyle w:val="TAL"/>
              <w:rPr>
                <w:sz w:val="20"/>
              </w:rPr>
            </w:pPr>
          </w:p>
        </w:tc>
        <w:tc>
          <w:tcPr>
            <w:tcW w:w="4619" w:type="dxa"/>
            <w:tcBorders>
              <w:left w:val="single" w:sz="12" w:space="0" w:color="auto"/>
              <w:right w:val="single" w:sz="12" w:space="0" w:color="auto"/>
            </w:tcBorders>
            <w:shd w:val="clear" w:color="auto" w:fill="F7CAAC"/>
          </w:tcPr>
          <w:p w14:paraId="3999FB04" w14:textId="77777777" w:rsidR="002B452B" w:rsidRPr="001A0D27" w:rsidRDefault="002B452B" w:rsidP="002B452B">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2B452B" w:rsidRPr="002F2600" w14:paraId="635FD255" w14:textId="77777777" w:rsidTr="00AE49F7">
        <w:trPr>
          <w:trHeight w:val="305"/>
        </w:trPr>
        <w:tc>
          <w:tcPr>
            <w:tcW w:w="975" w:type="dxa"/>
            <w:tcBorders>
              <w:left w:val="single" w:sz="12" w:space="0" w:color="auto"/>
              <w:right w:val="single" w:sz="12" w:space="0" w:color="auto"/>
            </w:tcBorders>
            <w:shd w:val="clear" w:color="auto" w:fill="auto"/>
          </w:tcPr>
          <w:p w14:paraId="1BFCC084" w14:textId="77777777" w:rsidR="002B452B" w:rsidRPr="008F37F9" w:rsidRDefault="002B452B" w:rsidP="002B452B">
            <w:pPr>
              <w:pStyle w:val="TAL"/>
              <w:rPr>
                <w:b/>
                <w:bCs/>
                <w:sz w:val="24"/>
              </w:rPr>
            </w:pPr>
            <w:r w:rsidRPr="00450BD0">
              <w:rPr>
                <w:sz w:val="20"/>
              </w:rPr>
              <w:lastRenderedPageBreak/>
              <w:t>10.1</w:t>
            </w:r>
          </w:p>
        </w:tc>
        <w:tc>
          <w:tcPr>
            <w:tcW w:w="2635" w:type="dxa"/>
            <w:tcBorders>
              <w:left w:val="single" w:sz="12" w:space="0" w:color="auto"/>
              <w:right w:val="single" w:sz="12" w:space="0" w:color="auto"/>
            </w:tcBorders>
            <w:shd w:val="clear" w:color="auto" w:fill="auto"/>
          </w:tcPr>
          <w:p w14:paraId="4A723BA7" w14:textId="77777777" w:rsidR="002B452B" w:rsidRPr="00450BD0" w:rsidRDefault="002B452B" w:rsidP="002B452B">
            <w:pPr>
              <w:pStyle w:val="TAL"/>
              <w:rPr>
                <w:sz w:val="20"/>
              </w:rPr>
            </w:pPr>
            <w:r w:rsidRPr="00450BD0">
              <w:rPr>
                <w:sz w:val="20"/>
              </w:rPr>
              <w:t>Release 10 IMS/CS Work Items</w:t>
            </w:r>
          </w:p>
          <w:p w14:paraId="1B675C3F" w14:textId="77777777" w:rsidR="002B452B" w:rsidRPr="00450BD0" w:rsidRDefault="002B452B" w:rsidP="002B452B">
            <w:pPr>
              <w:pStyle w:val="TAL"/>
              <w:rPr>
                <w:color w:val="0000FF"/>
                <w:sz w:val="20"/>
              </w:rPr>
            </w:pPr>
            <w:r w:rsidRPr="00450BD0">
              <w:rPr>
                <w:color w:val="0000FF"/>
                <w:sz w:val="20"/>
              </w:rPr>
              <w:t>[IMS-CCR-IWIP]</w:t>
            </w:r>
          </w:p>
          <w:p w14:paraId="674AA9E9" w14:textId="77777777" w:rsidR="002B452B" w:rsidRPr="00450BD0" w:rsidRDefault="002B452B" w:rsidP="002B452B">
            <w:pPr>
              <w:pStyle w:val="TAL"/>
              <w:rPr>
                <w:color w:val="0000FF"/>
                <w:sz w:val="20"/>
              </w:rPr>
            </w:pPr>
            <w:r w:rsidRPr="00450BD0">
              <w:rPr>
                <w:color w:val="0000FF"/>
                <w:sz w:val="20"/>
              </w:rPr>
              <w:t>[IMS-CCR-IWCS]</w:t>
            </w:r>
          </w:p>
          <w:p w14:paraId="3665455C" w14:textId="77777777" w:rsidR="002B452B" w:rsidRPr="00450BD0" w:rsidRDefault="002B452B" w:rsidP="002B452B">
            <w:pPr>
              <w:pStyle w:val="TAL"/>
              <w:rPr>
                <w:color w:val="0000FF"/>
                <w:sz w:val="20"/>
              </w:rPr>
            </w:pPr>
            <w:r w:rsidRPr="00450BD0">
              <w:rPr>
                <w:color w:val="0000FF"/>
                <w:sz w:val="20"/>
              </w:rPr>
              <w:t>[CPM-SMS]</w:t>
            </w:r>
          </w:p>
          <w:p w14:paraId="66229B9C" w14:textId="77777777" w:rsidR="002B452B" w:rsidRPr="00450BD0" w:rsidRDefault="002B452B" w:rsidP="002B452B">
            <w:pPr>
              <w:pStyle w:val="TAL"/>
              <w:rPr>
                <w:color w:val="0000FF"/>
                <w:sz w:val="20"/>
              </w:rPr>
            </w:pPr>
            <w:r w:rsidRPr="00450BD0">
              <w:rPr>
                <w:color w:val="0000FF"/>
                <w:sz w:val="20"/>
              </w:rPr>
              <w:t>[OMR]</w:t>
            </w:r>
          </w:p>
          <w:p w14:paraId="58B88A8F" w14:textId="77777777" w:rsidR="002B452B" w:rsidRPr="00450BD0" w:rsidRDefault="002B452B" w:rsidP="002B452B">
            <w:pPr>
              <w:pStyle w:val="TAL"/>
              <w:rPr>
                <w:color w:val="0000FF"/>
                <w:sz w:val="20"/>
              </w:rPr>
            </w:pPr>
            <w:r w:rsidRPr="00450BD0">
              <w:rPr>
                <w:color w:val="0000FF"/>
                <w:sz w:val="20"/>
              </w:rPr>
              <w:t>[II-NNI2]</w:t>
            </w:r>
          </w:p>
          <w:p w14:paraId="3AA87674" w14:textId="77777777" w:rsidR="002B452B" w:rsidRPr="00450BD0" w:rsidRDefault="002B452B" w:rsidP="002B452B">
            <w:pPr>
              <w:pStyle w:val="TAL"/>
              <w:rPr>
                <w:color w:val="0000FF"/>
                <w:sz w:val="20"/>
              </w:rPr>
            </w:pPr>
            <w:r w:rsidRPr="00450BD0">
              <w:rPr>
                <w:color w:val="0000FF"/>
                <w:sz w:val="20"/>
              </w:rPr>
              <w:t>[CCNL]</w:t>
            </w:r>
          </w:p>
          <w:p w14:paraId="6BD50632" w14:textId="77777777" w:rsidR="002B452B" w:rsidRPr="00450BD0" w:rsidRDefault="002B452B" w:rsidP="002B452B">
            <w:pPr>
              <w:pStyle w:val="TAL"/>
              <w:rPr>
                <w:color w:val="0000FF"/>
                <w:sz w:val="20"/>
              </w:rPr>
            </w:pPr>
            <w:r w:rsidRPr="00450BD0">
              <w:rPr>
                <w:color w:val="0000FF"/>
                <w:sz w:val="20"/>
              </w:rPr>
              <w:t>[ECSRA_LAA-CN] – IMS/CS</w:t>
            </w:r>
          </w:p>
          <w:p w14:paraId="665BA5FF" w14:textId="77777777" w:rsidR="002B452B" w:rsidRPr="000425BD" w:rsidRDefault="002B452B" w:rsidP="002B452B">
            <w:pPr>
              <w:pStyle w:val="TAL"/>
              <w:rPr>
                <w:color w:val="0000FF"/>
                <w:sz w:val="20"/>
                <w:lang w:val="es-ES"/>
              </w:rPr>
            </w:pPr>
            <w:r w:rsidRPr="000425BD">
              <w:rPr>
                <w:color w:val="0000FF"/>
                <w:sz w:val="20"/>
                <w:lang w:val="es-ES"/>
              </w:rPr>
              <w:t>[NNI_DV]</w:t>
            </w:r>
          </w:p>
          <w:p w14:paraId="64FC0EF6" w14:textId="77777777" w:rsidR="002B452B" w:rsidRPr="000425BD" w:rsidRDefault="002B452B" w:rsidP="002B452B">
            <w:pPr>
              <w:pStyle w:val="TAL"/>
              <w:rPr>
                <w:color w:val="0000FF"/>
                <w:sz w:val="20"/>
                <w:lang w:val="es-ES" w:eastAsia="zh-CN"/>
              </w:rPr>
            </w:pPr>
            <w:r w:rsidRPr="000425BD">
              <w:rPr>
                <w:color w:val="0000FF"/>
                <w:sz w:val="20"/>
                <w:lang w:val="es-ES" w:eastAsia="zh-CN"/>
              </w:rPr>
              <w:t>[CIIC_ES]</w:t>
            </w:r>
          </w:p>
          <w:p w14:paraId="34D6DFB7" w14:textId="77777777" w:rsidR="002B452B" w:rsidRPr="00E53F7E" w:rsidRDefault="002B452B" w:rsidP="002B452B">
            <w:pPr>
              <w:pStyle w:val="TAL"/>
              <w:rPr>
                <w:b/>
                <w:bCs/>
                <w:sz w:val="24"/>
                <w:lang w:val="es-ES"/>
              </w:rPr>
            </w:pPr>
            <w:r w:rsidRPr="000425BD">
              <w:rPr>
                <w:color w:val="0000FF"/>
                <w:sz w:val="20"/>
                <w:lang w:val="es-ES"/>
              </w:rPr>
              <w:t>[TEI10] – IMS/CS</w:t>
            </w:r>
          </w:p>
        </w:tc>
        <w:tc>
          <w:tcPr>
            <w:tcW w:w="746" w:type="dxa"/>
            <w:tcBorders>
              <w:left w:val="single" w:sz="12" w:space="0" w:color="auto"/>
              <w:right w:val="single" w:sz="12" w:space="0" w:color="auto"/>
            </w:tcBorders>
            <w:shd w:val="clear" w:color="auto" w:fill="auto"/>
          </w:tcPr>
          <w:p w14:paraId="32513BFC" w14:textId="77777777" w:rsidR="002B452B" w:rsidRPr="00E53F7E" w:rsidRDefault="002B452B" w:rsidP="002B452B">
            <w:pPr>
              <w:suppressLineNumbers/>
              <w:suppressAutoHyphens/>
              <w:spacing w:before="60" w:after="60"/>
              <w:jc w:val="center"/>
              <w:rPr>
                <w:rFonts w:ascii="Arial" w:hAnsi="Arial" w:cs="Arial"/>
                <w:sz w:val="20"/>
                <w:szCs w:val="20"/>
                <w:lang w:val="es-ES"/>
              </w:rPr>
            </w:pPr>
          </w:p>
        </w:tc>
        <w:tc>
          <w:tcPr>
            <w:tcW w:w="3251" w:type="dxa"/>
            <w:tcBorders>
              <w:left w:val="single" w:sz="12" w:space="0" w:color="auto"/>
              <w:right w:val="single" w:sz="12" w:space="0" w:color="auto"/>
            </w:tcBorders>
            <w:shd w:val="clear" w:color="auto" w:fill="auto"/>
          </w:tcPr>
          <w:p w14:paraId="7176F77A" w14:textId="77777777" w:rsidR="002B452B" w:rsidRPr="00E53F7E" w:rsidRDefault="002B452B" w:rsidP="002B452B">
            <w:pPr>
              <w:pStyle w:val="TAL"/>
              <w:rPr>
                <w:sz w:val="20"/>
                <w:lang w:val="es-ES"/>
              </w:rPr>
            </w:pPr>
          </w:p>
        </w:tc>
        <w:tc>
          <w:tcPr>
            <w:tcW w:w="1401" w:type="dxa"/>
            <w:tcBorders>
              <w:left w:val="single" w:sz="12" w:space="0" w:color="auto"/>
              <w:right w:val="single" w:sz="12" w:space="0" w:color="auto"/>
            </w:tcBorders>
            <w:shd w:val="clear" w:color="auto" w:fill="auto"/>
          </w:tcPr>
          <w:p w14:paraId="7C0107B7" w14:textId="77777777" w:rsidR="002B452B" w:rsidRPr="00E53F7E" w:rsidRDefault="002B452B" w:rsidP="002B452B">
            <w:pPr>
              <w:pStyle w:val="TAL"/>
              <w:rPr>
                <w:sz w:val="20"/>
                <w:lang w:val="es-ES"/>
              </w:rPr>
            </w:pPr>
          </w:p>
        </w:tc>
        <w:tc>
          <w:tcPr>
            <w:tcW w:w="1062" w:type="dxa"/>
            <w:tcBorders>
              <w:left w:val="single" w:sz="12" w:space="0" w:color="auto"/>
              <w:right w:val="single" w:sz="12" w:space="0" w:color="auto"/>
            </w:tcBorders>
            <w:shd w:val="clear" w:color="auto" w:fill="auto"/>
          </w:tcPr>
          <w:p w14:paraId="4E91F62F" w14:textId="77777777" w:rsidR="002B452B" w:rsidRPr="00E53F7E" w:rsidRDefault="002B452B" w:rsidP="002B452B">
            <w:pPr>
              <w:pStyle w:val="TAL"/>
              <w:rPr>
                <w:sz w:val="20"/>
                <w:lang w:val="es-ES"/>
              </w:rPr>
            </w:pPr>
          </w:p>
        </w:tc>
        <w:tc>
          <w:tcPr>
            <w:tcW w:w="4619" w:type="dxa"/>
            <w:tcBorders>
              <w:left w:val="single" w:sz="12" w:space="0" w:color="auto"/>
              <w:right w:val="single" w:sz="12" w:space="0" w:color="auto"/>
            </w:tcBorders>
            <w:shd w:val="clear" w:color="auto" w:fill="auto"/>
          </w:tcPr>
          <w:p w14:paraId="509E48E8" w14:textId="77777777" w:rsidR="002B452B" w:rsidRPr="00FD42B2" w:rsidRDefault="002B452B" w:rsidP="002B452B">
            <w:pPr>
              <w:pStyle w:val="TAL"/>
              <w:rPr>
                <w:sz w:val="20"/>
              </w:rPr>
            </w:pPr>
          </w:p>
        </w:tc>
      </w:tr>
      <w:tr w:rsidR="002B452B" w:rsidRPr="002F2600" w14:paraId="154D77EF" w14:textId="77777777" w:rsidTr="00AE49F7">
        <w:trPr>
          <w:trHeight w:val="305"/>
        </w:trPr>
        <w:tc>
          <w:tcPr>
            <w:tcW w:w="975" w:type="dxa"/>
            <w:tcBorders>
              <w:left w:val="single" w:sz="12" w:space="0" w:color="auto"/>
              <w:right w:val="single" w:sz="12" w:space="0" w:color="auto"/>
            </w:tcBorders>
            <w:shd w:val="clear" w:color="auto" w:fill="auto"/>
          </w:tcPr>
          <w:p w14:paraId="6E14EFDA" w14:textId="77777777" w:rsidR="002B452B" w:rsidRPr="008F37F9" w:rsidRDefault="002B452B" w:rsidP="002B452B">
            <w:pPr>
              <w:pStyle w:val="TAL"/>
              <w:rPr>
                <w:b/>
                <w:bCs/>
                <w:sz w:val="24"/>
              </w:rPr>
            </w:pPr>
            <w:r w:rsidRPr="00450BD0">
              <w:rPr>
                <w:sz w:val="20"/>
              </w:rPr>
              <w:t>10.2</w:t>
            </w:r>
          </w:p>
        </w:tc>
        <w:tc>
          <w:tcPr>
            <w:tcW w:w="2635" w:type="dxa"/>
            <w:tcBorders>
              <w:left w:val="single" w:sz="12" w:space="0" w:color="auto"/>
              <w:right w:val="single" w:sz="12" w:space="0" w:color="auto"/>
            </w:tcBorders>
            <w:shd w:val="clear" w:color="auto" w:fill="auto"/>
          </w:tcPr>
          <w:p w14:paraId="34426A65" w14:textId="77777777" w:rsidR="002B452B" w:rsidRPr="00450BD0" w:rsidRDefault="002B452B" w:rsidP="002B452B">
            <w:pPr>
              <w:pStyle w:val="TAL"/>
              <w:rPr>
                <w:sz w:val="20"/>
              </w:rPr>
            </w:pPr>
            <w:r w:rsidRPr="00450BD0">
              <w:rPr>
                <w:sz w:val="20"/>
              </w:rPr>
              <w:t>Release 10 Packet Core Work Items</w:t>
            </w:r>
          </w:p>
          <w:p w14:paraId="72F86341" w14:textId="77777777" w:rsidR="002B452B" w:rsidRPr="00450BD0" w:rsidRDefault="002B452B" w:rsidP="002B452B">
            <w:pPr>
              <w:pStyle w:val="TAL"/>
              <w:rPr>
                <w:color w:val="0000FF"/>
                <w:sz w:val="20"/>
              </w:rPr>
            </w:pPr>
            <w:r w:rsidRPr="00450BD0">
              <w:rPr>
                <w:color w:val="0000FF"/>
                <w:sz w:val="20"/>
              </w:rPr>
              <w:t>[SAES-St3-PCC]</w:t>
            </w:r>
          </w:p>
          <w:p w14:paraId="3E04A827" w14:textId="77777777" w:rsidR="002B452B" w:rsidRPr="00450BD0" w:rsidRDefault="002B452B" w:rsidP="002B452B">
            <w:pPr>
              <w:pStyle w:val="TAL"/>
              <w:rPr>
                <w:color w:val="0000FF"/>
                <w:sz w:val="20"/>
              </w:rPr>
            </w:pPr>
            <w:r w:rsidRPr="00450BD0">
              <w:rPr>
                <w:color w:val="0000FF"/>
                <w:sz w:val="20"/>
              </w:rPr>
              <w:t>[SAES-St3-intwk]</w:t>
            </w:r>
          </w:p>
          <w:p w14:paraId="53B3BD9A" w14:textId="77777777" w:rsidR="002B452B" w:rsidRPr="00450BD0" w:rsidRDefault="002B452B" w:rsidP="002B452B">
            <w:pPr>
              <w:pStyle w:val="TAL"/>
              <w:rPr>
                <w:color w:val="0000FF"/>
                <w:sz w:val="20"/>
              </w:rPr>
            </w:pPr>
            <w:r w:rsidRPr="00450BD0">
              <w:rPr>
                <w:color w:val="0000FF"/>
                <w:sz w:val="20"/>
              </w:rPr>
              <w:t>[MBMS_EPS]</w:t>
            </w:r>
          </w:p>
          <w:p w14:paraId="317DAA31" w14:textId="77777777" w:rsidR="002B452B" w:rsidRPr="00450BD0" w:rsidRDefault="002B452B" w:rsidP="002B452B">
            <w:pPr>
              <w:pStyle w:val="TAL"/>
              <w:rPr>
                <w:color w:val="0000FF"/>
                <w:sz w:val="20"/>
              </w:rPr>
            </w:pPr>
            <w:r w:rsidRPr="00450BD0">
              <w:rPr>
                <w:color w:val="0000FF"/>
                <w:sz w:val="20"/>
              </w:rPr>
              <w:t>[PCC-</w:t>
            </w:r>
            <w:proofErr w:type="spellStart"/>
            <w:r w:rsidRPr="00450BD0">
              <w:rPr>
                <w:color w:val="0000FF"/>
                <w:sz w:val="20"/>
              </w:rPr>
              <w:t>Enh</w:t>
            </w:r>
            <w:proofErr w:type="spellEnd"/>
            <w:r w:rsidRPr="00450BD0">
              <w:rPr>
                <w:color w:val="0000FF"/>
                <w:sz w:val="20"/>
              </w:rPr>
              <w:t>]</w:t>
            </w:r>
          </w:p>
          <w:p w14:paraId="3CF6ED32" w14:textId="77777777" w:rsidR="002B452B" w:rsidRPr="00450BD0" w:rsidRDefault="002B452B" w:rsidP="002B452B">
            <w:pPr>
              <w:pStyle w:val="TAL"/>
              <w:rPr>
                <w:color w:val="0000FF"/>
                <w:sz w:val="20"/>
              </w:rPr>
            </w:pPr>
            <w:r w:rsidRPr="00450BD0">
              <w:rPr>
                <w:color w:val="0000FF"/>
                <w:sz w:val="20"/>
              </w:rPr>
              <w:t>[IFOM-CT]</w:t>
            </w:r>
          </w:p>
          <w:p w14:paraId="67F6775F" w14:textId="77777777" w:rsidR="002B452B" w:rsidRPr="00450BD0" w:rsidRDefault="002B452B" w:rsidP="002B452B">
            <w:pPr>
              <w:pStyle w:val="TAL"/>
              <w:rPr>
                <w:color w:val="0000FF"/>
                <w:sz w:val="20"/>
              </w:rPr>
            </w:pPr>
            <w:r w:rsidRPr="00450BD0">
              <w:rPr>
                <w:color w:val="0000FF"/>
                <w:sz w:val="20"/>
              </w:rPr>
              <w:t>[ECSRA_LAA-CN] – PCC</w:t>
            </w:r>
          </w:p>
          <w:p w14:paraId="754E5A0A" w14:textId="77777777" w:rsidR="002B452B" w:rsidRPr="00450BD0" w:rsidRDefault="002B452B" w:rsidP="002B452B">
            <w:pPr>
              <w:pStyle w:val="TAL"/>
              <w:rPr>
                <w:color w:val="0000FF"/>
                <w:sz w:val="20"/>
              </w:rPr>
            </w:pPr>
            <w:r w:rsidRPr="00450BD0">
              <w:rPr>
                <w:color w:val="0000FF"/>
                <w:sz w:val="20"/>
              </w:rPr>
              <w:t>[SMOG-St3]</w:t>
            </w:r>
          </w:p>
          <w:p w14:paraId="59E12C5D" w14:textId="77777777" w:rsidR="002B452B" w:rsidRPr="00450BD0" w:rsidRDefault="002B452B" w:rsidP="002B452B">
            <w:pPr>
              <w:pStyle w:val="TAL"/>
              <w:rPr>
                <w:color w:val="0000FF"/>
                <w:sz w:val="20"/>
              </w:rPr>
            </w:pPr>
            <w:r w:rsidRPr="00450BD0">
              <w:rPr>
                <w:color w:val="0000FF"/>
                <w:sz w:val="20"/>
              </w:rPr>
              <w:t>[</w:t>
            </w:r>
            <w:proofErr w:type="spellStart"/>
            <w:r w:rsidRPr="00450BD0">
              <w:rPr>
                <w:color w:val="0000FF"/>
                <w:sz w:val="20"/>
              </w:rPr>
              <w:t>eMPS</w:t>
            </w:r>
            <w:proofErr w:type="spellEnd"/>
            <w:r w:rsidRPr="00450BD0">
              <w:rPr>
                <w:color w:val="0000FF"/>
                <w:sz w:val="20"/>
              </w:rPr>
              <w:t>-CN]</w:t>
            </w:r>
          </w:p>
          <w:p w14:paraId="2E6FDA02" w14:textId="77777777" w:rsidR="002B452B" w:rsidRPr="00450BD0" w:rsidRDefault="002B452B" w:rsidP="002B452B">
            <w:pPr>
              <w:pStyle w:val="TAL"/>
              <w:rPr>
                <w:color w:val="0000FF"/>
                <w:sz w:val="20"/>
              </w:rPr>
            </w:pPr>
            <w:r w:rsidRPr="00450BD0">
              <w:rPr>
                <w:color w:val="0000FF"/>
                <w:sz w:val="20"/>
              </w:rPr>
              <w:t>[PCRF-FR]</w:t>
            </w:r>
          </w:p>
          <w:p w14:paraId="140B39A0" w14:textId="77777777" w:rsidR="002B452B" w:rsidRPr="00450BD0" w:rsidRDefault="002B452B" w:rsidP="002B452B">
            <w:pPr>
              <w:pStyle w:val="TAL"/>
              <w:rPr>
                <w:color w:val="0000FF"/>
                <w:sz w:val="20"/>
              </w:rPr>
            </w:pPr>
            <w:r w:rsidRPr="00450BD0">
              <w:rPr>
                <w:color w:val="0000FF"/>
                <w:sz w:val="20"/>
              </w:rPr>
              <w:t>[MAPCON-St3]</w:t>
            </w:r>
          </w:p>
          <w:p w14:paraId="0DAE59C3" w14:textId="77777777" w:rsidR="002B452B" w:rsidRPr="00450BD0" w:rsidRDefault="002B452B" w:rsidP="002B452B">
            <w:pPr>
              <w:pStyle w:val="TAL"/>
              <w:rPr>
                <w:color w:val="0000FF"/>
                <w:sz w:val="20"/>
              </w:rPr>
            </w:pPr>
            <w:r w:rsidRPr="00450BD0">
              <w:rPr>
                <w:color w:val="0000FF"/>
                <w:sz w:val="20"/>
              </w:rPr>
              <w:t>[PEST-CT3]</w:t>
            </w:r>
          </w:p>
          <w:p w14:paraId="74B64EE0" w14:textId="77777777" w:rsidR="002B452B" w:rsidRPr="00450BD0" w:rsidRDefault="002B452B" w:rsidP="002B452B">
            <w:pPr>
              <w:pStyle w:val="TAL"/>
              <w:rPr>
                <w:color w:val="0000FF"/>
                <w:sz w:val="20"/>
              </w:rPr>
            </w:pPr>
            <w:r w:rsidRPr="00450BD0">
              <w:rPr>
                <w:color w:val="0000FF"/>
                <w:sz w:val="20"/>
              </w:rPr>
              <w:t>[NIMTC]</w:t>
            </w:r>
          </w:p>
          <w:p w14:paraId="10FCDAB1" w14:textId="77777777" w:rsidR="002B452B" w:rsidRPr="008F37F9" w:rsidRDefault="002B452B" w:rsidP="002B452B">
            <w:pPr>
              <w:pStyle w:val="TAL"/>
              <w:rPr>
                <w:b/>
                <w:bCs/>
                <w:sz w:val="24"/>
              </w:rPr>
            </w:pPr>
            <w:r w:rsidRPr="00450BD0">
              <w:rPr>
                <w:color w:val="0000FF"/>
                <w:sz w:val="20"/>
              </w:rPr>
              <w:t>[TEI10] - PC</w:t>
            </w:r>
          </w:p>
        </w:tc>
        <w:tc>
          <w:tcPr>
            <w:tcW w:w="746" w:type="dxa"/>
            <w:tcBorders>
              <w:left w:val="single" w:sz="12" w:space="0" w:color="auto"/>
              <w:right w:val="single" w:sz="12" w:space="0" w:color="auto"/>
            </w:tcBorders>
            <w:shd w:val="clear" w:color="auto" w:fill="auto"/>
          </w:tcPr>
          <w:p w14:paraId="4F5E80C1" w14:textId="77777777" w:rsidR="002B452B" w:rsidRPr="001A1126" w:rsidRDefault="002B452B" w:rsidP="002B452B">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777E5EC0" w14:textId="77777777" w:rsidR="002B452B" w:rsidRPr="00750E57" w:rsidRDefault="002B452B" w:rsidP="002B452B">
            <w:pPr>
              <w:pStyle w:val="TAL"/>
              <w:rPr>
                <w:sz w:val="20"/>
              </w:rPr>
            </w:pPr>
          </w:p>
        </w:tc>
        <w:tc>
          <w:tcPr>
            <w:tcW w:w="1401" w:type="dxa"/>
            <w:tcBorders>
              <w:left w:val="single" w:sz="12" w:space="0" w:color="auto"/>
              <w:right w:val="single" w:sz="12" w:space="0" w:color="auto"/>
            </w:tcBorders>
            <w:shd w:val="clear" w:color="auto" w:fill="auto"/>
          </w:tcPr>
          <w:p w14:paraId="4605E881" w14:textId="77777777" w:rsidR="002B452B" w:rsidRPr="00750E57" w:rsidRDefault="002B452B" w:rsidP="002B452B">
            <w:pPr>
              <w:pStyle w:val="TAL"/>
              <w:rPr>
                <w:sz w:val="20"/>
              </w:rPr>
            </w:pPr>
          </w:p>
        </w:tc>
        <w:tc>
          <w:tcPr>
            <w:tcW w:w="1062" w:type="dxa"/>
            <w:tcBorders>
              <w:left w:val="single" w:sz="12" w:space="0" w:color="auto"/>
              <w:right w:val="single" w:sz="12" w:space="0" w:color="auto"/>
            </w:tcBorders>
            <w:shd w:val="clear" w:color="auto" w:fill="auto"/>
          </w:tcPr>
          <w:p w14:paraId="6BB58756" w14:textId="77777777" w:rsidR="002B452B" w:rsidRPr="00750E57" w:rsidRDefault="002B452B" w:rsidP="002B452B">
            <w:pPr>
              <w:pStyle w:val="TAL"/>
              <w:rPr>
                <w:sz w:val="20"/>
              </w:rPr>
            </w:pPr>
          </w:p>
        </w:tc>
        <w:tc>
          <w:tcPr>
            <w:tcW w:w="4619" w:type="dxa"/>
            <w:tcBorders>
              <w:left w:val="single" w:sz="12" w:space="0" w:color="auto"/>
              <w:right w:val="single" w:sz="12" w:space="0" w:color="auto"/>
            </w:tcBorders>
            <w:shd w:val="clear" w:color="auto" w:fill="auto"/>
          </w:tcPr>
          <w:p w14:paraId="2E15CC5B" w14:textId="77777777" w:rsidR="002B452B" w:rsidRPr="00FD42B2" w:rsidRDefault="002B452B" w:rsidP="002B452B">
            <w:pPr>
              <w:pStyle w:val="TAL"/>
              <w:rPr>
                <w:sz w:val="20"/>
              </w:rPr>
            </w:pPr>
          </w:p>
        </w:tc>
      </w:tr>
      <w:tr w:rsidR="002B452B" w:rsidRPr="002F2600" w14:paraId="1BDF4C4D" w14:textId="77777777" w:rsidTr="00AE49F7">
        <w:trPr>
          <w:trHeight w:val="305"/>
        </w:trPr>
        <w:tc>
          <w:tcPr>
            <w:tcW w:w="975" w:type="dxa"/>
            <w:tcBorders>
              <w:left w:val="single" w:sz="12" w:space="0" w:color="auto"/>
              <w:right w:val="single" w:sz="12" w:space="0" w:color="auto"/>
            </w:tcBorders>
            <w:shd w:val="clear" w:color="auto" w:fill="F7CAAC"/>
          </w:tcPr>
          <w:p w14:paraId="57FEBA21" w14:textId="77777777" w:rsidR="002B452B" w:rsidRPr="00C97728" w:rsidRDefault="002B452B" w:rsidP="002B452B">
            <w:pPr>
              <w:pStyle w:val="TAL"/>
              <w:rPr>
                <w:b/>
                <w:bCs/>
                <w:sz w:val="20"/>
              </w:rPr>
            </w:pPr>
            <w:r>
              <w:rPr>
                <w:b/>
                <w:bCs/>
                <w:sz w:val="24"/>
              </w:rPr>
              <w:t>11</w:t>
            </w:r>
          </w:p>
        </w:tc>
        <w:tc>
          <w:tcPr>
            <w:tcW w:w="2635" w:type="dxa"/>
            <w:tcBorders>
              <w:left w:val="single" w:sz="12" w:space="0" w:color="auto"/>
              <w:right w:val="single" w:sz="12" w:space="0" w:color="auto"/>
            </w:tcBorders>
            <w:shd w:val="clear" w:color="auto" w:fill="F7CAAC"/>
          </w:tcPr>
          <w:p w14:paraId="62376791" w14:textId="2A5F9335" w:rsidR="002B452B" w:rsidRPr="00C97728" w:rsidRDefault="002B452B" w:rsidP="002B452B">
            <w:pPr>
              <w:pStyle w:val="TAL"/>
              <w:rPr>
                <w:b/>
                <w:bCs/>
                <w:sz w:val="20"/>
              </w:rPr>
            </w:pPr>
            <w:r w:rsidRPr="00F259DC">
              <w:rPr>
                <w:b/>
                <w:bCs/>
                <w:sz w:val="24"/>
              </w:rPr>
              <w:t>Release 11 All work items</w:t>
            </w:r>
          </w:p>
        </w:tc>
        <w:tc>
          <w:tcPr>
            <w:tcW w:w="746" w:type="dxa"/>
            <w:tcBorders>
              <w:left w:val="single" w:sz="12" w:space="0" w:color="auto"/>
              <w:right w:val="single" w:sz="12" w:space="0" w:color="auto"/>
            </w:tcBorders>
            <w:shd w:val="clear" w:color="auto" w:fill="F7CAAC"/>
          </w:tcPr>
          <w:p w14:paraId="028D0EE1" w14:textId="77777777" w:rsidR="002B452B" w:rsidRPr="001A1126" w:rsidRDefault="002B452B" w:rsidP="002B452B">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7880821C" w14:textId="77777777" w:rsidR="002B452B" w:rsidRPr="0040318B" w:rsidRDefault="002B452B" w:rsidP="002B452B">
            <w:pPr>
              <w:pStyle w:val="TAL"/>
              <w:rPr>
                <w:sz w:val="20"/>
              </w:rPr>
            </w:pPr>
          </w:p>
        </w:tc>
        <w:tc>
          <w:tcPr>
            <w:tcW w:w="1401" w:type="dxa"/>
            <w:tcBorders>
              <w:left w:val="single" w:sz="12" w:space="0" w:color="auto"/>
              <w:right w:val="single" w:sz="12" w:space="0" w:color="auto"/>
            </w:tcBorders>
            <w:shd w:val="clear" w:color="auto" w:fill="F7CAAC"/>
          </w:tcPr>
          <w:p w14:paraId="750C6B1A" w14:textId="77777777" w:rsidR="002B452B" w:rsidRPr="0040318B" w:rsidRDefault="002B452B" w:rsidP="002B452B">
            <w:pPr>
              <w:pStyle w:val="TAL"/>
              <w:rPr>
                <w:sz w:val="20"/>
              </w:rPr>
            </w:pPr>
          </w:p>
        </w:tc>
        <w:tc>
          <w:tcPr>
            <w:tcW w:w="1062" w:type="dxa"/>
            <w:tcBorders>
              <w:left w:val="single" w:sz="12" w:space="0" w:color="auto"/>
              <w:right w:val="single" w:sz="12" w:space="0" w:color="auto"/>
            </w:tcBorders>
            <w:shd w:val="clear" w:color="auto" w:fill="F7CAAC"/>
          </w:tcPr>
          <w:p w14:paraId="7875A9D2" w14:textId="77777777" w:rsidR="002B452B" w:rsidRPr="0040318B" w:rsidRDefault="002B452B" w:rsidP="002B452B">
            <w:pPr>
              <w:pStyle w:val="TAL"/>
              <w:rPr>
                <w:sz w:val="20"/>
              </w:rPr>
            </w:pPr>
          </w:p>
        </w:tc>
        <w:tc>
          <w:tcPr>
            <w:tcW w:w="4619" w:type="dxa"/>
            <w:tcBorders>
              <w:left w:val="single" w:sz="12" w:space="0" w:color="auto"/>
              <w:right w:val="single" w:sz="12" w:space="0" w:color="auto"/>
            </w:tcBorders>
            <w:shd w:val="clear" w:color="auto" w:fill="F7CAAC"/>
          </w:tcPr>
          <w:p w14:paraId="5500D459" w14:textId="77777777" w:rsidR="002B452B" w:rsidRPr="001A0D27" w:rsidRDefault="002B452B" w:rsidP="002B452B">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2B452B" w:rsidRPr="002F2600" w14:paraId="191116A2" w14:textId="77777777" w:rsidTr="00AE49F7">
        <w:trPr>
          <w:trHeight w:val="305"/>
        </w:trPr>
        <w:tc>
          <w:tcPr>
            <w:tcW w:w="975" w:type="dxa"/>
            <w:tcBorders>
              <w:left w:val="single" w:sz="12" w:space="0" w:color="auto"/>
              <w:right w:val="single" w:sz="12" w:space="0" w:color="auto"/>
            </w:tcBorders>
            <w:shd w:val="clear" w:color="auto" w:fill="auto"/>
          </w:tcPr>
          <w:p w14:paraId="607EE403" w14:textId="77777777" w:rsidR="002B452B" w:rsidRPr="008F37F9" w:rsidRDefault="002B452B" w:rsidP="002B452B">
            <w:pPr>
              <w:pStyle w:val="TAL"/>
              <w:rPr>
                <w:b/>
                <w:bCs/>
                <w:sz w:val="24"/>
              </w:rPr>
            </w:pPr>
            <w:r w:rsidRPr="005E0243">
              <w:rPr>
                <w:sz w:val="20"/>
              </w:rPr>
              <w:lastRenderedPageBreak/>
              <w:t>11.1</w:t>
            </w:r>
          </w:p>
        </w:tc>
        <w:tc>
          <w:tcPr>
            <w:tcW w:w="2635" w:type="dxa"/>
            <w:tcBorders>
              <w:left w:val="single" w:sz="12" w:space="0" w:color="auto"/>
              <w:right w:val="single" w:sz="12" w:space="0" w:color="auto"/>
            </w:tcBorders>
            <w:shd w:val="clear" w:color="auto" w:fill="auto"/>
          </w:tcPr>
          <w:p w14:paraId="7EFE3036" w14:textId="77777777" w:rsidR="002B452B" w:rsidRPr="005E0243" w:rsidRDefault="002B452B" w:rsidP="002B452B">
            <w:pPr>
              <w:pStyle w:val="TAL"/>
              <w:rPr>
                <w:sz w:val="20"/>
              </w:rPr>
            </w:pPr>
            <w:r w:rsidRPr="005E0243">
              <w:rPr>
                <w:sz w:val="20"/>
              </w:rPr>
              <w:t>Release 11 IMS/CS Work Items</w:t>
            </w:r>
          </w:p>
          <w:p w14:paraId="788C81BF" w14:textId="77777777" w:rsidR="002B452B" w:rsidRPr="005E0243" w:rsidRDefault="002B452B" w:rsidP="002B452B">
            <w:pPr>
              <w:pStyle w:val="TAL"/>
              <w:rPr>
                <w:color w:val="0000FF"/>
                <w:sz w:val="20"/>
              </w:rPr>
            </w:pPr>
            <w:r w:rsidRPr="005E0243">
              <w:rPr>
                <w:color w:val="0000FF"/>
                <w:sz w:val="20"/>
              </w:rPr>
              <w:t>[IMS-CCR-IWIP]</w:t>
            </w:r>
          </w:p>
          <w:p w14:paraId="415A7F96" w14:textId="77777777" w:rsidR="002B452B" w:rsidRPr="005E0243" w:rsidRDefault="002B452B" w:rsidP="002B452B">
            <w:pPr>
              <w:pStyle w:val="TAL"/>
              <w:rPr>
                <w:color w:val="0000FF"/>
                <w:sz w:val="20"/>
              </w:rPr>
            </w:pPr>
            <w:r w:rsidRPr="005E0243">
              <w:rPr>
                <w:color w:val="0000FF"/>
                <w:sz w:val="20"/>
              </w:rPr>
              <w:t>[IMS-CCR-IWCS]</w:t>
            </w:r>
          </w:p>
          <w:p w14:paraId="47DD796E" w14:textId="77777777" w:rsidR="002B452B" w:rsidRPr="005E0243" w:rsidRDefault="002B452B" w:rsidP="002B452B">
            <w:pPr>
              <w:pStyle w:val="TAL"/>
              <w:rPr>
                <w:color w:val="0000FF"/>
                <w:sz w:val="20"/>
              </w:rPr>
            </w:pPr>
            <w:r w:rsidRPr="005E0243">
              <w:rPr>
                <w:color w:val="0000FF"/>
                <w:sz w:val="20"/>
              </w:rPr>
              <w:t>[OMR]</w:t>
            </w:r>
          </w:p>
          <w:p w14:paraId="168845EF" w14:textId="77777777" w:rsidR="002B452B" w:rsidRPr="005E0243" w:rsidRDefault="002B452B" w:rsidP="002B452B">
            <w:pPr>
              <w:pStyle w:val="TAL"/>
              <w:rPr>
                <w:color w:val="0000FF"/>
                <w:sz w:val="20"/>
              </w:rPr>
            </w:pPr>
            <w:r w:rsidRPr="005E0243">
              <w:rPr>
                <w:color w:val="0000FF"/>
                <w:sz w:val="20"/>
              </w:rPr>
              <w:t>[NNI_DV]</w:t>
            </w:r>
          </w:p>
          <w:p w14:paraId="04EF948E" w14:textId="77777777" w:rsidR="002B452B" w:rsidRPr="005E0243" w:rsidRDefault="002B452B" w:rsidP="002B452B">
            <w:pPr>
              <w:pStyle w:val="TAL"/>
              <w:rPr>
                <w:color w:val="0000FF"/>
                <w:sz w:val="20"/>
              </w:rPr>
            </w:pPr>
            <w:r w:rsidRPr="005E0243">
              <w:rPr>
                <w:color w:val="0000FF"/>
                <w:sz w:val="20"/>
              </w:rPr>
              <w:t>[USSI]</w:t>
            </w:r>
          </w:p>
          <w:p w14:paraId="7622BDEF" w14:textId="77777777" w:rsidR="002B452B" w:rsidRPr="005E0243" w:rsidRDefault="002B452B" w:rsidP="002B452B">
            <w:pPr>
              <w:pStyle w:val="TAL"/>
              <w:rPr>
                <w:color w:val="0000FF"/>
                <w:sz w:val="20"/>
              </w:rPr>
            </w:pPr>
            <w:r w:rsidRPr="005E0243">
              <w:rPr>
                <w:color w:val="0000FF"/>
                <w:sz w:val="20"/>
              </w:rPr>
              <w:t>[</w:t>
            </w:r>
            <w:proofErr w:type="spellStart"/>
            <w:r w:rsidRPr="005E0243">
              <w:rPr>
                <w:color w:val="0000FF"/>
                <w:sz w:val="20"/>
              </w:rPr>
              <w:t>vSRVCC</w:t>
            </w:r>
            <w:proofErr w:type="spellEnd"/>
            <w:r w:rsidRPr="005E0243">
              <w:rPr>
                <w:color w:val="0000FF"/>
                <w:sz w:val="20"/>
              </w:rPr>
              <w:t>-CT] - IMS</w:t>
            </w:r>
          </w:p>
          <w:p w14:paraId="2DDD7C6D" w14:textId="77777777" w:rsidR="002B452B" w:rsidRPr="005E0243" w:rsidRDefault="002B452B" w:rsidP="002B452B">
            <w:pPr>
              <w:pStyle w:val="TAL"/>
              <w:rPr>
                <w:color w:val="0000FF"/>
                <w:sz w:val="20"/>
              </w:rPr>
            </w:pPr>
            <w:r w:rsidRPr="005E0243">
              <w:rPr>
                <w:color w:val="0000FF"/>
                <w:sz w:val="20"/>
              </w:rPr>
              <w:t>[NNI_OI]</w:t>
            </w:r>
          </w:p>
          <w:p w14:paraId="24FB2C27" w14:textId="77777777" w:rsidR="002B452B" w:rsidRPr="005E0243" w:rsidRDefault="002B452B" w:rsidP="002B452B">
            <w:pPr>
              <w:pStyle w:val="TAL"/>
              <w:rPr>
                <w:color w:val="0000FF"/>
                <w:sz w:val="20"/>
              </w:rPr>
            </w:pPr>
            <w:r w:rsidRPr="005E0243">
              <w:rPr>
                <w:color w:val="0000FF"/>
                <w:sz w:val="20"/>
              </w:rPr>
              <w:t>[IMSProtoc5]</w:t>
            </w:r>
          </w:p>
          <w:p w14:paraId="52D9A3BE" w14:textId="77777777" w:rsidR="002B452B" w:rsidRPr="005E0243" w:rsidRDefault="002B452B" w:rsidP="002B452B">
            <w:pPr>
              <w:pStyle w:val="TAL"/>
              <w:rPr>
                <w:color w:val="0000FF"/>
                <w:sz w:val="20"/>
              </w:rPr>
            </w:pPr>
            <w:r w:rsidRPr="005E0243">
              <w:rPr>
                <w:color w:val="0000FF"/>
                <w:sz w:val="20"/>
              </w:rPr>
              <w:t>[</w:t>
            </w:r>
            <w:proofErr w:type="spellStart"/>
            <w:r w:rsidRPr="005E0243">
              <w:rPr>
                <w:color w:val="0000FF"/>
                <w:sz w:val="20"/>
              </w:rPr>
              <w:t>rSRVCC</w:t>
            </w:r>
            <w:proofErr w:type="spellEnd"/>
            <w:r w:rsidRPr="005E0243">
              <w:rPr>
                <w:color w:val="0000FF"/>
                <w:sz w:val="20"/>
              </w:rPr>
              <w:t>-CT] – IMS</w:t>
            </w:r>
          </w:p>
          <w:p w14:paraId="026B861F" w14:textId="77777777" w:rsidR="002B452B" w:rsidRPr="005E0243" w:rsidRDefault="002B452B" w:rsidP="002B452B">
            <w:pPr>
              <w:pStyle w:val="TAL"/>
              <w:rPr>
                <w:color w:val="0000FF"/>
                <w:sz w:val="20"/>
              </w:rPr>
            </w:pPr>
            <w:r w:rsidRPr="005E0243">
              <w:rPr>
                <w:color w:val="0000FF"/>
                <w:sz w:val="20"/>
              </w:rPr>
              <w:t>[ACR_CS-CN]</w:t>
            </w:r>
          </w:p>
          <w:p w14:paraId="7204FB6C" w14:textId="77777777" w:rsidR="002B452B" w:rsidRPr="005E0243" w:rsidRDefault="002B452B" w:rsidP="002B452B">
            <w:pPr>
              <w:pStyle w:val="TAL"/>
              <w:rPr>
                <w:color w:val="0000FF"/>
                <w:sz w:val="20"/>
              </w:rPr>
            </w:pPr>
            <w:r w:rsidRPr="005E0243">
              <w:rPr>
                <w:color w:val="0000FF"/>
                <w:sz w:val="20"/>
              </w:rPr>
              <w:t>[IPXS]</w:t>
            </w:r>
          </w:p>
          <w:p w14:paraId="442E45DD" w14:textId="77777777" w:rsidR="002B452B" w:rsidRPr="005E0243" w:rsidRDefault="002B452B" w:rsidP="002B452B">
            <w:pPr>
              <w:pStyle w:val="TAL"/>
              <w:rPr>
                <w:color w:val="0000FF"/>
                <w:sz w:val="20"/>
              </w:rPr>
            </w:pPr>
            <w:r w:rsidRPr="005E0243">
              <w:rPr>
                <w:color w:val="0000FF"/>
                <w:sz w:val="20"/>
              </w:rPr>
              <w:t>[</w:t>
            </w:r>
            <w:proofErr w:type="spellStart"/>
            <w:r w:rsidRPr="005E0243">
              <w:rPr>
                <w:color w:val="0000FF"/>
                <w:sz w:val="20"/>
              </w:rPr>
              <w:t>eMPS_Gateway</w:t>
            </w:r>
            <w:proofErr w:type="spellEnd"/>
            <w:r w:rsidRPr="005E0243">
              <w:rPr>
                <w:color w:val="0000FF"/>
                <w:sz w:val="20"/>
              </w:rPr>
              <w:t>]</w:t>
            </w:r>
          </w:p>
          <w:p w14:paraId="3E3B01C8" w14:textId="77777777" w:rsidR="002B452B" w:rsidRPr="005E0243" w:rsidRDefault="002B452B" w:rsidP="002B452B">
            <w:pPr>
              <w:pStyle w:val="TAL"/>
              <w:rPr>
                <w:color w:val="0000FF"/>
                <w:sz w:val="20"/>
              </w:rPr>
            </w:pPr>
            <w:r w:rsidRPr="005E0243">
              <w:rPr>
                <w:color w:val="0000FF"/>
                <w:sz w:val="20"/>
              </w:rPr>
              <w:t>[</w:t>
            </w:r>
            <w:proofErr w:type="spellStart"/>
            <w:r w:rsidRPr="005E0243">
              <w:rPr>
                <w:color w:val="0000FF"/>
                <w:sz w:val="20"/>
              </w:rPr>
              <w:t>NNI_timers</w:t>
            </w:r>
            <w:proofErr w:type="spellEnd"/>
            <w:r w:rsidRPr="005E0243">
              <w:rPr>
                <w:color w:val="0000FF"/>
                <w:sz w:val="20"/>
              </w:rPr>
              <w:t>]</w:t>
            </w:r>
          </w:p>
          <w:p w14:paraId="78C02EF8" w14:textId="77777777" w:rsidR="002B452B" w:rsidRPr="005E0243" w:rsidRDefault="002B452B" w:rsidP="002B452B">
            <w:pPr>
              <w:pStyle w:val="TAL"/>
              <w:rPr>
                <w:color w:val="0000FF"/>
                <w:sz w:val="20"/>
              </w:rPr>
            </w:pPr>
            <w:r w:rsidRPr="005E0243">
              <w:rPr>
                <w:color w:val="0000FF"/>
                <w:sz w:val="20"/>
              </w:rPr>
              <w:t>[RAVEL-CT]</w:t>
            </w:r>
          </w:p>
          <w:p w14:paraId="7FD6CDB6" w14:textId="77777777" w:rsidR="002B452B" w:rsidRPr="005E0243" w:rsidRDefault="002B452B" w:rsidP="002B452B">
            <w:pPr>
              <w:pStyle w:val="TAL"/>
              <w:rPr>
                <w:color w:val="0000FF"/>
                <w:sz w:val="20"/>
              </w:rPr>
            </w:pPr>
            <w:r w:rsidRPr="005E0243">
              <w:rPr>
                <w:color w:val="0000FF"/>
                <w:sz w:val="20"/>
              </w:rPr>
              <w:t>[MRB]</w:t>
            </w:r>
          </w:p>
          <w:p w14:paraId="6E9EB56D" w14:textId="77777777" w:rsidR="002B452B" w:rsidRPr="005E0243" w:rsidRDefault="002B452B" w:rsidP="002B452B">
            <w:pPr>
              <w:pStyle w:val="TAL"/>
              <w:rPr>
                <w:color w:val="0000FF"/>
                <w:sz w:val="20"/>
              </w:rPr>
            </w:pPr>
            <w:r w:rsidRPr="005E0243">
              <w:rPr>
                <w:color w:val="0000FF"/>
                <w:sz w:val="20"/>
              </w:rPr>
              <w:t>[MMTel_T.38_FAX]</w:t>
            </w:r>
          </w:p>
          <w:p w14:paraId="59A30F9B" w14:textId="77777777" w:rsidR="002B452B" w:rsidRPr="005E0243" w:rsidRDefault="002B452B" w:rsidP="002B452B">
            <w:pPr>
              <w:pStyle w:val="TAL"/>
              <w:rPr>
                <w:color w:val="0000FF"/>
                <w:sz w:val="20"/>
              </w:rPr>
            </w:pPr>
            <w:r w:rsidRPr="005E0243">
              <w:rPr>
                <w:color w:val="0000FF"/>
                <w:sz w:val="20"/>
              </w:rPr>
              <w:t>[IOC]</w:t>
            </w:r>
          </w:p>
          <w:p w14:paraId="5F9A94A2" w14:textId="77777777" w:rsidR="002B452B" w:rsidRPr="008F37F9" w:rsidRDefault="002B452B" w:rsidP="002B452B">
            <w:pPr>
              <w:pStyle w:val="TAL"/>
              <w:rPr>
                <w:b/>
                <w:bCs/>
                <w:sz w:val="24"/>
              </w:rPr>
            </w:pPr>
            <w:r w:rsidRPr="005E0243">
              <w:rPr>
                <w:color w:val="0000FF"/>
                <w:sz w:val="20"/>
              </w:rPr>
              <w:t>[TEI11] – IMS/CS</w:t>
            </w:r>
          </w:p>
        </w:tc>
        <w:tc>
          <w:tcPr>
            <w:tcW w:w="746" w:type="dxa"/>
            <w:tcBorders>
              <w:left w:val="single" w:sz="12" w:space="0" w:color="auto"/>
              <w:right w:val="single" w:sz="12" w:space="0" w:color="auto"/>
            </w:tcBorders>
            <w:shd w:val="clear" w:color="auto" w:fill="auto"/>
          </w:tcPr>
          <w:p w14:paraId="4844F733" w14:textId="77777777" w:rsidR="002B452B" w:rsidRPr="001A1126" w:rsidRDefault="002B452B" w:rsidP="002B452B">
            <w:pPr>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18CC2C08" w14:textId="77777777" w:rsidR="002B452B" w:rsidRPr="00750E57" w:rsidRDefault="002B452B" w:rsidP="002B452B">
            <w:pPr>
              <w:pStyle w:val="TAL"/>
              <w:rPr>
                <w:sz w:val="20"/>
              </w:rPr>
            </w:pPr>
          </w:p>
        </w:tc>
        <w:tc>
          <w:tcPr>
            <w:tcW w:w="1401" w:type="dxa"/>
            <w:tcBorders>
              <w:left w:val="single" w:sz="12" w:space="0" w:color="auto"/>
              <w:right w:val="single" w:sz="12" w:space="0" w:color="auto"/>
            </w:tcBorders>
            <w:shd w:val="clear" w:color="auto" w:fill="auto"/>
          </w:tcPr>
          <w:p w14:paraId="6BC1F3D7" w14:textId="77777777" w:rsidR="002B452B" w:rsidRPr="00750E57" w:rsidRDefault="002B452B" w:rsidP="002B452B">
            <w:pPr>
              <w:pStyle w:val="TAL"/>
              <w:rPr>
                <w:sz w:val="20"/>
              </w:rPr>
            </w:pPr>
          </w:p>
        </w:tc>
        <w:tc>
          <w:tcPr>
            <w:tcW w:w="1062" w:type="dxa"/>
            <w:tcBorders>
              <w:left w:val="single" w:sz="12" w:space="0" w:color="auto"/>
              <w:right w:val="single" w:sz="12" w:space="0" w:color="auto"/>
            </w:tcBorders>
            <w:shd w:val="clear" w:color="auto" w:fill="auto"/>
          </w:tcPr>
          <w:p w14:paraId="0AB45D25" w14:textId="77777777" w:rsidR="002B452B" w:rsidRPr="00750E57" w:rsidRDefault="002B452B" w:rsidP="002B452B">
            <w:pPr>
              <w:pStyle w:val="TAL"/>
              <w:rPr>
                <w:sz w:val="20"/>
              </w:rPr>
            </w:pPr>
          </w:p>
        </w:tc>
        <w:tc>
          <w:tcPr>
            <w:tcW w:w="4619" w:type="dxa"/>
            <w:tcBorders>
              <w:left w:val="single" w:sz="12" w:space="0" w:color="auto"/>
              <w:right w:val="single" w:sz="12" w:space="0" w:color="auto"/>
            </w:tcBorders>
            <w:shd w:val="clear" w:color="auto" w:fill="auto"/>
          </w:tcPr>
          <w:p w14:paraId="4466066B" w14:textId="77777777" w:rsidR="002B452B" w:rsidRPr="00FD42B2" w:rsidRDefault="002B452B" w:rsidP="002B452B">
            <w:pPr>
              <w:pStyle w:val="TAL"/>
              <w:rPr>
                <w:sz w:val="20"/>
              </w:rPr>
            </w:pPr>
          </w:p>
        </w:tc>
      </w:tr>
      <w:tr w:rsidR="002B452B" w:rsidRPr="002F2600" w14:paraId="0E813511" w14:textId="77777777" w:rsidTr="00AE49F7">
        <w:trPr>
          <w:trHeight w:val="305"/>
        </w:trPr>
        <w:tc>
          <w:tcPr>
            <w:tcW w:w="975" w:type="dxa"/>
            <w:tcBorders>
              <w:left w:val="single" w:sz="12" w:space="0" w:color="auto"/>
              <w:right w:val="single" w:sz="12" w:space="0" w:color="auto"/>
            </w:tcBorders>
            <w:shd w:val="clear" w:color="auto" w:fill="auto"/>
          </w:tcPr>
          <w:p w14:paraId="3F9DFD93" w14:textId="77777777" w:rsidR="002B452B" w:rsidRPr="008F37F9" w:rsidRDefault="002B452B" w:rsidP="002B452B">
            <w:pPr>
              <w:pStyle w:val="TAL"/>
              <w:rPr>
                <w:b/>
                <w:bCs/>
                <w:sz w:val="24"/>
              </w:rPr>
            </w:pPr>
            <w:r w:rsidRPr="003F4429">
              <w:rPr>
                <w:sz w:val="20"/>
              </w:rPr>
              <w:t>11.2</w:t>
            </w:r>
          </w:p>
        </w:tc>
        <w:tc>
          <w:tcPr>
            <w:tcW w:w="2635" w:type="dxa"/>
            <w:tcBorders>
              <w:left w:val="single" w:sz="12" w:space="0" w:color="auto"/>
              <w:right w:val="single" w:sz="12" w:space="0" w:color="auto"/>
            </w:tcBorders>
            <w:shd w:val="clear" w:color="auto" w:fill="auto"/>
          </w:tcPr>
          <w:p w14:paraId="2B15B723" w14:textId="77777777" w:rsidR="002B452B" w:rsidRPr="003F4429" w:rsidRDefault="002B452B" w:rsidP="002B452B">
            <w:pPr>
              <w:pStyle w:val="TAL"/>
              <w:rPr>
                <w:sz w:val="20"/>
              </w:rPr>
            </w:pPr>
            <w:r w:rsidRPr="003F4429">
              <w:rPr>
                <w:sz w:val="20"/>
              </w:rPr>
              <w:t>Release 11 Packet Core Work Items</w:t>
            </w:r>
          </w:p>
          <w:p w14:paraId="7B1F7F2C" w14:textId="77777777" w:rsidR="002B452B" w:rsidRPr="003F4429" w:rsidRDefault="002B452B" w:rsidP="002B452B">
            <w:pPr>
              <w:pStyle w:val="TAL"/>
              <w:rPr>
                <w:color w:val="0000FF"/>
                <w:sz w:val="20"/>
                <w:lang w:eastAsia="zh-CN"/>
              </w:rPr>
            </w:pPr>
            <w:r w:rsidRPr="003F4429">
              <w:rPr>
                <w:color w:val="0000FF"/>
                <w:sz w:val="20"/>
                <w:lang w:eastAsia="zh-CN"/>
              </w:rPr>
              <w:t>[PCC]</w:t>
            </w:r>
          </w:p>
          <w:p w14:paraId="025EA370" w14:textId="77777777" w:rsidR="002B452B" w:rsidRPr="003F4429" w:rsidRDefault="002B452B" w:rsidP="002B452B">
            <w:pPr>
              <w:pStyle w:val="TAL"/>
              <w:rPr>
                <w:color w:val="0000FF"/>
                <w:sz w:val="20"/>
              </w:rPr>
            </w:pPr>
            <w:r w:rsidRPr="003F4429">
              <w:rPr>
                <w:color w:val="0000FF"/>
                <w:sz w:val="20"/>
              </w:rPr>
              <w:t>[SAES-St3-intwk]</w:t>
            </w:r>
          </w:p>
          <w:p w14:paraId="03B0BB42" w14:textId="77777777" w:rsidR="002B452B" w:rsidRPr="003F4429" w:rsidRDefault="002B452B" w:rsidP="002B452B">
            <w:pPr>
              <w:pStyle w:val="TAL"/>
              <w:rPr>
                <w:color w:val="0000FF"/>
                <w:sz w:val="20"/>
              </w:rPr>
            </w:pPr>
            <w:r w:rsidRPr="003F4429">
              <w:rPr>
                <w:color w:val="0000FF"/>
                <w:sz w:val="20"/>
              </w:rPr>
              <w:t>[SAES-St3-PCC]</w:t>
            </w:r>
          </w:p>
          <w:p w14:paraId="2E0C95F7" w14:textId="77777777" w:rsidR="002B452B" w:rsidRPr="003F4429" w:rsidRDefault="002B452B" w:rsidP="002B452B">
            <w:pPr>
              <w:pStyle w:val="TAL"/>
              <w:rPr>
                <w:color w:val="0000FF"/>
                <w:sz w:val="20"/>
              </w:rPr>
            </w:pPr>
            <w:r w:rsidRPr="003F4429">
              <w:rPr>
                <w:color w:val="0000FF"/>
                <w:sz w:val="20"/>
              </w:rPr>
              <w:t>[MBMS_EPS]</w:t>
            </w:r>
          </w:p>
          <w:p w14:paraId="33E1FE09" w14:textId="77777777" w:rsidR="002B452B" w:rsidRPr="003F4429" w:rsidRDefault="002B452B" w:rsidP="002B452B">
            <w:pPr>
              <w:pStyle w:val="TAL"/>
              <w:rPr>
                <w:color w:val="0000FF"/>
                <w:sz w:val="20"/>
              </w:rPr>
            </w:pPr>
            <w:r w:rsidRPr="003F4429">
              <w:rPr>
                <w:color w:val="0000FF"/>
                <w:sz w:val="20"/>
              </w:rPr>
              <w:t>[PCC-</w:t>
            </w:r>
            <w:proofErr w:type="spellStart"/>
            <w:r w:rsidRPr="003F4429">
              <w:rPr>
                <w:color w:val="0000FF"/>
                <w:sz w:val="20"/>
              </w:rPr>
              <w:t>Enh</w:t>
            </w:r>
            <w:proofErr w:type="spellEnd"/>
            <w:r w:rsidRPr="003F4429">
              <w:rPr>
                <w:color w:val="0000FF"/>
                <w:sz w:val="20"/>
              </w:rPr>
              <w:t>]</w:t>
            </w:r>
          </w:p>
          <w:p w14:paraId="7FDB7DA3" w14:textId="77777777" w:rsidR="002B452B" w:rsidRPr="003F4429" w:rsidRDefault="002B452B" w:rsidP="002B452B">
            <w:pPr>
              <w:pStyle w:val="TAL"/>
              <w:rPr>
                <w:color w:val="0000FF"/>
                <w:sz w:val="20"/>
              </w:rPr>
            </w:pPr>
            <w:r w:rsidRPr="003F4429">
              <w:rPr>
                <w:color w:val="0000FF"/>
                <w:sz w:val="20"/>
              </w:rPr>
              <w:t>[SAPP-CT3]</w:t>
            </w:r>
          </w:p>
          <w:p w14:paraId="226FE106" w14:textId="77777777" w:rsidR="002B452B" w:rsidRPr="003F4429" w:rsidRDefault="002B452B" w:rsidP="002B452B">
            <w:pPr>
              <w:pStyle w:val="TAL"/>
              <w:rPr>
                <w:rFonts w:eastAsia="宋体"/>
                <w:color w:val="0000FF"/>
                <w:sz w:val="20"/>
                <w:lang w:eastAsia="zh-CN"/>
              </w:rPr>
            </w:pPr>
            <w:r w:rsidRPr="003F4429">
              <w:rPr>
                <w:color w:val="0000FF"/>
                <w:sz w:val="20"/>
              </w:rPr>
              <w:t>[QoS_SSL</w:t>
            </w:r>
            <w:r w:rsidRPr="003F4429">
              <w:rPr>
                <w:rFonts w:eastAsia="宋体"/>
                <w:color w:val="0000FF"/>
                <w:sz w:val="20"/>
                <w:lang w:eastAsia="zh-CN"/>
              </w:rPr>
              <w:t>-CT3]</w:t>
            </w:r>
          </w:p>
          <w:p w14:paraId="3918565B" w14:textId="77777777" w:rsidR="002B452B" w:rsidRPr="003F4429" w:rsidRDefault="002B452B" w:rsidP="002B452B">
            <w:pPr>
              <w:pStyle w:val="TAL"/>
              <w:rPr>
                <w:color w:val="0000FF"/>
                <w:sz w:val="20"/>
              </w:rPr>
            </w:pPr>
            <w:r w:rsidRPr="003F4429">
              <w:rPr>
                <w:color w:val="0000FF"/>
                <w:sz w:val="20"/>
              </w:rPr>
              <w:t>[</w:t>
            </w:r>
            <w:proofErr w:type="spellStart"/>
            <w:r w:rsidRPr="003F4429">
              <w:rPr>
                <w:color w:val="0000FF"/>
                <w:sz w:val="20"/>
              </w:rPr>
              <w:t>vSRVCC</w:t>
            </w:r>
            <w:proofErr w:type="spellEnd"/>
            <w:r w:rsidRPr="003F4429">
              <w:rPr>
                <w:color w:val="0000FF"/>
                <w:sz w:val="20"/>
              </w:rPr>
              <w:t>-CT] – PC</w:t>
            </w:r>
          </w:p>
          <w:p w14:paraId="75B5BD38" w14:textId="77777777" w:rsidR="002B452B" w:rsidRPr="003F4429" w:rsidRDefault="002B452B" w:rsidP="002B452B">
            <w:pPr>
              <w:pStyle w:val="TAL"/>
              <w:rPr>
                <w:color w:val="0000FF"/>
                <w:sz w:val="20"/>
              </w:rPr>
            </w:pPr>
            <w:r w:rsidRPr="003F4429">
              <w:rPr>
                <w:color w:val="0000FF"/>
                <w:sz w:val="20"/>
              </w:rPr>
              <w:t>[</w:t>
            </w:r>
            <w:proofErr w:type="spellStart"/>
            <w:r w:rsidRPr="003F4429">
              <w:rPr>
                <w:color w:val="0000FF"/>
                <w:sz w:val="20"/>
              </w:rPr>
              <w:t>rSRVCC</w:t>
            </w:r>
            <w:proofErr w:type="spellEnd"/>
            <w:r w:rsidRPr="003F4429">
              <w:rPr>
                <w:color w:val="0000FF"/>
                <w:sz w:val="20"/>
              </w:rPr>
              <w:t>-CT] – PC</w:t>
            </w:r>
          </w:p>
          <w:p w14:paraId="5828F737" w14:textId="77777777" w:rsidR="002B452B" w:rsidRPr="003F4429" w:rsidRDefault="002B452B" w:rsidP="002B452B">
            <w:pPr>
              <w:pStyle w:val="TAL"/>
              <w:rPr>
                <w:color w:val="0000FF"/>
                <w:sz w:val="20"/>
              </w:rPr>
            </w:pPr>
            <w:r w:rsidRPr="003F4429">
              <w:rPr>
                <w:color w:val="0000FF"/>
                <w:sz w:val="20"/>
              </w:rPr>
              <w:t>[SIMTC-Reach]</w:t>
            </w:r>
          </w:p>
          <w:p w14:paraId="36A0EC25" w14:textId="77777777" w:rsidR="002B452B" w:rsidRPr="003F4429" w:rsidRDefault="002B452B" w:rsidP="002B452B">
            <w:pPr>
              <w:pStyle w:val="TAL"/>
              <w:rPr>
                <w:color w:val="0000FF"/>
                <w:sz w:val="20"/>
              </w:rPr>
            </w:pPr>
            <w:r w:rsidRPr="003F4429">
              <w:rPr>
                <w:color w:val="0000FF"/>
                <w:sz w:val="20"/>
              </w:rPr>
              <w:t>[BBAI_BBI-CT]</w:t>
            </w:r>
          </w:p>
          <w:p w14:paraId="5690283F" w14:textId="77777777" w:rsidR="002B452B" w:rsidRPr="003F4429" w:rsidRDefault="002B452B" w:rsidP="002B452B">
            <w:pPr>
              <w:pStyle w:val="TAL"/>
              <w:rPr>
                <w:color w:val="0000FF"/>
                <w:sz w:val="20"/>
              </w:rPr>
            </w:pPr>
            <w:r w:rsidRPr="003F4429">
              <w:rPr>
                <w:color w:val="0000FF"/>
                <w:sz w:val="20"/>
              </w:rPr>
              <w:t>[BBAI_BBII-CT]</w:t>
            </w:r>
          </w:p>
          <w:p w14:paraId="7364ECCC" w14:textId="77777777" w:rsidR="002B452B" w:rsidRPr="003F4429" w:rsidRDefault="002B452B" w:rsidP="002B452B">
            <w:pPr>
              <w:pStyle w:val="TAL"/>
              <w:rPr>
                <w:color w:val="0000FF"/>
                <w:sz w:val="20"/>
              </w:rPr>
            </w:pPr>
            <w:r w:rsidRPr="003F4429">
              <w:rPr>
                <w:color w:val="0000FF"/>
                <w:sz w:val="20"/>
              </w:rPr>
              <w:t>[</w:t>
            </w:r>
            <w:proofErr w:type="spellStart"/>
            <w:r w:rsidRPr="003F4429">
              <w:rPr>
                <w:color w:val="0000FF"/>
                <w:sz w:val="20"/>
              </w:rPr>
              <w:t>SaMOG_WLAN</w:t>
            </w:r>
            <w:proofErr w:type="spellEnd"/>
            <w:r w:rsidRPr="003F4429">
              <w:rPr>
                <w:color w:val="0000FF"/>
                <w:sz w:val="20"/>
              </w:rPr>
              <w:t>-CN]</w:t>
            </w:r>
          </w:p>
          <w:p w14:paraId="01DD4E3E" w14:textId="77777777" w:rsidR="002B452B" w:rsidRPr="003F4429" w:rsidRDefault="002B452B" w:rsidP="002B452B">
            <w:pPr>
              <w:pStyle w:val="TAL"/>
              <w:rPr>
                <w:color w:val="0000FF"/>
                <w:sz w:val="20"/>
              </w:rPr>
            </w:pPr>
            <w:r w:rsidRPr="003F4429">
              <w:rPr>
                <w:color w:val="0000FF"/>
                <w:sz w:val="20"/>
              </w:rPr>
              <w:t>[NWK-PL2IMS-CT]</w:t>
            </w:r>
          </w:p>
          <w:p w14:paraId="220F4504" w14:textId="77777777" w:rsidR="002B452B" w:rsidRPr="003F4429" w:rsidRDefault="002B452B" w:rsidP="002B452B">
            <w:pPr>
              <w:pStyle w:val="TAL"/>
              <w:rPr>
                <w:color w:val="0000FF"/>
                <w:sz w:val="20"/>
              </w:rPr>
            </w:pPr>
            <w:r w:rsidRPr="003F4429">
              <w:rPr>
                <w:color w:val="0000FF"/>
                <w:sz w:val="20"/>
              </w:rPr>
              <w:t>[</w:t>
            </w:r>
            <w:proofErr w:type="spellStart"/>
            <w:r w:rsidRPr="003F4429">
              <w:rPr>
                <w:color w:val="0000FF"/>
                <w:sz w:val="20"/>
              </w:rPr>
              <w:t>eNR_EPC</w:t>
            </w:r>
            <w:proofErr w:type="spellEnd"/>
            <w:r w:rsidRPr="003F4429">
              <w:rPr>
                <w:color w:val="0000FF"/>
                <w:sz w:val="20"/>
              </w:rPr>
              <w:t>]</w:t>
            </w:r>
          </w:p>
          <w:p w14:paraId="3ED76F8A" w14:textId="77777777" w:rsidR="002B452B" w:rsidRPr="008F37F9" w:rsidRDefault="002B452B" w:rsidP="002B452B">
            <w:pPr>
              <w:pStyle w:val="TAL"/>
              <w:rPr>
                <w:b/>
                <w:bCs/>
                <w:sz w:val="24"/>
              </w:rPr>
            </w:pPr>
            <w:r w:rsidRPr="003F4429">
              <w:rPr>
                <w:color w:val="0000FF"/>
                <w:sz w:val="20"/>
              </w:rPr>
              <w:t>[TEI11] - PC</w:t>
            </w:r>
          </w:p>
        </w:tc>
        <w:tc>
          <w:tcPr>
            <w:tcW w:w="746" w:type="dxa"/>
            <w:tcBorders>
              <w:left w:val="single" w:sz="12" w:space="0" w:color="auto"/>
              <w:right w:val="single" w:sz="12" w:space="0" w:color="auto"/>
            </w:tcBorders>
            <w:shd w:val="clear" w:color="auto" w:fill="auto"/>
          </w:tcPr>
          <w:p w14:paraId="69DEDDBE" w14:textId="77777777" w:rsidR="002B452B" w:rsidRPr="001A1126" w:rsidRDefault="002B452B" w:rsidP="002B452B">
            <w:pPr>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25EDAF59" w14:textId="77777777" w:rsidR="002B452B" w:rsidRPr="00750E57" w:rsidRDefault="002B452B" w:rsidP="002B452B">
            <w:pPr>
              <w:pStyle w:val="TAL"/>
              <w:rPr>
                <w:sz w:val="20"/>
              </w:rPr>
            </w:pPr>
          </w:p>
        </w:tc>
        <w:tc>
          <w:tcPr>
            <w:tcW w:w="1401" w:type="dxa"/>
            <w:tcBorders>
              <w:left w:val="single" w:sz="12" w:space="0" w:color="auto"/>
              <w:right w:val="single" w:sz="12" w:space="0" w:color="auto"/>
            </w:tcBorders>
            <w:shd w:val="clear" w:color="auto" w:fill="auto"/>
          </w:tcPr>
          <w:p w14:paraId="2A6C9D55" w14:textId="77777777" w:rsidR="002B452B" w:rsidRPr="00750E57" w:rsidRDefault="002B452B" w:rsidP="002B452B">
            <w:pPr>
              <w:pStyle w:val="TAL"/>
              <w:rPr>
                <w:sz w:val="20"/>
              </w:rPr>
            </w:pPr>
          </w:p>
        </w:tc>
        <w:tc>
          <w:tcPr>
            <w:tcW w:w="1062" w:type="dxa"/>
            <w:tcBorders>
              <w:left w:val="single" w:sz="12" w:space="0" w:color="auto"/>
              <w:right w:val="single" w:sz="12" w:space="0" w:color="auto"/>
            </w:tcBorders>
            <w:shd w:val="clear" w:color="auto" w:fill="auto"/>
          </w:tcPr>
          <w:p w14:paraId="23DCA1F8" w14:textId="77777777" w:rsidR="002B452B" w:rsidRPr="00750E57" w:rsidRDefault="002B452B" w:rsidP="002B452B">
            <w:pPr>
              <w:pStyle w:val="TAL"/>
              <w:rPr>
                <w:sz w:val="20"/>
              </w:rPr>
            </w:pPr>
          </w:p>
        </w:tc>
        <w:tc>
          <w:tcPr>
            <w:tcW w:w="4619" w:type="dxa"/>
            <w:tcBorders>
              <w:left w:val="single" w:sz="12" w:space="0" w:color="auto"/>
              <w:right w:val="single" w:sz="12" w:space="0" w:color="auto"/>
            </w:tcBorders>
            <w:shd w:val="clear" w:color="auto" w:fill="auto"/>
          </w:tcPr>
          <w:p w14:paraId="623E63A2" w14:textId="77777777" w:rsidR="002B452B" w:rsidRPr="00FD42B2" w:rsidRDefault="002B452B" w:rsidP="002B452B">
            <w:pPr>
              <w:pStyle w:val="TAL"/>
              <w:rPr>
                <w:sz w:val="20"/>
              </w:rPr>
            </w:pPr>
          </w:p>
        </w:tc>
      </w:tr>
      <w:tr w:rsidR="002B452B" w:rsidRPr="002F2600" w14:paraId="4F8DC5A8" w14:textId="77777777" w:rsidTr="00AE49F7">
        <w:trPr>
          <w:trHeight w:val="305"/>
        </w:trPr>
        <w:tc>
          <w:tcPr>
            <w:tcW w:w="975" w:type="dxa"/>
            <w:tcBorders>
              <w:left w:val="single" w:sz="12" w:space="0" w:color="auto"/>
              <w:right w:val="single" w:sz="12" w:space="0" w:color="auto"/>
            </w:tcBorders>
            <w:shd w:val="clear" w:color="auto" w:fill="F7CAAC"/>
          </w:tcPr>
          <w:p w14:paraId="0DDD8048" w14:textId="77777777" w:rsidR="002B452B" w:rsidRPr="00C97728" w:rsidRDefault="002B452B" w:rsidP="002B452B">
            <w:pPr>
              <w:pStyle w:val="TAL"/>
              <w:rPr>
                <w:b/>
                <w:bCs/>
                <w:sz w:val="20"/>
              </w:rPr>
            </w:pPr>
            <w:r>
              <w:rPr>
                <w:b/>
                <w:bCs/>
                <w:sz w:val="24"/>
              </w:rPr>
              <w:t>12</w:t>
            </w:r>
          </w:p>
        </w:tc>
        <w:tc>
          <w:tcPr>
            <w:tcW w:w="2635" w:type="dxa"/>
            <w:tcBorders>
              <w:left w:val="single" w:sz="12" w:space="0" w:color="auto"/>
              <w:right w:val="single" w:sz="12" w:space="0" w:color="auto"/>
            </w:tcBorders>
            <w:shd w:val="clear" w:color="auto" w:fill="F7CAAC"/>
          </w:tcPr>
          <w:p w14:paraId="058EF8FE" w14:textId="23A003B3" w:rsidR="002B452B" w:rsidRPr="00C97728" w:rsidRDefault="002B452B" w:rsidP="002B452B">
            <w:pPr>
              <w:pStyle w:val="TAL"/>
              <w:rPr>
                <w:b/>
                <w:bCs/>
                <w:sz w:val="20"/>
              </w:rPr>
            </w:pPr>
            <w:r w:rsidRPr="00F259DC">
              <w:rPr>
                <w:b/>
                <w:bCs/>
                <w:sz w:val="24"/>
              </w:rPr>
              <w:t>Release 1</w:t>
            </w:r>
            <w:r>
              <w:rPr>
                <w:b/>
                <w:bCs/>
                <w:sz w:val="24"/>
              </w:rPr>
              <w:t>2</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58F2C98A" w14:textId="77777777" w:rsidR="002B452B" w:rsidRPr="001A1126" w:rsidRDefault="002B452B" w:rsidP="002B452B">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752AA5D8" w14:textId="77777777" w:rsidR="002B452B" w:rsidRPr="0040318B" w:rsidRDefault="002B452B" w:rsidP="002B452B">
            <w:pPr>
              <w:pStyle w:val="TAL"/>
              <w:rPr>
                <w:sz w:val="20"/>
              </w:rPr>
            </w:pPr>
          </w:p>
        </w:tc>
        <w:tc>
          <w:tcPr>
            <w:tcW w:w="1401" w:type="dxa"/>
            <w:tcBorders>
              <w:left w:val="single" w:sz="12" w:space="0" w:color="auto"/>
              <w:right w:val="single" w:sz="12" w:space="0" w:color="auto"/>
            </w:tcBorders>
            <w:shd w:val="clear" w:color="auto" w:fill="F7CAAC"/>
          </w:tcPr>
          <w:p w14:paraId="00295332" w14:textId="77777777" w:rsidR="002B452B" w:rsidRPr="0040318B" w:rsidRDefault="002B452B" w:rsidP="002B452B">
            <w:pPr>
              <w:pStyle w:val="TAL"/>
              <w:rPr>
                <w:sz w:val="20"/>
              </w:rPr>
            </w:pPr>
          </w:p>
        </w:tc>
        <w:tc>
          <w:tcPr>
            <w:tcW w:w="1062" w:type="dxa"/>
            <w:tcBorders>
              <w:left w:val="single" w:sz="12" w:space="0" w:color="auto"/>
              <w:right w:val="single" w:sz="12" w:space="0" w:color="auto"/>
            </w:tcBorders>
            <w:shd w:val="clear" w:color="auto" w:fill="F7CAAC"/>
          </w:tcPr>
          <w:p w14:paraId="4C69653A" w14:textId="77777777" w:rsidR="002B452B" w:rsidRPr="0040318B" w:rsidRDefault="002B452B" w:rsidP="002B452B">
            <w:pPr>
              <w:pStyle w:val="TAL"/>
              <w:rPr>
                <w:sz w:val="20"/>
              </w:rPr>
            </w:pPr>
          </w:p>
        </w:tc>
        <w:tc>
          <w:tcPr>
            <w:tcW w:w="4619" w:type="dxa"/>
            <w:tcBorders>
              <w:left w:val="single" w:sz="12" w:space="0" w:color="auto"/>
              <w:right w:val="single" w:sz="12" w:space="0" w:color="auto"/>
            </w:tcBorders>
            <w:shd w:val="clear" w:color="auto" w:fill="F7CAAC"/>
          </w:tcPr>
          <w:p w14:paraId="025D4787" w14:textId="77777777" w:rsidR="002B452B" w:rsidRPr="001A0D27" w:rsidRDefault="002B452B" w:rsidP="002B452B">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2B452B" w:rsidRPr="002F2600" w14:paraId="626F65B1" w14:textId="77777777" w:rsidTr="00AE49F7">
        <w:trPr>
          <w:trHeight w:val="305"/>
        </w:trPr>
        <w:tc>
          <w:tcPr>
            <w:tcW w:w="975" w:type="dxa"/>
            <w:tcBorders>
              <w:left w:val="single" w:sz="12" w:space="0" w:color="auto"/>
              <w:right w:val="single" w:sz="12" w:space="0" w:color="auto"/>
            </w:tcBorders>
            <w:shd w:val="clear" w:color="auto" w:fill="auto"/>
          </w:tcPr>
          <w:p w14:paraId="0CE4A00B" w14:textId="77777777" w:rsidR="002B452B" w:rsidRPr="008F37F9" w:rsidRDefault="002B452B" w:rsidP="002B452B">
            <w:pPr>
              <w:pStyle w:val="TAL"/>
              <w:rPr>
                <w:b/>
                <w:bCs/>
                <w:sz w:val="24"/>
              </w:rPr>
            </w:pPr>
            <w:r w:rsidRPr="009F5500">
              <w:rPr>
                <w:sz w:val="20"/>
              </w:rPr>
              <w:lastRenderedPageBreak/>
              <w:t>12.1</w:t>
            </w:r>
          </w:p>
        </w:tc>
        <w:tc>
          <w:tcPr>
            <w:tcW w:w="2635" w:type="dxa"/>
            <w:tcBorders>
              <w:left w:val="single" w:sz="12" w:space="0" w:color="auto"/>
              <w:right w:val="single" w:sz="12" w:space="0" w:color="auto"/>
            </w:tcBorders>
            <w:shd w:val="clear" w:color="auto" w:fill="auto"/>
          </w:tcPr>
          <w:p w14:paraId="39DC8097" w14:textId="77777777" w:rsidR="002B452B" w:rsidRPr="009F5500" w:rsidRDefault="002B452B" w:rsidP="002B452B">
            <w:pPr>
              <w:pStyle w:val="TAL"/>
              <w:rPr>
                <w:sz w:val="20"/>
              </w:rPr>
            </w:pPr>
            <w:r w:rsidRPr="009F5500">
              <w:rPr>
                <w:sz w:val="20"/>
              </w:rPr>
              <w:t>Release 12 IMS/CS Work Items</w:t>
            </w:r>
          </w:p>
          <w:p w14:paraId="5B3DFC57" w14:textId="77777777" w:rsidR="002B452B" w:rsidRPr="009F5500" w:rsidRDefault="002B452B" w:rsidP="002B452B">
            <w:pPr>
              <w:pStyle w:val="TAL"/>
              <w:rPr>
                <w:color w:val="0000FF"/>
                <w:sz w:val="20"/>
              </w:rPr>
            </w:pPr>
            <w:r w:rsidRPr="009F5500">
              <w:rPr>
                <w:color w:val="0000FF"/>
                <w:sz w:val="20"/>
              </w:rPr>
              <w:t>[</w:t>
            </w:r>
            <w:proofErr w:type="spellStart"/>
            <w:r w:rsidRPr="009F5500">
              <w:rPr>
                <w:color w:val="0000FF"/>
                <w:sz w:val="20"/>
              </w:rPr>
              <w:t>eMEDIASEC</w:t>
            </w:r>
            <w:proofErr w:type="spellEnd"/>
            <w:r w:rsidRPr="009F5500">
              <w:rPr>
                <w:color w:val="0000FF"/>
                <w:sz w:val="20"/>
              </w:rPr>
              <w:t>-CT]</w:t>
            </w:r>
          </w:p>
          <w:p w14:paraId="74068D7D" w14:textId="77777777" w:rsidR="002B452B" w:rsidRPr="009F5500" w:rsidRDefault="002B452B" w:rsidP="002B452B">
            <w:pPr>
              <w:pStyle w:val="TAL"/>
              <w:rPr>
                <w:color w:val="0000FF"/>
                <w:sz w:val="20"/>
              </w:rPr>
            </w:pPr>
            <w:r w:rsidRPr="009F5500">
              <w:rPr>
                <w:color w:val="0000FF"/>
                <w:sz w:val="20"/>
                <w:lang w:eastAsia="zh-CN"/>
              </w:rPr>
              <w:t>[IMS_</w:t>
            </w:r>
            <w:r w:rsidRPr="009F5500">
              <w:rPr>
                <w:color w:val="0000FF"/>
                <w:sz w:val="20"/>
              </w:rPr>
              <w:t>T</w:t>
            </w:r>
            <w:r w:rsidRPr="009F5500">
              <w:rPr>
                <w:color w:val="0000FF"/>
                <w:sz w:val="20"/>
                <w:lang w:eastAsia="zh-CN"/>
              </w:rPr>
              <w:t>ELE</w:t>
            </w:r>
            <w:r w:rsidRPr="009F5500">
              <w:rPr>
                <w:color w:val="0000FF"/>
                <w:sz w:val="20"/>
              </w:rPr>
              <w:t>P]</w:t>
            </w:r>
          </w:p>
          <w:p w14:paraId="3A6EE63A" w14:textId="77777777" w:rsidR="002B452B" w:rsidRPr="009F5500" w:rsidRDefault="002B452B" w:rsidP="002B452B">
            <w:pPr>
              <w:pStyle w:val="TAL"/>
              <w:rPr>
                <w:color w:val="0000FF"/>
                <w:sz w:val="20"/>
              </w:rPr>
            </w:pPr>
            <w:r w:rsidRPr="009F5500">
              <w:rPr>
                <w:color w:val="0000FF"/>
                <w:sz w:val="20"/>
              </w:rPr>
              <w:t>[IMSProtoc6]</w:t>
            </w:r>
          </w:p>
          <w:p w14:paraId="4B83159D" w14:textId="77777777" w:rsidR="002B452B" w:rsidRPr="009F5500" w:rsidRDefault="002B452B" w:rsidP="002B452B">
            <w:pPr>
              <w:pStyle w:val="TAL"/>
              <w:rPr>
                <w:color w:val="0000FF"/>
                <w:sz w:val="20"/>
              </w:rPr>
            </w:pPr>
            <w:r w:rsidRPr="009F5500">
              <w:rPr>
                <w:color w:val="0000FF"/>
                <w:sz w:val="20"/>
              </w:rPr>
              <w:t>[EMC_PC]</w:t>
            </w:r>
          </w:p>
          <w:p w14:paraId="7EE0FA01" w14:textId="77777777" w:rsidR="002B452B" w:rsidRPr="009F5500" w:rsidRDefault="002B452B" w:rsidP="002B452B">
            <w:pPr>
              <w:pStyle w:val="TAL"/>
              <w:rPr>
                <w:color w:val="0000FF"/>
                <w:sz w:val="20"/>
              </w:rPr>
            </w:pPr>
            <w:r w:rsidRPr="009F5500">
              <w:rPr>
                <w:color w:val="0000FF"/>
                <w:sz w:val="20"/>
              </w:rPr>
              <w:t>[NNI_RS]</w:t>
            </w:r>
          </w:p>
          <w:p w14:paraId="17E3EDA1" w14:textId="77777777" w:rsidR="002B452B" w:rsidRPr="009F5500" w:rsidRDefault="002B452B" w:rsidP="002B452B">
            <w:pPr>
              <w:pStyle w:val="TAL"/>
              <w:rPr>
                <w:color w:val="0000FF"/>
                <w:sz w:val="20"/>
              </w:rPr>
            </w:pPr>
            <w:r w:rsidRPr="009F5500">
              <w:rPr>
                <w:color w:val="0000FF"/>
                <w:sz w:val="20"/>
              </w:rPr>
              <w:t>[</w:t>
            </w:r>
            <w:proofErr w:type="spellStart"/>
            <w:r w:rsidRPr="009F5500">
              <w:rPr>
                <w:color w:val="0000FF"/>
                <w:sz w:val="20"/>
              </w:rPr>
              <w:t>eDRVCC</w:t>
            </w:r>
            <w:proofErr w:type="spellEnd"/>
            <w:r w:rsidRPr="009F5500">
              <w:rPr>
                <w:color w:val="0000FF"/>
                <w:sz w:val="20"/>
              </w:rPr>
              <w:t>]</w:t>
            </w:r>
          </w:p>
          <w:p w14:paraId="1E1FF74E" w14:textId="77777777" w:rsidR="002B452B" w:rsidRPr="009F5500" w:rsidRDefault="002B452B" w:rsidP="002B452B">
            <w:pPr>
              <w:pStyle w:val="TAL"/>
              <w:rPr>
                <w:color w:val="0000FF"/>
                <w:sz w:val="20"/>
              </w:rPr>
            </w:pPr>
            <w:r w:rsidRPr="009F5500">
              <w:rPr>
                <w:color w:val="0000FF"/>
                <w:sz w:val="20"/>
              </w:rPr>
              <w:t>[</w:t>
            </w:r>
            <w:proofErr w:type="spellStart"/>
            <w:r w:rsidRPr="009F5500">
              <w:rPr>
                <w:color w:val="0000FF"/>
                <w:sz w:val="20"/>
              </w:rPr>
              <w:t>bSRVCC</w:t>
            </w:r>
            <w:proofErr w:type="spellEnd"/>
            <w:r w:rsidRPr="009F5500">
              <w:rPr>
                <w:color w:val="0000FF"/>
                <w:sz w:val="20"/>
              </w:rPr>
              <w:t>]</w:t>
            </w:r>
          </w:p>
          <w:p w14:paraId="4B5F3F8E" w14:textId="77777777" w:rsidR="002B452B" w:rsidRPr="009F5500" w:rsidRDefault="002B452B" w:rsidP="002B452B">
            <w:pPr>
              <w:pStyle w:val="TAL"/>
              <w:rPr>
                <w:color w:val="0000FF"/>
                <w:sz w:val="20"/>
              </w:rPr>
            </w:pPr>
            <w:r w:rsidRPr="009F5500">
              <w:rPr>
                <w:color w:val="0000FF"/>
                <w:sz w:val="20"/>
              </w:rPr>
              <w:t>[ICS_IWE]</w:t>
            </w:r>
          </w:p>
          <w:p w14:paraId="20160AB9" w14:textId="77777777" w:rsidR="002B452B" w:rsidRPr="009F5500" w:rsidRDefault="002B452B" w:rsidP="002B452B">
            <w:pPr>
              <w:pStyle w:val="TAL"/>
              <w:rPr>
                <w:color w:val="0000FF"/>
                <w:sz w:val="20"/>
              </w:rPr>
            </w:pPr>
            <w:r w:rsidRPr="009F5500">
              <w:rPr>
                <w:color w:val="0000FF"/>
                <w:sz w:val="20"/>
              </w:rPr>
              <w:t>[CVO-CT]</w:t>
            </w:r>
          </w:p>
          <w:p w14:paraId="08A61069" w14:textId="77777777" w:rsidR="002B452B" w:rsidRPr="009F5500" w:rsidRDefault="002B452B" w:rsidP="002B452B">
            <w:pPr>
              <w:pStyle w:val="TAL"/>
              <w:rPr>
                <w:color w:val="0000FF"/>
                <w:sz w:val="20"/>
              </w:rPr>
            </w:pPr>
            <w:r w:rsidRPr="009F5500">
              <w:rPr>
                <w:color w:val="0000FF"/>
                <w:sz w:val="20"/>
              </w:rPr>
              <w:t>[SIS</w:t>
            </w:r>
            <w:r w:rsidRPr="009F5500">
              <w:rPr>
                <w:rFonts w:hint="eastAsia"/>
                <w:color w:val="0000FF"/>
                <w:sz w:val="20"/>
              </w:rPr>
              <w:t>_</w:t>
            </w:r>
            <w:r w:rsidRPr="009F5500">
              <w:rPr>
                <w:color w:val="0000FF"/>
                <w:sz w:val="20"/>
              </w:rPr>
              <w:t>CT]</w:t>
            </w:r>
          </w:p>
          <w:p w14:paraId="65D03E45" w14:textId="77777777" w:rsidR="002B452B" w:rsidRPr="009F5500" w:rsidRDefault="002B452B" w:rsidP="002B452B">
            <w:pPr>
              <w:pStyle w:val="TAL"/>
              <w:rPr>
                <w:color w:val="0000FF"/>
                <w:sz w:val="20"/>
              </w:rPr>
            </w:pPr>
            <w:r w:rsidRPr="009F5500">
              <w:rPr>
                <w:color w:val="0000FF"/>
                <w:sz w:val="20"/>
              </w:rPr>
              <w:t>[</w:t>
            </w:r>
            <w:r w:rsidRPr="009F5500">
              <w:rPr>
                <w:rFonts w:hint="eastAsia"/>
                <w:color w:val="0000FF"/>
                <w:sz w:val="20"/>
              </w:rPr>
              <w:t>FS_</w:t>
            </w:r>
            <w:r w:rsidRPr="009F5500">
              <w:rPr>
                <w:color w:val="0000FF"/>
                <w:sz w:val="20"/>
              </w:rPr>
              <w:t>REVOLTE_IMS]</w:t>
            </w:r>
          </w:p>
          <w:p w14:paraId="00F1CAC4" w14:textId="77777777" w:rsidR="002B452B" w:rsidRPr="009F5500" w:rsidRDefault="002B452B" w:rsidP="002B452B">
            <w:pPr>
              <w:pStyle w:val="TAL"/>
              <w:rPr>
                <w:color w:val="0000FF"/>
                <w:sz w:val="20"/>
              </w:rPr>
            </w:pPr>
            <w:r w:rsidRPr="009F5500">
              <w:rPr>
                <w:color w:val="0000FF"/>
                <w:sz w:val="20"/>
              </w:rPr>
              <w:t>[</w:t>
            </w:r>
            <w:proofErr w:type="spellStart"/>
            <w:r w:rsidRPr="009F5500">
              <w:rPr>
                <w:color w:val="0000FF"/>
                <w:sz w:val="20"/>
              </w:rPr>
              <w:t>BusTI</w:t>
            </w:r>
            <w:proofErr w:type="spellEnd"/>
            <w:r w:rsidRPr="009F5500">
              <w:rPr>
                <w:color w:val="0000FF"/>
                <w:sz w:val="20"/>
              </w:rPr>
              <w:t>-CT]</w:t>
            </w:r>
          </w:p>
          <w:p w14:paraId="56FC71AE" w14:textId="77777777" w:rsidR="002B452B" w:rsidRPr="009F5500" w:rsidRDefault="002B452B" w:rsidP="002B452B">
            <w:pPr>
              <w:pStyle w:val="TAL"/>
              <w:rPr>
                <w:color w:val="0000FF"/>
                <w:sz w:val="20"/>
              </w:rPr>
            </w:pPr>
            <w:r w:rsidRPr="009F5500">
              <w:rPr>
                <w:color w:val="0000FF"/>
                <w:sz w:val="20"/>
              </w:rPr>
              <w:t>[UP6665]</w:t>
            </w:r>
          </w:p>
          <w:p w14:paraId="2DA20E0F" w14:textId="77777777" w:rsidR="002B452B" w:rsidRPr="009F5500" w:rsidRDefault="002B452B" w:rsidP="002B452B">
            <w:pPr>
              <w:pStyle w:val="TAL"/>
              <w:rPr>
                <w:color w:val="0000FF"/>
                <w:sz w:val="20"/>
              </w:rPr>
            </w:pPr>
            <w:r w:rsidRPr="009F5500">
              <w:rPr>
                <w:color w:val="0000FF"/>
                <w:sz w:val="20"/>
              </w:rPr>
              <w:t>[</w:t>
            </w:r>
            <w:proofErr w:type="spellStart"/>
            <w:r w:rsidRPr="009F5500">
              <w:rPr>
                <w:color w:val="0000FF"/>
                <w:sz w:val="20"/>
              </w:rPr>
              <w:t>eIODB</w:t>
            </w:r>
            <w:proofErr w:type="spellEnd"/>
            <w:r w:rsidRPr="009F5500">
              <w:rPr>
                <w:color w:val="0000FF"/>
                <w:sz w:val="20"/>
              </w:rPr>
              <w:t>]</w:t>
            </w:r>
          </w:p>
          <w:p w14:paraId="3D021F54" w14:textId="77777777" w:rsidR="002B452B" w:rsidRPr="009F5500" w:rsidRDefault="002B452B" w:rsidP="002B452B">
            <w:pPr>
              <w:pStyle w:val="TAL"/>
              <w:rPr>
                <w:color w:val="0000FF"/>
                <w:sz w:val="20"/>
              </w:rPr>
            </w:pPr>
            <w:r w:rsidRPr="009F5500">
              <w:rPr>
                <w:rFonts w:hint="eastAsia"/>
                <w:color w:val="0000FF"/>
                <w:sz w:val="20"/>
              </w:rPr>
              <w:t>[</w:t>
            </w:r>
            <w:r w:rsidRPr="009F5500">
              <w:rPr>
                <w:color w:val="0000FF"/>
                <w:sz w:val="20"/>
              </w:rPr>
              <w:t>ICEH248</w:t>
            </w:r>
            <w:r w:rsidRPr="009F5500">
              <w:rPr>
                <w:rFonts w:hint="eastAsia"/>
                <w:color w:val="0000FF"/>
                <w:sz w:val="20"/>
              </w:rPr>
              <w:t>]</w:t>
            </w:r>
          </w:p>
          <w:p w14:paraId="1578B71B" w14:textId="77777777" w:rsidR="002B452B" w:rsidRPr="009F5500" w:rsidRDefault="002B452B" w:rsidP="002B452B">
            <w:pPr>
              <w:pStyle w:val="TAL"/>
              <w:rPr>
                <w:color w:val="0000FF"/>
                <w:sz w:val="20"/>
              </w:rPr>
            </w:pPr>
            <w:r w:rsidRPr="009F5500">
              <w:rPr>
                <w:rFonts w:hint="eastAsia"/>
                <w:color w:val="0000FF"/>
                <w:sz w:val="20"/>
              </w:rPr>
              <w:t>[</w:t>
            </w:r>
            <w:r w:rsidRPr="009F5500">
              <w:rPr>
                <w:color w:val="0000FF"/>
                <w:sz w:val="20"/>
              </w:rPr>
              <w:t>ALTC]</w:t>
            </w:r>
          </w:p>
          <w:p w14:paraId="53153543" w14:textId="77777777" w:rsidR="002B452B" w:rsidRPr="009F5500" w:rsidRDefault="002B452B" w:rsidP="002B452B">
            <w:pPr>
              <w:pStyle w:val="TAL"/>
              <w:rPr>
                <w:color w:val="0000FF"/>
                <w:sz w:val="20"/>
              </w:rPr>
            </w:pPr>
            <w:r w:rsidRPr="009F5500">
              <w:rPr>
                <w:color w:val="0000FF"/>
                <w:sz w:val="20"/>
              </w:rPr>
              <w:t>[HISTORY_CT]</w:t>
            </w:r>
          </w:p>
          <w:p w14:paraId="6FA93CDB" w14:textId="77777777" w:rsidR="002B452B" w:rsidRPr="009F5500" w:rsidRDefault="002B452B" w:rsidP="002B452B">
            <w:pPr>
              <w:pStyle w:val="TAL"/>
              <w:rPr>
                <w:color w:val="0000FF"/>
                <w:sz w:val="20"/>
              </w:rPr>
            </w:pPr>
            <w:r w:rsidRPr="009F5500">
              <w:rPr>
                <w:rFonts w:hint="eastAsia"/>
                <w:color w:val="0000FF"/>
                <w:sz w:val="20"/>
              </w:rPr>
              <w:t>[</w:t>
            </w:r>
            <w:proofErr w:type="spellStart"/>
            <w:r w:rsidRPr="009F5500">
              <w:rPr>
                <w:color w:val="0000FF"/>
                <w:sz w:val="20"/>
              </w:rPr>
              <w:t>EVS_codec</w:t>
            </w:r>
            <w:proofErr w:type="spellEnd"/>
            <w:r w:rsidRPr="009F5500">
              <w:rPr>
                <w:color w:val="0000FF"/>
                <w:sz w:val="20"/>
              </w:rPr>
              <w:t>-CT</w:t>
            </w:r>
            <w:r w:rsidRPr="009F5500">
              <w:rPr>
                <w:rFonts w:hint="eastAsia"/>
                <w:color w:val="0000FF"/>
                <w:sz w:val="20"/>
              </w:rPr>
              <w:t>]</w:t>
            </w:r>
          </w:p>
          <w:p w14:paraId="4A907E84" w14:textId="77777777" w:rsidR="002B452B" w:rsidRPr="008F37F9" w:rsidRDefault="002B452B" w:rsidP="002B452B">
            <w:pPr>
              <w:pStyle w:val="TAL"/>
              <w:rPr>
                <w:b/>
                <w:bCs/>
                <w:sz w:val="24"/>
              </w:rPr>
            </w:pPr>
            <w:r w:rsidRPr="009F5500">
              <w:rPr>
                <w:color w:val="0000FF"/>
                <w:sz w:val="20"/>
              </w:rPr>
              <w:t>[TEI12] – IMS/CS</w:t>
            </w:r>
          </w:p>
        </w:tc>
        <w:tc>
          <w:tcPr>
            <w:tcW w:w="746" w:type="dxa"/>
            <w:tcBorders>
              <w:left w:val="single" w:sz="12" w:space="0" w:color="auto"/>
              <w:right w:val="single" w:sz="12" w:space="0" w:color="auto"/>
            </w:tcBorders>
            <w:shd w:val="clear" w:color="auto" w:fill="auto"/>
          </w:tcPr>
          <w:p w14:paraId="24526998" w14:textId="77777777" w:rsidR="002B452B" w:rsidRPr="001A1126" w:rsidRDefault="002B452B" w:rsidP="002B452B">
            <w:pPr>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08A9A551" w14:textId="77777777" w:rsidR="002B452B" w:rsidRPr="00750E57" w:rsidRDefault="002B452B" w:rsidP="002B452B">
            <w:pPr>
              <w:pStyle w:val="TAL"/>
              <w:rPr>
                <w:sz w:val="20"/>
              </w:rPr>
            </w:pPr>
          </w:p>
        </w:tc>
        <w:tc>
          <w:tcPr>
            <w:tcW w:w="1401" w:type="dxa"/>
            <w:tcBorders>
              <w:left w:val="single" w:sz="12" w:space="0" w:color="auto"/>
              <w:right w:val="single" w:sz="12" w:space="0" w:color="auto"/>
            </w:tcBorders>
            <w:shd w:val="clear" w:color="auto" w:fill="auto"/>
          </w:tcPr>
          <w:p w14:paraId="6F37D7A2" w14:textId="77777777" w:rsidR="002B452B" w:rsidRPr="00750E57" w:rsidRDefault="002B452B" w:rsidP="002B452B">
            <w:pPr>
              <w:pStyle w:val="TAL"/>
              <w:rPr>
                <w:sz w:val="20"/>
              </w:rPr>
            </w:pPr>
          </w:p>
        </w:tc>
        <w:tc>
          <w:tcPr>
            <w:tcW w:w="1062" w:type="dxa"/>
            <w:tcBorders>
              <w:left w:val="single" w:sz="12" w:space="0" w:color="auto"/>
              <w:right w:val="single" w:sz="12" w:space="0" w:color="auto"/>
            </w:tcBorders>
            <w:shd w:val="clear" w:color="auto" w:fill="auto"/>
          </w:tcPr>
          <w:p w14:paraId="4C585F6E" w14:textId="77777777" w:rsidR="002B452B" w:rsidRPr="00750E57" w:rsidRDefault="002B452B" w:rsidP="002B452B">
            <w:pPr>
              <w:pStyle w:val="TAL"/>
              <w:rPr>
                <w:sz w:val="20"/>
              </w:rPr>
            </w:pPr>
          </w:p>
        </w:tc>
        <w:tc>
          <w:tcPr>
            <w:tcW w:w="4619" w:type="dxa"/>
            <w:tcBorders>
              <w:left w:val="single" w:sz="12" w:space="0" w:color="auto"/>
              <w:right w:val="single" w:sz="12" w:space="0" w:color="auto"/>
            </w:tcBorders>
            <w:shd w:val="clear" w:color="auto" w:fill="auto"/>
          </w:tcPr>
          <w:p w14:paraId="7551E948" w14:textId="77777777" w:rsidR="002B452B" w:rsidRPr="00FD42B2" w:rsidRDefault="002B452B" w:rsidP="002B452B">
            <w:pPr>
              <w:pStyle w:val="TAL"/>
              <w:rPr>
                <w:sz w:val="20"/>
              </w:rPr>
            </w:pPr>
          </w:p>
        </w:tc>
      </w:tr>
      <w:tr w:rsidR="002B452B" w:rsidRPr="002F2600" w14:paraId="6DE5BC4F" w14:textId="77777777" w:rsidTr="00AE49F7">
        <w:trPr>
          <w:trHeight w:val="305"/>
        </w:trPr>
        <w:tc>
          <w:tcPr>
            <w:tcW w:w="975" w:type="dxa"/>
            <w:tcBorders>
              <w:left w:val="single" w:sz="12" w:space="0" w:color="auto"/>
              <w:right w:val="single" w:sz="12" w:space="0" w:color="auto"/>
            </w:tcBorders>
            <w:shd w:val="clear" w:color="auto" w:fill="auto"/>
          </w:tcPr>
          <w:p w14:paraId="669D1EED" w14:textId="77777777" w:rsidR="002B452B" w:rsidRPr="008F37F9" w:rsidRDefault="002B452B" w:rsidP="002B452B">
            <w:pPr>
              <w:pStyle w:val="TAL"/>
              <w:rPr>
                <w:b/>
                <w:bCs/>
                <w:sz w:val="24"/>
              </w:rPr>
            </w:pPr>
            <w:r w:rsidRPr="009F5500">
              <w:rPr>
                <w:sz w:val="20"/>
              </w:rPr>
              <w:t>12.2</w:t>
            </w:r>
          </w:p>
        </w:tc>
        <w:tc>
          <w:tcPr>
            <w:tcW w:w="2635" w:type="dxa"/>
            <w:tcBorders>
              <w:left w:val="single" w:sz="12" w:space="0" w:color="auto"/>
              <w:right w:val="single" w:sz="12" w:space="0" w:color="auto"/>
            </w:tcBorders>
            <w:shd w:val="clear" w:color="auto" w:fill="auto"/>
          </w:tcPr>
          <w:p w14:paraId="34B84BF4" w14:textId="77777777" w:rsidR="002B452B" w:rsidRPr="009F5500" w:rsidRDefault="002B452B" w:rsidP="002B452B">
            <w:pPr>
              <w:pStyle w:val="TAL"/>
              <w:rPr>
                <w:sz w:val="20"/>
              </w:rPr>
            </w:pPr>
            <w:r w:rsidRPr="009F5500">
              <w:rPr>
                <w:sz w:val="20"/>
              </w:rPr>
              <w:t>Release 12 Packet Core Work Items</w:t>
            </w:r>
          </w:p>
          <w:p w14:paraId="1D46B206" w14:textId="77777777" w:rsidR="002B452B" w:rsidRPr="009F5500" w:rsidRDefault="002B452B" w:rsidP="002B452B">
            <w:pPr>
              <w:pStyle w:val="TAL"/>
              <w:rPr>
                <w:color w:val="0000FF"/>
                <w:sz w:val="20"/>
              </w:rPr>
            </w:pPr>
            <w:r w:rsidRPr="009F5500">
              <w:rPr>
                <w:color w:val="0000FF"/>
                <w:sz w:val="20"/>
              </w:rPr>
              <w:t>[</w:t>
            </w:r>
            <w:proofErr w:type="spellStart"/>
            <w:r w:rsidRPr="009F5500">
              <w:rPr>
                <w:color w:val="0000FF"/>
                <w:sz w:val="20"/>
              </w:rPr>
              <w:t>SAES_WLAN_EPC_intwk</w:t>
            </w:r>
            <w:proofErr w:type="spellEnd"/>
            <w:r w:rsidRPr="009F5500">
              <w:rPr>
                <w:color w:val="0000FF"/>
                <w:sz w:val="20"/>
              </w:rPr>
              <w:t>]</w:t>
            </w:r>
          </w:p>
          <w:p w14:paraId="3C28569D" w14:textId="77777777" w:rsidR="002B452B" w:rsidRPr="009F5500" w:rsidRDefault="002B452B" w:rsidP="002B452B">
            <w:pPr>
              <w:pStyle w:val="TAL"/>
              <w:rPr>
                <w:color w:val="0000FF"/>
                <w:sz w:val="20"/>
                <w:lang w:val="da-DK" w:eastAsia="ko-KR"/>
              </w:rPr>
            </w:pPr>
            <w:r w:rsidRPr="009F5500">
              <w:rPr>
                <w:rFonts w:hint="eastAsia"/>
                <w:color w:val="0000FF"/>
                <w:sz w:val="20"/>
                <w:lang w:val="da-DK" w:eastAsia="ko-KR"/>
              </w:rPr>
              <w:t>[</w:t>
            </w:r>
            <w:r w:rsidRPr="009F5500">
              <w:rPr>
                <w:color w:val="0000FF"/>
                <w:sz w:val="20"/>
                <w:lang w:val="da-DK" w:eastAsia="ko-KR"/>
              </w:rPr>
              <w:t>REST_AF_PC</w:t>
            </w:r>
            <w:r w:rsidRPr="009F5500">
              <w:rPr>
                <w:rFonts w:hint="eastAsia"/>
                <w:color w:val="0000FF"/>
                <w:sz w:val="20"/>
                <w:lang w:val="da-DK" w:eastAsia="ko-KR"/>
              </w:rPr>
              <w:t>]</w:t>
            </w:r>
          </w:p>
          <w:p w14:paraId="728F94FB" w14:textId="77777777" w:rsidR="002B452B" w:rsidRPr="009F5500" w:rsidRDefault="002B452B" w:rsidP="002B452B">
            <w:pPr>
              <w:pStyle w:val="TAL"/>
              <w:rPr>
                <w:color w:val="0000FF"/>
                <w:sz w:val="20"/>
                <w:lang w:val="da-DK"/>
              </w:rPr>
            </w:pPr>
            <w:r w:rsidRPr="009F5500">
              <w:rPr>
                <w:color w:val="0000FF"/>
                <w:sz w:val="20"/>
                <w:lang w:val="da-DK"/>
              </w:rPr>
              <w:t>[ABC-CT3]</w:t>
            </w:r>
          </w:p>
          <w:p w14:paraId="09535A1F" w14:textId="77777777" w:rsidR="002B452B" w:rsidRPr="009F5500" w:rsidRDefault="002B452B" w:rsidP="002B452B">
            <w:pPr>
              <w:pStyle w:val="TAL"/>
              <w:rPr>
                <w:color w:val="0000FF"/>
                <w:sz w:val="20"/>
                <w:lang w:val="da-DK"/>
              </w:rPr>
            </w:pPr>
            <w:r w:rsidRPr="009F5500">
              <w:rPr>
                <w:color w:val="0000FF"/>
                <w:sz w:val="20"/>
                <w:lang w:val="da-DK"/>
              </w:rPr>
              <w:t>[UMONC-CT3]</w:t>
            </w:r>
          </w:p>
          <w:p w14:paraId="5DB51154" w14:textId="77777777" w:rsidR="002B452B" w:rsidRPr="009F5500" w:rsidRDefault="002B452B" w:rsidP="002B452B">
            <w:pPr>
              <w:pStyle w:val="TAL"/>
              <w:rPr>
                <w:color w:val="0000FF"/>
                <w:sz w:val="20"/>
                <w:lang w:val="da-DK"/>
              </w:rPr>
            </w:pPr>
            <w:r w:rsidRPr="009F5500">
              <w:rPr>
                <w:color w:val="0000FF"/>
                <w:sz w:val="20"/>
                <w:lang w:val="da-DK"/>
              </w:rPr>
              <w:t>[E2EMTSI-CT]</w:t>
            </w:r>
          </w:p>
          <w:p w14:paraId="0666BAF5" w14:textId="77777777" w:rsidR="002B452B" w:rsidRPr="009F5500" w:rsidRDefault="002B452B" w:rsidP="002B452B">
            <w:pPr>
              <w:pStyle w:val="TAL"/>
              <w:rPr>
                <w:color w:val="0000FF"/>
                <w:sz w:val="20"/>
                <w:lang w:val="da-DK"/>
              </w:rPr>
            </w:pPr>
            <w:r w:rsidRPr="009F5500">
              <w:rPr>
                <w:color w:val="0000FF"/>
                <w:sz w:val="20"/>
                <w:lang w:val="da-DK"/>
              </w:rPr>
              <w:t>[P</w:t>
            </w:r>
            <w:smartTag w:uri="urn:schemas-microsoft-com:office:smarttags" w:element="chsdate">
              <w:smartTagPr>
                <w:attr w:name="UnitName" w:val="C"/>
                <w:attr w:name="SourceValue" w:val="4"/>
                <w:attr w:name="HasSpace" w:val="False"/>
                <w:attr w:name="Negative" w:val="False"/>
                <w:attr w:name="NumberType" w:val="1"/>
                <w:attr w:name="TCSC" w:val="0"/>
              </w:smartTagPr>
              <w:r w:rsidRPr="009F5500">
                <w:rPr>
                  <w:color w:val="0000FF"/>
                  <w:sz w:val="20"/>
                  <w:lang w:val="da-DK"/>
                </w:rPr>
                <w:t>4C</w:t>
              </w:r>
            </w:smartTag>
            <w:r w:rsidRPr="009F5500">
              <w:rPr>
                <w:rFonts w:hint="eastAsia"/>
                <w:color w:val="0000FF"/>
                <w:sz w:val="20"/>
                <w:lang w:val="da-DK"/>
              </w:rPr>
              <w:t>-</w:t>
            </w:r>
            <w:r w:rsidRPr="009F5500">
              <w:rPr>
                <w:color w:val="0000FF"/>
                <w:sz w:val="20"/>
                <w:lang w:val="da-DK"/>
              </w:rPr>
              <w:t>F-CT3]</w:t>
            </w:r>
          </w:p>
          <w:p w14:paraId="2E1EEAA6" w14:textId="77777777" w:rsidR="002B452B" w:rsidRPr="009F5500" w:rsidRDefault="002B452B" w:rsidP="002B452B">
            <w:pPr>
              <w:pStyle w:val="TAL"/>
              <w:rPr>
                <w:color w:val="0000FF"/>
                <w:sz w:val="20"/>
              </w:rPr>
            </w:pPr>
            <w:r w:rsidRPr="009F5500">
              <w:rPr>
                <w:color w:val="0000FF"/>
                <w:sz w:val="20"/>
              </w:rPr>
              <w:t>[</w:t>
            </w:r>
            <w:proofErr w:type="spellStart"/>
            <w:r w:rsidRPr="009F5500">
              <w:rPr>
                <w:color w:val="0000FF"/>
                <w:sz w:val="20"/>
              </w:rPr>
              <w:t>eMBMS_Rest</w:t>
            </w:r>
            <w:proofErr w:type="spellEnd"/>
            <w:r w:rsidRPr="009F5500">
              <w:rPr>
                <w:color w:val="0000FF"/>
                <w:sz w:val="20"/>
              </w:rPr>
              <w:t>]</w:t>
            </w:r>
          </w:p>
          <w:p w14:paraId="731CAB22" w14:textId="77777777" w:rsidR="002B452B" w:rsidRPr="009F5500" w:rsidRDefault="002B452B" w:rsidP="002B452B">
            <w:pPr>
              <w:pStyle w:val="TAL"/>
              <w:rPr>
                <w:color w:val="0000FF"/>
                <w:sz w:val="20"/>
              </w:rPr>
            </w:pPr>
            <w:r w:rsidRPr="009F5500">
              <w:rPr>
                <w:rFonts w:hint="eastAsia"/>
                <w:color w:val="0000FF"/>
                <w:sz w:val="20"/>
              </w:rPr>
              <w:t>[</w:t>
            </w:r>
            <w:r w:rsidRPr="009F5500">
              <w:rPr>
                <w:color w:val="0000FF"/>
                <w:sz w:val="20"/>
              </w:rPr>
              <w:t>NETLOC_TWAN</w:t>
            </w:r>
            <w:r w:rsidRPr="009F5500">
              <w:rPr>
                <w:rFonts w:hint="eastAsia"/>
                <w:color w:val="0000FF"/>
                <w:sz w:val="20"/>
              </w:rPr>
              <w:t>_CT]</w:t>
            </w:r>
          </w:p>
          <w:p w14:paraId="2DDE2679" w14:textId="77777777" w:rsidR="002B452B" w:rsidRPr="009F5500" w:rsidRDefault="002B452B" w:rsidP="002B452B">
            <w:pPr>
              <w:pStyle w:val="TAL"/>
              <w:rPr>
                <w:color w:val="0000FF"/>
                <w:sz w:val="20"/>
              </w:rPr>
            </w:pPr>
            <w:r w:rsidRPr="009F5500">
              <w:rPr>
                <w:rFonts w:hint="eastAsia"/>
                <w:color w:val="0000FF"/>
                <w:sz w:val="20"/>
              </w:rPr>
              <w:t>[</w:t>
            </w:r>
            <w:proofErr w:type="spellStart"/>
            <w:r w:rsidRPr="009F5500">
              <w:rPr>
                <w:color w:val="0000FF"/>
                <w:sz w:val="20"/>
              </w:rPr>
              <w:t>MTCe</w:t>
            </w:r>
            <w:proofErr w:type="spellEnd"/>
            <w:r w:rsidRPr="009F5500">
              <w:rPr>
                <w:color w:val="0000FF"/>
                <w:sz w:val="20"/>
              </w:rPr>
              <w:t>-SDDTE</w:t>
            </w:r>
            <w:r w:rsidRPr="009F5500">
              <w:rPr>
                <w:rFonts w:hint="eastAsia"/>
                <w:color w:val="0000FF"/>
                <w:sz w:val="20"/>
              </w:rPr>
              <w:t>-CT]</w:t>
            </w:r>
          </w:p>
          <w:p w14:paraId="3E76B1D2" w14:textId="77777777" w:rsidR="002B452B" w:rsidRPr="009F5500" w:rsidRDefault="002B452B" w:rsidP="002B452B">
            <w:pPr>
              <w:pStyle w:val="TAL"/>
              <w:rPr>
                <w:color w:val="0000FF"/>
                <w:sz w:val="20"/>
              </w:rPr>
            </w:pPr>
            <w:r w:rsidRPr="009F5500">
              <w:rPr>
                <w:rFonts w:hint="eastAsia"/>
                <w:color w:val="0000FF"/>
                <w:sz w:val="20"/>
              </w:rPr>
              <w:t>[</w:t>
            </w:r>
            <w:proofErr w:type="spellStart"/>
            <w:r w:rsidRPr="009F5500">
              <w:rPr>
                <w:color w:val="0000FF"/>
                <w:sz w:val="20"/>
              </w:rPr>
              <w:t>ProSe</w:t>
            </w:r>
            <w:proofErr w:type="spellEnd"/>
            <w:r w:rsidRPr="009F5500">
              <w:rPr>
                <w:color w:val="0000FF"/>
                <w:sz w:val="20"/>
              </w:rPr>
              <w:t>-CT</w:t>
            </w:r>
            <w:r w:rsidRPr="009F5500">
              <w:rPr>
                <w:rFonts w:hint="eastAsia"/>
                <w:color w:val="0000FF"/>
                <w:sz w:val="20"/>
              </w:rPr>
              <w:t>]</w:t>
            </w:r>
          </w:p>
          <w:p w14:paraId="6A90922A" w14:textId="77777777" w:rsidR="002B452B" w:rsidRPr="009F5500" w:rsidRDefault="002B452B" w:rsidP="002B452B">
            <w:pPr>
              <w:pStyle w:val="TAL"/>
              <w:rPr>
                <w:color w:val="0000FF"/>
                <w:sz w:val="20"/>
              </w:rPr>
            </w:pPr>
            <w:r w:rsidRPr="009F5500">
              <w:rPr>
                <w:rFonts w:hint="eastAsia"/>
                <w:color w:val="0000FF"/>
                <w:sz w:val="20"/>
              </w:rPr>
              <w:t>[</w:t>
            </w:r>
            <w:r w:rsidRPr="009F5500">
              <w:rPr>
                <w:color w:val="0000FF"/>
                <w:sz w:val="20"/>
              </w:rPr>
              <w:t>CNO_ULI-CT</w:t>
            </w:r>
            <w:r w:rsidRPr="009F5500">
              <w:rPr>
                <w:rFonts w:hint="eastAsia"/>
                <w:color w:val="0000FF"/>
                <w:sz w:val="20"/>
              </w:rPr>
              <w:t>]</w:t>
            </w:r>
          </w:p>
          <w:p w14:paraId="47443D09" w14:textId="77777777" w:rsidR="002B452B" w:rsidRPr="009F5500" w:rsidRDefault="002B452B" w:rsidP="002B452B">
            <w:pPr>
              <w:pStyle w:val="TAL"/>
              <w:rPr>
                <w:color w:val="0000FF"/>
                <w:sz w:val="20"/>
              </w:rPr>
            </w:pPr>
            <w:r w:rsidRPr="009F5500">
              <w:rPr>
                <w:rFonts w:hint="eastAsia"/>
                <w:color w:val="0000FF"/>
                <w:sz w:val="20"/>
              </w:rPr>
              <w:t>[</w:t>
            </w:r>
            <w:r w:rsidRPr="009F5500">
              <w:rPr>
                <w:color w:val="0000FF"/>
                <w:sz w:val="20"/>
              </w:rPr>
              <w:t>GCSE_LTE-CT</w:t>
            </w:r>
            <w:r w:rsidRPr="009F5500">
              <w:rPr>
                <w:rFonts w:hint="eastAsia"/>
                <w:color w:val="0000FF"/>
                <w:sz w:val="20"/>
              </w:rPr>
              <w:t>]</w:t>
            </w:r>
          </w:p>
          <w:p w14:paraId="1FE64BB4" w14:textId="77777777" w:rsidR="002B452B" w:rsidRPr="009F5500" w:rsidRDefault="002B452B" w:rsidP="002B452B">
            <w:pPr>
              <w:pStyle w:val="TAL"/>
              <w:rPr>
                <w:color w:val="0000FF"/>
                <w:sz w:val="20"/>
              </w:rPr>
            </w:pPr>
            <w:r w:rsidRPr="009F5500">
              <w:rPr>
                <w:rFonts w:hint="eastAsia"/>
                <w:color w:val="0000FF"/>
                <w:sz w:val="20"/>
              </w:rPr>
              <w:t>[DOCME</w:t>
            </w:r>
            <w:r w:rsidRPr="009F5500">
              <w:rPr>
                <w:color w:val="0000FF"/>
                <w:sz w:val="20"/>
              </w:rPr>
              <w:t>-P</w:t>
            </w:r>
            <w:r w:rsidRPr="009F5500">
              <w:rPr>
                <w:rFonts w:hint="eastAsia"/>
                <w:color w:val="0000FF"/>
                <w:sz w:val="20"/>
              </w:rPr>
              <w:t>CC]</w:t>
            </w:r>
          </w:p>
          <w:p w14:paraId="60F2EC2A" w14:textId="77777777" w:rsidR="002B452B" w:rsidRPr="009F5500" w:rsidRDefault="002B452B" w:rsidP="002B452B">
            <w:pPr>
              <w:pStyle w:val="TAL"/>
              <w:rPr>
                <w:color w:val="0000FF"/>
                <w:sz w:val="20"/>
              </w:rPr>
            </w:pPr>
            <w:r w:rsidRPr="009F5500">
              <w:rPr>
                <w:rFonts w:hint="eastAsia"/>
                <w:color w:val="0000FF"/>
                <w:sz w:val="20"/>
              </w:rPr>
              <w:t>[</w:t>
            </w:r>
            <w:r w:rsidRPr="009F5500">
              <w:rPr>
                <w:color w:val="0000FF"/>
                <w:sz w:val="20"/>
              </w:rPr>
              <w:t>PCSCF_RES</w:t>
            </w:r>
            <w:r w:rsidRPr="009F5500">
              <w:rPr>
                <w:rFonts w:hint="eastAsia"/>
                <w:color w:val="0000FF"/>
                <w:sz w:val="20"/>
              </w:rPr>
              <w:t>]</w:t>
            </w:r>
          </w:p>
          <w:p w14:paraId="625AF4CD" w14:textId="77777777" w:rsidR="002B452B" w:rsidRPr="008F37F9" w:rsidRDefault="002B452B" w:rsidP="002B452B">
            <w:pPr>
              <w:pStyle w:val="TAL"/>
              <w:rPr>
                <w:b/>
                <w:bCs/>
                <w:sz w:val="24"/>
              </w:rPr>
            </w:pPr>
            <w:r w:rsidRPr="009F5500">
              <w:rPr>
                <w:color w:val="0000FF"/>
                <w:sz w:val="20"/>
              </w:rPr>
              <w:t>[TEI12] - PC</w:t>
            </w:r>
          </w:p>
        </w:tc>
        <w:tc>
          <w:tcPr>
            <w:tcW w:w="746" w:type="dxa"/>
            <w:tcBorders>
              <w:left w:val="single" w:sz="12" w:space="0" w:color="auto"/>
              <w:right w:val="single" w:sz="12" w:space="0" w:color="auto"/>
            </w:tcBorders>
            <w:shd w:val="clear" w:color="auto" w:fill="auto"/>
          </w:tcPr>
          <w:p w14:paraId="566E4BBD" w14:textId="77777777" w:rsidR="002B452B" w:rsidRPr="001A1126" w:rsidRDefault="002B452B" w:rsidP="002B452B">
            <w:pPr>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605C87BF" w14:textId="77777777" w:rsidR="002B452B" w:rsidRPr="00750E57" w:rsidRDefault="002B452B" w:rsidP="002B452B">
            <w:pPr>
              <w:pStyle w:val="TAL"/>
              <w:rPr>
                <w:sz w:val="20"/>
              </w:rPr>
            </w:pPr>
          </w:p>
        </w:tc>
        <w:tc>
          <w:tcPr>
            <w:tcW w:w="1401" w:type="dxa"/>
            <w:tcBorders>
              <w:left w:val="single" w:sz="12" w:space="0" w:color="auto"/>
              <w:right w:val="single" w:sz="12" w:space="0" w:color="auto"/>
            </w:tcBorders>
            <w:shd w:val="clear" w:color="auto" w:fill="auto"/>
          </w:tcPr>
          <w:p w14:paraId="58D08E6A" w14:textId="77777777" w:rsidR="002B452B" w:rsidRPr="00750E57" w:rsidRDefault="002B452B" w:rsidP="002B452B">
            <w:pPr>
              <w:pStyle w:val="TAL"/>
              <w:rPr>
                <w:sz w:val="20"/>
              </w:rPr>
            </w:pPr>
          </w:p>
        </w:tc>
        <w:tc>
          <w:tcPr>
            <w:tcW w:w="1062" w:type="dxa"/>
            <w:tcBorders>
              <w:left w:val="single" w:sz="12" w:space="0" w:color="auto"/>
              <w:right w:val="single" w:sz="12" w:space="0" w:color="auto"/>
            </w:tcBorders>
            <w:shd w:val="clear" w:color="auto" w:fill="auto"/>
          </w:tcPr>
          <w:p w14:paraId="53F46527" w14:textId="77777777" w:rsidR="002B452B" w:rsidRPr="00750E57" w:rsidRDefault="002B452B" w:rsidP="002B452B">
            <w:pPr>
              <w:pStyle w:val="TAL"/>
              <w:rPr>
                <w:sz w:val="20"/>
              </w:rPr>
            </w:pPr>
          </w:p>
        </w:tc>
        <w:tc>
          <w:tcPr>
            <w:tcW w:w="4619" w:type="dxa"/>
            <w:tcBorders>
              <w:left w:val="single" w:sz="12" w:space="0" w:color="auto"/>
              <w:right w:val="single" w:sz="12" w:space="0" w:color="auto"/>
            </w:tcBorders>
            <w:shd w:val="clear" w:color="auto" w:fill="auto"/>
          </w:tcPr>
          <w:p w14:paraId="61D9718B" w14:textId="77777777" w:rsidR="002B452B" w:rsidRPr="00FD42B2" w:rsidRDefault="002B452B" w:rsidP="002B452B">
            <w:pPr>
              <w:pStyle w:val="TAL"/>
              <w:rPr>
                <w:sz w:val="20"/>
              </w:rPr>
            </w:pPr>
          </w:p>
        </w:tc>
      </w:tr>
      <w:tr w:rsidR="002B452B" w:rsidRPr="002F2600" w14:paraId="2448910A" w14:textId="77777777" w:rsidTr="00AE49F7">
        <w:trPr>
          <w:trHeight w:val="305"/>
        </w:trPr>
        <w:tc>
          <w:tcPr>
            <w:tcW w:w="975" w:type="dxa"/>
            <w:tcBorders>
              <w:left w:val="single" w:sz="12" w:space="0" w:color="auto"/>
              <w:right w:val="single" w:sz="12" w:space="0" w:color="auto"/>
            </w:tcBorders>
            <w:shd w:val="clear" w:color="auto" w:fill="F7CAAC"/>
          </w:tcPr>
          <w:p w14:paraId="2176023C" w14:textId="77777777" w:rsidR="002B452B" w:rsidRPr="00C97728" w:rsidRDefault="002B452B" w:rsidP="002B452B">
            <w:pPr>
              <w:pStyle w:val="TAL"/>
              <w:rPr>
                <w:b/>
                <w:bCs/>
                <w:sz w:val="20"/>
              </w:rPr>
            </w:pPr>
            <w:r>
              <w:rPr>
                <w:b/>
                <w:bCs/>
                <w:sz w:val="24"/>
              </w:rPr>
              <w:t>13</w:t>
            </w:r>
          </w:p>
        </w:tc>
        <w:tc>
          <w:tcPr>
            <w:tcW w:w="2635" w:type="dxa"/>
            <w:tcBorders>
              <w:left w:val="single" w:sz="12" w:space="0" w:color="auto"/>
              <w:right w:val="single" w:sz="12" w:space="0" w:color="auto"/>
            </w:tcBorders>
            <w:shd w:val="clear" w:color="auto" w:fill="F7CAAC"/>
          </w:tcPr>
          <w:p w14:paraId="4740820D" w14:textId="6F21AC62" w:rsidR="002B452B" w:rsidRPr="00C97728" w:rsidRDefault="002B452B" w:rsidP="002B452B">
            <w:pPr>
              <w:pStyle w:val="TAL"/>
              <w:rPr>
                <w:b/>
                <w:bCs/>
                <w:sz w:val="20"/>
              </w:rPr>
            </w:pPr>
            <w:r w:rsidRPr="00F259DC">
              <w:rPr>
                <w:b/>
                <w:bCs/>
                <w:sz w:val="24"/>
              </w:rPr>
              <w:t>Release 1</w:t>
            </w:r>
            <w:r>
              <w:rPr>
                <w:b/>
                <w:bCs/>
                <w:sz w:val="24"/>
              </w:rPr>
              <w:t>3</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10CA06CA" w14:textId="77777777" w:rsidR="002B452B" w:rsidRPr="001A1126" w:rsidRDefault="002B452B" w:rsidP="002B452B">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31733399" w14:textId="77777777" w:rsidR="002B452B" w:rsidRPr="0040318B" w:rsidRDefault="002B452B" w:rsidP="002B452B">
            <w:pPr>
              <w:pStyle w:val="TAL"/>
              <w:rPr>
                <w:sz w:val="20"/>
              </w:rPr>
            </w:pPr>
          </w:p>
        </w:tc>
        <w:tc>
          <w:tcPr>
            <w:tcW w:w="1401" w:type="dxa"/>
            <w:tcBorders>
              <w:left w:val="single" w:sz="12" w:space="0" w:color="auto"/>
              <w:right w:val="single" w:sz="12" w:space="0" w:color="auto"/>
            </w:tcBorders>
            <w:shd w:val="clear" w:color="auto" w:fill="F7CAAC"/>
          </w:tcPr>
          <w:p w14:paraId="2B8F419C" w14:textId="77777777" w:rsidR="002B452B" w:rsidRPr="0040318B" w:rsidRDefault="002B452B" w:rsidP="002B452B">
            <w:pPr>
              <w:pStyle w:val="TAL"/>
              <w:rPr>
                <w:sz w:val="20"/>
              </w:rPr>
            </w:pPr>
          </w:p>
        </w:tc>
        <w:tc>
          <w:tcPr>
            <w:tcW w:w="1062" w:type="dxa"/>
            <w:tcBorders>
              <w:left w:val="single" w:sz="12" w:space="0" w:color="auto"/>
              <w:right w:val="single" w:sz="12" w:space="0" w:color="auto"/>
            </w:tcBorders>
            <w:shd w:val="clear" w:color="auto" w:fill="F7CAAC"/>
          </w:tcPr>
          <w:p w14:paraId="31D4CD06" w14:textId="77777777" w:rsidR="002B452B" w:rsidRPr="0040318B" w:rsidRDefault="002B452B" w:rsidP="002B452B">
            <w:pPr>
              <w:pStyle w:val="TAL"/>
              <w:rPr>
                <w:sz w:val="20"/>
              </w:rPr>
            </w:pPr>
          </w:p>
        </w:tc>
        <w:tc>
          <w:tcPr>
            <w:tcW w:w="4619" w:type="dxa"/>
            <w:tcBorders>
              <w:left w:val="single" w:sz="12" w:space="0" w:color="auto"/>
              <w:right w:val="single" w:sz="12" w:space="0" w:color="auto"/>
            </w:tcBorders>
            <w:shd w:val="clear" w:color="auto" w:fill="F7CAAC"/>
          </w:tcPr>
          <w:p w14:paraId="4BCA205E" w14:textId="77777777" w:rsidR="002B452B" w:rsidRPr="001A0D27" w:rsidRDefault="002B452B" w:rsidP="002B452B">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2B452B" w:rsidRPr="002F2600" w14:paraId="3B98A7FC" w14:textId="77777777" w:rsidTr="00AE49F7">
        <w:trPr>
          <w:trHeight w:val="305"/>
        </w:trPr>
        <w:tc>
          <w:tcPr>
            <w:tcW w:w="975" w:type="dxa"/>
            <w:tcBorders>
              <w:left w:val="single" w:sz="12" w:space="0" w:color="auto"/>
              <w:right w:val="single" w:sz="12" w:space="0" w:color="auto"/>
            </w:tcBorders>
            <w:shd w:val="clear" w:color="auto" w:fill="auto"/>
          </w:tcPr>
          <w:p w14:paraId="0EF0ECC6" w14:textId="77777777" w:rsidR="002B452B" w:rsidRPr="008F37F9" w:rsidRDefault="002B452B" w:rsidP="002B452B">
            <w:pPr>
              <w:pStyle w:val="TAL"/>
              <w:rPr>
                <w:b/>
                <w:bCs/>
                <w:sz w:val="24"/>
              </w:rPr>
            </w:pPr>
            <w:r w:rsidRPr="00FD1A9D">
              <w:rPr>
                <w:sz w:val="20"/>
              </w:rPr>
              <w:lastRenderedPageBreak/>
              <w:t>13.1</w:t>
            </w:r>
          </w:p>
        </w:tc>
        <w:tc>
          <w:tcPr>
            <w:tcW w:w="2635" w:type="dxa"/>
            <w:tcBorders>
              <w:left w:val="single" w:sz="12" w:space="0" w:color="auto"/>
              <w:right w:val="single" w:sz="12" w:space="0" w:color="auto"/>
            </w:tcBorders>
            <w:shd w:val="clear" w:color="auto" w:fill="auto"/>
          </w:tcPr>
          <w:p w14:paraId="4BB82DFD" w14:textId="77777777" w:rsidR="002B452B" w:rsidRPr="00FD1A9D" w:rsidRDefault="002B452B" w:rsidP="002B452B">
            <w:pPr>
              <w:pStyle w:val="TAL"/>
              <w:rPr>
                <w:sz w:val="20"/>
              </w:rPr>
            </w:pPr>
            <w:r w:rsidRPr="00FD1A9D">
              <w:rPr>
                <w:sz w:val="20"/>
              </w:rPr>
              <w:t>Release 13 IMS/CS Work Items</w:t>
            </w:r>
          </w:p>
          <w:p w14:paraId="73C91661" w14:textId="77777777" w:rsidR="002B452B" w:rsidRPr="00FD1A9D" w:rsidRDefault="002B452B" w:rsidP="002B452B">
            <w:pPr>
              <w:pStyle w:val="TAL"/>
              <w:rPr>
                <w:color w:val="0000FF"/>
                <w:sz w:val="20"/>
              </w:rPr>
            </w:pPr>
            <w:r w:rsidRPr="00FD1A9D">
              <w:rPr>
                <w:rFonts w:hint="eastAsia"/>
                <w:color w:val="0000FF"/>
                <w:sz w:val="20"/>
              </w:rPr>
              <w:t>[</w:t>
            </w:r>
            <w:r w:rsidRPr="00FD1A9D">
              <w:rPr>
                <w:color w:val="0000FF"/>
                <w:sz w:val="20"/>
              </w:rPr>
              <w:t>QOSE2EMTSI-CT</w:t>
            </w:r>
            <w:r w:rsidRPr="00FD1A9D">
              <w:rPr>
                <w:rFonts w:hint="eastAsia"/>
                <w:color w:val="0000FF"/>
                <w:sz w:val="20"/>
              </w:rPr>
              <w:t>]</w:t>
            </w:r>
            <w:r w:rsidRPr="00FD1A9D">
              <w:rPr>
                <w:color w:val="0000FF"/>
                <w:sz w:val="20"/>
              </w:rPr>
              <w:t xml:space="preserve"> – IMS/CS</w:t>
            </w:r>
          </w:p>
          <w:p w14:paraId="046C6E6B" w14:textId="77777777" w:rsidR="002B452B" w:rsidRPr="00FD1A9D" w:rsidRDefault="002B452B" w:rsidP="002B452B">
            <w:pPr>
              <w:pStyle w:val="TAL"/>
              <w:rPr>
                <w:color w:val="0000FF"/>
                <w:sz w:val="20"/>
              </w:rPr>
            </w:pPr>
            <w:r w:rsidRPr="00FD1A9D">
              <w:rPr>
                <w:color w:val="0000FF"/>
                <w:sz w:val="20"/>
              </w:rPr>
              <w:t>[RTCP_MUX]</w:t>
            </w:r>
          </w:p>
          <w:p w14:paraId="4ED4B6FE" w14:textId="77777777" w:rsidR="002B452B" w:rsidRPr="00FD1A9D" w:rsidRDefault="002B452B" w:rsidP="002B452B">
            <w:pPr>
              <w:pStyle w:val="TAL"/>
              <w:rPr>
                <w:color w:val="0000FF"/>
                <w:sz w:val="20"/>
              </w:rPr>
            </w:pPr>
            <w:r w:rsidRPr="00FD1A9D">
              <w:rPr>
                <w:rFonts w:hint="eastAsia"/>
                <w:color w:val="0000FF"/>
                <w:sz w:val="20"/>
              </w:rPr>
              <w:t>[</w:t>
            </w:r>
            <w:proofErr w:type="spellStart"/>
            <w:r w:rsidRPr="00FD1A9D">
              <w:rPr>
                <w:color w:val="0000FF"/>
                <w:sz w:val="20"/>
              </w:rPr>
              <w:t>DRuMS</w:t>
            </w:r>
            <w:proofErr w:type="spellEnd"/>
            <w:r w:rsidRPr="00FD1A9D">
              <w:rPr>
                <w:color w:val="0000FF"/>
                <w:sz w:val="20"/>
              </w:rPr>
              <w:t>-CT</w:t>
            </w:r>
            <w:r w:rsidRPr="00FD1A9D">
              <w:rPr>
                <w:rFonts w:hint="eastAsia"/>
                <w:color w:val="0000FF"/>
                <w:sz w:val="20"/>
              </w:rPr>
              <w:t>]</w:t>
            </w:r>
            <w:r w:rsidRPr="00FD1A9D">
              <w:rPr>
                <w:color w:val="0000FF"/>
                <w:sz w:val="20"/>
              </w:rPr>
              <w:t xml:space="preserve"> – IMS</w:t>
            </w:r>
          </w:p>
          <w:p w14:paraId="517D09FC" w14:textId="77777777" w:rsidR="002B452B" w:rsidRPr="00FD1A9D" w:rsidRDefault="002B452B" w:rsidP="002B452B">
            <w:pPr>
              <w:pStyle w:val="TAL"/>
              <w:rPr>
                <w:color w:val="0000FF"/>
                <w:sz w:val="20"/>
              </w:rPr>
            </w:pPr>
            <w:r w:rsidRPr="00FD1A9D">
              <w:rPr>
                <w:rFonts w:hint="eastAsia"/>
                <w:color w:val="0000FF"/>
                <w:sz w:val="20"/>
              </w:rPr>
              <w:t>[</w:t>
            </w:r>
            <w:r w:rsidRPr="00FD1A9D">
              <w:rPr>
                <w:color w:val="0000FF"/>
                <w:sz w:val="20"/>
              </w:rPr>
              <w:t>IMSProtoc7</w:t>
            </w:r>
            <w:r w:rsidRPr="00FD1A9D">
              <w:rPr>
                <w:rFonts w:hint="eastAsia"/>
                <w:color w:val="0000FF"/>
                <w:sz w:val="20"/>
              </w:rPr>
              <w:t>]</w:t>
            </w:r>
          </w:p>
          <w:p w14:paraId="44F4EEF9" w14:textId="77777777" w:rsidR="002B452B" w:rsidRPr="00FD1A9D" w:rsidRDefault="002B452B" w:rsidP="002B452B">
            <w:pPr>
              <w:pStyle w:val="TAL"/>
              <w:rPr>
                <w:color w:val="0000FF"/>
                <w:sz w:val="20"/>
              </w:rPr>
            </w:pPr>
            <w:r w:rsidRPr="00FD1A9D">
              <w:rPr>
                <w:rFonts w:hint="eastAsia"/>
                <w:color w:val="0000FF"/>
                <w:sz w:val="20"/>
              </w:rPr>
              <w:t>[</w:t>
            </w:r>
            <w:r w:rsidRPr="00FD1A9D">
              <w:rPr>
                <w:color w:val="0000FF"/>
                <w:sz w:val="20"/>
              </w:rPr>
              <w:t>INNB_IW</w:t>
            </w:r>
            <w:r w:rsidRPr="00FD1A9D">
              <w:rPr>
                <w:rFonts w:hint="eastAsia"/>
                <w:color w:val="0000FF"/>
                <w:sz w:val="20"/>
              </w:rPr>
              <w:t>]</w:t>
            </w:r>
          </w:p>
          <w:p w14:paraId="0380ABEA" w14:textId="77777777" w:rsidR="002B452B" w:rsidRPr="00FD1A9D" w:rsidRDefault="002B452B" w:rsidP="002B452B">
            <w:pPr>
              <w:pStyle w:val="TAL"/>
              <w:rPr>
                <w:color w:val="0000FF"/>
                <w:sz w:val="20"/>
              </w:rPr>
            </w:pPr>
            <w:r w:rsidRPr="00FD1A9D">
              <w:rPr>
                <w:rFonts w:hint="eastAsia"/>
                <w:color w:val="0000FF"/>
                <w:sz w:val="20"/>
              </w:rPr>
              <w:t>[</w:t>
            </w:r>
            <w:proofErr w:type="spellStart"/>
            <w:r w:rsidRPr="00FD1A9D">
              <w:rPr>
                <w:color w:val="0000FF"/>
                <w:sz w:val="20"/>
              </w:rPr>
              <w:t>EVSoCS</w:t>
            </w:r>
            <w:proofErr w:type="spellEnd"/>
            <w:r w:rsidRPr="00FD1A9D">
              <w:rPr>
                <w:color w:val="0000FF"/>
                <w:sz w:val="20"/>
              </w:rPr>
              <w:t>-CT</w:t>
            </w:r>
            <w:r w:rsidRPr="00FD1A9D">
              <w:rPr>
                <w:rFonts w:hint="eastAsia"/>
                <w:color w:val="0000FF"/>
                <w:sz w:val="20"/>
              </w:rPr>
              <w:t>]</w:t>
            </w:r>
          </w:p>
          <w:p w14:paraId="7A4FE13C" w14:textId="77777777" w:rsidR="002B452B" w:rsidRPr="00FD1A9D" w:rsidRDefault="002B452B" w:rsidP="002B452B">
            <w:pPr>
              <w:pStyle w:val="TAL"/>
              <w:rPr>
                <w:color w:val="0000FF"/>
                <w:sz w:val="20"/>
              </w:rPr>
            </w:pPr>
            <w:r w:rsidRPr="00FD1A9D">
              <w:rPr>
                <w:rFonts w:hint="eastAsia"/>
                <w:color w:val="0000FF"/>
                <w:sz w:val="20"/>
              </w:rPr>
              <w:t>[SDPCN_IMS]</w:t>
            </w:r>
          </w:p>
          <w:p w14:paraId="6580A199" w14:textId="77777777" w:rsidR="002B452B" w:rsidRPr="00FD1A9D" w:rsidRDefault="002B452B" w:rsidP="002B452B">
            <w:pPr>
              <w:pStyle w:val="TAL"/>
              <w:rPr>
                <w:color w:val="0000FF"/>
                <w:sz w:val="20"/>
              </w:rPr>
            </w:pPr>
            <w:r w:rsidRPr="00FD1A9D">
              <w:rPr>
                <w:rFonts w:hint="eastAsia"/>
                <w:color w:val="0000FF"/>
                <w:sz w:val="20"/>
              </w:rPr>
              <w:t>[</w:t>
            </w:r>
            <w:r w:rsidRPr="00FD1A9D">
              <w:rPr>
                <w:color w:val="0000FF"/>
                <w:sz w:val="20"/>
              </w:rPr>
              <w:t>ROI-CT</w:t>
            </w:r>
            <w:r w:rsidRPr="00FD1A9D">
              <w:rPr>
                <w:rFonts w:hint="eastAsia"/>
                <w:color w:val="0000FF"/>
                <w:sz w:val="20"/>
              </w:rPr>
              <w:t>]</w:t>
            </w:r>
          </w:p>
          <w:p w14:paraId="12C44C84" w14:textId="77777777" w:rsidR="002B452B" w:rsidRPr="00FD1A9D" w:rsidRDefault="002B452B" w:rsidP="002B452B">
            <w:pPr>
              <w:pStyle w:val="TAL"/>
              <w:rPr>
                <w:color w:val="0000FF"/>
                <w:sz w:val="20"/>
              </w:rPr>
            </w:pPr>
            <w:r w:rsidRPr="00FD1A9D">
              <w:rPr>
                <w:rFonts w:hint="eastAsia"/>
                <w:color w:val="0000FF"/>
                <w:sz w:val="20"/>
              </w:rPr>
              <w:t>[</w:t>
            </w:r>
            <w:proofErr w:type="spellStart"/>
            <w:r w:rsidRPr="00FD1A9D">
              <w:rPr>
                <w:color w:val="0000FF"/>
                <w:sz w:val="20"/>
              </w:rPr>
              <w:t>mSRVCC</w:t>
            </w:r>
            <w:proofErr w:type="spellEnd"/>
            <w:r w:rsidRPr="00FD1A9D">
              <w:rPr>
                <w:rFonts w:hint="eastAsia"/>
                <w:color w:val="0000FF"/>
                <w:sz w:val="20"/>
              </w:rPr>
              <w:t>]</w:t>
            </w:r>
          </w:p>
          <w:p w14:paraId="0FB826F1" w14:textId="77777777" w:rsidR="002B452B" w:rsidRPr="00FD1A9D" w:rsidRDefault="002B452B" w:rsidP="002B452B">
            <w:pPr>
              <w:pStyle w:val="TAL"/>
              <w:rPr>
                <w:color w:val="0000FF"/>
                <w:sz w:val="20"/>
              </w:rPr>
            </w:pPr>
            <w:r w:rsidRPr="00FD1A9D">
              <w:rPr>
                <w:rFonts w:eastAsia="宋体" w:hint="eastAsia"/>
                <w:color w:val="0000FF"/>
                <w:sz w:val="20"/>
                <w:lang w:eastAsia="zh-CN"/>
              </w:rPr>
              <w:t>[</w:t>
            </w:r>
            <w:r w:rsidRPr="00FD1A9D">
              <w:rPr>
                <w:rFonts w:eastAsia="宋体"/>
                <w:color w:val="0000FF"/>
                <w:sz w:val="20"/>
                <w:lang w:eastAsia="zh-CN"/>
              </w:rPr>
              <w:t>MCPTT-CT</w:t>
            </w:r>
            <w:r w:rsidRPr="00FD1A9D">
              <w:rPr>
                <w:rFonts w:eastAsia="宋体" w:hint="eastAsia"/>
                <w:color w:val="0000FF"/>
                <w:sz w:val="20"/>
                <w:lang w:eastAsia="zh-CN"/>
              </w:rPr>
              <w:t>]</w:t>
            </w:r>
            <w:r w:rsidRPr="00FD1A9D">
              <w:rPr>
                <w:color w:val="0000FF"/>
                <w:sz w:val="20"/>
              </w:rPr>
              <w:t xml:space="preserve"> – IMS</w:t>
            </w:r>
          </w:p>
          <w:p w14:paraId="26BAADDD" w14:textId="77777777" w:rsidR="002B452B" w:rsidRPr="00FD1A9D" w:rsidRDefault="002B452B" w:rsidP="002B452B">
            <w:pPr>
              <w:pStyle w:val="TAL"/>
              <w:rPr>
                <w:color w:val="0000FF"/>
                <w:sz w:val="20"/>
              </w:rPr>
            </w:pPr>
            <w:r w:rsidRPr="00FD1A9D">
              <w:rPr>
                <w:color w:val="0000FF"/>
                <w:sz w:val="20"/>
              </w:rPr>
              <w:t>[</w:t>
            </w:r>
            <w:proofErr w:type="spellStart"/>
            <w:r w:rsidRPr="00FD1A9D">
              <w:rPr>
                <w:rFonts w:hint="eastAsia"/>
                <w:color w:val="0000FF"/>
                <w:sz w:val="20"/>
              </w:rPr>
              <w:t>e</w:t>
            </w:r>
            <w:r w:rsidRPr="00FD1A9D">
              <w:rPr>
                <w:color w:val="0000FF"/>
                <w:sz w:val="20"/>
              </w:rPr>
              <w:t>WebRTC</w:t>
            </w:r>
            <w:r w:rsidRPr="00FD1A9D">
              <w:rPr>
                <w:rFonts w:hint="eastAsia"/>
                <w:color w:val="0000FF"/>
                <w:sz w:val="20"/>
              </w:rPr>
              <w:t>i_CT</w:t>
            </w:r>
            <w:proofErr w:type="spellEnd"/>
            <w:r w:rsidRPr="00FD1A9D">
              <w:rPr>
                <w:rFonts w:hint="eastAsia"/>
                <w:color w:val="0000FF"/>
                <w:sz w:val="20"/>
              </w:rPr>
              <w:t>]</w:t>
            </w:r>
            <w:r w:rsidRPr="00FD1A9D">
              <w:rPr>
                <w:color w:val="0000FF"/>
                <w:sz w:val="20"/>
              </w:rPr>
              <w:t>]</w:t>
            </w:r>
          </w:p>
          <w:p w14:paraId="62ACC79B" w14:textId="77777777" w:rsidR="002B452B" w:rsidRPr="00FD1A9D" w:rsidRDefault="002B452B" w:rsidP="002B452B">
            <w:pPr>
              <w:pStyle w:val="TAL"/>
              <w:rPr>
                <w:color w:val="0000FF"/>
                <w:sz w:val="20"/>
              </w:rPr>
            </w:pPr>
            <w:r w:rsidRPr="00FD1A9D">
              <w:rPr>
                <w:color w:val="0000FF"/>
                <w:sz w:val="20"/>
              </w:rPr>
              <w:t>[</w:t>
            </w:r>
            <w:proofErr w:type="spellStart"/>
            <w:r w:rsidRPr="00FD1A9D">
              <w:rPr>
                <w:color w:val="0000FF"/>
                <w:sz w:val="20"/>
              </w:rPr>
              <w:t>eDRX</w:t>
            </w:r>
            <w:proofErr w:type="spellEnd"/>
            <w:r w:rsidRPr="00FD1A9D">
              <w:rPr>
                <w:color w:val="0000FF"/>
                <w:sz w:val="20"/>
              </w:rPr>
              <w:t>-CT]</w:t>
            </w:r>
          </w:p>
          <w:p w14:paraId="19727AB9" w14:textId="77777777" w:rsidR="002B452B" w:rsidRPr="008F37F9" w:rsidRDefault="002B452B" w:rsidP="002B452B">
            <w:pPr>
              <w:pStyle w:val="TAL"/>
              <w:rPr>
                <w:b/>
                <w:bCs/>
                <w:sz w:val="24"/>
              </w:rPr>
            </w:pPr>
            <w:r w:rsidRPr="00FD1A9D">
              <w:rPr>
                <w:color w:val="0000FF"/>
                <w:sz w:val="20"/>
              </w:rPr>
              <w:t>[TEI13] – IMS/CS</w:t>
            </w:r>
          </w:p>
        </w:tc>
        <w:tc>
          <w:tcPr>
            <w:tcW w:w="746" w:type="dxa"/>
            <w:tcBorders>
              <w:left w:val="single" w:sz="12" w:space="0" w:color="auto"/>
              <w:right w:val="single" w:sz="12" w:space="0" w:color="auto"/>
            </w:tcBorders>
            <w:shd w:val="clear" w:color="auto" w:fill="auto"/>
          </w:tcPr>
          <w:p w14:paraId="57DAD6E2" w14:textId="77777777" w:rsidR="002B452B" w:rsidRPr="001A1126" w:rsidRDefault="002B452B" w:rsidP="002B452B">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0172877A" w14:textId="77777777" w:rsidR="002B452B" w:rsidRPr="00750E57" w:rsidRDefault="002B452B" w:rsidP="002B452B">
            <w:pPr>
              <w:pStyle w:val="TAL"/>
              <w:rPr>
                <w:sz w:val="20"/>
              </w:rPr>
            </w:pPr>
          </w:p>
        </w:tc>
        <w:tc>
          <w:tcPr>
            <w:tcW w:w="1401" w:type="dxa"/>
            <w:tcBorders>
              <w:left w:val="single" w:sz="12" w:space="0" w:color="auto"/>
              <w:right w:val="single" w:sz="12" w:space="0" w:color="auto"/>
            </w:tcBorders>
            <w:shd w:val="clear" w:color="auto" w:fill="auto"/>
          </w:tcPr>
          <w:p w14:paraId="21C411F6" w14:textId="77777777" w:rsidR="002B452B" w:rsidRPr="00750E57" w:rsidRDefault="002B452B" w:rsidP="002B452B">
            <w:pPr>
              <w:pStyle w:val="TAL"/>
              <w:rPr>
                <w:sz w:val="20"/>
              </w:rPr>
            </w:pPr>
          </w:p>
        </w:tc>
        <w:tc>
          <w:tcPr>
            <w:tcW w:w="1062" w:type="dxa"/>
            <w:tcBorders>
              <w:left w:val="single" w:sz="12" w:space="0" w:color="auto"/>
              <w:right w:val="single" w:sz="12" w:space="0" w:color="auto"/>
            </w:tcBorders>
            <w:shd w:val="clear" w:color="auto" w:fill="auto"/>
          </w:tcPr>
          <w:p w14:paraId="79F1DE82" w14:textId="77777777" w:rsidR="002B452B" w:rsidRPr="00750E57" w:rsidRDefault="002B452B" w:rsidP="002B452B">
            <w:pPr>
              <w:pStyle w:val="TAL"/>
              <w:rPr>
                <w:sz w:val="20"/>
              </w:rPr>
            </w:pPr>
          </w:p>
        </w:tc>
        <w:tc>
          <w:tcPr>
            <w:tcW w:w="4619" w:type="dxa"/>
            <w:tcBorders>
              <w:left w:val="single" w:sz="12" w:space="0" w:color="auto"/>
              <w:right w:val="single" w:sz="12" w:space="0" w:color="auto"/>
            </w:tcBorders>
            <w:shd w:val="clear" w:color="auto" w:fill="auto"/>
          </w:tcPr>
          <w:p w14:paraId="4EF22C41" w14:textId="77777777" w:rsidR="002B452B" w:rsidRPr="00FD42B2" w:rsidRDefault="002B452B" w:rsidP="002B452B">
            <w:pPr>
              <w:pStyle w:val="TAL"/>
              <w:rPr>
                <w:sz w:val="20"/>
              </w:rPr>
            </w:pPr>
          </w:p>
        </w:tc>
      </w:tr>
      <w:tr w:rsidR="002B452B" w:rsidRPr="002F2600" w14:paraId="48C154FD" w14:textId="77777777" w:rsidTr="00AE49F7">
        <w:trPr>
          <w:trHeight w:val="305"/>
        </w:trPr>
        <w:tc>
          <w:tcPr>
            <w:tcW w:w="975" w:type="dxa"/>
            <w:tcBorders>
              <w:left w:val="single" w:sz="12" w:space="0" w:color="auto"/>
              <w:right w:val="single" w:sz="12" w:space="0" w:color="auto"/>
            </w:tcBorders>
            <w:shd w:val="clear" w:color="auto" w:fill="auto"/>
          </w:tcPr>
          <w:p w14:paraId="6A713760" w14:textId="77777777" w:rsidR="002B452B" w:rsidRPr="008F37F9" w:rsidRDefault="002B452B" w:rsidP="002B452B">
            <w:pPr>
              <w:pStyle w:val="TAL"/>
              <w:rPr>
                <w:b/>
                <w:bCs/>
                <w:sz w:val="24"/>
              </w:rPr>
            </w:pPr>
            <w:r w:rsidRPr="00FD1A9D">
              <w:rPr>
                <w:sz w:val="20"/>
              </w:rPr>
              <w:t>13.2</w:t>
            </w:r>
          </w:p>
        </w:tc>
        <w:tc>
          <w:tcPr>
            <w:tcW w:w="2635" w:type="dxa"/>
            <w:tcBorders>
              <w:left w:val="single" w:sz="12" w:space="0" w:color="auto"/>
              <w:right w:val="single" w:sz="12" w:space="0" w:color="auto"/>
            </w:tcBorders>
            <w:shd w:val="clear" w:color="auto" w:fill="auto"/>
          </w:tcPr>
          <w:p w14:paraId="14664CFF" w14:textId="77777777" w:rsidR="002B452B" w:rsidRPr="00FD1A9D" w:rsidRDefault="002B452B" w:rsidP="002B452B">
            <w:pPr>
              <w:pStyle w:val="TAL"/>
              <w:rPr>
                <w:sz w:val="20"/>
              </w:rPr>
            </w:pPr>
            <w:r w:rsidRPr="00FD1A9D">
              <w:rPr>
                <w:sz w:val="20"/>
              </w:rPr>
              <w:t>Release 13 Packet Core Work Items</w:t>
            </w:r>
          </w:p>
          <w:p w14:paraId="33A4946D" w14:textId="77777777" w:rsidR="002B452B" w:rsidRPr="00FD1A9D" w:rsidRDefault="002B452B" w:rsidP="002B452B">
            <w:pPr>
              <w:pStyle w:val="TAL"/>
              <w:rPr>
                <w:color w:val="0000FF"/>
                <w:sz w:val="20"/>
              </w:rPr>
            </w:pPr>
            <w:r w:rsidRPr="00FD1A9D">
              <w:rPr>
                <w:rFonts w:hint="eastAsia"/>
                <w:color w:val="0000FF"/>
                <w:sz w:val="20"/>
              </w:rPr>
              <w:t>[</w:t>
            </w:r>
            <w:r w:rsidRPr="00FD1A9D">
              <w:rPr>
                <w:color w:val="0000FF"/>
                <w:sz w:val="20"/>
              </w:rPr>
              <w:t>UPCON-DOTCON-CT</w:t>
            </w:r>
            <w:r w:rsidRPr="00FD1A9D">
              <w:rPr>
                <w:rFonts w:hint="eastAsia"/>
                <w:color w:val="0000FF"/>
                <w:sz w:val="20"/>
              </w:rPr>
              <w:t>]</w:t>
            </w:r>
          </w:p>
          <w:p w14:paraId="4BDEDF81" w14:textId="77777777" w:rsidR="002B452B" w:rsidRPr="00FD1A9D" w:rsidRDefault="002B452B" w:rsidP="002B452B">
            <w:pPr>
              <w:pStyle w:val="TAL"/>
              <w:rPr>
                <w:color w:val="0000FF"/>
                <w:sz w:val="20"/>
              </w:rPr>
            </w:pPr>
            <w:r w:rsidRPr="00FD1A9D">
              <w:rPr>
                <w:rFonts w:hint="eastAsia"/>
                <w:color w:val="0000FF"/>
                <w:sz w:val="20"/>
              </w:rPr>
              <w:t>[</w:t>
            </w:r>
            <w:proofErr w:type="spellStart"/>
            <w:r>
              <w:rPr>
                <w:color w:val="0000FF"/>
                <w:sz w:val="20"/>
              </w:rPr>
              <w:t>V</w:t>
            </w:r>
            <w:r w:rsidRPr="00FD1A9D">
              <w:rPr>
                <w:color w:val="0000FF"/>
                <w:sz w:val="20"/>
              </w:rPr>
              <w:t>oE</w:t>
            </w:r>
            <w:proofErr w:type="spellEnd"/>
            <w:r w:rsidRPr="00FD1A9D">
              <w:rPr>
                <w:color w:val="0000FF"/>
                <w:sz w:val="20"/>
              </w:rPr>
              <w:t>-UTRAN_PPD-CT</w:t>
            </w:r>
            <w:r w:rsidRPr="00FD1A9D">
              <w:rPr>
                <w:rFonts w:hint="eastAsia"/>
                <w:color w:val="0000FF"/>
                <w:sz w:val="20"/>
              </w:rPr>
              <w:t>]</w:t>
            </w:r>
          </w:p>
          <w:p w14:paraId="403143C3" w14:textId="77777777" w:rsidR="002B452B" w:rsidRPr="00FD1A9D" w:rsidRDefault="002B452B" w:rsidP="002B452B">
            <w:pPr>
              <w:pStyle w:val="TAL"/>
              <w:rPr>
                <w:color w:val="0000FF"/>
                <w:sz w:val="20"/>
              </w:rPr>
            </w:pPr>
            <w:r w:rsidRPr="00FD1A9D">
              <w:rPr>
                <w:rFonts w:hint="eastAsia"/>
                <w:color w:val="0000FF"/>
                <w:sz w:val="20"/>
              </w:rPr>
              <w:t>[</w:t>
            </w:r>
            <w:r w:rsidRPr="00FD1A9D">
              <w:rPr>
                <w:color w:val="0000FF"/>
                <w:sz w:val="20"/>
              </w:rPr>
              <w:t>QOSE2EMTSI-CT</w:t>
            </w:r>
            <w:r w:rsidRPr="00FD1A9D">
              <w:rPr>
                <w:rFonts w:hint="eastAsia"/>
                <w:color w:val="0000FF"/>
                <w:sz w:val="20"/>
              </w:rPr>
              <w:t>]</w:t>
            </w:r>
            <w:r w:rsidRPr="00FD1A9D">
              <w:rPr>
                <w:color w:val="0000FF"/>
                <w:sz w:val="20"/>
              </w:rPr>
              <w:t xml:space="preserve"> – PC</w:t>
            </w:r>
          </w:p>
          <w:p w14:paraId="3D0158E5" w14:textId="77777777" w:rsidR="002B452B" w:rsidRPr="00FD1A9D" w:rsidRDefault="002B452B" w:rsidP="002B452B">
            <w:pPr>
              <w:pStyle w:val="TAL"/>
              <w:rPr>
                <w:color w:val="0000FF"/>
                <w:sz w:val="20"/>
              </w:rPr>
            </w:pPr>
            <w:r w:rsidRPr="00FD1A9D">
              <w:rPr>
                <w:rFonts w:hint="eastAsia"/>
                <w:color w:val="0000FF"/>
                <w:sz w:val="20"/>
              </w:rPr>
              <w:t>[</w:t>
            </w:r>
            <w:proofErr w:type="spellStart"/>
            <w:r w:rsidRPr="00FD1A9D">
              <w:rPr>
                <w:color w:val="0000FF"/>
                <w:sz w:val="20"/>
              </w:rPr>
              <w:t>DRuMS</w:t>
            </w:r>
            <w:proofErr w:type="spellEnd"/>
            <w:r w:rsidRPr="00FD1A9D">
              <w:rPr>
                <w:color w:val="0000FF"/>
                <w:sz w:val="20"/>
              </w:rPr>
              <w:t>-CT</w:t>
            </w:r>
            <w:r w:rsidRPr="00FD1A9D">
              <w:rPr>
                <w:rFonts w:hint="eastAsia"/>
                <w:color w:val="0000FF"/>
                <w:sz w:val="20"/>
              </w:rPr>
              <w:t>]</w:t>
            </w:r>
            <w:r w:rsidRPr="00FD1A9D">
              <w:rPr>
                <w:color w:val="0000FF"/>
                <w:sz w:val="20"/>
              </w:rPr>
              <w:t xml:space="preserve"> – PC</w:t>
            </w:r>
          </w:p>
          <w:p w14:paraId="77BC26D9" w14:textId="77777777" w:rsidR="002B452B" w:rsidRPr="00FD1A9D" w:rsidRDefault="002B452B" w:rsidP="002B452B">
            <w:pPr>
              <w:pStyle w:val="TAL"/>
              <w:rPr>
                <w:color w:val="0000FF"/>
                <w:sz w:val="20"/>
              </w:rPr>
            </w:pPr>
            <w:r w:rsidRPr="00FD1A9D">
              <w:rPr>
                <w:rFonts w:hint="eastAsia"/>
                <w:color w:val="0000FF"/>
                <w:sz w:val="20"/>
              </w:rPr>
              <w:t>[eUMONC-CT3]</w:t>
            </w:r>
          </w:p>
          <w:p w14:paraId="082B54FC" w14:textId="77777777" w:rsidR="002B452B" w:rsidRPr="00FD1A9D" w:rsidRDefault="002B452B" w:rsidP="002B452B">
            <w:pPr>
              <w:pStyle w:val="TAL"/>
              <w:rPr>
                <w:rFonts w:eastAsia="宋体"/>
                <w:color w:val="0000FF"/>
                <w:sz w:val="20"/>
                <w:lang w:eastAsia="zh-CN"/>
              </w:rPr>
            </w:pPr>
            <w:r w:rsidRPr="00FD1A9D">
              <w:rPr>
                <w:rFonts w:eastAsia="宋体" w:hint="eastAsia"/>
                <w:color w:val="0000FF"/>
                <w:sz w:val="20"/>
                <w:lang w:eastAsia="zh-CN"/>
              </w:rPr>
              <w:t>[</w:t>
            </w:r>
            <w:proofErr w:type="spellStart"/>
            <w:r w:rsidRPr="00FD1A9D">
              <w:rPr>
                <w:rFonts w:eastAsia="宋体" w:hint="eastAsia"/>
                <w:color w:val="0000FF"/>
                <w:sz w:val="20"/>
                <w:lang w:eastAsia="zh-CN"/>
              </w:rPr>
              <w:t>cDOCME_PCC</w:t>
            </w:r>
            <w:proofErr w:type="spellEnd"/>
            <w:r w:rsidRPr="00FD1A9D">
              <w:rPr>
                <w:rFonts w:eastAsia="宋体" w:hint="eastAsia"/>
                <w:color w:val="0000FF"/>
                <w:sz w:val="20"/>
                <w:lang w:eastAsia="zh-CN"/>
              </w:rPr>
              <w:t>]</w:t>
            </w:r>
          </w:p>
          <w:p w14:paraId="01680EA8" w14:textId="77777777" w:rsidR="002B452B" w:rsidRPr="00FD1A9D" w:rsidRDefault="002B452B" w:rsidP="002B452B">
            <w:pPr>
              <w:pStyle w:val="TAL"/>
              <w:rPr>
                <w:rFonts w:eastAsia="宋体"/>
                <w:color w:val="0000FF"/>
                <w:sz w:val="20"/>
                <w:lang w:eastAsia="zh-CN"/>
              </w:rPr>
            </w:pPr>
            <w:r w:rsidRPr="00FD1A9D">
              <w:rPr>
                <w:rFonts w:eastAsia="宋体"/>
                <w:color w:val="0000FF"/>
                <w:sz w:val="20"/>
                <w:lang w:eastAsia="zh-CN"/>
              </w:rPr>
              <w:t>[MONTE-CT]</w:t>
            </w:r>
          </w:p>
          <w:p w14:paraId="100704F9" w14:textId="77777777" w:rsidR="002B452B" w:rsidRPr="00FD1A9D" w:rsidRDefault="002B452B" w:rsidP="002B452B">
            <w:pPr>
              <w:pStyle w:val="TAL"/>
              <w:rPr>
                <w:rFonts w:eastAsia="宋体"/>
                <w:color w:val="0000FF"/>
                <w:sz w:val="20"/>
                <w:lang w:eastAsia="zh-CN"/>
              </w:rPr>
            </w:pPr>
            <w:r w:rsidRPr="00FD1A9D">
              <w:rPr>
                <w:rFonts w:eastAsia="宋体"/>
                <w:color w:val="0000FF"/>
                <w:sz w:val="20"/>
                <w:lang w:eastAsia="zh-CN"/>
              </w:rPr>
              <w:t>[NBIFOM-CT]</w:t>
            </w:r>
          </w:p>
          <w:p w14:paraId="785671F0" w14:textId="77777777" w:rsidR="002B452B" w:rsidRPr="00FD1A9D" w:rsidRDefault="002B452B" w:rsidP="002B452B">
            <w:pPr>
              <w:pStyle w:val="TAL"/>
              <w:rPr>
                <w:rFonts w:eastAsia="宋体"/>
                <w:color w:val="0000FF"/>
                <w:sz w:val="20"/>
                <w:lang w:eastAsia="zh-CN"/>
              </w:rPr>
            </w:pPr>
            <w:r w:rsidRPr="00FD1A9D">
              <w:rPr>
                <w:rFonts w:eastAsia="宋体" w:hint="eastAsia"/>
                <w:color w:val="0000FF"/>
                <w:sz w:val="20"/>
                <w:lang w:eastAsia="zh-CN"/>
              </w:rPr>
              <w:t>[</w:t>
            </w:r>
            <w:proofErr w:type="spellStart"/>
            <w:r w:rsidRPr="00FD1A9D">
              <w:rPr>
                <w:rFonts w:eastAsia="宋体"/>
                <w:color w:val="0000FF"/>
                <w:sz w:val="20"/>
                <w:lang w:eastAsia="zh-CN"/>
              </w:rPr>
              <w:t>eProSe</w:t>
            </w:r>
            <w:proofErr w:type="spellEnd"/>
            <w:r w:rsidRPr="00FD1A9D">
              <w:rPr>
                <w:rFonts w:eastAsia="宋体"/>
                <w:color w:val="0000FF"/>
                <w:sz w:val="20"/>
                <w:lang w:eastAsia="zh-CN"/>
              </w:rPr>
              <w:t>-Ext-CT</w:t>
            </w:r>
            <w:r w:rsidRPr="00FD1A9D">
              <w:rPr>
                <w:rFonts w:eastAsia="宋体" w:hint="eastAsia"/>
                <w:color w:val="0000FF"/>
                <w:sz w:val="20"/>
                <w:lang w:eastAsia="zh-CN"/>
              </w:rPr>
              <w:t>]</w:t>
            </w:r>
          </w:p>
          <w:p w14:paraId="275DF358" w14:textId="77777777" w:rsidR="002B452B" w:rsidRPr="00FD1A9D" w:rsidRDefault="002B452B" w:rsidP="002B452B">
            <w:pPr>
              <w:pStyle w:val="TAL"/>
              <w:rPr>
                <w:rFonts w:eastAsia="宋体"/>
                <w:color w:val="0000FF"/>
                <w:sz w:val="20"/>
                <w:lang w:eastAsia="zh-CN"/>
              </w:rPr>
            </w:pPr>
            <w:r w:rsidRPr="00FD1A9D">
              <w:rPr>
                <w:rFonts w:eastAsia="宋体" w:hint="eastAsia"/>
                <w:color w:val="0000FF"/>
                <w:sz w:val="20"/>
                <w:lang w:eastAsia="zh-CN"/>
              </w:rPr>
              <w:t>[</w:t>
            </w:r>
            <w:r w:rsidRPr="00FD1A9D">
              <w:rPr>
                <w:rFonts w:eastAsia="宋体"/>
                <w:color w:val="0000FF"/>
                <w:sz w:val="20"/>
                <w:lang w:eastAsia="zh-CN"/>
              </w:rPr>
              <w:t>AESE-CT</w:t>
            </w:r>
            <w:r w:rsidRPr="00FD1A9D">
              <w:rPr>
                <w:rFonts w:eastAsia="宋体" w:hint="eastAsia"/>
                <w:color w:val="0000FF"/>
                <w:sz w:val="20"/>
                <w:lang w:eastAsia="zh-CN"/>
              </w:rPr>
              <w:t>]</w:t>
            </w:r>
          </w:p>
          <w:p w14:paraId="5A4D4F75" w14:textId="77777777" w:rsidR="002B452B" w:rsidRPr="00FD1A9D" w:rsidRDefault="002B452B" w:rsidP="002B452B">
            <w:pPr>
              <w:pStyle w:val="TAL"/>
              <w:rPr>
                <w:rFonts w:eastAsia="宋体"/>
                <w:color w:val="0000FF"/>
                <w:sz w:val="20"/>
                <w:lang w:eastAsia="zh-CN"/>
              </w:rPr>
            </w:pPr>
            <w:r w:rsidRPr="00FD1A9D">
              <w:rPr>
                <w:rFonts w:eastAsia="宋体"/>
                <w:color w:val="0000FF"/>
                <w:sz w:val="20"/>
                <w:lang w:eastAsia="zh-CN"/>
              </w:rPr>
              <w:t>[FMSS-CT]</w:t>
            </w:r>
          </w:p>
          <w:p w14:paraId="62EE2932" w14:textId="77777777" w:rsidR="002B452B" w:rsidRPr="00FD1A9D" w:rsidRDefault="002B452B" w:rsidP="002B452B">
            <w:pPr>
              <w:pStyle w:val="TAL"/>
              <w:rPr>
                <w:rFonts w:eastAsia="宋体"/>
                <w:color w:val="0000FF"/>
                <w:sz w:val="20"/>
                <w:lang w:eastAsia="zh-CN"/>
              </w:rPr>
            </w:pPr>
            <w:r w:rsidRPr="00FD1A9D">
              <w:rPr>
                <w:rFonts w:eastAsia="宋体"/>
                <w:color w:val="0000FF"/>
                <w:sz w:val="20"/>
                <w:lang w:eastAsia="zh-CN"/>
              </w:rPr>
              <w:t>[SEW1-CT</w:t>
            </w:r>
            <w:r w:rsidRPr="00FD1A9D">
              <w:rPr>
                <w:rFonts w:eastAsia="宋体" w:hint="eastAsia"/>
                <w:color w:val="0000FF"/>
                <w:sz w:val="20"/>
                <w:lang w:eastAsia="zh-CN"/>
              </w:rPr>
              <w:t>]</w:t>
            </w:r>
          </w:p>
          <w:p w14:paraId="65AF605E" w14:textId="77777777" w:rsidR="002B452B" w:rsidRPr="00FD1A9D" w:rsidRDefault="002B452B" w:rsidP="002B452B">
            <w:pPr>
              <w:pStyle w:val="TAL"/>
              <w:rPr>
                <w:rFonts w:eastAsia="宋体"/>
                <w:color w:val="0000FF"/>
                <w:sz w:val="20"/>
                <w:lang w:eastAsia="zh-CN"/>
              </w:rPr>
            </w:pPr>
            <w:r w:rsidRPr="00FD1A9D">
              <w:rPr>
                <w:rFonts w:eastAsia="宋体" w:hint="eastAsia"/>
                <w:color w:val="0000FF"/>
                <w:sz w:val="20"/>
                <w:lang w:eastAsia="zh-CN"/>
              </w:rPr>
              <w:t>[</w:t>
            </w:r>
            <w:r w:rsidRPr="00FD1A9D">
              <w:rPr>
                <w:rFonts w:eastAsia="宋体"/>
                <w:color w:val="0000FF"/>
                <w:sz w:val="20"/>
                <w:lang w:eastAsia="zh-CN"/>
              </w:rPr>
              <w:t>EPC_SIG_RACE]</w:t>
            </w:r>
          </w:p>
          <w:p w14:paraId="1410E3FF" w14:textId="77777777" w:rsidR="002B452B" w:rsidRPr="00FD1A9D" w:rsidRDefault="002B452B" w:rsidP="002B452B">
            <w:pPr>
              <w:pStyle w:val="TAL"/>
              <w:rPr>
                <w:rFonts w:eastAsia="宋体"/>
                <w:color w:val="0000FF"/>
                <w:sz w:val="20"/>
                <w:lang w:eastAsia="zh-CN"/>
              </w:rPr>
            </w:pPr>
            <w:r w:rsidRPr="00FD1A9D">
              <w:rPr>
                <w:rFonts w:eastAsia="宋体" w:hint="eastAsia"/>
                <w:color w:val="0000FF"/>
                <w:sz w:val="20"/>
                <w:lang w:eastAsia="zh-CN"/>
              </w:rPr>
              <w:t>[</w:t>
            </w:r>
            <w:r w:rsidRPr="00FD1A9D">
              <w:rPr>
                <w:rFonts w:eastAsia="宋体"/>
                <w:color w:val="0000FF"/>
                <w:sz w:val="20"/>
                <w:lang w:eastAsia="zh-CN"/>
              </w:rPr>
              <w:t>MCPTT-CT</w:t>
            </w:r>
            <w:r w:rsidRPr="00FD1A9D">
              <w:rPr>
                <w:rFonts w:eastAsia="宋体" w:hint="eastAsia"/>
                <w:color w:val="0000FF"/>
                <w:sz w:val="20"/>
                <w:lang w:eastAsia="zh-CN"/>
              </w:rPr>
              <w:t>]</w:t>
            </w:r>
            <w:r w:rsidRPr="00FD1A9D">
              <w:rPr>
                <w:color w:val="0000FF"/>
                <w:sz w:val="20"/>
              </w:rPr>
              <w:t xml:space="preserve"> – PC</w:t>
            </w:r>
          </w:p>
          <w:p w14:paraId="67076C0D" w14:textId="77777777" w:rsidR="002B452B" w:rsidRPr="00FD1A9D" w:rsidRDefault="002B452B" w:rsidP="002B452B">
            <w:pPr>
              <w:pStyle w:val="TAL"/>
              <w:rPr>
                <w:rFonts w:eastAsia="宋体"/>
                <w:color w:val="0000FF"/>
                <w:sz w:val="20"/>
                <w:lang w:eastAsia="zh-CN"/>
              </w:rPr>
            </w:pPr>
            <w:r w:rsidRPr="00FD1A9D">
              <w:rPr>
                <w:rFonts w:eastAsia="宋体" w:hint="eastAsia"/>
                <w:color w:val="0000FF"/>
                <w:sz w:val="20"/>
                <w:lang w:eastAsia="zh-CN"/>
              </w:rPr>
              <w:t>[</w:t>
            </w:r>
            <w:proofErr w:type="spellStart"/>
            <w:r w:rsidRPr="00FD1A9D">
              <w:rPr>
                <w:rFonts w:eastAsia="宋体"/>
                <w:color w:val="0000FF"/>
                <w:sz w:val="20"/>
                <w:lang w:eastAsia="zh-CN"/>
              </w:rPr>
              <w:t>MBMS_enh</w:t>
            </w:r>
            <w:proofErr w:type="spellEnd"/>
            <w:r w:rsidRPr="00FD1A9D">
              <w:rPr>
                <w:rFonts w:eastAsia="宋体"/>
                <w:color w:val="0000FF"/>
                <w:sz w:val="20"/>
                <w:lang w:eastAsia="zh-CN"/>
              </w:rPr>
              <w:t>-CT</w:t>
            </w:r>
            <w:r w:rsidRPr="00FD1A9D">
              <w:rPr>
                <w:rFonts w:eastAsia="宋体" w:hint="eastAsia"/>
                <w:color w:val="0000FF"/>
                <w:sz w:val="20"/>
                <w:lang w:eastAsia="zh-CN"/>
              </w:rPr>
              <w:t>]</w:t>
            </w:r>
          </w:p>
          <w:p w14:paraId="22C91454" w14:textId="77777777" w:rsidR="002B452B" w:rsidRPr="00FD1A9D" w:rsidRDefault="002B452B" w:rsidP="002B452B">
            <w:pPr>
              <w:pStyle w:val="TAL"/>
              <w:rPr>
                <w:rFonts w:eastAsia="宋体"/>
                <w:color w:val="0000FF"/>
                <w:sz w:val="20"/>
                <w:lang w:eastAsia="zh-CN"/>
              </w:rPr>
            </w:pPr>
            <w:r w:rsidRPr="00FD1A9D">
              <w:rPr>
                <w:rFonts w:eastAsia="宋体" w:hint="eastAsia"/>
                <w:color w:val="0000FF"/>
                <w:sz w:val="20"/>
                <w:lang w:eastAsia="zh-CN"/>
              </w:rPr>
              <w:t>[</w:t>
            </w:r>
            <w:proofErr w:type="spellStart"/>
            <w:r w:rsidRPr="00FD1A9D">
              <w:rPr>
                <w:rFonts w:eastAsia="宋体"/>
                <w:color w:val="0000FF"/>
                <w:sz w:val="20"/>
                <w:lang w:eastAsia="zh-CN"/>
              </w:rPr>
              <w:t>DiaPri</w:t>
            </w:r>
            <w:proofErr w:type="spellEnd"/>
            <w:r w:rsidRPr="00FD1A9D">
              <w:rPr>
                <w:rFonts w:eastAsia="宋体" w:hint="eastAsia"/>
                <w:color w:val="0000FF"/>
                <w:sz w:val="20"/>
                <w:lang w:eastAsia="zh-CN"/>
              </w:rPr>
              <w:t>]</w:t>
            </w:r>
          </w:p>
          <w:p w14:paraId="171D99AF" w14:textId="77777777" w:rsidR="002B452B" w:rsidRPr="00FD1A9D" w:rsidRDefault="002B452B" w:rsidP="002B452B">
            <w:pPr>
              <w:pStyle w:val="TAL"/>
              <w:rPr>
                <w:rFonts w:eastAsia="宋体"/>
                <w:color w:val="0000FF"/>
                <w:sz w:val="20"/>
                <w:lang w:eastAsia="zh-CN"/>
              </w:rPr>
            </w:pPr>
            <w:r w:rsidRPr="00FD1A9D">
              <w:rPr>
                <w:rFonts w:eastAsia="宋体" w:hint="eastAsia"/>
                <w:color w:val="0000FF"/>
                <w:sz w:val="20"/>
                <w:lang w:eastAsia="zh-CN"/>
              </w:rPr>
              <w:t>[</w:t>
            </w:r>
            <w:proofErr w:type="spellStart"/>
            <w:r w:rsidRPr="00FD1A9D">
              <w:rPr>
                <w:rFonts w:eastAsia="宋体"/>
                <w:color w:val="0000FF"/>
                <w:sz w:val="20"/>
                <w:lang w:eastAsia="zh-CN"/>
              </w:rPr>
              <w:t>CIoT</w:t>
            </w:r>
            <w:proofErr w:type="spellEnd"/>
            <w:r w:rsidRPr="00FD1A9D">
              <w:rPr>
                <w:rFonts w:eastAsia="宋体"/>
                <w:color w:val="0000FF"/>
                <w:sz w:val="20"/>
                <w:lang w:eastAsia="zh-CN"/>
              </w:rPr>
              <w:t>-CT</w:t>
            </w:r>
            <w:r w:rsidRPr="00FD1A9D">
              <w:rPr>
                <w:rFonts w:eastAsia="宋体" w:hint="eastAsia"/>
                <w:color w:val="0000FF"/>
                <w:sz w:val="20"/>
                <w:lang w:eastAsia="zh-CN"/>
              </w:rPr>
              <w:t>]</w:t>
            </w:r>
          </w:p>
          <w:p w14:paraId="659D86C5" w14:textId="77777777" w:rsidR="002B452B" w:rsidRPr="008F37F9" w:rsidRDefault="002B452B" w:rsidP="002B452B">
            <w:pPr>
              <w:pStyle w:val="TAL"/>
              <w:rPr>
                <w:b/>
                <w:bCs/>
                <w:sz w:val="24"/>
              </w:rPr>
            </w:pPr>
            <w:r w:rsidRPr="00FD1A9D">
              <w:rPr>
                <w:rFonts w:eastAsia="宋体"/>
                <w:color w:val="0000FF"/>
                <w:sz w:val="20"/>
                <w:lang w:eastAsia="zh-CN"/>
              </w:rPr>
              <w:t>[TEI13] - PC</w:t>
            </w:r>
          </w:p>
        </w:tc>
        <w:tc>
          <w:tcPr>
            <w:tcW w:w="746" w:type="dxa"/>
            <w:tcBorders>
              <w:left w:val="single" w:sz="12" w:space="0" w:color="auto"/>
              <w:right w:val="single" w:sz="12" w:space="0" w:color="auto"/>
            </w:tcBorders>
            <w:shd w:val="clear" w:color="auto" w:fill="auto"/>
          </w:tcPr>
          <w:p w14:paraId="6748163F" w14:textId="77777777" w:rsidR="002B452B" w:rsidRPr="001A1126" w:rsidRDefault="002B452B" w:rsidP="002B452B">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538A5131" w14:textId="77777777" w:rsidR="002B452B" w:rsidRPr="00750E57" w:rsidRDefault="002B452B" w:rsidP="002B452B">
            <w:pPr>
              <w:pStyle w:val="TAL"/>
              <w:rPr>
                <w:sz w:val="20"/>
              </w:rPr>
            </w:pPr>
          </w:p>
        </w:tc>
        <w:tc>
          <w:tcPr>
            <w:tcW w:w="1401" w:type="dxa"/>
            <w:tcBorders>
              <w:left w:val="single" w:sz="12" w:space="0" w:color="auto"/>
              <w:right w:val="single" w:sz="12" w:space="0" w:color="auto"/>
            </w:tcBorders>
            <w:shd w:val="clear" w:color="auto" w:fill="auto"/>
          </w:tcPr>
          <w:p w14:paraId="7C59AAA0" w14:textId="77777777" w:rsidR="002B452B" w:rsidRPr="00750E57" w:rsidRDefault="002B452B" w:rsidP="002B452B">
            <w:pPr>
              <w:pStyle w:val="TAL"/>
              <w:rPr>
                <w:sz w:val="20"/>
              </w:rPr>
            </w:pPr>
          </w:p>
        </w:tc>
        <w:tc>
          <w:tcPr>
            <w:tcW w:w="1062" w:type="dxa"/>
            <w:tcBorders>
              <w:left w:val="single" w:sz="12" w:space="0" w:color="auto"/>
              <w:right w:val="single" w:sz="12" w:space="0" w:color="auto"/>
            </w:tcBorders>
            <w:shd w:val="clear" w:color="auto" w:fill="auto"/>
          </w:tcPr>
          <w:p w14:paraId="16F3B690" w14:textId="77777777" w:rsidR="002B452B" w:rsidRPr="00750E57" w:rsidRDefault="002B452B" w:rsidP="002B452B">
            <w:pPr>
              <w:pStyle w:val="TAL"/>
              <w:rPr>
                <w:sz w:val="20"/>
              </w:rPr>
            </w:pPr>
          </w:p>
        </w:tc>
        <w:tc>
          <w:tcPr>
            <w:tcW w:w="4619" w:type="dxa"/>
            <w:tcBorders>
              <w:left w:val="single" w:sz="12" w:space="0" w:color="auto"/>
              <w:right w:val="single" w:sz="12" w:space="0" w:color="auto"/>
            </w:tcBorders>
            <w:shd w:val="clear" w:color="auto" w:fill="auto"/>
          </w:tcPr>
          <w:p w14:paraId="1EAF5E4C" w14:textId="77777777" w:rsidR="002B452B" w:rsidRPr="00FD42B2" w:rsidRDefault="002B452B" w:rsidP="002B452B">
            <w:pPr>
              <w:pStyle w:val="TAL"/>
              <w:rPr>
                <w:sz w:val="20"/>
              </w:rPr>
            </w:pPr>
          </w:p>
        </w:tc>
      </w:tr>
      <w:tr w:rsidR="002B452B" w:rsidRPr="002F2600" w14:paraId="7D8518D7" w14:textId="77777777" w:rsidTr="00AE49F7">
        <w:trPr>
          <w:trHeight w:val="305"/>
        </w:trPr>
        <w:tc>
          <w:tcPr>
            <w:tcW w:w="975" w:type="dxa"/>
            <w:tcBorders>
              <w:left w:val="single" w:sz="12" w:space="0" w:color="auto"/>
              <w:right w:val="single" w:sz="12" w:space="0" w:color="auto"/>
            </w:tcBorders>
            <w:shd w:val="clear" w:color="auto" w:fill="F7CAAC"/>
          </w:tcPr>
          <w:p w14:paraId="3BE63D69" w14:textId="77777777" w:rsidR="002B452B" w:rsidRPr="00C97728" w:rsidRDefault="002B452B" w:rsidP="002B452B">
            <w:pPr>
              <w:pStyle w:val="TAL"/>
              <w:rPr>
                <w:b/>
                <w:bCs/>
                <w:sz w:val="20"/>
              </w:rPr>
            </w:pPr>
            <w:r>
              <w:rPr>
                <w:b/>
                <w:bCs/>
                <w:sz w:val="24"/>
              </w:rPr>
              <w:t>14</w:t>
            </w:r>
          </w:p>
        </w:tc>
        <w:tc>
          <w:tcPr>
            <w:tcW w:w="2635" w:type="dxa"/>
            <w:tcBorders>
              <w:left w:val="single" w:sz="12" w:space="0" w:color="auto"/>
              <w:right w:val="single" w:sz="12" w:space="0" w:color="auto"/>
            </w:tcBorders>
            <w:shd w:val="clear" w:color="auto" w:fill="F7CAAC"/>
          </w:tcPr>
          <w:p w14:paraId="0ACEB446" w14:textId="7D0BE3C0" w:rsidR="002B452B" w:rsidRPr="00C97728" w:rsidRDefault="002B452B" w:rsidP="002B452B">
            <w:pPr>
              <w:pStyle w:val="TAL"/>
              <w:rPr>
                <w:b/>
                <w:bCs/>
                <w:sz w:val="20"/>
              </w:rPr>
            </w:pPr>
            <w:r w:rsidRPr="00F259DC">
              <w:rPr>
                <w:b/>
                <w:bCs/>
                <w:sz w:val="24"/>
              </w:rPr>
              <w:t>Release 1</w:t>
            </w:r>
            <w:r>
              <w:rPr>
                <w:b/>
                <w:bCs/>
                <w:sz w:val="24"/>
              </w:rPr>
              <w:t>4</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36E68DB7" w14:textId="77777777" w:rsidR="002B452B" w:rsidRPr="001A1126" w:rsidRDefault="002B452B" w:rsidP="002B452B">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45D7665E" w14:textId="77777777" w:rsidR="002B452B" w:rsidRPr="0040318B" w:rsidRDefault="002B452B" w:rsidP="002B452B">
            <w:pPr>
              <w:pStyle w:val="TAL"/>
              <w:rPr>
                <w:sz w:val="20"/>
              </w:rPr>
            </w:pPr>
          </w:p>
        </w:tc>
        <w:tc>
          <w:tcPr>
            <w:tcW w:w="1401" w:type="dxa"/>
            <w:tcBorders>
              <w:left w:val="single" w:sz="12" w:space="0" w:color="auto"/>
              <w:right w:val="single" w:sz="12" w:space="0" w:color="auto"/>
            </w:tcBorders>
            <w:shd w:val="clear" w:color="auto" w:fill="F7CAAC"/>
          </w:tcPr>
          <w:p w14:paraId="737F0986" w14:textId="77777777" w:rsidR="002B452B" w:rsidRPr="0040318B" w:rsidRDefault="002B452B" w:rsidP="002B452B">
            <w:pPr>
              <w:pStyle w:val="TAL"/>
              <w:rPr>
                <w:sz w:val="20"/>
              </w:rPr>
            </w:pPr>
          </w:p>
        </w:tc>
        <w:tc>
          <w:tcPr>
            <w:tcW w:w="1062" w:type="dxa"/>
            <w:tcBorders>
              <w:left w:val="single" w:sz="12" w:space="0" w:color="auto"/>
              <w:right w:val="single" w:sz="12" w:space="0" w:color="auto"/>
            </w:tcBorders>
            <w:shd w:val="clear" w:color="auto" w:fill="F7CAAC"/>
          </w:tcPr>
          <w:p w14:paraId="6B9D50AA" w14:textId="77777777" w:rsidR="002B452B" w:rsidRPr="0040318B" w:rsidRDefault="002B452B" w:rsidP="002B452B">
            <w:pPr>
              <w:pStyle w:val="TAL"/>
              <w:rPr>
                <w:sz w:val="20"/>
              </w:rPr>
            </w:pPr>
          </w:p>
        </w:tc>
        <w:tc>
          <w:tcPr>
            <w:tcW w:w="4619" w:type="dxa"/>
            <w:tcBorders>
              <w:left w:val="single" w:sz="12" w:space="0" w:color="auto"/>
              <w:right w:val="single" w:sz="12" w:space="0" w:color="auto"/>
            </w:tcBorders>
            <w:shd w:val="clear" w:color="auto" w:fill="F7CAAC"/>
          </w:tcPr>
          <w:p w14:paraId="0D2C74AF" w14:textId="77777777" w:rsidR="002B452B" w:rsidRPr="001A0D27" w:rsidRDefault="002B452B" w:rsidP="002B452B">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2B452B" w:rsidRPr="002F2600" w14:paraId="109806E8" w14:textId="77777777" w:rsidTr="00AE49F7">
        <w:trPr>
          <w:trHeight w:val="305"/>
        </w:trPr>
        <w:tc>
          <w:tcPr>
            <w:tcW w:w="975" w:type="dxa"/>
            <w:tcBorders>
              <w:left w:val="single" w:sz="12" w:space="0" w:color="auto"/>
              <w:right w:val="single" w:sz="12" w:space="0" w:color="auto"/>
            </w:tcBorders>
            <w:shd w:val="clear" w:color="auto" w:fill="auto"/>
          </w:tcPr>
          <w:p w14:paraId="7616E3F1" w14:textId="77777777" w:rsidR="002B452B" w:rsidRPr="008F37F9" w:rsidRDefault="002B452B" w:rsidP="002B452B">
            <w:pPr>
              <w:pStyle w:val="TAL"/>
              <w:rPr>
                <w:b/>
                <w:bCs/>
                <w:sz w:val="24"/>
              </w:rPr>
            </w:pPr>
            <w:r>
              <w:rPr>
                <w:sz w:val="20"/>
              </w:rPr>
              <w:lastRenderedPageBreak/>
              <w:t>14.1</w:t>
            </w:r>
          </w:p>
        </w:tc>
        <w:tc>
          <w:tcPr>
            <w:tcW w:w="2635" w:type="dxa"/>
            <w:tcBorders>
              <w:left w:val="single" w:sz="12" w:space="0" w:color="auto"/>
              <w:right w:val="single" w:sz="12" w:space="0" w:color="auto"/>
            </w:tcBorders>
            <w:shd w:val="clear" w:color="auto" w:fill="auto"/>
          </w:tcPr>
          <w:p w14:paraId="67338DDC" w14:textId="77777777" w:rsidR="002B452B" w:rsidRPr="00FD1A9D" w:rsidRDefault="002B452B" w:rsidP="002B452B">
            <w:pPr>
              <w:pStyle w:val="TAL"/>
              <w:rPr>
                <w:sz w:val="20"/>
              </w:rPr>
            </w:pPr>
            <w:r w:rsidRPr="00FD1A9D">
              <w:rPr>
                <w:sz w:val="20"/>
              </w:rPr>
              <w:t>Release 1</w:t>
            </w:r>
            <w:r>
              <w:rPr>
                <w:sz w:val="20"/>
              </w:rPr>
              <w:t>4</w:t>
            </w:r>
            <w:r w:rsidRPr="00FD1A9D">
              <w:rPr>
                <w:sz w:val="20"/>
              </w:rPr>
              <w:t xml:space="preserve"> IMS/CS Work Items</w:t>
            </w:r>
          </w:p>
          <w:p w14:paraId="3FD60DC2" w14:textId="77777777" w:rsidR="002B452B" w:rsidRDefault="002B452B" w:rsidP="002B452B">
            <w:pPr>
              <w:pStyle w:val="TAL"/>
              <w:rPr>
                <w:color w:val="0000FF"/>
                <w:sz w:val="20"/>
              </w:rPr>
            </w:pPr>
            <w:r w:rsidRPr="00043457">
              <w:rPr>
                <w:color w:val="0000FF"/>
                <w:sz w:val="20"/>
              </w:rPr>
              <w:t>[MMCMH-CT]</w:t>
            </w:r>
          </w:p>
          <w:p w14:paraId="11DAA757" w14:textId="77777777" w:rsidR="002B452B" w:rsidRDefault="002B452B" w:rsidP="002B452B">
            <w:pPr>
              <w:pStyle w:val="TAL"/>
              <w:rPr>
                <w:color w:val="0000FF"/>
                <w:sz w:val="20"/>
              </w:rPr>
            </w:pPr>
            <w:r w:rsidRPr="00043457">
              <w:rPr>
                <w:color w:val="0000FF"/>
                <w:sz w:val="20"/>
              </w:rPr>
              <w:t>[IMSProtoc8]</w:t>
            </w:r>
          </w:p>
          <w:p w14:paraId="0C52829C" w14:textId="77777777" w:rsidR="002B452B" w:rsidRDefault="002B452B" w:rsidP="002B452B">
            <w:pPr>
              <w:pStyle w:val="TAL"/>
              <w:rPr>
                <w:color w:val="0000FF"/>
                <w:sz w:val="20"/>
              </w:rPr>
            </w:pPr>
            <w:r w:rsidRPr="00043457">
              <w:rPr>
                <w:color w:val="0000FF"/>
                <w:sz w:val="20"/>
              </w:rPr>
              <w:t>[PWDIMS-CT]</w:t>
            </w:r>
          </w:p>
          <w:p w14:paraId="54695185" w14:textId="77777777" w:rsidR="002B452B" w:rsidRDefault="002B452B" w:rsidP="002B452B">
            <w:pPr>
              <w:pStyle w:val="TAL"/>
              <w:rPr>
                <w:color w:val="0000FF"/>
                <w:sz w:val="20"/>
              </w:rPr>
            </w:pPr>
            <w:r w:rsidRPr="00043457">
              <w:rPr>
                <w:color w:val="0000FF"/>
                <w:sz w:val="20"/>
              </w:rPr>
              <w:t>[REAS_EXT]</w:t>
            </w:r>
          </w:p>
          <w:p w14:paraId="676933A8" w14:textId="77777777" w:rsidR="002B452B" w:rsidRDefault="002B452B" w:rsidP="002B452B">
            <w:pPr>
              <w:pStyle w:val="TAL"/>
              <w:rPr>
                <w:color w:val="0000FF"/>
                <w:sz w:val="20"/>
              </w:rPr>
            </w:pPr>
            <w:r w:rsidRPr="00043457">
              <w:rPr>
                <w:color w:val="0000FF"/>
                <w:sz w:val="20"/>
              </w:rPr>
              <w:t>[MCPTTProtoc1]</w:t>
            </w:r>
          </w:p>
          <w:p w14:paraId="49EF93CA" w14:textId="77777777" w:rsidR="002B452B" w:rsidRDefault="002B452B" w:rsidP="002B452B">
            <w:pPr>
              <w:pStyle w:val="TAL"/>
              <w:rPr>
                <w:color w:val="0000FF"/>
                <w:sz w:val="20"/>
              </w:rPr>
            </w:pPr>
            <w:r w:rsidRPr="00043457">
              <w:rPr>
                <w:color w:val="0000FF"/>
                <w:sz w:val="20"/>
              </w:rPr>
              <w:t>[CH14-DCCII-CT]</w:t>
            </w:r>
          </w:p>
          <w:p w14:paraId="07058B78" w14:textId="77777777" w:rsidR="002B452B" w:rsidRDefault="002B452B" w:rsidP="002B452B">
            <w:pPr>
              <w:pStyle w:val="TAL"/>
              <w:rPr>
                <w:color w:val="0000FF"/>
                <w:sz w:val="20"/>
              </w:rPr>
            </w:pPr>
            <w:r w:rsidRPr="00455A85">
              <w:rPr>
                <w:rFonts w:hint="eastAsia"/>
                <w:color w:val="0000FF"/>
                <w:sz w:val="20"/>
              </w:rPr>
              <w:t>[</w:t>
            </w:r>
            <w:r w:rsidRPr="00455A85">
              <w:rPr>
                <w:color w:val="0000FF"/>
                <w:sz w:val="20"/>
              </w:rPr>
              <w:t>SPECTRE-CT</w:t>
            </w:r>
            <w:r w:rsidRPr="00455A85">
              <w:rPr>
                <w:rFonts w:hint="eastAsia"/>
                <w:color w:val="0000FF"/>
                <w:sz w:val="20"/>
              </w:rPr>
              <w:t>]</w:t>
            </w:r>
          </w:p>
          <w:p w14:paraId="7AC44153" w14:textId="77777777" w:rsidR="002B452B" w:rsidRDefault="002B452B" w:rsidP="002B452B">
            <w:pPr>
              <w:pStyle w:val="TAL"/>
              <w:rPr>
                <w:color w:val="0000FF"/>
                <w:sz w:val="20"/>
              </w:rPr>
            </w:pPr>
            <w:r w:rsidRPr="007159EA">
              <w:rPr>
                <w:rFonts w:hint="eastAsia"/>
                <w:color w:val="0000FF"/>
                <w:sz w:val="20"/>
              </w:rPr>
              <w:t>[</w:t>
            </w:r>
            <w:proofErr w:type="spellStart"/>
            <w:r w:rsidRPr="007159EA">
              <w:rPr>
                <w:color w:val="0000FF"/>
                <w:sz w:val="20"/>
              </w:rPr>
              <w:t>MCImp</w:t>
            </w:r>
            <w:proofErr w:type="spellEnd"/>
            <w:r w:rsidRPr="007159EA">
              <w:rPr>
                <w:color w:val="0000FF"/>
                <w:sz w:val="20"/>
              </w:rPr>
              <w:t>-</w:t>
            </w:r>
            <w:proofErr w:type="spellStart"/>
            <w:r w:rsidRPr="007159EA">
              <w:rPr>
                <w:color w:val="0000FF"/>
                <w:sz w:val="20"/>
              </w:rPr>
              <w:t>eMCPTT</w:t>
            </w:r>
            <w:proofErr w:type="spellEnd"/>
            <w:r w:rsidRPr="007159EA">
              <w:rPr>
                <w:color w:val="0000FF"/>
                <w:sz w:val="20"/>
              </w:rPr>
              <w:t>-CT</w:t>
            </w:r>
            <w:r w:rsidRPr="007159EA">
              <w:rPr>
                <w:rFonts w:hint="eastAsia"/>
                <w:color w:val="0000FF"/>
                <w:sz w:val="20"/>
              </w:rPr>
              <w:t>]</w:t>
            </w:r>
          </w:p>
          <w:p w14:paraId="560AF8F9" w14:textId="77777777" w:rsidR="002B452B" w:rsidRDefault="002B452B" w:rsidP="002B452B">
            <w:pPr>
              <w:pStyle w:val="TAL"/>
              <w:rPr>
                <w:color w:val="0000FF"/>
                <w:sz w:val="20"/>
              </w:rPr>
            </w:pPr>
            <w:r w:rsidRPr="007159EA">
              <w:rPr>
                <w:rFonts w:hint="eastAsia"/>
                <w:color w:val="0000FF"/>
                <w:sz w:val="20"/>
              </w:rPr>
              <w:t>[</w:t>
            </w:r>
            <w:proofErr w:type="spellStart"/>
            <w:r w:rsidRPr="007159EA">
              <w:rPr>
                <w:color w:val="0000FF"/>
                <w:sz w:val="20"/>
              </w:rPr>
              <w:t>MCImp</w:t>
            </w:r>
            <w:proofErr w:type="spellEnd"/>
            <w:r w:rsidRPr="007159EA">
              <w:rPr>
                <w:color w:val="0000FF"/>
                <w:sz w:val="20"/>
              </w:rPr>
              <w:t>-MCDATA-CT</w:t>
            </w:r>
            <w:r w:rsidRPr="007159EA">
              <w:rPr>
                <w:rFonts w:hint="eastAsia"/>
                <w:color w:val="0000FF"/>
                <w:sz w:val="20"/>
              </w:rPr>
              <w:t>]</w:t>
            </w:r>
          </w:p>
          <w:p w14:paraId="7DFE50FB" w14:textId="77777777" w:rsidR="002B452B" w:rsidRDefault="002B452B" w:rsidP="002B452B">
            <w:pPr>
              <w:pStyle w:val="TAL"/>
              <w:rPr>
                <w:color w:val="0000FF"/>
                <w:sz w:val="20"/>
              </w:rPr>
            </w:pPr>
            <w:r w:rsidRPr="007159EA">
              <w:rPr>
                <w:rFonts w:hint="eastAsia"/>
                <w:color w:val="0000FF"/>
                <w:sz w:val="20"/>
              </w:rPr>
              <w:t>[</w:t>
            </w:r>
            <w:proofErr w:type="spellStart"/>
            <w:r w:rsidRPr="007159EA">
              <w:rPr>
                <w:color w:val="0000FF"/>
                <w:sz w:val="20"/>
              </w:rPr>
              <w:t>MCImp</w:t>
            </w:r>
            <w:proofErr w:type="spellEnd"/>
            <w:r w:rsidRPr="007159EA">
              <w:rPr>
                <w:color w:val="0000FF"/>
                <w:sz w:val="20"/>
              </w:rPr>
              <w:t>-MCVIDEO-CT</w:t>
            </w:r>
            <w:r w:rsidRPr="007159EA">
              <w:rPr>
                <w:rFonts w:hint="eastAsia"/>
                <w:color w:val="0000FF"/>
                <w:sz w:val="20"/>
              </w:rPr>
              <w:t>]</w:t>
            </w:r>
          </w:p>
          <w:p w14:paraId="207595F0" w14:textId="77777777" w:rsidR="002B452B" w:rsidRDefault="002B452B" w:rsidP="002B452B">
            <w:pPr>
              <w:pStyle w:val="TAL"/>
              <w:rPr>
                <w:color w:val="0000FF"/>
                <w:sz w:val="20"/>
              </w:rPr>
            </w:pPr>
            <w:r w:rsidRPr="007159EA">
              <w:rPr>
                <w:rFonts w:hint="eastAsia"/>
                <w:color w:val="0000FF"/>
                <w:sz w:val="20"/>
              </w:rPr>
              <w:t>[ISAT]</w:t>
            </w:r>
          </w:p>
          <w:p w14:paraId="5A05C944" w14:textId="77777777" w:rsidR="002B452B" w:rsidRPr="008F37F9" w:rsidRDefault="002B452B" w:rsidP="002B452B">
            <w:pPr>
              <w:pStyle w:val="TAL"/>
              <w:rPr>
                <w:b/>
                <w:bCs/>
                <w:sz w:val="24"/>
              </w:rPr>
            </w:pPr>
            <w:r w:rsidRPr="00FD1A9D">
              <w:rPr>
                <w:color w:val="0000FF"/>
                <w:sz w:val="20"/>
              </w:rPr>
              <w:t>[TEI1</w:t>
            </w:r>
            <w:r>
              <w:rPr>
                <w:color w:val="0000FF"/>
                <w:sz w:val="20"/>
              </w:rPr>
              <w:t>4</w:t>
            </w:r>
            <w:r w:rsidRPr="00FD1A9D">
              <w:rPr>
                <w:color w:val="0000FF"/>
                <w:sz w:val="20"/>
              </w:rPr>
              <w:t>] – IMS/CS</w:t>
            </w:r>
          </w:p>
        </w:tc>
        <w:tc>
          <w:tcPr>
            <w:tcW w:w="746" w:type="dxa"/>
            <w:tcBorders>
              <w:left w:val="single" w:sz="12" w:space="0" w:color="auto"/>
              <w:right w:val="single" w:sz="12" w:space="0" w:color="auto"/>
            </w:tcBorders>
            <w:shd w:val="clear" w:color="auto" w:fill="auto"/>
          </w:tcPr>
          <w:p w14:paraId="2B070E92" w14:textId="77777777" w:rsidR="002B452B" w:rsidRPr="001A1126" w:rsidRDefault="002B452B" w:rsidP="002B452B">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48C6BAD9" w14:textId="77777777" w:rsidR="002B452B" w:rsidRPr="00750E57" w:rsidRDefault="002B452B" w:rsidP="002B452B">
            <w:pPr>
              <w:pStyle w:val="TAL"/>
              <w:rPr>
                <w:sz w:val="20"/>
              </w:rPr>
            </w:pPr>
          </w:p>
        </w:tc>
        <w:tc>
          <w:tcPr>
            <w:tcW w:w="1401" w:type="dxa"/>
            <w:tcBorders>
              <w:left w:val="single" w:sz="12" w:space="0" w:color="auto"/>
              <w:right w:val="single" w:sz="12" w:space="0" w:color="auto"/>
            </w:tcBorders>
            <w:shd w:val="clear" w:color="auto" w:fill="auto"/>
          </w:tcPr>
          <w:p w14:paraId="0AFAFF6F" w14:textId="77777777" w:rsidR="002B452B" w:rsidRPr="00750E57" w:rsidRDefault="002B452B" w:rsidP="002B452B">
            <w:pPr>
              <w:pStyle w:val="TAL"/>
              <w:rPr>
                <w:sz w:val="20"/>
              </w:rPr>
            </w:pPr>
          </w:p>
        </w:tc>
        <w:tc>
          <w:tcPr>
            <w:tcW w:w="1062" w:type="dxa"/>
            <w:tcBorders>
              <w:left w:val="single" w:sz="12" w:space="0" w:color="auto"/>
              <w:right w:val="single" w:sz="12" w:space="0" w:color="auto"/>
            </w:tcBorders>
            <w:shd w:val="clear" w:color="auto" w:fill="auto"/>
          </w:tcPr>
          <w:p w14:paraId="5A260EAE" w14:textId="77777777" w:rsidR="002B452B" w:rsidRPr="00750E57" w:rsidRDefault="002B452B" w:rsidP="002B452B">
            <w:pPr>
              <w:pStyle w:val="TAL"/>
              <w:rPr>
                <w:sz w:val="20"/>
              </w:rPr>
            </w:pPr>
          </w:p>
        </w:tc>
        <w:tc>
          <w:tcPr>
            <w:tcW w:w="4619" w:type="dxa"/>
            <w:tcBorders>
              <w:left w:val="single" w:sz="12" w:space="0" w:color="auto"/>
              <w:right w:val="single" w:sz="12" w:space="0" w:color="auto"/>
            </w:tcBorders>
            <w:shd w:val="clear" w:color="auto" w:fill="auto"/>
          </w:tcPr>
          <w:p w14:paraId="010DFC63" w14:textId="77777777" w:rsidR="002B452B" w:rsidRPr="00FD42B2" w:rsidRDefault="002B452B" w:rsidP="002B452B">
            <w:pPr>
              <w:pStyle w:val="TAL"/>
              <w:rPr>
                <w:sz w:val="20"/>
              </w:rPr>
            </w:pPr>
          </w:p>
        </w:tc>
      </w:tr>
      <w:tr w:rsidR="002B452B" w:rsidRPr="002F2600" w14:paraId="706111B5" w14:textId="77777777" w:rsidTr="00AE49F7">
        <w:trPr>
          <w:trHeight w:val="305"/>
        </w:trPr>
        <w:tc>
          <w:tcPr>
            <w:tcW w:w="975" w:type="dxa"/>
            <w:tcBorders>
              <w:left w:val="single" w:sz="12" w:space="0" w:color="auto"/>
              <w:right w:val="single" w:sz="12" w:space="0" w:color="auto"/>
            </w:tcBorders>
            <w:shd w:val="clear" w:color="auto" w:fill="auto"/>
          </w:tcPr>
          <w:p w14:paraId="334DBAD0" w14:textId="77777777" w:rsidR="002B452B" w:rsidRPr="008F37F9" w:rsidRDefault="002B452B" w:rsidP="002B452B">
            <w:pPr>
              <w:pStyle w:val="TAL"/>
              <w:rPr>
                <w:b/>
                <w:bCs/>
                <w:sz w:val="24"/>
              </w:rPr>
            </w:pPr>
            <w:r>
              <w:rPr>
                <w:sz w:val="20"/>
              </w:rPr>
              <w:t>14.2</w:t>
            </w:r>
          </w:p>
        </w:tc>
        <w:tc>
          <w:tcPr>
            <w:tcW w:w="2635" w:type="dxa"/>
            <w:tcBorders>
              <w:left w:val="single" w:sz="12" w:space="0" w:color="auto"/>
              <w:right w:val="single" w:sz="12" w:space="0" w:color="auto"/>
            </w:tcBorders>
            <w:shd w:val="clear" w:color="auto" w:fill="auto"/>
          </w:tcPr>
          <w:p w14:paraId="48049C4F" w14:textId="77777777" w:rsidR="002B452B" w:rsidRDefault="002B452B" w:rsidP="002B452B">
            <w:pPr>
              <w:pStyle w:val="TAL"/>
              <w:rPr>
                <w:sz w:val="20"/>
              </w:rPr>
            </w:pPr>
            <w:r w:rsidRPr="00FD1A9D">
              <w:rPr>
                <w:sz w:val="20"/>
              </w:rPr>
              <w:t>Release 1</w:t>
            </w:r>
            <w:r>
              <w:rPr>
                <w:sz w:val="20"/>
              </w:rPr>
              <w:t>4</w:t>
            </w:r>
            <w:r w:rsidRPr="00FD1A9D">
              <w:rPr>
                <w:sz w:val="20"/>
              </w:rPr>
              <w:t xml:space="preserve"> Packet Core Work Items</w:t>
            </w:r>
          </w:p>
          <w:p w14:paraId="73ED639E" w14:textId="77777777" w:rsidR="002B452B" w:rsidRDefault="002B452B" w:rsidP="002B452B">
            <w:pPr>
              <w:pStyle w:val="TAL"/>
              <w:rPr>
                <w:color w:val="0000FF"/>
                <w:sz w:val="20"/>
              </w:rPr>
            </w:pPr>
            <w:r w:rsidRPr="00043457">
              <w:rPr>
                <w:color w:val="0000FF"/>
                <w:sz w:val="20"/>
              </w:rPr>
              <w:t>[</w:t>
            </w:r>
            <w:proofErr w:type="spellStart"/>
            <w:r w:rsidRPr="00043457">
              <w:rPr>
                <w:color w:val="0000FF"/>
                <w:sz w:val="20"/>
              </w:rPr>
              <w:t>NonIP_GPRS</w:t>
            </w:r>
            <w:proofErr w:type="spellEnd"/>
            <w:r w:rsidRPr="00043457">
              <w:rPr>
                <w:color w:val="0000FF"/>
                <w:sz w:val="20"/>
              </w:rPr>
              <w:t>-CT]</w:t>
            </w:r>
          </w:p>
          <w:p w14:paraId="75138F8B" w14:textId="77777777" w:rsidR="002B452B" w:rsidRDefault="002B452B" w:rsidP="002B452B">
            <w:pPr>
              <w:pStyle w:val="TAL"/>
              <w:rPr>
                <w:rFonts w:eastAsia="宋体"/>
                <w:color w:val="0000FF"/>
                <w:sz w:val="20"/>
                <w:lang w:eastAsia="zh-CN"/>
              </w:rPr>
            </w:pPr>
            <w:r w:rsidRPr="00043457">
              <w:rPr>
                <w:rFonts w:eastAsia="宋体"/>
                <w:color w:val="0000FF"/>
                <w:sz w:val="20"/>
                <w:lang w:eastAsia="zh-CN"/>
              </w:rPr>
              <w:t>[CUPS-CT]</w:t>
            </w:r>
          </w:p>
          <w:p w14:paraId="0A76BE1C" w14:textId="77777777" w:rsidR="002B452B" w:rsidRDefault="002B452B" w:rsidP="002B452B">
            <w:pPr>
              <w:pStyle w:val="TAL"/>
              <w:rPr>
                <w:rFonts w:eastAsia="宋体"/>
                <w:color w:val="0000FF"/>
                <w:sz w:val="20"/>
                <w:lang w:eastAsia="zh-CN"/>
              </w:rPr>
            </w:pPr>
            <w:r w:rsidRPr="00043457">
              <w:rPr>
                <w:rFonts w:eastAsia="宋体"/>
                <w:color w:val="0000FF"/>
                <w:sz w:val="20"/>
                <w:lang w:eastAsia="zh-CN"/>
              </w:rPr>
              <w:t>[</w:t>
            </w:r>
            <w:proofErr w:type="spellStart"/>
            <w:r w:rsidRPr="00043457">
              <w:rPr>
                <w:rFonts w:eastAsia="宋体"/>
                <w:color w:val="0000FF"/>
                <w:sz w:val="20"/>
                <w:lang w:eastAsia="zh-CN"/>
              </w:rPr>
              <w:t>DLoCMe</w:t>
            </w:r>
            <w:proofErr w:type="spellEnd"/>
            <w:r w:rsidRPr="00043457">
              <w:rPr>
                <w:rFonts w:eastAsia="宋体"/>
                <w:color w:val="0000FF"/>
                <w:sz w:val="20"/>
                <w:lang w:eastAsia="zh-CN"/>
              </w:rPr>
              <w:t>]</w:t>
            </w:r>
          </w:p>
          <w:p w14:paraId="08680055" w14:textId="77777777" w:rsidR="002B452B" w:rsidRDefault="002B452B" w:rsidP="002B452B">
            <w:pPr>
              <w:pStyle w:val="TAL"/>
              <w:rPr>
                <w:color w:val="0000FF"/>
                <w:sz w:val="20"/>
              </w:rPr>
            </w:pPr>
            <w:r w:rsidRPr="00043457">
              <w:rPr>
                <w:color w:val="0000FF"/>
                <w:sz w:val="20"/>
              </w:rPr>
              <w:t>[V8</w:t>
            </w:r>
            <w:r w:rsidRPr="00043457">
              <w:rPr>
                <w:rFonts w:hint="eastAsia"/>
                <w:color w:val="0000FF"/>
                <w:sz w:val="20"/>
              </w:rPr>
              <w:t>-CT</w:t>
            </w:r>
            <w:r w:rsidRPr="00043457">
              <w:rPr>
                <w:color w:val="0000FF"/>
                <w:sz w:val="20"/>
              </w:rPr>
              <w:t>]</w:t>
            </w:r>
          </w:p>
          <w:p w14:paraId="18E16D49" w14:textId="77777777" w:rsidR="002B452B" w:rsidRDefault="002B452B" w:rsidP="002B452B">
            <w:pPr>
              <w:pStyle w:val="TAL"/>
              <w:rPr>
                <w:color w:val="0000FF"/>
                <w:sz w:val="20"/>
              </w:rPr>
            </w:pPr>
            <w:r w:rsidRPr="00043457">
              <w:rPr>
                <w:color w:val="0000FF"/>
                <w:sz w:val="20"/>
              </w:rPr>
              <w:t>[</w:t>
            </w:r>
            <w:r w:rsidRPr="00043457">
              <w:rPr>
                <w:rFonts w:hint="eastAsia"/>
                <w:color w:val="0000FF"/>
                <w:sz w:val="20"/>
              </w:rPr>
              <w:t>V2X-CT</w:t>
            </w:r>
            <w:r w:rsidRPr="00043457">
              <w:rPr>
                <w:color w:val="0000FF"/>
                <w:sz w:val="20"/>
              </w:rPr>
              <w:t>]</w:t>
            </w:r>
          </w:p>
          <w:p w14:paraId="1B2A4A09" w14:textId="77777777" w:rsidR="002B452B" w:rsidRDefault="002B452B" w:rsidP="002B452B">
            <w:pPr>
              <w:pStyle w:val="TAL"/>
              <w:rPr>
                <w:color w:val="0000FF"/>
                <w:sz w:val="20"/>
              </w:rPr>
            </w:pPr>
            <w:r w:rsidRPr="00043457">
              <w:rPr>
                <w:color w:val="0000FF"/>
                <w:sz w:val="20"/>
              </w:rPr>
              <w:t>[</w:t>
            </w:r>
            <w:r w:rsidRPr="00043457">
              <w:rPr>
                <w:rFonts w:hint="eastAsia"/>
                <w:color w:val="0000FF"/>
                <w:sz w:val="20"/>
              </w:rPr>
              <w:t>SDCI-CT</w:t>
            </w:r>
            <w:r w:rsidRPr="00043457">
              <w:rPr>
                <w:color w:val="0000FF"/>
                <w:sz w:val="20"/>
              </w:rPr>
              <w:t>]</w:t>
            </w:r>
          </w:p>
          <w:p w14:paraId="4066FDCE" w14:textId="77777777" w:rsidR="002B452B" w:rsidRDefault="002B452B" w:rsidP="002B452B">
            <w:pPr>
              <w:pStyle w:val="TAL"/>
              <w:rPr>
                <w:color w:val="0000FF"/>
                <w:sz w:val="20"/>
              </w:rPr>
            </w:pPr>
            <w:r w:rsidRPr="00043457">
              <w:rPr>
                <w:color w:val="0000FF"/>
                <w:sz w:val="20"/>
              </w:rPr>
              <w:t>[</w:t>
            </w:r>
            <w:r w:rsidRPr="00043457">
              <w:rPr>
                <w:rFonts w:hint="eastAsia"/>
                <w:color w:val="0000FF"/>
                <w:sz w:val="20"/>
              </w:rPr>
              <w:t>AULC-CT</w:t>
            </w:r>
            <w:r w:rsidRPr="00043457">
              <w:rPr>
                <w:color w:val="0000FF"/>
                <w:sz w:val="20"/>
              </w:rPr>
              <w:t>]</w:t>
            </w:r>
          </w:p>
          <w:p w14:paraId="4A23AD10" w14:textId="77777777" w:rsidR="002B452B" w:rsidRDefault="002B452B" w:rsidP="002B452B">
            <w:pPr>
              <w:pStyle w:val="TAL"/>
              <w:rPr>
                <w:color w:val="0000FF"/>
                <w:sz w:val="20"/>
              </w:rPr>
            </w:pPr>
            <w:r w:rsidRPr="003D1DC3">
              <w:rPr>
                <w:color w:val="0000FF"/>
                <w:sz w:val="20"/>
              </w:rPr>
              <w:t>[</w:t>
            </w:r>
            <w:proofErr w:type="spellStart"/>
            <w:r w:rsidRPr="003D1DC3">
              <w:rPr>
                <w:color w:val="0000FF"/>
                <w:sz w:val="20"/>
              </w:rPr>
              <w:t>AE_enTV</w:t>
            </w:r>
            <w:proofErr w:type="spellEnd"/>
            <w:r w:rsidRPr="003D1DC3">
              <w:rPr>
                <w:color w:val="0000FF"/>
                <w:sz w:val="20"/>
              </w:rPr>
              <w:t>-CT]</w:t>
            </w:r>
          </w:p>
          <w:p w14:paraId="55B327DC" w14:textId="77777777" w:rsidR="002B452B" w:rsidRPr="003D1DC3" w:rsidRDefault="002B452B" w:rsidP="002B452B">
            <w:pPr>
              <w:pStyle w:val="TAL"/>
              <w:rPr>
                <w:color w:val="0000FF"/>
                <w:sz w:val="20"/>
              </w:rPr>
            </w:pPr>
            <w:r w:rsidRPr="00455A85">
              <w:rPr>
                <w:color w:val="0000FF"/>
                <w:sz w:val="20"/>
              </w:rPr>
              <w:t>[DBPU]</w:t>
            </w:r>
          </w:p>
          <w:p w14:paraId="550D1616" w14:textId="77777777" w:rsidR="002B452B" w:rsidRDefault="002B452B" w:rsidP="002B452B">
            <w:pPr>
              <w:pStyle w:val="TAL"/>
              <w:rPr>
                <w:color w:val="0000FF"/>
                <w:sz w:val="20"/>
              </w:rPr>
            </w:pPr>
            <w:r w:rsidRPr="00455A85">
              <w:rPr>
                <w:color w:val="0000FF"/>
                <w:sz w:val="20"/>
              </w:rPr>
              <w:t>[PS_DATA_OFF</w:t>
            </w:r>
            <w:r w:rsidRPr="00455A85">
              <w:rPr>
                <w:rFonts w:hint="eastAsia"/>
                <w:color w:val="0000FF"/>
                <w:sz w:val="20"/>
              </w:rPr>
              <w:t>-CT</w:t>
            </w:r>
            <w:r w:rsidRPr="00455A85">
              <w:rPr>
                <w:color w:val="0000FF"/>
                <w:sz w:val="20"/>
              </w:rPr>
              <w:t>]</w:t>
            </w:r>
          </w:p>
          <w:p w14:paraId="72152ACC" w14:textId="77777777" w:rsidR="002B452B" w:rsidRPr="008F37F9" w:rsidRDefault="002B452B" w:rsidP="002B452B">
            <w:pPr>
              <w:pStyle w:val="TAL"/>
              <w:rPr>
                <w:b/>
                <w:bCs/>
                <w:sz w:val="24"/>
              </w:rPr>
            </w:pPr>
            <w:r w:rsidRPr="00FD1A9D">
              <w:rPr>
                <w:color w:val="0000FF"/>
                <w:sz w:val="20"/>
              </w:rPr>
              <w:t>[TEI1</w:t>
            </w:r>
            <w:r>
              <w:rPr>
                <w:color w:val="0000FF"/>
                <w:sz w:val="20"/>
              </w:rPr>
              <w:t>4</w:t>
            </w:r>
            <w:r w:rsidRPr="00FD1A9D">
              <w:rPr>
                <w:color w:val="0000FF"/>
                <w:sz w:val="20"/>
              </w:rPr>
              <w:t xml:space="preserve">] – </w:t>
            </w:r>
            <w:r>
              <w:rPr>
                <w:color w:val="0000FF"/>
                <w:sz w:val="20"/>
              </w:rPr>
              <w:t>PC</w:t>
            </w:r>
          </w:p>
        </w:tc>
        <w:tc>
          <w:tcPr>
            <w:tcW w:w="746" w:type="dxa"/>
            <w:tcBorders>
              <w:left w:val="single" w:sz="12" w:space="0" w:color="auto"/>
              <w:right w:val="single" w:sz="12" w:space="0" w:color="auto"/>
            </w:tcBorders>
            <w:shd w:val="clear" w:color="auto" w:fill="auto"/>
          </w:tcPr>
          <w:p w14:paraId="3117C806" w14:textId="77777777" w:rsidR="002B452B" w:rsidRPr="001A1126" w:rsidRDefault="002B452B" w:rsidP="002B452B">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78616804" w14:textId="77777777" w:rsidR="002B452B" w:rsidRPr="00750E57" w:rsidRDefault="002B452B" w:rsidP="002B452B">
            <w:pPr>
              <w:pStyle w:val="TAL"/>
              <w:rPr>
                <w:sz w:val="20"/>
              </w:rPr>
            </w:pPr>
          </w:p>
        </w:tc>
        <w:tc>
          <w:tcPr>
            <w:tcW w:w="1401" w:type="dxa"/>
            <w:tcBorders>
              <w:left w:val="single" w:sz="12" w:space="0" w:color="auto"/>
              <w:right w:val="single" w:sz="12" w:space="0" w:color="auto"/>
            </w:tcBorders>
            <w:shd w:val="clear" w:color="auto" w:fill="auto"/>
          </w:tcPr>
          <w:p w14:paraId="4BE0597D" w14:textId="77777777" w:rsidR="002B452B" w:rsidRPr="00750E57" w:rsidRDefault="002B452B" w:rsidP="002B452B">
            <w:pPr>
              <w:pStyle w:val="TAL"/>
              <w:rPr>
                <w:sz w:val="20"/>
              </w:rPr>
            </w:pPr>
          </w:p>
        </w:tc>
        <w:tc>
          <w:tcPr>
            <w:tcW w:w="1062" w:type="dxa"/>
            <w:tcBorders>
              <w:left w:val="single" w:sz="12" w:space="0" w:color="auto"/>
              <w:right w:val="single" w:sz="12" w:space="0" w:color="auto"/>
            </w:tcBorders>
            <w:shd w:val="clear" w:color="auto" w:fill="auto"/>
          </w:tcPr>
          <w:p w14:paraId="78D5E9F2" w14:textId="77777777" w:rsidR="002B452B" w:rsidRPr="00750E57" w:rsidRDefault="002B452B" w:rsidP="002B452B">
            <w:pPr>
              <w:pStyle w:val="TAL"/>
              <w:rPr>
                <w:sz w:val="20"/>
              </w:rPr>
            </w:pPr>
          </w:p>
        </w:tc>
        <w:tc>
          <w:tcPr>
            <w:tcW w:w="4619" w:type="dxa"/>
            <w:tcBorders>
              <w:left w:val="single" w:sz="12" w:space="0" w:color="auto"/>
              <w:right w:val="single" w:sz="12" w:space="0" w:color="auto"/>
            </w:tcBorders>
            <w:shd w:val="clear" w:color="auto" w:fill="auto"/>
          </w:tcPr>
          <w:p w14:paraId="417CEB70" w14:textId="77777777" w:rsidR="002B452B" w:rsidRPr="00FD42B2" w:rsidRDefault="002B452B" w:rsidP="002B452B">
            <w:pPr>
              <w:pStyle w:val="TAL"/>
              <w:rPr>
                <w:sz w:val="20"/>
              </w:rPr>
            </w:pPr>
          </w:p>
        </w:tc>
      </w:tr>
      <w:tr w:rsidR="002B452B" w:rsidRPr="002F2600" w14:paraId="3C9B9F1B" w14:textId="77777777" w:rsidTr="00AE49F7">
        <w:trPr>
          <w:trHeight w:val="305"/>
        </w:trPr>
        <w:tc>
          <w:tcPr>
            <w:tcW w:w="975" w:type="dxa"/>
            <w:tcBorders>
              <w:left w:val="single" w:sz="12" w:space="0" w:color="auto"/>
              <w:right w:val="single" w:sz="12" w:space="0" w:color="auto"/>
            </w:tcBorders>
            <w:shd w:val="clear" w:color="auto" w:fill="F7CAAC"/>
          </w:tcPr>
          <w:p w14:paraId="56F14DC8" w14:textId="77777777" w:rsidR="002B452B" w:rsidRPr="00C97728" w:rsidRDefault="002B452B" w:rsidP="002B452B">
            <w:pPr>
              <w:pStyle w:val="TAL"/>
              <w:rPr>
                <w:b/>
                <w:bCs/>
                <w:sz w:val="20"/>
              </w:rPr>
            </w:pPr>
            <w:r>
              <w:rPr>
                <w:b/>
                <w:bCs/>
                <w:sz w:val="24"/>
              </w:rPr>
              <w:t>15</w:t>
            </w:r>
          </w:p>
        </w:tc>
        <w:tc>
          <w:tcPr>
            <w:tcW w:w="2635" w:type="dxa"/>
            <w:tcBorders>
              <w:left w:val="single" w:sz="12" w:space="0" w:color="auto"/>
              <w:right w:val="single" w:sz="12" w:space="0" w:color="auto"/>
            </w:tcBorders>
            <w:shd w:val="clear" w:color="auto" w:fill="F7CAAC"/>
          </w:tcPr>
          <w:p w14:paraId="0241C368" w14:textId="4E1129EF" w:rsidR="002B452B" w:rsidRPr="00C97728" w:rsidRDefault="002B452B" w:rsidP="002B452B">
            <w:pPr>
              <w:pStyle w:val="TAL"/>
              <w:rPr>
                <w:b/>
                <w:bCs/>
                <w:sz w:val="20"/>
              </w:rPr>
            </w:pPr>
            <w:r w:rsidRPr="00F259DC">
              <w:rPr>
                <w:b/>
                <w:bCs/>
                <w:sz w:val="24"/>
              </w:rPr>
              <w:t>Release 1</w:t>
            </w:r>
            <w:r>
              <w:rPr>
                <w:b/>
                <w:bCs/>
                <w:sz w:val="24"/>
              </w:rPr>
              <w:t>5</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2FF226C7" w14:textId="77777777" w:rsidR="002B452B" w:rsidRPr="001A1126" w:rsidRDefault="002B452B" w:rsidP="002B452B">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77C66A65" w14:textId="77777777" w:rsidR="002B452B" w:rsidRPr="0040318B" w:rsidRDefault="002B452B" w:rsidP="002B452B">
            <w:pPr>
              <w:pStyle w:val="TAL"/>
              <w:rPr>
                <w:sz w:val="20"/>
              </w:rPr>
            </w:pPr>
          </w:p>
        </w:tc>
        <w:tc>
          <w:tcPr>
            <w:tcW w:w="1401" w:type="dxa"/>
            <w:tcBorders>
              <w:left w:val="single" w:sz="12" w:space="0" w:color="auto"/>
              <w:right w:val="single" w:sz="12" w:space="0" w:color="auto"/>
            </w:tcBorders>
            <w:shd w:val="clear" w:color="auto" w:fill="F7CAAC"/>
          </w:tcPr>
          <w:p w14:paraId="11ECAE30" w14:textId="77777777" w:rsidR="002B452B" w:rsidRPr="0040318B" w:rsidRDefault="002B452B" w:rsidP="002B452B">
            <w:pPr>
              <w:pStyle w:val="TAL"/>
              <w:rPr>
                <w:sz w:val="20"/>
              </w:rPr>
            </w:pPr>
          </w:p>
        </w:tc>
        <w:tc>
          <w:tcPr>
            <w:tcW w:w="1062" w:type="dxa"/>
            <w:tcBorders>
              <w:left w:val="single" w:sz="12" w:space="0" w:color="auto"/>
              <w:right w:val="single" w:sz="12" w:space="0" w:color="auto"/>
            </w:tcBorders>
            <w:shd w:val="clear" w:color="auto" w:fill="F7CAAC"/>
          </w:tcPr>
          <w:p w14:paraId="3FE326E7" w14:textId="77777777" w:rsidR="002B452B" w:rsidRPr="0040318B" w:rsidRDefault="002B452B" w:rsidP="002B452B">
            <w:pPr>
              <w:pStyle w:val="TAL"/>
              <w:rPr>
                <w:sz w:val="20"/>
              </w:rPr>
            </w:pPr>
          </w:p>
        </w:tc>
        <w:tc>
          <w:tcPr>
            <w:tcW w:w="4619" w:type="dxa"/>
            <w:tcBorders>
              <w:left w:val="single" w:sz="12" w:space="0" w:color="auto"/>
              <w:right w:val="single" w:sz="12" w:space="0" w:color="auto"/>
            </w:tcBorders>
            <w:shd w:val="clear" w:color="auto" w:fill="F7CAAC"/>
          </w:tcPr>
          <w:p w14:paraId="08583FFE" w14:textId="77777777" w:rsidR="002B452B" w:rsidRPr="001A0D27" w:rsidRDefault="002B452B" w:rsidP="002B452B">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2B452B" w:rsidRPr="002F2600" w14:paraId="06E0ACA6" w14:textId="77777777" w:rsidTr="00AE49F7">
        <w:trPr>
          <w:trHeight w:val="305"/>
        </w:trPr>
        <w:tc>
          <w:tcPr>
            <w:tcW w:w="975" w:type="dxa"/>
            <w:tcBorders>
              <w:left w:val="single" w:sz="12" w:space="0" w:color="auto"/>
              <w:right w:val="single" w:sz="12" w:space="0" w:color="auto"/>
            </w:tcBorders>
            <w:shd w:val="clear" w:color="auto" w:fill="auto"/>
          </w:tcPr>
          <w:p w14:paraId="3933B29D" w14:textId="77777777" w:rsidR="002B452B" w:rsidRPr="008F37F9" w:rsidRDefault="002B452B" w:rsidP="002B452B">
            <w:pPr>
              <w:pStyle w:val="TAL"/>
              <w:rPr>
                <w:b/>
                <w:bCs/>
                <w:sz w:val="24"/>
              </w:rPr>
            </w:pPr>
            <w:r>
              <w:rPr>
                <w:sz w:val="20"/>
              </w:rPr>
              <w:t>15.1</w:t>
            </w:r>
          </w:p>
        </w:tc>
        <w:tc>
          <w:tcPr>
            <w:tcW w:w="2635" w:type="dxa"/>
            <w:tcBorders>
              <w:left w:val="single" w:sz="12" w:space="0" w:color="auto"/>
              <w:right w:val="single" w:sz="12" w:space="0" w:color="auto"/>
            </w:tcBorders>
            <w:shd w:val="clear" w:color="auto" w:fill="auto"/>
          </w:tcPr>
          <w:p w14:paraId="0F5808C8" w14:textId="77777777" w:rsidR="002B452B" w:rsidRPr="00FD1A9D" w:rsidRDefault="002B452B" w:rsidP="002B452B">
            <w:pPr>
              <w:pStyle w:val="TAL"/>
              <w:rPr>
                <w:sz w:val="20"/>
              </w:rPr>
            </w:pPr>
            <w:r w:rsidRPr="00FD1A9D">
              <w:rPr>
                <w:sz w:val="20"/>
              </w:rPr>
              <w:t>Release 1</w:t>
            </w:r>
            <w:r>
              <w:rPr>
                <w:sz w:val="20"/>
              </w:rPr>
              <w:t>5</w:t>
            </w:r>
            <w:r w:rsidRPr="00FD1A9D">
              <w:rPr>
                <w:sz w:val="20"/>
              </w:rPr>
              <w:t xml:space="preserve"> IMS/CS Work Items</w:t>
            </w:r>
          </w:p>
          <w:p w14:paraId="3F5588AB" w14:textId="77777777" w:rsidR="002B452B" w:rsidRDefault="002B452B" w:rsidP="002B452B">
            <w:pPr>
              <w:pStyle w:val="TAL"/>
              <w:rPr>
                <w:color w:val="0000FF"/>
                <w:sz w:val="20"/>
              </w:rPr>
            </w:pPr>
            <w:r w:rsidRPr="00043457">
              <w:rPr>
                <w:color w:val="0000FF"/>
                <w:sz w:val="20"/>
              </w:rPr>
              <w:t>[</w:t>
            </w:r>
            <w:r w:rsidRPr="007159EA">
              <w:rPr>
                <w:rFonts w:eastAsia="宋体"/>
                <w:color w:val="0000FF"/>
                <w:sz w:val="20"/>
                <w:lang w:eastAsia="zh-CN"/>
              </w:rPr>
              <w:t>IMSProtoc9</w:t>
            </w:r>
            <w:r w:rsidRPr="00043457">
              <w:rPr>
                <w:color w:val="0000FF"/>
                <w:sz w:val="20"/>
              </w:rPr>
              <w:t>]</w:t>
            </w:r>
          </w:p>
          <w:p w14:paraId="4F68E1CF" w14:textId="77777777" w:rsidR="002B452B" w:rsidRDefault="002B452B" w:rsidP="002B452B">
            <w:pPr>
              <w:pStyle w:val="TAL"/>
              <w:rPr>
                <w:color w:val="0000FF"/>
                <w:sz w:val="20"/>
              </w:rPr>
            </w:pPr>
            <w:r w:rsidRPr="00043457">
              <w:rPr>
                <w:color w:val="0000FF"/>
                <w:sz w:val="20"/>
              </w:rPr>
              <w:t>[</w:t>
            </w:r>
            <w:proofErr w:type="spellStart"/>
            <w:r w:rsidRPr="00E6295B">
              <w:rPr>
                <w:color w:val="0000FF"/>
                <w:sz w:val="20"/>
              </w:rPr>
              <w:t>eCNAM</w:t>
            </w:r>
            <w:proofErr w:type="spellEnd"/>
            <w:r w:rsidRPr="00E6295B">
              <w:rPr>
                <w:color w:val="0000FF"/>
                <w:sz w:val="20"/>
              </w:rPr>
              <w:t>-CT</w:t>
            </w:r>
            <w:r w:rsidRPr="00043457">
              <w:rPr>
                <w:color w:val="0000FF"/>
                <w:sz w:val="20"/>
              </w:rPr>
              <w:t>]</w:t>
            </w:r>
          </w:p>
          <w:p w14:paraId="05ABAC4D" w14:textId="77777777" w:rsidR="002B452B" w:rsidRDefault="002B452B" w:rsidP="002B452B">
            <w:pPr>
              <w:pStyle w:val="TAL"/>
              <w:rPr>
                <w:color w:val="0000FF"/>
                <w:sz w:val="20"/>
              </w:rPr>
            </w:pPr>
            <w:r w:rsidRPr="00043457">
              <w:rPr>
                <w:color w:val="0000FF"/>
                <w:sz w:val="20"/>
              </w:rPr>
              <w:t>[</w:t>
            </w:r>
            <w:proofErr w:type="spellStart"/>
            <w:r w:rsidRPr="00E6295B">
              <w:rPr>
                <w:color w:val="0000FF"/>
                <w:sz w:val="20"/>
              </w:rPr>
              <w:t>eMCVideo</w:t>
            </w:r>
            <w:proofErr w:type="spellEnd"/>
            <w:r w:rsidRPr="00E6295B">
              <w:rPr>
                <w:color w:val="0000FF"/>
                <w:sz w:val="20"/>
              </w:rPr>
              <w:t>-CT</w:t>
            </w:r>
            <w:r w:rsidRPr="00043457">
              <w:rPr>
                <w:color w:val="0000FF"/>
                <w:sz w:val="20"/>
              </w:rPr>
              <w:t>]</w:t>
            </w:r>
          </w:p>
          <w:p w14:paraId="25FDC13E" w14:textId="77777777" w:rsidR="002B452B" w:rsidRDefault="002B452B" w:rsidP="002B452B">
            <w:pPr>
              <w:pStyle w:val="TAL"/>
              <w:rPr>
                <w:color w:val="0000FF"/>
                <w:sz w:val="20"/>
              </w:rPr>
            </w:pPr>
            <w:r w:rsidRPr="00043457">
              <w:rPr>
                <w:color w:val="0000FF"/>
                <w:sz w:val="20"/>
              </w:rPr>
              <w:t>[</w:t>
            </w:r>
            <w:r w:rsidRPr="00E6295B">
              <w:rPr>
                <w:color w:val="0000FF"/>
                <w:sz w:val="20"/>
              </w:rPr>
              <w:t>5GS_Ph1-IMSo5G</w:t>
            </w:r>
            <w:r w:rsidRPr="00043457">
              <w:rPr>
                <w:color w:val="0000FF"/>
                <w:sz w:val="20"/>
              </w:rPr>
              <w:t>]</w:t>
            </w:r>
          </w:p>
          <w:p w14:paraId="12EB3501" w14:textId="77777777" w:rsidR="002B452B" w:rsidRDefault="002B452B" w:rsidP="002B452B">
            <w:pPr>
              <w:pStyle w:val="TAL"/>
              <w:rPr>
                <w:color w:val="0000FF"/>
                <w:sz w:val="20"/>
              </w:rPr>
            </w:pPr>
            <w:r w:rsidRPr="00043457">
              <w:rPr>
                <w:color w:val="0000FF"/>
                <w:sz w:val="20"/>
              </w:rPr>
              <w:t>[</w:t>
            </w:r>
            <w:proofErr w:type="spellStart"/>
            <w:r w:rsidRPr="00977711">
              <w:rPr>
                <w:color w:val="0000FF"/>
                <w:sz w:val="20"/>
              </w:rPr>
              <w:t>bSRVCC_MT</w:t>
            </w:r>
            <w:proofErr w:type="spellEnd"/>
            <w:r w:rsidRPr="00043457">
              <w:rPr>
                <w:color w:val="0000FF"/>
                <w:sz w:val="20"/>
              </w:rPr>
              <w:t>]</w:t>
            </w:r>
          </w:p>
          <w:p w14:paraId="645D13CB" w14:textId="77777777" w:rsidR="002B452B" w:rsidRDefault="002B452B" w:rsidP="002B452B">
            <w:pPr>
              <w:pStyle w:val="TAL"/>
              <w:rPr>
                <w:color w:val="0000FF"/>
                <w:sz w:val="20"/>
              </w:rPr>
            </w:pPr>
            <w:r w:rsidRPr="00043457">
              <w:rPr>
                <w:color w:val="0000FF"/>
                <w:sz w:val="20"/>
              </w:rPr>
              <w:t>[</w:t>
            </w:r>
            <w:r w:rsidRPr="00977711">
              <w:rPr>
                <w:color w:val="0000FF"/>
                <w:sz w:val="20"/>
              </w:rPr>
              <w:t>MONASTERY</w:t>
            </w:r>
            <w:r w:rsidRPr="00043457">
              <w:rPr>
                <w:color w:val="0000FF"/>
                <w:sz w:val="20"/>
              </w:rPr>
              <w:t>]</w:t>
            </w:r>
          </w:p>
          <w:p w14:paraId="61CD47EF" w14:textId="77777777" w:rsidR="002B452B" w:rsidRDefault="002B452B" w:rsidP="002B452B">
            <w:pPr>
              <w:pStyle w:val="TAL"/>
              <w:rPr>
                <w:color w:val="0000FF"/>
                <w:sz w:val="20"/>
              </w:rPr>
            </w:pPr>
            <w:r w:rsidRPr="00455A85">
              <w:rPr>
                <w:rFonts w:hint="eastAsia"/>
                <w:color w:val="0000FF"/>
                <w:sz w:val="20"/>
              </w:rPr>
              <w:t>[</w:t>
            </w:r>
            <w:proofErr w:type="spellStart"/>
            <w:r w:rsidRPr="00977711">
              <w:rPr>
                <w:color w:val="0000FF"/>
                <w:sz w:val="20"/>
              </w:rPr>
              <w:t>eSPECTRE</w:t>
            </w:r>
            <w:proofErr w:type="spellEnd"/>
            <w:r w:rsidRPr="00455A85">
              <w:rPr>
                <w:rFonts w:hint="eastAsia"/>
                <w:color w:val="0000FF"/>
                <w:sz w:val="20"/>
              </w:rPr>
              <w:t>]</w:t>
            </w:r>
          </w:p>
          <w:p w14:paraId="1B4D78F6" w14:textId="77777777" w:rsidR="002B452B" w:rsidRPr="008F37F9" w:rsidRDefault="002B452B" w:rsidP="002B452B">
            <w:pPr>
              <w:pStyle w:val="TAL"/>
              <w:rPr>
                <w:b/>
                <w:bCs/>
                <w:sz w:val="24"/>
              </w:rPr>
            </w:pPr>
            <w:r w:rsidRPr="00FD1A9D">
              <w:rPr>
                <w:color w:val="0000FF"/>
                <w:sz w:val="20"/>
              </w:rPr>
              <w:t>[TEI1</w:t>
            </w:r>
            <w:r>
              <w:rPr>
                <w:color w:val="0000FF"/>
                <w:sz w:val="20"/>
              </w:rPr>
              <w:t>5</w:t>
            </w:r>
            <w:r w:rsidRPr="00FD1A9D">
              <w:rPr>
                <w:color w:val="0000FF"/>
                <w:sz w:val="20"/>
              </w:rPr>
              <w:t>] – IMS/CS</w:t>
            </w:r>
          </w:p>
        </w:tc>
        <w:tc>
          <w:tcPr>
            <w:tcW w:w="746" w:type="dxa"/>
            <w:tcBorders>
              <w:left w:val="single" w:sz="12" w:space="0" w:color="auto"/>
              <w:right w:val="single" w:sz="12" w:space="0" w:color="auto"/>
            </w:tcBorders>
            <w:shd w:val="clear" w:color="auto" w:fill="auto"/>
          </w:tcPr>
          <w:p w14:paraId="062646BE" w14:textId="77777777" w:rsidR="002B452B" w:rsidRPr="001A1126" w:rsidRDefault="002B452B" w:rsidP="002B452B">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0574A48B" w14:textId="77777777" w:rsidR="002B452B" w:rsidRPr="0040318B" w:rsidRDefault="002B452B" w:rsidP="002B452B">
            <w:pPr>
              <w:pStyle w:val="TAL"/>
              <w:rPr>
                <w:sz w:val="20"/>
              </w:rPr>
            </w:pPr>
          </w:p>
        </w:tc>
        <w:tc>
          <w:tcPr>
            <w:tcW w:w="1401" w:type="dxa"/>
            <w:tcBorders>
              <w:left w:val="single" w:sz="12" w:space="0" w:color="auto"/>
              <w:right w:val="single" w:sz="12" w:space="0" w:color="auto"/>
            </w:tcBorders>
            <w:shd w:val="clear" w:color="auto" w:fill="auto"/>
          </w:tcPr>
          <w:p w14:paraId="66D920D7" w14:textId="77777777" w:rsidR="002B452B" w:rsidRPr="0040318B" w:rsidRDefault="002B452B" w:rsidP="002B452B">
            <w:pPr>
              <w:pStyle w:val="TAL"/>
              <w:rPr>
                <w:sz w:val="20"/>
              </w:rPr>
            </w:pPr>
          </w:p>
        </w:tc>
        <w:tc>
          <w:tcPr>
            <w:tcW w:w="1062" w:type="dxa"/>
            <w:tcBorders>
              <w:left w:val="single" w:sz="12" w:space="0" w:color="auto"/>
              <w:right w:val="single" w:sz="12" w:space="0" w:color="auto"/>
            </w:tcBorders>
            <w:shd w:val="clear" w:color="auto" w:fill="auto"/>
          </w:tcPr>
          <w:p w14:paraId="32CDC8B9" w14:textId="77777777" w:rsidR="002B452B" w:rsidRPr="0040318B" w:rsidRDefault="002B452B" w:rsidP="002B452B">
            <w:pPr>
              <w:pStyle w:val="TAL"/>
              <w:rPr>
                <w:sz w:val="20"/>
              </w:rPr>
            </w:pPr>
          </w:p>
        </w:tc>
        <w:tc>
          <w:tcPr>
            <w:tcW w:w="4619" w:type="dxa"/>
            <w:tcBorders>
              <w:left w:val="single" w:sz="12" w:space="0" w:color="auto"/>
              <w:right w:val="single" w:sz="12" w:space="0" w:color="auto"/>
            </w:tcBorders>
            <w:shd w:val="clear" w:color="auto" w:fill="auto"/>
          </w:tcPr>
          <w:p w14:paraId="1B9A3B46" w14:textId="77777777" w:rsidR="002B452B" w:rsidRPr="001A0D27" w:rsidRDefault="002B452B" w:rsidP="002B452B">
            <w:pPr>
              <w:rPr>
                <w:rFonts w:ascii="Arial" w:eastAsia="宋体" w:hAnsi="Arial" w:cs="Arial"/>
                <w:b/>
                <w:color w:val="000000"/>
                <w:sz w:val="16"/>
                <w:szCs w:val="16"/>
                <w:lang w:eastAsia="zh-CN"/>
              </w:rPr>
            </w:pPr>
          </w:p>
        </w:tc>
      </w:tr>
      <w:tr w:rsidR="002B452B" w:rsidRPr="002F2600" w14:paraId="623925AD" w14:textId="77777777" w:rsidTr="00AE49F7">
        <w:trPr>
          <w:trHeight w:val="305"/>
        </w:trPr>
        <w:tc>
          <w:tcPr>
            <w:tcW w:w="975" w:type="dxa"/>
            <w:tcBorders>
              <w:left w:val="single" w:sz="12" w:space="0" w:color="auto"/>
              <w:right w:val="single" w:sz="12" w:space="0" w:color="auto"/>
            </w:tcBorders>
            <w:shd w:val="clear" w:color="auto" w:fill="auto"/>
          </w:tcPr>
          <w:p w14:paraId="744C02F7" w14:textId="77777777" w:rsidR="002B452B" w:rsidRPr="008F37F9" w:rsidRDefault="002B452B" w:rsidP="002B452B">
            <w:pPr>
              <w:pStyle w:val="TAL"/>
              <w:rPr>
                <w:b/>
                <w:bCs/>
                <w:sz w:val="24"/>
              </w:rPr>
            </w:pPr>
            <w:r>
              <w:rPr>
                <w:sz w:val="20"/>
              </w:rPr>
              <w:lastRenderedPageBreak/>
              <w:t>15.2</w:t>
            </w:r>
          </w:p>
        </w:tc>
        <w:tc>
          <w:tcPr>
            <w:tcW w:w="2635" w:type="dxa"/>
            <w:tcBorders>
              <w:left w:val="single" w:sz="12" w:space="0" w:color="auto"/>
              <w:right w:val="single" w:sz="12" w:space="0" w:color="auto"/>
            </w:tcBorders>
            <w:shd w:val="clear" w:color="auto" w:fill="auto"/>
          </w:tcPr>
          <w:p w14:paraId="231AB372" w14:textId="77777777" w:rsidR="002B452B" w:rsidRDefault="002B452B" w:rsidP="002B452B">
            <w:pPr>
              <w:pStyle w:val="TAL"/>
              <w:rPr>
                <w:sz w:val="20"/>
              </w:rPr>
            </w:pPr>
            <w:r w:rsidRPr="00FD1A9D">
              <w:rPr>
                <w:sz w:val="20"/>
              </w:rPr>
              <w:t>Release 1</w:t>
            </w:r>
            <w:r>
              <w:rPr>
                <w:sz w:val="20"/>
              </w:rPr>
              <w:t>5</w:t>
            </w:r>
            <w:r w:rsidRPr="00FD1A9D">
              <w:rPr>
                <w:sz w:val="20"/>
              </w:rPr>
              <w:t xml:space="preserve"> Packet Core Work Items</w:t>
            </w:r>
          </w:p>
          <w:p w14:paraId="5262DDAD" w14:textId="77777777" w:rsidR="002B452B" w:rsidRDefault="002B452B" w:rsidP="002B452B">
            <w:pPr>
              <w:pStyle w:val="TAL"/>
              <w:rPr>
                <w:color w:val="0000FF"/>
                <w:sz w:val="20"/>
              </w:rPr>
            </w:pPr>
            <w:r w:rsidRPr="00043457">
              <w:rPr>
                <w:color w:val="0000FF"/>
                <w:sz w:val="20"/>
              </w:rPr>
              <w:t>[</w:t>
            </w:r>
            <w:r w:rsidRPr="007159EA">
              <w:rPr>
                <w:color w:val="0000FF"/>
                <w:sz w:val="20"/>
              </w:rPr>
              <w:t>FS_PC_VBC</w:t>
            </w:r>
            <w:r w:rsidRPr="00043457">
              <w:rPr>
                <w:color w:val="0000FF"/>
                <w:sz w:val="20"/>
              </w:rPr>
              <w:t>]</w:t>
            </w:r>
          </w:p>
          <w:p w14:paraId="35DF17B4" w14:textId="77777777" w:rsidR="002B452B" w:rsidRDefault="002B452B" w:rsidP="002B452B">
            <w:pPr>
              <w:pStyle w:val="TAL"/>
              <w:rPr>
                <w:rFonts w:eastAsia="宋体"/>
                <w:color w:val="0000FF"/>
                <w:sz w:val="20"/>
                <w:lang w:eastAsia="zh-CN"/>
              </w:rPr>
            </w:pPr>
            <w:r w:rsidRPr="00043457">
              <w:rPr>
                <w:rFonts w:eastAsia="宋体"/>
                <w:color w:val="0000FF"/>
                <w:sz w:val="20"/>
                <w:lang w:eastAsia="zh-CN"/>
              </w:rPr>
              <w:t>[</w:t>
            </w:r>
            <w:r w:rsidRPr="007159EA">
              <w:rPr>
                <w:color w:val="0000FF"/>
                <w:sz w:val="20"/>
              </w:rPr>
              <w:t>5GS_Ph1-CT</w:t>
            </w:r>
            <w:r w:rsidRPr="00043457">
              <w:rPr>
                <w:rFonts w:eastAsia="宋体"/>
                <w:color w:val="0000FF"/>
                <w:sz w:val="20"/>
                <w:lang w:eastAsia="zh-CN"/>
              </w:rPr>
              <w:t>]</w:t>
            </w:r>
          </w:p>
          <w:p w14:paraId="4A9D36C5" w14:textId="77777777" w:rsidR="002B452B" w:rsidRDefault="002B452B" w:rsidP="002B452B">
            <w:pPr>
              <w:pStyle w:val="TAL"/>
              <w:rPr>
                <w:rFonts w:eastAsia="宋体"/>
                <w:color w:val="0000FF"/>
                <w:sz w:val="20"/>
                <w:lang w:eastAsia="zh-CN"/>
              </w:rPr>
            </w:pPr>
            <w:r w:rsidRPr="00043457">
              <w:rPr>
                <w:rFonts w:eastAsia="宋体"/>
                <w:color w:val="0000FF"/>
                <w:sz w:val="20"/>
                <w:lang w:eastAsia="zh-CN"/>
              </w:rPr>
              <w:t>[</w:t>
            </w:r>
            <w:r w:rsidRPr="007159EA">
              <w:rPr>
                <w:color w:val="0000FF"/>
                <w:sz w:val="20"/>
              </w:rPr>
              <w:t>NAPS-CT</w:t>
            </w:r>
            <w:r w:rsidRPr="00043457">
              <w:rPr>
                <w:rFonts w:eastAsia="宋体"/>
                <w:color w:val="0000FF"/>
                <w:sz w:val="20"/>
                <w:lang w:eastAsia="zh-CN"/>
              </w:rPr>
              <w:t>]</w:t>
            </w:r>
          </w:p>
          <w:p w14:paraId="0C4B105E" w14:textId="77777777" w:rsidR="002B452B" w:rsidRDefault="002B452B" w:rsidP="002B452B">
            <w:pPr>
              <w:pStyle w:val="TAL"/>
              <w:rPr>
                <w:color w:val="0000FF"/>
                <w:sz w:val="20"/>
              </w:rPr>
            </w:pPr>
            <w:r w:rsidRPr="00043457">
              <w:rPr>
                <w:color w:val="0000FF"/>
                <w:sz w:val="20"/>
              </w:rPr>
              <w:t>[</w:t>
            </w:r>
            <w:r w:rsidRPr="00E6295B">
              <w:rPr>
                <w:color w:val="0000FF"/>
                <w:sz w:val="20"/>
              </w:rPr>
              <w:t>EDCE5-CT</w:t>
            </w:r>
            <w:r w:rsidRPr="00043457">
              <w:rPr>
                <w:color w:val="0000FF"/>
                <w:sz w:val="20"/>
              </w:rPr>
              <w:t>]</w:t>
            </w:r>
          </w:p>
          <w:p w14:paraId="36BF8FBC" w14:textId="77777777" w:rsidR="002B452B" w:rsidRDefault="002B452B" w:rsidP="002B452B">
            <w:pPr>
              <w:pStyle w:val="TAL"/>
              <w:rPr>
                <w:color w:val="0000FF"/>
                <w:sz w:val="20"/>
              </w:rPr>
            </w:pPr>
            <w:r w:rsidRPr="00043457">
              <w:rPr>
                <w:color w:val="0000FF"/>
                <w:sz w:val="20"/>
              </w:rPr>
              <w:t>[</w:t>
            </w:r>
            <w:proofErr w:type="spellStart"/>
            <w:r w:rsidRPr="00E6295B">
              <w:rPr>
                <w:color w:val="0000FF"/>
                <w:sz w:val="20"/>
              </w:rPr>
              <w:t>eVoLP</w:t>
            </w:r>
            <w:proofErr w:type="spellEnd"/>
            <w:r w:rsidRPr="00E6295B">
              <w:rPr>
                <w:color w:val="0000FF"/>
                <w:sz w:val="20"/>
              </w:rPr>
              <w:t>-CT</w:t>
            </w:r>
            <w:r w:rsidRPr="00043457">
              <w:rPr>
                <w:color w:val="0000FF"/>
                <w:sz w:val="20"/>
              </w:rPr>
              <w:t>]</w:t>
            </w:r>
          </w:p>
          <w:p w14:paraId="6DF9F1DE" w14:textId="77777777" w:rsidR="002B452B" w:rsidRDefault="002B452B" w:rsidP="002B452B">
            <w:pPr>
              <w:pStyle w:val="TAL"/>
              <w:rPr>
                <w:color w:val="0000FF"/>
                <w:sz w:val="20"/>
              </w:rPr>
            </w:pPr>
            <w:r w:rsidRPr="00043457">
              <w:rPr>
                <w:color w:val="0000FF"/>
                <w:sz w:val="20"/>
              </w:rPr>
              <w:t>[</w:t>
            </w:r>
            <w:r w:rsidRPr="00E6295B">
              <w:rPr>
                <w:color w:val="0000FF"/>
                <w:sz w:val="20"/>
              </w:rPr>
              <w:t>PS_DATA_OFF2</w:t>
            </w:r>
            <w:r w:rsidRPr="00E6295B">
              <w:rPr>
                <w:rFonts w:hint="eastAsia"/>
                <w:color w:val="0000FF"/>
                <w:sz w:val="20"/>
              </w:rPr>
              <w:t>-CT</w:t>
            </w:r>
            <w:r w:rsidRPr="00043457">
              <w:rPr>
                <w:color w:val="0000FF"/>
                <w:sz w:val="20"/>
              </w:rPr>
              <w:t>]</w:t>
            </w:r>
          </w:p>
          <w:p w14:paraId="28C0B1EF" w14:textId="77777777" w:rsidR="002B452B" w:rsidRDefault="002B452B" w:rsidP="002B452B">
            <w:pPr>
              <w:pStyle w:val="TAL"/>
              <w:rPr>
                <w:color w:val="0000FF"/>
                <w:sz w:val="20"/>
              </w:rPr>
            </w:pPr>
            <w:r w:rsidRPr="00043457">
              <w:rPr>
                <w:color w:val="0000FF"/>
                <w:sz w:val="20"/>
              </w:rPr>
              <w:t>[</w:t>
            </w:r>
            <w:r w:rsidRPr="00E6295B">
              <w:rPr>
                <w:color w:val="0000FF"/>
                <w:sz w:val="20"/>
              </w:rPr>
              <w:t>PC_VBC</w:t>
            </w:r>
            <w:r w:rsidRPr="00043457">
              <w:rPr>
                <w:color w:val="0000FF"/>
                <w:sz w:val="20"/>
              </w:rPr>
              <w:t>]</w:t>
            </w:r>
          </w:p>
          <w:p w14:paraId="0376E10A" w14:textId="77777777" w:rsidR="002B452B" w:rsidRDefault="002B452B" w:rsidP="002B452B">
            <w:pPr>
              <w:pStyle w:val="TAL"/>
              <w:rPr>
                <w:color w:val="0000FF"/>
                <w:sz w:val="20"/>
              </w:rPr>
            </w:pPr>
            <w:r w:rsidRPr="003D1DC3">
              <w:rPr>
                <w:color w:val="0000FF"/>
                <w:sz w:val="20"/>
              </w:rPr>
              <w:t>[</w:t>
            </w:r>
            <w:r w:rsidRPr="00977711">
              <w:rPr>
                <w:color w:val="0000FF"/>
                <w:sz w:val="20"/>
              </w:rPr>
              <w:t>CAPIF-CT</w:t>
            </w:r>
            <w:r w:rsidRPr="003D1DC3">
              <w:rPr>
                <w:color w:val="0000FF"/>
                <w:sz w:val="20"/>
              </w:rPr>
              <w:t>]</w:t>
            </w:r>
          </w:p>
          <w:p w14:paraId="02A3ED7D" w14:textId="77777777" w:rsidR="002B452B" w:rsidRDefault="002B452B" w:rsidP="002B452B">
            <w:pPr>
              <w:pStyle w:val="TAL"/>
              <w:rPr>
                <w:color w:val="0000FF"/>
                <w:sz w:val="20"/>
              </w:rPr>
            </w:pPr>
            <w:r w:rsidRPr="00455A85">
              <w:rPr>
                <w:color w:val="0000FF"/>
                <w:sz w:val="20"/>
              </w:rPr>
              <w:t>[</w:t>
            </w:r>
            <w:r w:rsidRPr="007D7AC8">
              <w:rPr>
                <w:color w:val="0000FF"/>
                <w:sz w:val="20"/>
              </w:rPr>
              <w:t>NETSLICE-5GTRACE-CT</w:t>
            </w:r>
            <w:r w:rsidRPr="00455A85">
              <w:rPr>
                <w:color w:val="0000FF"/>
                <w:sz w:val="20"/>
              </w:rPr>
              <w:t>]</w:t>
            </w:r>
          </w:p>
          <w:p w14:paraId="65DA985E" w14:textId="77777777" w:rsidR="002B452B" w:rsidRPr="008F37F9" w:rsidRDefault="002B452B" w:rsidP="002B452B">
            <w:pPr>
              <w:pStyle w:val="TAL"/>
              <w:rPr>
                <w:b/>
                <w:bCs/>
                <w:sz w:val="24"/>
              </w:rPr>
            </w:pPr>
            <w:r w:rsidRPr="00FD1A9D">
              <w:rPr>
                <w:color w:val="0000FF"/>
                <w:sz w:val="20"/>
              </w:rPr>
              <w:t>[TEI1</w:t>
            </w:r>
            <w:r>
              <w:rPr>
                <w:color w:val="0000FF"/>
                <w:sz w:val="20"/>
              </w:rPr>
              <w:t>5</w:t>
            </w:r>
            <w:r w:rsidRPr="00FD1A9D">
              <w:rPr>
                <w:color w:val="0000FF"/>
                <w:sz w:val="20"/>
              </w:rPr>
              <w:t xml:space="preserve">] – </w:t>
            </w:r>
            <w:r>
              <w:rPr>
                <w:color w:val="0000FF"/>
                <w:sz w:val="20"/>
              </w:rPr>
              <w:t>PC</w:t>
            </w:r>
          </w:p>
        </w:tc>
        <w:tc>
          <w:tcPr>
            <w:tcW w:w="746" w:type="dxa"/>
            <w:tcBorders>
              <w:left w:val="single" w:sz="12" w:space="0" w:color="auto"/>
              <w:right w:val="single" w:sz="12" w:space="0" w:color="auto"/>
            </w:tcBorders>
            <w:shd w:val="clear" w:color="auto" w:fill="auto"/>
          </w:tcPr>
          <w:p w14:paraId="0E1444B1" w14:textId="77777777" w:rsidR="002B452B" w:rsidRPr="001A1126" w:rsidRDefault="002B452B" w:rsidP="002B452B">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auto"/>
          </w:tcPr>
          <w:p w14:paraId="3A9BEC0E" w14:textId="77777777" w:rsidR="002B452B" w:rsidRPr="0040318B" w:rsidRDefault="002B452B" w:rsidP="002B452B">
            <w:pPr>
              <w:pStyle w:val="TAL"/>
              <w:rPr>
                <w:sz w:val="20"/>
              </w:rPr>
            </w:pPr>
          </w:p>
        </w:tc>
        <w:tc>
          <w:tcPr>
            <w:tcW w:w="1401" w:type="dxa"/>
            <w:tcBorders>
              <w:left w:val="single" w:sz="12" w:space="0" w:color="auto"/>
              <w:right w:val="single" w:sz="12" w:space="0" w:color="auto"/>
            </w:tcBorders>
            <w:shd w:val="clear" w:color="auto" w:fill="auto"/>
          </w:tcPr>
          <w:p w14:paraId="0ABB9FF1" w14:textId="77777777" w:rsidR="002B452B" w:rsidRPr="0040318B" w:rsidRDefault="002B452B" w:rsidP="002B452B">
            <w:pPr>
              <w:pStyle w:val="TAL"/>
              <w:rPr>
                <w:sz w:val="20"/>
              </w:rPr>
            </w:pPr>
          </w:p>
        </w:tc>
        <w:tc>
          <w:tcPr>
            <w:tcW w:w="1062" w:type="dxa"/>
            <w:tcBorders>
              <w:left w:val="single" w:sz="12" w:space="0" w:color="auto"/>
              <w:right w:val="single" w:sz="12" w:space="0" w:color="auto"/>
            </w:tcBorders>
            <w:shd w:val="clear" w:color="auto" w:fill="auto"/>
          </w:tcPr>
          <w:p w14:paraId="5AF3A5A2" w14:textId="77777777" w:rsidR="002B452B" w:rsidRPr="0040318B" w:rsidRDefault="002B452B" w:rsidP="002B452B">
            <w:pPr>
              <w:pStyle w:val="TAL"/>
              <w:rPr>
                <w:sz w:val="20"/>
              </w:rPr>
            </w:pPr>
          </w:p>
        </w:tc>
        <w:tc>
          <w:tcPr>
            <w:tcW w:w="4619" w:type="dxa"/>
            <w:tcBorders>
              <w:left w:val="single" w:sz="12" w:space="0" w:color="auto"/>
              <w:right w:val="single" w:sz="12" w:space="0" w:color="auto"/>
            </w:tcBorders>
            <w:shd w:val="clear" w:color="auto" w:fill="auto"/>
          </w:tcPr>
          <w:p w14:paraId="502623D3" w14:textId="77777777" w:rsidR="002B452B" w:rsidRPr="001A0D27" w:rsidRDefault="002B452B" w:rsidP="002B452B">
            <w:pPr>
              <w:rPr>
                <w:rFonts w:ascii="Arial" w:eastAsia="宋体" w:hAnsi="Arial" w:cs="Arial"/>
                <w:b/>
                <w:color w:val="000000"/>
                <w:sz w:val="16"/>
                <w:szCs w:val="16"/>
                <w:lang w:eastAsia="zh-CN"/>
              </w:rPr>
            </w:pPr>
          </w:p>
        </w:tc>
      </w:tr>
      <w:tr w:rsidR="002B452B" w:rsidRPr="002F2600" w14:paraId="2AAF501A" w14:textId="77777777" w:rsidTr="00AE49F7">
        <w:trPr>
          <w:trHeight w:val="305"/>
        </w:trPr>
        <w:tc>
          <w:tcPr>
            <w:tcW w:w="975" w:type="dxa"/>
            <w:tcBorders>
              <w:left w:val="single" w:sz="12" w:space="0" w:color="auto"/>
              <w:right w:val="single" w:sz="12" w:space="0" w:color="auto"/>
            </w:tcBorders>
            <w:shd w:val="clear" w:color="auto" w:fill="F7CAAC"/>
          </w:tcPr>
          <w:p w14:paraId="484E9CC6" w14:textId="77777777" w:rsidR="002B452B" w:rsidRPr="00C97728" w:rsidRDefault="002B452B" w:rsidP="002B452B">
            <w:pPr>
              <w:pStyle w:val="TAL"/>
              <w:rPr>
                <w:b/>
                <w:bCs/>
                <w:sz w:val="20"/>
              </w:rPr>
            </w:pPr>
            <w:r>
              <w:rPr>
                <w:b/>
                <w:bCs/>
                <w:sz w:val="24"/>
              </w:rPr>
              <w:t>16</w:t>
            </w:r>
          </w:p>
        </w:tc>
        <w:tc>
          <w:tcPr>
            <w:tcW w:w="2635" w:type="dxa"/>
            <w:tcBorders>
              <w:left w:val="single" w:sz="12" w:space="0" w:color="auto"/>
              <w:right w:val="single" w:sz="12" w:space="0" w:color="auto"/>
            </w:tcBorders>
            <w:shd w:val="clear" w:color="auto" w:fill="F7CAAC"/>
          </w:tcPr>
          <w:p w14:paraId="0AE12F73" w14:textId="4EBBEDA7" w:rsidR="002B452B" w:rsidRPr="00C97728" w:rsidRDefault="002B452B" w:rsidP="002B452B">
            <w:pPr>
              <w:pStyle w:val="TAL"/>
              <w:rPr>
                <w:b/>
                <w:bCs/>
                <w:sz w:val="20"/>
              </w:rPr>
            </w:pPr>
            <w:r w:rsidRPr="00F259DC">
              <w:rPr>
                <w:b/>
                <w:bCs/>
                <w:sz w:val="24"/>
              </w:rPr>
              <w:t>Release 1</w:t>
            </w:r>
            <w:r>
              <w:rPr>
                <w:b/>
                <w:bCs/>
                <w:sz w:val="24"/>
              </w:rPr>
              <w:t>6</w:t>
            </w:r>
            <w:r w:rsidRPr="00F259DC">
              <w:rPr>
                <w:b/>
                <w:bCs/>
                <w:sz w:val="24"/>
              </w:rPr>
              <w:t xml:space="preserve"> All work items</w:t>
            </w:r>
          </w:p>
        </w:tc>
        <w:tc>
          <w:tcPr>
            <w:tcW w:w="746" w:type="dxa"/>
            <w:tcBorders>
              <w:left w:val="single" w:sz="12" w:space="0" w:color="auto"/>
              <w:right w:val="single" w:sz="12" w:space="0" w:color="auto"/>
            </w:tcBorders>
            <w:shd w:val="clear" w:color="auto" w:fill="F7CAAC"/>
          </w:tcPr>
          <w:p w14:paraId="7BE6083E" w14:textId="77777777" w:rsidR="002B452B" w:rsidRPr="001A1126" w:rsidRDefault="002B452B" w:rsidP="002B452B">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42D73EF0" w14:textId="77777777" w:rsidR="002B452B" w:rsidRPr="0040318B" w:rsidRDefault="002B452B" w:rsidP="002B452B">
            <w:pPr>
              <w:pStyle w:val="TAL"/>
              <w:rPr>
                <w:sz w:val="20"/>
              </w:rPr>
            </w:pPr>
          </w:p>
        </w:tc>
        <w:tc>
          <w:tcPr>
            <w:tcW w:w="1401" w:type="dxa"/>
            <w:tcBorders>
              <w:left w:val="single" w:sz="12" w:space="0" w:color="auto"/>
              <w:right w:val="single" w:sz="12" w:space="0" w:color="auto"/>
            </w:tcBorders>
            <w:shd w:val="clear" w:color="auto" w:fill="F7CAAC"/>
          </w:tcPr>
          <w:p w14:paraId="56966650" w14:textId="77777777" w:rsidR="002B452B" w:rsidRPr="0040318B" w:rsidRDefault="002B452B" w:rsidP="002B452B">
            <w:pPr>
              <w:pStyle w:val="TAL"/>
              <w:rPr>
                <w:sz w:val="20"/>
              </w:rPr>
            </w:pPr>
          </w:p>
        </w:tc>
        <w:tc>
          <w:tcPr>
            <w:tcW w:w="1062" w:type="dxa"/>
            <w:tcBorders>
              <w:left w:val="single" w:sz="12" w:space="0" w:color="auto"/>
              <w:right w:val="single" w:sz="12" w:space="0" w:color="auto"/>
            </w:tcBorders>
            <w:shd w:val="clear" w:color="auto" w:fill="F7CAAC"/>
          </w:tcPr>
          <w:p w14:paraId="62DFDED5" w14:textId="77777777" w:rsidR="002B452B" w:rsidRPr="0040318B" w:rsidRDefault="002B452B" w:rsidP="002B452B">
            <w:pPr>
              <w:pStyle w:val="TAL"/>
              <w:rPr>
                <w:sz w:val="20"/>
              </w:rPr>
            </w:pPr>
          </w:p>
        </w:tc>
        <w:tc>
          <w:tcPr>
            <w:tcW w:w="4619" w:type="dxa"/>
            <w:tcBorders>
              <w:left w:val="single" w:sz="12" w:space="0" w:color="auto"/>
              <w:right w:val="single" w:sz="12" w:space="0" w:color="auto"/>
            </w:tcBorders>
            <w:shd w:val="clear" w:color="auto" w:fill="F7CAAC"/>
          </w:tcPr>
          <w:p w14:paraId="41746E11" w14:textId="77777777" w:rsidR="002B452B" w:rsidRPr="001A0D27" w:rsidRDefault="002B452B" w:rsidP="002B452B">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2B452B" w:rsidRPr="002F2600" w14:paraId="6100072F" w14:textId="77777777" w:rsidTr="00AE49F7">
        <w:trPr>
          <w:trHeight w:val="305"/>
        </w:trPr>
        <w:tc>
          <w:tcPr>
            <w:tcW w:w="975" w:type="dxa"/>
            <w:tcBorders>
              <w:left w:val="single" w:sz="12" w:space="0" w:color="auto"/>
              <w:right w:val="single" w:sz="12" w:space="0" w:color="auto"/>
            </w:tcBorders>
            <w:shd w:val="clear" w:color="auto" w:fill="auto"/>
          </w:tcPr>
          <w:p w14:paraId="22A0CBB1" w14:textId="77777777" w:rsidR="002B452B" w:rsidRPr="008F37F9" w:rsidRDefault="002B452B" w:rsidP="002B452B">
            <w:pPr>
              <w:pStyle w:val="TAL"/>
              <w:rPr>
                <w:b/>
                <w:bCs/>
                <w:sz w:val="24"/>
              </w:rPr>
            </w:pPr>
            <w:r>
              <w:rPr>
                <w:sz w:val="20"/>
              </w:rPr>
              <w:t>16.1</w:t>
            </w:r>
          </w:p>
        </w:tc>
        <w:tc>
          <w:tcPr>
            <w:tcW w:w="2635" w:type="dxa"/>
            <w:tcBorders>
              <w:left w:val="single" w:sz="12" w:space="0" w:color="auto"/>
              <w:right w:val="single" w:sz="12" w:space="0" w:color="auto"/>
            </w:tcBorders>
            <w:shd w:val="clear" w:color="auto" w:fill="auto"/>
          </w:tcPr>
          <w:p w14:paraId="0DB2FB67" w14:textId="77777777" w:rsidR="002B452B" w:rsidRPr="00FD1A9D" w:rsidRDefault="002B452B" w:rsidP="002B452B">
            <w:pPr>
              <w:pStyle w:val="TAL"/>
              <w:rPr>
                <w:sz w:val="20"/>
              </w:rPr>
            </w:pPr>
            <w:r w:rsidRPr="00FD1A9D">
              <w:rPr>
                <w:sz w:val="20"/>
              </w:rPr>
              <w:t>Release 1</w:t>
            </w:r>
            <w:r>
              <w:rPr>
                <w:sz w:val="20"/>
              </w:rPr>
              <w:t>6</w:t>
            </w:r>
            <w:r w:rsidRPr="00FD1A9D">
              <w:rPr>
                <w:sz w:val="20"/>
              </w:rPr>
              <w:t xml:space="preserve"> IMS/CS Work Items</w:t>
            </w:r>
          </w:p>
          <w:p w14:paraId="26635771" w14:textId="77777777" w:rsidR="002B452B" w:rsidRDefault="002B452B" w:rsidP="002B452B">
            <w:pPr>
              <w:pStyle w:val="TAL"/>
              <w:rPr>
                <w:color w:val="0000FF"/>
                <w:sz w:val="20"/>
              </w:rPr>
            </w:pPr>
            <w:r w:rsidRPr="00043457">
              <w:rPr>
                <w:color w:val="0000FF"/>
                <w:sz w:val="20"/>
              </w:rPr>
              <w:t>[</w:t>
            </w:r>
            <w:proofErr w:type="spellStart"/>
            <w:r w:rsidRPr="000314BF">
              <w:rPr>
                <w:color w:val="0000FF"/>
                <w:sz w:val="20"/>
              </w:rPr>
              <w:t>MuD</w:t>
            </w:r>
            <w:proofErr w:type="spellEnd"/>
            <w:r w:rsidRPr="00043457">
              <w:rPr>
                <w:color w:val="0000FF"/>
                <w:sz w:val="20"/>
              </w:rPr>
              <w:t>]</w:t>
            </w:r>
          </w:p>
          <w:p w14:paraId="4C1E464B" w14:textId="77777777" w:rsidR="002B452B" w:rsidRDefault="002B452B" w:rsidP="002B452B">
            <w:pPr>
              <w:pStyle w:val="TAL"/>
              <w:rPr>
                <w:color w:val="0000FF"/>
                <w:sz w:val="20"/>
              </w:rPr>
            </w:pPr>
            <w:r w:rsidRPr="00043457">
              <w:rPr>
                <w:color w:val="0000FF"/>
                <w:sz w:val="20"/>
              </w:rPr>
              <w:t>[</w:t>
            </w:r>
            <w:r>
              <w:rPr>
                <w:color w:val="0000FF"/>
                <w:sz w:val="20"/>
              </w:rPr>
              <w:t>IMSProtoc16</w:t>
            </w:r>
            <w:r w:rsidRPr="00043457">
              <w:rPr>
                <w:color w:val="0000FF"/>
                <w:sz w:val="20"/>
              </w:rPr>
              <w:t>]</w:t>
            </w:r>
          </w:p>
          <w:p w14:paraId="407B8695" w14:textId="77777777" w:rsidR="002B452B" w:rsidRDefault="002B452B" w:rsidP="002B452B">
            <w:pPr>
              <w:pStyle w:val="TAL"/>
              <w:rPr>
                <w:color w:val="0000FF"/>
                <w:sz w:val="20"/>
              </w:rPr>
            </w:pPr>
            <w:r w:rsidRPr="00043457">
              <w:rPr>
                <w:color w:val="0000FF"/>
                <w:sz w:val="20"/>
              </w:rPr>
              <w:t>[</w:t>
            </w:r>
            <w:r>
              <w:rPr>
                <w:color w:val="0000FF"/>
                <w:sz w:val="20"/>
              </w:rPr>
              <w:t>E2E_DELAY</w:t>
            </w:r>
            <w:r w:rsidRPr="00043457">
              <w:rPr>
                <w:color w:val="0000FF"/>
                <w:sz w:val="20"/>
              </w:rPr>
              <w:t>]</w:t>
            </w:r>
          </w:p>
          <w:p w14:paraId="5DE6EC13" w14:textId="77777777" w:rsidR="002B452B" w:rsidRDefault="002B452B" w:rsidP="002B452B">
            <w:pPr>
              <w:pStyle w:val="TAL"/>
              <w:rPr>
                <w:color w:val="0000FF"/>
                <w:sz w:val="20"/>
              </w:rPr>
            </w:pPr>
            <w:r w:rsidRPr="00FB0333">
              <w:rPr>
                <w:rFonts w:eastAsia="宋体" w:hint="eastAsia"/>
                <w:color w:val="0000FF"/>
                <w:sz w:val="20"/>
                <w:lang w:eastAsia="zh-CN"/>
              </w:rPr>
              <w:t>[</w:t>
            </w:r>
            <w:r>
              <w:rPr>
                <w:color w:val="0000FF"/>
                <w:sz w:val="20"/>
              </w:rPr>
              <w:t>VBCLTE</w:t>
            </w:r>
            <w:r w:rsidRPr="00043457">
              <w:rPr>
                <w:color w:val="0000FF"/>
                <w:sz w:val="20"/>
              </w:rPr>
              <w:t>]</w:t>
            </w:r>
          </w:p>
          <w:p w14:paraId="7EFB8EF5" w14:textId="77777777" w:rsidR="002B452B" w:rsidRDefault="002B452B" w:rsidP="002B452B">
            <w:pPr>
              <w:pStyle w:val="TAL"/>
              <w:rPr>
                <w:color w:val="0000FF"/>
                <w:sz w:val="20"/>
              </w:rPr>
            </w:pPr>
            <w:r w:rsidRPr="00043457">
              <w:rPr>
                <w:color w:val="0000FF"/>
                <w:sz w:val="20"/>
              </w:rPr>
              <w:t>[</w:t>
            </w:r>
            <w:r w:rsidRPr="00400159">
              <w:rPr>
                <w:color w:val="0000FF"/>
                <w:sz w:val="20"/>
              </w:rPr>
              <w:t>eIMS5G_SBA</w:t>
            </w:r>
            <w:r w:rsidRPr="00043457">
              <w:rPr>
                <w:color w:val="0000FF"/>
                <w:sz w:val="20"/>
              </w:rPr>
              <w:t>]</w:t>
            </w:r>
          </w:p>
          <w:p w14:paraId="13A84917" w14:textId="77777777" w:rsidR="002B452B" w:rsidRDefault="002B452B" w:rsidP="002B452B">
            <w:pPr>
              <w:pStyle w:val="TAL"/>
              <w:rPr>
                <w:color w:val="0000FF"/>
                <w:sz w:val="20"/>
              </w:rPr>
            </w:pPr>
            <w:r w:rsidRPr="00455A85">
              <w:rPr>
                <w:rFonts w:hint="eastAsia"/>
                <w:color w:val="0000FF"/>
                <w:sz w:val="20"/>
              </w:rPr>
              <w:t>[</w:t>
            </w:r>
            <w:r>
              <w:rPr>
                <w:color w:val="0000FF"/>
                <w:sz w:val="20"/>
              </w:rPr>
              <w:t>5G_SRVCC</w:t>
            </w:r>
            <w:r w:rsidRPr="00455A85">
              <w:rPr>
                <w:rFonts w:hint="eastAsia"/>
                <w:color w:val="0000FF"/>
                <w:sz w:val="20"/>
              </w:rPr>
              <w:t>]</w:t>
            </w:r>
          </w:p>
          <w:p w14:paraId="3A08A30A" w14:textId="77777777" w:rsidR="002B452B" w:rsidRPr="008F37F9" w:rsidRDefault="002B452B" w:rsidP="002B452B">
            <w:pPr>
              <w:pStyle w:val="TAL"/>
              <w:rPr>
                <w:b/>
                <w:bCs/>
                <w:sz w:val="24"/>
              </w:rPr>
            </w:pPr>
            <w:r w:rsidRPr="00FD1A9D">
              <w:rPr>
                <w:color w:val="0000FF"/>
                <w:sz w:val="20"/>
              </w:rPr>
              <w:t>[TEI1</w:t>
            </w:r>
            <w:r>
              <w:rPr>
                <w:color w:val="0000FF"/>
                <w:sz w:val="20"/>
              </w:rPr>
              <w:t>6</w:t>
            </w:r>
            <w:r w:rsidRPr="00FD1A9D">
              <w:rPr>
                <w:color w:val="0000FF"/>
                <w:sz w:val="20"/>
              </w:rPr>
              <w:t>] – IMS/CS</w:t>
            </w:r>
          </w:p>
        </w:tc>
        <w:tc>
          <w:tcPr>
            <w:tcW w:w="746" w:type="dxa"/>
            <w:tcBorders>
              <w:left w:val="single" w:sz="12" w:space="0" w:color="auto"/>
              <w:right w:val="single" w:sz="12" w:space="0" w:color="auto"/>
            </w:tcBorders>
            <w:shd w:val="clear" w:color="auto" w:fill="auto"/>
          </w:tcPr>
          <w:p w14:paraId="78638C7F" w14:textId="77777777" w:rsidR="002B452B" w:rsidRPr="00EC002F" w:rsidRDefault="002B452B" w:rsidP="002B452B">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E11EA7C" w14:textId="77777777" w:rsidR="002B452B" w:rsidRPr="000314BF" w:rsidRDefault="002B452B" w:rsidP="002B452B">
            <w:pPr>
              <w:pStyle w:val="TAL"/>
              <w:rPr>
                <w:sz w:val="20"/>
              </w:rPr>
            </w:pPr>
          </w:p>
        </w:tc>
        <w:tc>
          <w:tcPr>
            <w:tcW w:w="1401" w:type="dxa"/>
            <w:tcBorders>
              <w:left w:val="single" w:sz="12" w:space="0" w:color="auto"/>
              <w:right w:val="single" w:sz="12" w:space="0" w:color="auto"/>
            </w:tcBorders>
            <w:shd w:val="clear" w:color="auto" w:fill="auto"/>
          </w:tcPr>
          <w:p w14:paraId="305D64C0" w14:textId="77777777" w:rsidR="002B452B" w:rsidRPr="000314BF" w:rsidRDefault="002B452B" w:rsidP="002B452B">
            <w:pPr>
              <w:pStyle w:val="TAL"/>
              <w:rPr>
                <w:sz w:val="20"/>
              </w:rPr>
            </w:pPr>
          </w:p>
        </w:tc>
        <w:tc>
          <w:tcPr>
            <w:tcW w:w="1062" w:type="dxa"/>
            <w:tcBorders>
              <w:left w:val="single" w:sz="12" w:space="0" w:color="auto"/>
              <w:right w:val="single" w:sz="12" w:space="0" w:color="auto"/>
            </w:tcBorders>
            <w:shd w:val="clear" w:color="auto" w:fill="auto"/>
          </w:tcPr>
          <w:p w14:paraId="09EEDB17" w14:textId="77777777" w:rsidR="002B452B" w:rsidRPr="000314BF" w:rsidRDefault="002B452B" w:rsidP="002B452B">
            <w:pPr>
              <w:pStyle w:val="TAL"/>
              <w:rPr>
                <w:sz w:val="20"/>
              </w:rPr>
            </w:pPr>
          </w:p>
        </w:tc>
        <w:tc>
          <w:tcPr>
            <w:tcW w:w="4619" w:type="dxa"/>
            <w:tcBorders>
              <w:left w:val="single" w:sz="12" w:space="0" w:color="auto"/>
              <w:right w:val="single" w:sz="12" w:space="0" w:color="auto"/>
            </w:tcBorders>
            <w:shd w:val="clear" w:color="auto" w:fill="auto"/>
          </w:tcPr>
          <w:p w14:paraId="2B57C3D2" w14:textId="77777777" w:rsidR="002B452B" w:rsidRPr="000314BF" w:rsidRDefault="002B452B" w:rsidP="002B452B">
            <w:pPr>
              <w:pStyle w:val="TAL"/>
              <w:rPr>
                <w:sz w:val="20"/>
              </w:rPr>
            </w:pPr>
          </w:p>
        </w:tc>
      </w:tr>
      <w:tr w:rsidR="002B452B" w:rsidRPr="002F2600" w14:paraId="4ADC95F3" w14:textId="77777777" w:rsidTr="00AE49F7">
        <w:trPr>
          <w:trHeight w:val="305"/>
        </w:trPr>
        <w:tc>
          <w:tcPr>
            <w:tcW w:w="975" w:type="dxa"/>
            <w:tcBorders>
              <w:left w:val="single" w:sz="12" w:space="0" w:color="auto"/>
              <w:right w:val="single" w:sz="12" w:space="0" w:color="auto"/>
            </w:tcBorders>
            <w:shd w:val="clear" w:color="auto" w:fill="auto"/>
          </w:tcPr>
          <w:p w14:paraId="5920833E" w14:textId="77777777" w:rsidR="002B452B" w:rsidRPr="008F37F9" w:rsidRDefault="002B452B" w:rsidP="002B452B">
            <w:pPr>
              <w:pStyle w:val="TAL"/>
              <w:rPr>
                <w:b/>
                <w:bCs/>
                <w:sz w:val="24"/>
              </w:rPr>
            </w:pPr>
            <w:r>
              <w:rPr>
                <w:sz w:val="20"/>
              </w:rPr>
              <w:lastRenderedPageBreak/>
              <w:t>16.2</w:t>
            </w:r>
          </w:p>
        </w:tc>
        <w:tc>
          <w:tcPr>
            <w:tcW w:w="2635" w:type="dxa"/>
            <w:tcBorders>
              <w:left w:val="single" w:sz="12" w:space="0" w:color="auto"/>
              <w:right w:val="single" w:sz="12" w:space="0" w:color="auto"/>
            </w:tcBorders>
            <w:shd w:val="clear" w:color="auto" w:fill="auto"/>
          </w:tcPr>
          <w:p w14:paraId="4F57D450" w14:textId="77777777" w:rsidR="002B452B" w:rsidRDefault="002B452B" w:rsidP="002B452B">
            <w:pPr>
              <w:pStyle w:val="TAL"/>
              <w:rPr>
                <w:sz w:val="20"/>
              </w:rPr>
            </w:pPr>
            <w:r w:rsidRPr="00FD1A9D">
              <w:rPr>
                <w:sz w:val="20"/>
              </w:rPr>
              <w:t>Release 1</w:t>
            </w:r>
            <w:r>
              <w:rPr>
                <w:sz w:val="20"/>
              </w:rPr>
              <w:t>6</w:t>
            </w:r>
            <w:r w:rsidRPr="00FD1A9D">
              <w:rPr>
                <w:sz w:val="20"/>
              </w:rPr>
              <w:t xml:space="preserve"> Packet Core Work Items</w:t>
            </w:r>
          </w:p>
          <w:p w14:paraId="7778E563" w14:textId="77777777" w:rsidR="002B452B" w:rsidRDefault="002B452B" w:rsidP="002B452B">
            <w:pPr>
              <w:pStyle w:val="TAL"/>
              <w:rPr>
                <w:color w:val="0000FF"/>
                <w:sz w:val="20"/>
              </w:rPr>
            </w:pPr>
            <w:r w:rsidRPr="00043457">
              <w:rPr>
                <w:color w:val="0000FF"/>
                <w:sz w:val="20"/>
              </w:rPr>
              <w:t>[</w:t>
            </w:r>
            <w:r w:rsidRPr="008F080F">
              <w:rPr>
                <w:color w:val="0000FF"/>
                <w:sz w:val="20"/>
              </w:rPr>
              <w:t>en5GPccSer</w:t>
            </w:r>
            <w:r w:rsidRPr="00043457">
              <w:rPr>
                <w:color w:val="0000FF"/>
                <w:sz w:val="20"/>
              </w:rPr>
              <w:t>]</w:t>
            </w:r>
          </w:p>
          <w:p w14:paraId="74050F7B" w14:textId="77777777" w:rsidR="002B452B" w:rsidRDefault="002B452B" w:rsidP="002B452B">
            <w:pPr>
              <w:pStyle w:val="TAL"/>
              <w:rPr>
                <w:rFonts w:eastAsia="宋体"/>
                <w:color w:val="0000FF"/>
                <w:sz w:val="20"/>
                <w:lang w:eastAsia="zh-CN"/>
              </w:rPr>
            </w:pPr>
            <w:r w:rsidRPr="00043457">
              <w:rPr>
                <w:rFonts w:eastAsia="宋体"/>
                <w:color w:val="0000FF"/>
                <w:sz w:val="20"/>
                <w:lang w:eastAsia="zh-CN"/>
              </w:rPr>
              <w:t>[</w:t>
            </w:r>
            <w:proofErr w:type="spellStart"/>
            <w:r>
              <w:rPr>
                <w:color w:val="0000FF"/>
                <w:sz w:val="20"/>
              </w:rPr>
              <w:t>eNA</w:t>
            </w:r>
            <w:proofErr w:type="spellEnd"/>
            <w:r w:rsidRPr="00043457">
              <w:rPr>
                <w:rFonts w:eastAsia="宋体"/>
                <w:color w:val="0000FF"/>
                <w:sz w:val="20"/>
                <w:lang w:eastAsia="zh-CN"/>
              </w:rPr>
              <w:t>]</w:t>
            </w:r>
          </w:p>
          <w:p w14:paraId="012FE017" w14:textId="77777777" w:rsidR="002B452B" w:rsidRDefault="002B452B" w:rsidP="002B452B">
            <w:pPr>
              <w:pStyle w:val="TAL"/>
              <w:rPr>
                <w:rFonts w:eastAsia="宋体"/>
                <w:color w:val="0000FF"/>
                <w:sz w:val="20"/>
                <w:lang w:eastAsia="zh-CN"/>
              </w:rPr>
            </w:pPr>
            <w:r w:rsidRPr="00043457">
              <w:rPr>
                <w:rFonts w:eastAsia="宋体"/>
                <w:color w:val="0000FF"/>
                <w:sz w:val="20"/>
                <w:lang w:eastAsia="zh-CN"/>
              </w:rPr>
              <w:t>[</w:t>
            </w:r>
            <w:r>
              <w:rPr>
                <w:color w:val="0000FF"/>
                <w:sz w:val="20"/>
              </w:rPr>
              <w:t>5G_eSBA</w:t>
            </w:r>
            <w:r w:rsidRPr="00043457">
              <w:rPr>
                <w:rFonts w:eastAsia="宋体"/>
                <w:color w:val="0000FF"/>
                <w:sz w:val="20"/>
                <w:lang w:eastAsia="zh-CN"/>
              </w:rPr>
              <w:t>]</w:t>
            </w:r>
          </w:p>
          <w:p w14:paraId="24B49651" w14:textId="77777777" w:rsidR="002B452B" w:rsidRDefault="002B452B" w:rsidP="002B452B">
            <w:pPr>
              <w:pStyle w:val="TAL"/>
              <w:rPr>
                <w:color w:val="0000FF"/>
                <w:sz w:val="20"/>
              </w:rPr>
            </w:pPr>
            <w:r w:rsidRPr="00043457">
              <w:rPr>
                <w:color w:val="0000FF"/>
                <w:sz w:val="20"/>
              </w:rPr>
              <w:t>[</w:t>
            </w:r>
            <w:r>
              <w:rPr>
                <w:color w:val="0000FF"/>
                <w:sz w:val="20"/>
              </w:rPr>
              <w:t>ATSSS</w:t>
            </w:r>
            <w:r w:rsidRPr="00043457">
              <w:rPr>
                <w:color w:val="0000FF"/>
                <w:sz w:val="20"/>
              </w:rPr>
              <w:t>]</w:t>
            </w:r>
          </w:p>
          <w:p w14:paraId="3EF7719A" w14:textId="77777777" w:rsidR="002B452B" w:rsidRDefault="002B452B" w:rsidP="002B452B">
            <w:pPr>
              <w:pStyle w:val="TAL"/>
              <w:rPr>
                <w:color w:val="0000FF"/>
                <w:sz w:val="20"/>
              </w:rPr>
            </w:pPr>
            <w:r w:rsidRPr="00043457">
              <w:rPr>
                <w:color w:val="0000FF"/>
                <w:sz w:val="20"/>
              </w:rPr>
              <w:t>[</w:t>
            </w:r>
            <w:proofErr w:type="spellStart"/>
            <w:r>
              <w:rPr>
                <w:color w:val="0000FF"/>
                <w:sz w:val="20"/>
              </w:rPr>
              <w:t>Vertical_LAN</w:t>
            </w:r>
            <w:proofErr w:type="spellEnd"/>
            <w:r w:rsidRPr="00043457">
              <w:rPr>
                <w:color w:val="0000FF"/>
                <w:sz w:val="20"/>
              </w:rPr>
              <w:t>]</w:t>
            </w:r>
          </w:p>
          <w:p w14:paraId="35CDED8F" w14:textId="77777777" w:rsidR="002B452B" w:rsidRDefault="002B452B" w:rsidP="002B452B">
            <w:pPr>
              <w:pStyle w:val="TAL"/>
              <w:rPr>
                <w:color w:val="0000FF"/>
                <w:sz w:val="20"/>
              </w:rPr>
            </w:pPr>
            <w:r w:rsidRPr="00043457">
              <w:rPr>
                <w:color w:val="0000FF"/>
                <w:sz w:val="20"/>
              </w:rPr>
              <w:t>[</w:t>
            </w:r>
            <w:r>
              <w:rPr>
                <w:color w:val="0000FF"/>
                <w:sz w:val="20"/>
              </w:rPr>
              <w:t>ETSUN</w:t>
            </w:r>
            <w:r w:rsidRPr="00043457">
              <w:rPr>
                <w:color w:val="0000FF"/>
                <w:sz w:val="20"/>
              </w:rPr>
              <w:t>]</w:t>
            </w:r>
          </w:p>
          <w:p w14:paraId="381F698E" w14:textId="77777777" w:rsidR="002B452B" w:rsidRDefault="002B452B" w:rsidP="002B452B">
            <w:pPr>
              <w:pStyle w:val="TAL"/>
              <w:rPr>
                <w:color w:val="0000FF"/>
                <w:sz w:val="20"/>
              </w:rPr>
            </w:pPr>
            <w:r w:rsidRPr="00043457">
              <w:rPr>
                <w:color w:val="0000FF"/>
                <w:sz w:val="20"/>
              </w:rPr>
              <w:t>[</w:t>
            </w:r>
            <w:r>
              <w:rPr>
                <w:color w:val="0000FF"/>
                <w:sz w:val="20"/>
              </w:rPr>
              <w:t>PARLOS</w:t>
            </w:r>
            <w:r w:rsidRPr="00043457">
              <w:rPr>
                <w:color w:val="0000FF"/>
                <w:sz w:val="20"/>
              </w:rPr>
              <w:t>]</w:t>
            </w:r>
          </w:p>
          <w:p w14:paraId="282147ED" w14:textId="77777777" w:rsidR="002B452B" w:rsidRDefault="002B452B" w:rsidP="002B452B">
            <w:pPr>
              <w:pStyle w:val="TAL"/>
              <w:rPr>
                <w:color w:val="0000FF"/>
                <w:sz w:val="20"/>
              </w:rPr>
            </w:pPr>
            <w:r w:rsidRPr="003D1DC3">
              <w:rPr>
                <w:color w:val="0000FF"/>
                <w:sz w:val="20"/>
              </w:rPr>
              <w:t>[</w:t>
            </w:r>
            <w:proofErr w:type="spellStart"/>
            <w:r>
              <w:rPr>
                <w:color w:val="0000FF"/>
                <w:sz w:val="20"/>
              </w:rPr>
              <w:t>eNS</w:t>
            </w:r>
            <w:proofErr w:type="spellEnd"/>
            <w:r w:rsidRPr="003D1DC3">
              <w:rPr>
                <w:color w:val="0000FF"/>
                <w:sz w:val="20"/>
              </w:rPr>
              <w:t>]</w:t>
            </w:r>
          </w:p>
          <w:p w14:paraId="1FD112AF" w14:textId="77777777" w:rsidR="002B452B" w:rsidRDefault="002B452B" w:rsidP="002B452B">
            <w:pPr>
              <w:pStyle w:val="TAL"/>
              <w:rPr>
                <w:color w:val="0000FF"/>
                <w:sz w:val="20"/>
              </w:rPr>
            </w:pPr>
            <w:r w:rsidRPr="00455A85">
              <w:rPr>
                <w:color w:val="0000FF"/>
                <w:sz w:val="20"/>
              </w:rPr>
              <w:t>[</w:t>
            </w:r>
            <w:r w:rsidRPr="00F23CDB">
              <w:rPr>
                <w:color w:val="0000FF"/>
                <w:sz w:val="20"/>
              </w:rPr>
              <w:t>5G_eLCS</w:t>
            </w:r>
            <w:r w:rsidRPr="00455A85">
              <w:rPr>
                <w:color w:val="0000FF"/>
                <w:sz w:val="20"/>
              </w:rPr>
              <w:t>]</w:t>
            </w:r>
          </w:p>
          <w:p w14:paraId="32C69745" w14:textId="77777777" w:rsidR="002B452B" w:rsidRDefault="002B452B" w:rsidP="002B452B">
            <w:pPr>
              <w:pStyle w:val="TAL"/>
              <w:rPr>
                <w:color w:val="0000FF"/>
                <w:sz w:val="20"/>
              </w:rPr>
            </w:pPr>
            <w:r w:rsidRPr="00455A85">
              <w:rPr>
                <w:color w:val="0000FF"/>
                <w:sz w:val="20"/>
              </w:rPr>
              <w:t>[</w:t>
            </w:r>
            <w:r>
              <w:rPr>
                <w:color w:val="0000FF"/>
                <w:sz w:val="20"/>
              </w:rPr>
              <w:t>5G_CIoT</w:t>
            </w:r>
            <w:r w:rsidRPr="00455A85">
              <w:rPr>
                <w:color w:val="0000FF"/>
                <w:sz w:val="20"/>
              </w:rPr>
              <w:t>]</w:t>
            </w:r>
          </w:p>
          <w:p w14:paraId="07A607CA" w14:textId="77777777" w:rsidR="002B452B" w:rsidRDefault="002B452B" w:rsidP="002B452B">
            <w:pPr>
              <w:pStyle w:val="TAL"/>
              <w:rPr>
                <w:color w:val="0000FF"/>
                <w:sz w:val="20"/>
              </w:rPr>
            </w:pPr>
            <w:r w:rsidRPr="00455A85">
              <w:rPr>
                <w:color w:val="0000FF"/>
                <w:sz w:val="20"/>
              </w:rPr>
              <w:t>[</w:t>
            </w:r>
            <w:r>
              <w:rPr>
                <w:color w:val="0000FF"/>
                <w:sz w:val="20"/>
              </w:rPr>
              <w:t>5WWC</w:t>
            </w:r>
            <w:r w:rsidRPr="00455A85">
              <w:rPr>
                <w:color w:val="0000FF"/>
                <w:sz w:val="20"/>
              </w:rPr>
              <w:t>]</w:t>
            </w:r>
          </w:p>
          <w:p w14:paraId="07857C12" w14:textId="77777777" w:rsidR="002B452B" w:rsidRDefault="002B452B" w:rsidP="002B452B">
            <w:pPr>
              <w:pStyle w:val="TAL"/>
              <w:rPr>
                <w:color w:val="0000FF"/>
                <w:sz w:val="20"/>
              </w:rPr>
            </w:pPr>
            <w:r w:rsidRPr="00455A85">
              <w:rPr>
                <w:color w:val="0000FF"/>
                <w:sz w:val="20"/>
              </w:rPr>
              <w:t>[</w:t>
            </w:r>
            <w:r>
              <w:rPr>
                <w:color w:val="0000FF"/>
                <w:sz w:val="20"/>
              </w:rPr>
              <w:t>RACS</w:t>
            </w:r>
            <w:r w:rsidRPr="00455A85">
              <w:rPr>
                <w:color w:val="0000FF"/>
                <w:sz w:val="20"/>
              </w:rPr>
              <w:t>]</w:t>
            </w:r>
          </w:p>
          <w:p w14:paraId="26F56E0C" w14:textId="77777777" w:rsidR="002B452B" w:rsidRDefault="002B452B" w:rsidP="002B452B">
            <w:pPr>
              <w:pStyle w:val="TAL"/>
              <w:rPr>
                <w:color w:val="0000FF"/>
                <w:sz w:val="20"/>
              </w:rPr>
            </w:pPr>
            <w:r w:rsidRPr="00455A85">
              <w:rPr>
                <w:color w:val="0000FF"/>
                <w:sz w:val="20"/>
              </w:rPr>
              <w:t>[</w:t>
            </w:r>
            <w:r>
              <w:rPr>
                <w:color w:val="0000FF"/>
                <w:sz w:val="20"/>
              </w:rPr>
              <w:t>SBIProtoc16</w:t>
            </w:r>
            <w:r w:rsidRPr="00455A85">
              <w:rPr>
                <w:color w:val="0000FF"/>
                <w:sz w:val="20"/>
              </w:rPr>
              <w:t>]</w:t>
            </w:r>
          </w:p>
          <w:p w14:paraId="308B7BFB" w14:textId="77777777" w:rsidR="002B452B" w:rsidRDefault="002B452B" w:rsidP="002B452B">
            <w:pPr>
              <w:pStyle w:val="TAL"/>
              <w:rPr>
                <w:color w:val="0000FF"/>
                <w:sz w:val="20"/>
              </w:rPr>
            </w:pPr>
            <w:r w:rsidRPr="00455A85">
              <w:rPr>
                <w:color w:val="0000FF"/>
                <w:sz w:val="20"/>
              </w:rPr>
              <w:t>[</w:t>
            </w:r>
            <w:r>
              <w:rPr>
                <w:color w:val="0000FF"/>
                <w:sz w:val="20"/>
              </w:rPr>
              <w:t>eV2XARC</w:t>
            </w:r>
            <w:r w:rsidRPr="00455A85">
              <w:rPr>
                <w:color w:val="0000FF"/>
                <w:sz w:val="20"/>
              </w:rPr>
              <w:t>]</w:t>
            </w:r>
          </w:p>
          <w:p w14:paraId="722019CE" w14:textId="77777777" w:rsidR="002B452B" w:rsidRDefault="002B452B" w:rsidP="002B452B">
            <w:pPr>
              <w:pStyle w:val="TAL"/>
              <w:rPr>
                <w:color w:val="0000FF"/>
                <w:sz w:val="20"/>
              </w:rPr>
            </w:pPr>
            <w:r w:rsidRPr="00455A85">
              <w:rPr>
                <w:color w:val="0000FF"/>
                <w:sz w:val="20"/>
              </w:rPr>
              <w:t>[</w:t>
            </w:r>
            <w:r>
              <w:rPr>
                <w:color w:val="0000FF"/>
                <w:sz w:val="20"/>
              </w:rPr>
              <w:t>5G_URLLC</w:t>
            </w:r>
            <w:r w:rsidRPr="00455A85">
              <w:rPr>
                <w:color w:val="0000FF"/>
                <w:sz w:val="20"/>
              </w:rPr>
              <w:t>]</w:t>
            </w:r>
          </w:p>
          <w:p w14:paraId="548AFAEE" w14:textId="77777777" w:rsidR="002B452B" w:rsidRDefault="002B452B" w:rsidP="002B452B">
            <w:pPr>
              <w:pStyle w:val="TAL"/>
              <w:rPr>
                <w:color w:val="0000FF"/>
                <w:sz w:val="20"/>
              </w:rPr>
            </w:pPr>
            <w:r w:rsidRPr="00455A85">
              <w:rPr>
                <w:color w:val="0000FF"/>
                <w:sz w:val="20"/>
              </w:rPr>
              <w:t>[</w:t>
            </w:r>
            <w:proofErr w:type="spellStart"/>
            <w:r>
              <w:rPr>
                <w:color w:val="0000FF"/>
                <w:sz w:val="20"/>
              </w:rPr>
              <w:t>eNAPIs</w:t>
            </w:r>
            <w:proofErr w:type="spellEnd"/>
            <w:r w:rsidRPr="00455A85">
              <w:rPr>
                <w:color w:val="0000FF"/>
                <w:sz w:val="20"/>
              </w:rPr>
              <w:t>]</w:t>
            </w:r>
          </w:p>
          <w:p w14:paraId="72C9697B" w14:textId="77777777" w:rsidR="002B452B" w:rsidRDefault="002B452B" w:rsidP="002B452B">
            <w:pPr>
              <w:pStyle w:val="TAL"/>
              <w:rPr>
                <w:color w:val="0000FF"/>
                <w:sz w:val="20"/>
              </w:rPr>
            </w:pPr>
            <w:r w:rsidRPr="00455A85">
              <w:rPr>
                <w:color w:val="0000FF"/>
                <w:sz w:val="20"/>
              </w:rPr>
              <w:t>[</w:t>
            </w:r>
            <w:proofErr w:type="spellStart"/>
            <w:r>
              <w:rPr>
                <w:color w:val="0000FF"/>
                <w:sz w:val="20"/>
              </w:rPr>
              <w:t>xBDT</w:t>
            </w:r>
            <w:proofErr w:type="spellEnd"/>
            <w:r w:rsidRPr="00455A85">
              <w:rPr>
                <w:color w:val="0000FF"/>
                <w:sz w:val="20"/>
              </w:rPr>
              <w:t>]</w:t>
            </w:r>
          </w:p>
          <w:p w14:paraId="33E0788A" w14:textId="77777777" w:rsidR="002B452B" w:rsidRDefault="002B452B" w:rsidP="002B452B">
            <w:pPr>
              <w:pStyle w:val="TAL"/>
              <w:rPr>
                <w:color w:val="0000FF"/>
                <w:sz w:val="20"/>
              </w:rPr>
            </w:pPr>
            <w:r w:rsidRPr="00455A85">
              <w:rPr>
                <w:color w:val="0000FF"/>
                <w:sz w:val="20"/>
              </w:rPr>
              <w:t>[</w:t>
            </w:r>
            <w:r>
              <w:rPr>
                <w:color w:val="0000FF"/>
                <w:sz w:val="20"/>
              </w:rPr>
              <w:t>V2XAPP</w:t>
            </w:r>
            <w:r w:rsidRPr="00455A85">
              <w:rPr>
                <w:color w:val="0000FF"/>
                <w:sz w:val="20"/>
              </w:rPr>
              <w:t>]</w:t>
            </w:r>
          </w:p>
          <w:p w14:paraId="457D0C7E" w14:textId="77777777" w:rsidR="002B452B" w:rsidRDefault="002B452B" w:rsidP="002B452B">
            <w:pPr>
              <w:pStyle w:val="TAL"/>
              <w:rPr>
                <w:color w:val="0000FF"/>
                <w:sz w:val="20"/>
              </w:rPr>
            </w:pPr>
            <w:r w:rsidRPr="00455A85">
              <w:rPr>
                <w:color w:val="0000FF"/>
                <w:sz w:val="20"/>
              </w:rPr>
              <w:t>[</w:t>
            </w:r>
            <w:r>
              <w:rPr>
                <w:color w:val="0000FF"/>
                <w:sz w:val="20"/>
              </w:rPr>
              <w:t>MC_XMB-CT</w:t>
            </w:r>
            <w:r w:rsidRPr="00455A85">
              <w:rPr>
                <w:color w:val="0000FF"/>
                <w:sz w:val="20"/>
              </w:rPr>
              <w:t>]</w:t>
            </w:r>
          </w:p>
          <w:p w14:paraId="695506C0" w14:textId="77777777" w:rsidR="002B452B" w:rsidRDefault="002B452B" w:rsidP="002B452B">
            <w:pPr>
              <w:pStyle w:val="TAL"/>
              <w:rPr>
                <w:color w:val="0000FF"/>
                <w:sz w:val="20"/>
              </w:rPr>
            </w:pPr>
            <w:r w:rsidRPr="00455A85">
              <w:rPr>
                <w:color w:val="0000FF"/>
                <w:sz w:val="20"/>
              </w:rPr>
              <w:t>[</w:t>
            </w:r>
            <w:proofErr w:type="spellStart"/>
            <w:r>
              <w:rPr>
                <w:color w:val="0000FF"/>
                <w:sz w:val="20"/>
              </w:rPr>
              <w:t>eCAPIF</w:t>
            </w:r>
            <w:proofErr w:type="spellEnd"/>
            <w:r w:rsidRPr="00455A85">
              <w:rPr>
                <w:color w:val="0000FF"/>
                <w:sz w:val="20"/>
              </w:rPr>
              <w:t>]</w:t>
            </w:r>
          </w:p>
          <w:p w14:paraId="7DF0F0CD" w14:textId="77777777" w:rsidR="002B452B" w:rsidRPr="00932B4F" w:rsidRDefault="002B452B" w:rsidP="002B452B">
            <w:pPr>
              <w:pStyle w:val="TAL"/>
              <w:rPr>
                <w:color w:val="0000FF"/>
                <w:sz w:val="20"/>
              </w:rPr>
            </w:pPr>
            <w:r w:rsidRPr="00455A85">
              <w:rPr>
                <w:color w:val="0000FF"/>
                <w:sz w:val="20"/>
              </w:rPr>
              <w:t>[</w:t>
            </w:r>
            <w:r>
              <w:rPr>
                <w:color w:val="0000FF"/>
                <w:sz w:val="20"/>
              </w:rPr>
              <w:t>SEAL</w:t>
            </w:r>
            <w:r w:rsidRPr="00455A85">
              <w:rPr>
                <w:color w:val="0000FF"/>
                <w:sz w:val="20"/>
              </w:rPr>
              <w:t>]</w:t>
            </w:r>
          </w:p>
          <w:p w14:paraId="1F52EEBF" w14:textId="77777777" w:rsidR="002B452B" w:rsidRPr="008F37F9" w:rsidRDefault="002B452B" w:rsidP="002B452B">
            <w:pPr>
              <w:pStyle w:val="TAL"/>
              <w:rPr>
                <w:b/>
                <w:bCs/>
                <w:sz w:val="24"/>
              </w:rPr>
            </w:pPr>
            <w:r w:rsidRPr="00FD1A9D">
              <w:rPr>
                <w:color w:val="0000FF"/>
                <w:sz w:val="20"/>
              </w:rPr>
              <w:t>[TEI1</w:t>
            </w:r>
            <w:r>
              <w:rPr>
                <w:color w:val="0000FF"/>
                <w:sz w:val="20"/>
              </w:rPr>
              <w:t>6</w:t>
            </w:r>
            <w:r w:rsidRPr="00FD1A9D">
              <w:rPr>
                <w:color w:val="0000FF"/>
                <w:sz w:val="20"/>
              </w:rPr>
              <w:t xml:space="preserve">] – </w:t>
            </w:r>
            <w:r>
              <w:rPr>
                <w:color w:val="0000FF"/>
                <w:sz w:val="20"/>
              </w:rPr>
              <w:t>PC</w:t>
            </w:r>
          </w:p>
        </w:tc>
        <w:tc>
          <w:tcPr>
            <w:tcW w:w="746" w:type="dxa"/>
            <w:tcBorders>
              <w:left w:val="single" w:sz="12" w:space="0" w:color="auto"/>
              <w:right w:val="single" w:sz="12" w:space="0" w:color="auto"/>
            </w:tcBorders>
            <w:shd w:val="clear" w:color="auto" w:fill="auto"/>
          </w:tcPr>
          <w:p w14:paraId="4B9DDC0B" w14:textId="77777777" w:rsidR="002B452B" w:rsidRPr="00EC002F" w:rsidRDefault="002B452B" w:rsidP="002B452B">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020F76DB" w14:textId="77777777" w:rsidR="002B452B" w:rsidRPr="000314BF" w:rsidRDefault="002B452B" w:rsidP="002B452B">
            <w:pPr>
              <w:pStyle w:val="TAL"/>
              <w:rPr>
                <w:sz w:val="20"/>
              </w:rPr>
            </w:pPr>
          </w:p>
        </w:tc>
        <w:tc>
          <w:tcPr>
            <w:tcW w:w="1401" w:type="dxa"/>
            <w:tcBorders>
              <w:left w:val="single" w:sz="12" w:space="0" w:color="auto"/>
              <w:right w:val="single" w:sz="12" w:space="0" w:color="auto"/>
            </w:tcBorders>
            <w:shd w:val="clear" w:color="auto" w:fill="auto"/>
          </w:tcPr>
          <w:p w14:paraId="264F4F68" w14:textId="77777777" w:rsidR="002B452B" w:rsidRPr="000314BF" w:rsidRDefault="002B452B" w:rsidP="002B452B">
            <w:pPr>
              <w:pStyle w:val="TAL"/>
              <w:rPr>
                <w:sz w:val="20"/>
              </w:rPr>
            </w:pPr>
          </w:p>
        </w:tc>
        <w:tc>
          <w:tcPr>
            <w:tcW w:w="1062" w:type="dxa"/>
            <w:tcBorders>
              <w:left w:val="single" w:sz="12" w:space="0" w:color="auto"/>
              <w:right w:val="single" w:sz="12" w:space="0" w:color="auto"/>
            </w:tcBorders>
            <w:shd w:val="clear" w:color="auto" w:fill="auto"/>
          </w:tcPr>
          <w:p w14:paraId="4BA603D4" w14:textId="77777777" w:rsidR="002B452B" w:rsidRPr="000314BF" w:rsidRDefault="002B452B" w:rsidP="002B452B">
            <w:pPr>
              <w:pStyle w:val="TAL"/>
              <w:rPr>
                <w:sz w:val="20"/>
              </w:rPr>
            </w:pPr>
          </w:p>
        </w:tc>
        <w:tc>
          <w:tcPr>
            <w:tcW w:w="4619" w:type="dxa"/>
            <w:tcBorders>
              <w:left w:val="single" w:sz="12" w:space="0" w:color="auto"/>
              <w:right w:val="single" w:sz="12" w:space="0" w:color="auto"/>
            </w:tcBorders>
            <w:shd w:val="clear" w:color="auto" w:fill="auto"/>
          </w:tcPr>
          <w:p w14:paraId="3AEDAB97" w14:textId="77777777" w:rsidR="002B452B" w:rsidRPr="000314BF" w:rsidRDefault="002B452B" w:rsidP="002B452B">
            <w:pPr>
              <w:pStyle w:val="TAL"/>
              <w:rPr>
                <w:sz w:val="20"/>
              </w:rPr>
            </w:pPr>
          </w:p>
        </w:tc>
      </w:tr>
      <w:tr w:rsidR="002B452B" w:rsidRPr="002F2600" w14:paraId="28CDBCCA" w14:textId="77777777" w:rsidTr="00AE49F7">
        <w:trPr>
          <w:trHeight w:val="305"/>
        </w:trPr>
        <w:tc>
          <w:tcPr>
            <w:tcW w:w="975" w:type="dxa"/>
            <w:tcBorders>
              <w:left w:val="single" w:sz="12" w:space="0" w:color="auto"/>
              <w:right w:val="single" w:sz="12" w:space="0" w:color="auto"/>
            </w:tcBorders>
            <w:shd w:val="clear" w:color="auto" w:fill="F7CAAC"/>
            <w:vAlign w:val="center"/>
          </w:tcPr>
          <w:p w14:paraId="63B8A44A" w14:textId="77777777" w:rsidR="002B452B" w:rsidRPr="00750E57" w:rsidRDefault="002B452B" w:rsidP="002B452B">
            <w:pPr>
              <w:pStyle w:val="TAL"/>
              <w:rPr>
                <w:b/>
                <w:bCs/>
                <w:sz w:val="20"/>
              </w:rPr>
            </w:pPr>
            <w:r w:rsidRPr="000A09B6">
              <w:rPr>
                <w:b/>
                <w:bCs/>
                <w:sz w:val="24"/>
              </w:rPr>
              <w:t>17</w:t>
            </w:r>
          </w:p>
        </w:tc>
        <w:tc>
          <w:tcPr>
            <w:tcW w:w="2635" w:type="dxa"/>
            <w:tcBorders>
              <w:left w:val="single" w:sz="12" w:space="0" w:color="auto"/>
              <w:right w:val="single" w:sz="12" w:space="0" w:color="auto"/>
            </w:tcBorders>
            <w:shd w:val="clear" w:color="auto" w:fill="F7CAAC"/>
            <w:vAlign w:val="center"/>
          </w:tcPr>
          <w:p w14:paraId="3D839369" w14:textId="77777777" w:rsidR="002B452B" w:rsidRPr="00750E57" w:rsidRDefault="002B452B" w:rsidP="002B452B">
            <w:pPr>
              <w:pStyle w:val="TAL"/>
              <w:rPr>
                <w:b/>
                <w:bCs/>
                <w:sz w:val="20"/>
              </w:rPr>
            </w:pPr>
            <w:r w:rsidRPr="00750E57">
              <w:rPr>
                <w:b/>
                <w:bCs/>
                <w:sz w:val="24"/>
              </w:rPr>
              <w:t>Release 1</w:t>
            </w:r>
            <w:r>
              <w:rPr>
                <w:rFonts w:eastAsia="宋体"/>
                <w:b/>
                <w:bCs/>
                <w:sz w:val="24"/>
                <w:lang w:eastAsia="zh-CN"/>
              </w:rPr>
              <w:t>7</w:t>
            </w:r>
          </w:p>
        </w:tc>
        <w:tc>
          <w:tcPr>
            <w:tcW w:w="746" w:type="dxa"/>
            <w:tcBorders>
              <w:left w:val="single" w:sz="12" w:space="0" w:color="auto"/>
              <w:right w:val="single" w:sz="12" w:space="0" w:color="auto"/>
            </w:tcBorders>
            <w:shd w:val="clear" w:color="auto" w:fill="F7CAAC"/>
          </w:tcPr>
          <w:p w14:paraId="7BBAE587" w14:textId="77777777" w:rsidR="002B452B" w:rsidRPr="001A1126" w:rsidRDefault="002B452B" w:rsidP="002B452B">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4C0469B3" w14:textId="77777777" w:rsidR="002B452B" w:rsidRPr="0040318B" w:rsidRDefault="002B452B" w:rsidP="002B452B">
            <w:pPr>
              <w:pStyle w:val="TAL"/>
              <w:rPr>
                <w:sz w:val="20"/>
              </w:rPr>
            </w:pPr>
          </w:p>
        </w:tc>
        <w:tc>
          <w:tcPr>
            <w:tcW w:w="1401" w:type="dxa"/>
            <w:tcBorders>
              <w:left w:val="single" w:sz="12" w:space="0" w:color="auto"/>
              <w:right w:val="single" w:sz="12" w:space="0" w:color="auto"/>
            </w:tcBorders>
            <w:shd w:val="clear" w:color="auto" w:fill="F7CAAC"/>
          </w:tcPr>
          <w:p w14:paraId="6057C307" w14:textId="77777777" w:rsidR="002B452B" w:rsidRPr="0040318B" w:rsidRDefault="002B452B" w:rsidP="002B452B">
            <w:pPr>
              <w:pStyle w:val="TAL"/>
              <w:rPr>
                <w:sz w:val="20"/>
              </w:rPr>
            </w:pPr>
          </w:p>
        </w:tc>
        <w:tc>
          <w:tcPr>
            <w:tcW w:w="1062" w:type="dxa"/>
            <w:tcBorders>
              <w:left w:val="single" w:sz="12" w:space="0" w:color="auto"/>
              <w:right w:val="single" w:sz="12" w:space="0" w:color="auto"/>
            </w:tcBorders>
            <w:shd w:val="clear" w:color="auto" w:fill="F7CAAC"/>
          </w:tcPr>
          <w:p w14:paraId="21E1DCEE" w14:textId="77777777" w:rsidR="002B452B" w:rsidRPr="0040318B" w:rsidRDefault="002B452B" w:rsidP="002B452B">
            <w:pPr>
              <w:pStyle w:val="TAL"/>
              <w:rPr>
                <w:sz w:val="20"/>
              </w:rPr>
            </w:pPr>
          </w:p>
        </w:tc>
        <w:tc>
          <w:tcPr>
            <w:tcW w:w="4619" w:type="dxa"/>
            <w:tcBorders>
              <w:left w:val="single" w:sz="12" w:space="0" w:color="auto"/>
              <w:right w:val="single" w:sz="12" w:space="0" w:color="auto"/>
            </w:tcBorders>
            <w:shd w:val="clear" w:color="auto" w:fill="F7CAAC"/>
          </w:tcPr>
          <w:p w14:paraId="70E553D3" w14:textId="77777777" w:rsidR="002B452B" w:rsidRPr="001A0D27" w:rsidRDefault="002B452B" w:rsidP="002B452B">
            <w:pPr>
              <w:rPr>
                <w:rFonts w:ascii="Arial" w:eastAsia="宋体" w:hAnsi="Arial" w:cs="Arial"/>
                <w:b/>
                <w:color w:val="000000"/>
                <w:sz w:val="16"/>
                <w:szCs w:val="16"/>
                <w:lang w:eastAsia="zh-CN"/>
              </w:rPr>
            </w:pPr>
            <w:r w:rsidRPr="00FD7DCA">
              <w:rPr>
                <w:rFonts w:ascii="Arial" w:hAnsi="Arial" w:cs="Arial"/>
                <w:b/>
                <w:color w:val="000000"/>
                <w:sz w:val="16"/>
                <w:szCs w:val="16"/>
              </w:rPr>
              <w:t>ALL WIS COMPLETED</w:t>
            </w:r>
          </w:p>
        </w:tc>
      </w:tr>
      <w:tr w:rsidR="002B452B" w:rsidRPr="002F2600" w14:paraId="527BAEB6" w14:textId="77777777" w:rsidTr="00AE49F7">
        <w:trPr>
          <w:trHeight w:val="305"/>
        </w:trPr>
        <w:tc>
          <w:tcPr>
            <w:tcW w:w="975" w:type="dxa"/>
            <w:tcBorders>
              <w:left w:val="single" w:sz="12" w:space="0" w:color="auto"/>
              <w:right w:val="single" w:sz="12" w:space="0" w:color="auto"/>
            </w:tcBorders>
            <w:shd w:val="clear" w:color="auto" w:fill="auto"/>
          </w:tcPr>
          <w:p w14:paraId="5F9A5C69" w14:textId="42139EA8" w:rsidR="002B452B" w:rsidRDefault="002B452B" w:rsidP="002B452B">
            <w:pPr>
              <w:pStyle w:val="TAL"/>
              <w:rPr>
                <w:sz w:val="20"/>
              </w:rPr>
            </w:pPr>
            <w:r>
              <w:rPr>
                <w:sz w:val="20"/>
              </w:rPr>
              <w:t>17.1</w:t>
            </w:r>
          </w:p>
        </w:tc>
        <w:tc>
          <w:tcPr>
            <w:tcW w:w="2635" w:type="dxa"/>
            <w:tcBorders>
              <w:top w:val="single" w:sz="4" w:space="0" w:color="595959"/>
              <w:left w:val="single" w:sz="4" w:space="0" w:color="595959"/>
              <w:bottom w:val="single" w:sz="4" w:space="0" w:color="595959"/>
              <w:right w:val="single" w:sz="4" w:space="0" w:color="595959"/>
            </w:tcBorders>
            <w:shd w:val="clear" w:color="auto" w:fill="auto"/>
          </w:tcPr>
          <w:p w14:paraId="64EA9551" w14:textId="77777777" w:rsidR="002B452B" w:rsidRDefault="002B452B" w:rsidP="002B452B">
            <w:pPr>
              <w:pStyle w:val="TAL"/>
              <w:rPr>
                <w:sz w:val="20"/>
              </w:rPr>
            </w:pPr>
            <w:r w:rsidRPr="00E11F61">
              <w:rPr>
                <w:sz w:val="20"/>
              </w:rPr>
              <w:t>Rel-17 work planning</w:t>
            </w:r>
          </w:p>
          <w:p w14:paraId="3FD8074E" w14:textId="25DCBC16" w:rsidR="002B452B" w:rsidRPr="009E552B" w:rsidRDefault="002B452B" w:rsidP="002B452B">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17.1 for Discussion Papers or Working Plans not related to an existing Work Item or submitted WID.</w:t>
            </w:r>
          </w:p>
        </w:tc>
        <w:tc>
          <w:tcPr>
            <w:tcW w:w="746" w:type="dxa"/>
            <w:tcBorders>
              <w:left w:val="single" w:sz="12" w:space="0" w:color="auto"/>
              <w:right w:val="single" w:sz="12" w:space="0" w:color="auto"/>
            </w:tcBorders>
            <w:shd w:val="clear" w:color="auto" w:fill="auto"/>
          </w:tcPr>
          <w:p w14:paraId="5D9D0909" w14:textId="77777777" w:rsidR="002B452B" w:rsidRPr="00EC002F" w:rsidRDefault="002B452B" w:rsidP="002B452B">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6C7085F8" w14:textId="24CA4600" w:rsidR="002B452B" w:rsidRPr="000A2E5F" w:rsidRDefault="002B452B" w:rsidP="002B452B">
            <w:pPr>
              <w:pStyle w:val="TAL"/>
              <w:rPr>
                <w:rFonts w:eastAsia="等线"/>
                <w:b/>
                <w:sz w:val="20"/>
                <w:lang w:eastAsia="zh-CN"/>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right w:val="single" w:sz="12" w:space="0" w:color="auto"/>
            </w:tcBorders>
            <w:shd w:val="clear" w:color="auto" w:fill="auto"/>
          </w:tcPr>
          <w:p w14:paraId="33D063EB" w14:textId="77777777" w:rsidR="002B452B" w:rsidRPr="000314BF" w:rsidRDefault="002B452B" w:rsidP="002B452B">
            <w:pPr>
              <w:pStyle w:val="TAL"/>
              <w:rPr>
                <w:sz w:val="20"/>
              </w:rPr>
            </w:pPr>
          </w:p>
        </w:tc>
        <w:tc>
          <w:tcPr>
            <w:tcW w:w="1062" w:type="dxa"/>
            <w:tcBorders>
              <w:left w:val="single" w:sz="12" w:space="0" w:color="auto"/>
              <w:right w:val="single" w:sz="12" w:space="0" w:color="auto"/>
            </w:tcBorders>
            <w:shd w:val="clear" w:color="auto" w:fill="auto"/>
          </w:tcPr>
          <w:p w14:paraId="5C960CB4" w14:textId="77777777" w:rsidR="002B452B" w:rsidRPr="000314BF" w:rsidRDefault="002B452B" w:rsidP="002B452B">
            <w:pPr>
              <w:pStyle w:val="TAL"/>
              <w:rPr>
                <w:sz w:val="20"/>
              </w:rPr>
            </w:pPr>
          </w:p>
        </w:tc>
        <w:tc>
          <w:tcPr>
            <w:tcW w:w="4619" w:type="dxa"/>
            <w:tcBorders>
              <w:left w:val="single" w:sz="12" w:space="0" w:color="auto"/>
              <w:right w:val="single" w:sz="12" w:space="0" w:color="auto"/>
            </w:tcBorders>
            <w:shd w:val="clear" w:color="auto" w:fill="auto"/>
          </w:tcPr>
          <w:p w14:paraId="03724989" w14:textId="77777777" w:rsidR="002B452B" w:rsidRDefault="002B452B" w:rsidP="002B452B">
            <w:pPr>
              <w:pStyle w:val="TAL"/>
              <w:rPr>
                <w:sz w:val="20"/>
              </w:rPr>
            </w:pPr>
          </w:p>
        </w:tc>
      </w:tr>
      <w:tr w:rsidR="002B452B" w:rsidRPr="002F2600" w14:paraId="20195666" w14:textId="77777777" w:rsidTr="00AE49F7">
        <w:trPr>
          <w:trHeight w:val="305"/>
        </w:trPr>
        <w:tc>
          <w:tcPr>
            <w:tcW w:w="975" w:type="dxa"/>
            <w:tcBorders>
              <w:left w:val="single" w:sz="12" w:space="0" w:color="auto"/>
              <w:right w:val="single" w:sz="12" w:space="0" w:color="auto"/>
            </w:tcBorders>
            <w:shd w:val="clear" w:color="auto" w:fill="auto"/>
          </w:tcPr>
          <w:p w14:paraId="7D552014" w14:textId="32770A43" w:rsidR="002B452B" w:rsidRDefault="002B452B" w:rsidP="002B452B">
            <w:pPr>
              <w:pStyle w:val="TAL"/>
              <w:rPr>
                <w:sz w:val="20"/>
              </w:rPr>
            </w:pPr>
            <w:r>
              <w:rPr>
                <w:sz w:val="20"/>
              </w:rPr>
              <w:t>17.2</w:t>
            </w:r>
          </w:p>
        </w:tc>
        <w:tc>
          <w:tcPr>
            <w:tcW w:w="2635" w:type="dxa"/>
            <w:tcBorders>
              <w:top w:val="nil"/>
              <w:left w:val="single" w:sz="4" w:space="0" w:color="595959"/>
              <w:bottom w:val="single" w:sz="4" w:space="0" w:color="595959"/>
              <w:right w:val="single" w:sz="4" w:space="0" w:color="595959"/>
            </w:tcBorders>
            <w:shd w:val="clear" w:color="auto" w:fill="auto"/>
          </w:tcPr>
          <w:p w14:paraId="45BC8AB6" w14:textId="00931E91" w:rsidR="002B452B" w:rsidRPr="009E552B" w:rsidRDefault="002B452B" w:rsidP="002B452B">
            <w:pPr>
              <w:pStyle w:val="TAL"/>
              <w:rPr>
                <w:sz w:val="20"/>
              </w:rPr>
            </w:pPr>
            <w:r w:rsidRPr="00E11F61">
              <w:rPr>
                <w:sz w:val="20"/>
              </w:rPr>
              <w:t>New WIDs/SIDs for Rel-17</w:t>
            </w:r>
          </w:p>
        </w:tc>
        <w:tc>
          <w:tcPr>
            <w:tcW w:w="746" w:type="dxa"/>
            <w:tcBorders>
              <w:left w:val="single" w:sz="12" w:space="0" w:color="auto"/>
              <w:right w:val="single" w:sz="12" w:space="0" w:color="auto"/>
            </w:tcBorders>
            <w:shd w:val="clear" w:color="auto" w:fill="auto"/>
          </w:tcPr>
          <w:p w14:paraId="6D22543C" w14:textId="77777777" w:rsidR="002B452B" w:rsidRPr="00EC002F" w:rsidRDefault="002B452B" w:rsidP="002B452B">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5906861E" w14:textId="0EDE01C1" w:rsidR="002B452B" w:rsidRPr="000314BF" w:rsidRDefault="002B452B" w:rsidP="002B452B">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right w:val="single" w:sz="12" w:space="0" w:color="auto"/>
            </w:tcBorders>
            <w:shd w:val="clear" w:color="auto" w:fill="auto"/>
          </w:tcPr>
          <w:p w14:paraId="6A5424B5" w14:textId="77777777" w:rsidR="002B452B" w:rsidRPr="000314BF" w:rsidRDefault="002B452B" w:rsidP="002B452B">
            <w:pPr>
              <w:pStyle w:val="TAL"/>
              <w:rPr>
                <w:sz w:val="20"/>
              </w:rPr>
            </w:pPr>
          </w:p>
        </w:tc>
        <w:tc>
          <w:tcPr>
            <w:tcW w:w="1062" w:type="dxa"/>
            <w:tcBorders>
              <w:left w:val="single" w:sz="12" w:space="0" w:color="auto"/>
              <w:right w:val="single" w:sz="12" w:space="0" w:color="auto"/>
            </w:tcBorders>
            <w:shd w:val="clear" w:color="auto" w:fill="auto"/>
          </w:tcPr>
          <w:p w14:paraId="39111E9A" w14:textId="77777777" w:rsidR="002B452B" w:rsidRPr="000314BF" w:rsidRDefault="002B452B" w:rsidP="002B452B">
            <w:pPr>
              <w:pStyle w:val="TAL"/>
              <w:rPr>
                <w:sz w:val="20"/>
              </w:rPr>
            </w:pPr>
          </w:p>
        </w:tc>
        <w:tc>
          <w:tcPr>
            <w:tcW w:w="4619" w:type="dxa"/>
            <w:tcBorders>
              <w:left w:val="single" w:sz="12" w:space="0" w:color="auto"/>
              <w:right w:val="single" w:sz="12" w:space="0" w:color="auto"/>
            </w:tcBorders>
            <w:shd w:val="clear" w:color="auto" w:fill="auto"/>
          </w:tcPr>
          <w:p w14:paraId="60CFD488" w14:textId="77777777" w:rsidR="002B452B" w:rsidRDefault="002B452B" w:rsidP="002B452B">
            <w:pPr>
              <w:pStyle w:val="TAL"/>
              <w:rPr>
                <w:sz w:val="20"/>
              </w:rPr>
            </w:pPr>
          </w:p>
        </w:tc>
      </w:tr>
      <w:tr w:rsidR="002B452B" w:rsidRPr="002F2600" w14:paraId="3E9900E1" w14:textId="77777777" w:rsidTr="00AE49F7">
        <w:trPr>
          <w:trHeight w:val="305"/>
        </w:trPr>
        <w:tc>
          <w:tcPr>
            <w:tcW w:w="975" w:type="dxa"/>
            <w:tcBorders>
              <w:left w:val="single" w:sz="12" w:space="0" w:color="auto"/>
              <w:right w:val="single" w:sz="12" w:space="0" w:color="auto"/>
            </w:tcBorders>
            <w:shd w:val="clear" w:color="auto" w:fill="auto"/>
          </w:tcPr>
          <w:p w14:paraId="76C361C8" w14:textId="47A8DAA5" w:rsidR="002B452B" w:rsidRDefault="002B452B" w:rsidP="002B452B">
            <w:pPr>
              <w:pStyle w:val="TAL"/>
              <w:rPr>
                <w:sz w:val="20"/>
              </w:rPr>
            </w:pPr>
            <w:r>
              <w:rPr>
                <w:sz w:val="20"/>
              </w:rPr>
              <w:t>17.3</w:t>
            </w:r>
          </w:p>
        </w:tc>
        <w:tc>
          <w:tcPr>
            <w:tcW w:w="2635" w:type="dxa"/>
            <w:tcBorders>
              <w:top w:val="nil"/>
              <w:left w:val="single" w:sz="4" w:space="0" w:color="595959"/>
              <w:bottom w:val="single" w:sz="4" w:space="0" w:color="595959"/>
              <w:right w:val="single" w:sz="4" w:space="0" w:color="595959"/>
            </w:tcBorders>
            <w:shd w:val="clear" w:color="auto" w:fill="auto"/>
          </w:tcPr>
          <w:p w14:paraId="408B1CC2" w14:textId="27084E89" w:rsidR="002B452B" w:rsidRPr="009E552B" w:rsidRDefault="002B452B" w:rsidP="002B452B">
            <w:pPr>
              <w:pStyle w:val="TAL"/>
              <w:rPr>
                <w:sz w:val="20"/>
              </w:rPr>
            </w:pPr>
            <w:r w:rsidRPr="00E11F61">
              <w:rPr>
                <w:sz w:val="20"/>
              </w:rPr>
              <w:t>Revised WIDs/SIDs for Rel-17</w:t>
            </w:r>
          </w:p>
        </w:tc>
        <w:tc>
          <w:tcPr>
            <w:tcW w:w="746" w:type="dxa"/>
            <w:tcBorders>
              <w:left w:val="single" w:sz="12" w:space="0" w:color="auto"/>
              <w:right w:val="single" w:sz="12" w:space="0" w:color="auto"/>
            </w:tcBorders>
            <w:shd w:val="clear" w:color="auto" w:fill="auto"/>
          </w:tcPr>
          <w:p w14:paraId="33DB15EB" w14:textId="77777777" w:rsidR="002B452B" w:rsidRPr="00EC002F" w:rsidRDefault="002B452B" w:rsidP="002B452B">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6E4B13C" w14:textId="75F6068D" w:rsidR="002B452B" w:rsidRPr="000314BF" w:rsidRDefault="002B452B" w:rsidP="002B452B">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right w:val="single" w:sz="12" w:space="0" w:color="auto"/>
            </w:tcBorders>
            <w:shd w:val="clear" w:color="auto" w:fill="auto"/>
          </w:tcPr>
          <w:p w14:paraId="3E7034F8" w14:textId="77777777" w:rsidR="002B452B" w:rsidRPr="000314BF" w:rsidRDefault="002B452B" w:rsidP="002B452B">
            <w:pPr>
              <w:pStyle w:val="TAL"/>
              <w:rPr>
                <w:sz w:val="20"/>
              </w:rPr>
            </w:pPr>
          </w:p>
        </w:tc>
        <w:tc>
          <w:tcPr>
            <w:tcW w:w="1062" w:type="dxa"/>
            <w:tcBorders>
              <w:left w:val="single" w:sz="12" w:space="0" w:color="auto"/>
              <w:right w:val="single" w:sz="12" w:space="0" w:color="auto"/>
            </w:tcBorders>
            <w:shd w:val="clear" w:color="auto" w:fill="auto"/>
          </w:tcPr>
          <w:p w14:paraId="71ACF6C4" w14:textId="77777777" w:rsidR="002B452B" w:rsidRPr="000314BF" w:rsidRDefault="002B452B" w:rsidP="002B452B">
            <w:pPr>
              <w:pStyle w:val="TAL"/>
              <w:rPr>
                <w:sz w:val="20"/>
              </w:rPr>
            </w:pPr>
          </w:p>
        </w:tc>
        <w:tc>
          <w:tcPr>
            <w:tcW w:w="4619" w:type="dxa"/>
            <w:tcBorders>
              <w:left w:val="single" w:sz="12" w:space="0" w:color="auto"/>
              <w:right w:val="single" w:sz="12" w:space="0" w:color="auto"/>
            </w:tcBorders>
            <w:shd w:val="clear" w:color="auto" w:fill="auto"/>
          </w:tcPr>
          <w:p w14:paraId="1383B3E4" w14:textId="77777777" w:rsidR="002B452B" w:rsidRDefault="002B452B" w:rsidP="002B452B">
            <w:pPr>
              <w:pStyle w:val="TAL"/>
              <w:rPr>
                <w:sz w:val="20"/>
              </w:rPr>
            </w:pPr>
          </w:p>
        </w:tc>
      </w:tr>
      <w:tr w:rsidR="002B452B" w:rsidRPr="002F2600" w14:paraId="0265CD1F" w14:textId="77777777" w:rsidTr="00AE49F7">
        <w:trPr>
          <w:trHeight w:val="305"/>
        </w:trPr>
        <w:tc>
          <w:tcPr>
            <w:tcW w:w="975" w:type="dxa"/>
            <w:tcBorders>
              <w:left w:val="single" w:sz="12" w:space="0" w:color="auto"/>
              <w:right w:val="single" w:sz="12" w:space="0" w:color="auto"/>
            </w:tcBorders>
            <w:shd w:val="clear" w:color="auto" w:fill="auto"/>
          </w:tcPr>
          <w:p w14:paraId="496AD8A4" w14:textId="6317B013" w:rsidR="002B452B" w:rsidRDefault="002B452B" w:rsidP="002B452B">
            <w:pPr>
              <w:pStyle w:val="TAL"/>
              <w:rPr>
                <w:sz w:val="20"/>
              </w:rPr>
            </w:pPr>
            <w:r>
              <w:rPr>
                <w:sz w:val="20"/>
              </w:rPr>
              <w:lastRenderedPageBreak/>
              <w:t>17.4</w:t>
            </w:r>
          </w:p>
        </w:tc>
        <w:tc>
          <w:tcPr>
            <w:tcW w:w="2635" w:type="dxa"/>
            <w:tcBorders>
              <w:top w:val="nil"/>
              <w:left w:val="single" w:sz="4" w:space="0" w:color="595959"/>
              <w:bottom w:val="single" w:sz="4" w:space="0" w:color="595959"/>
              <w:right w:val="single" w:sz="4" w:space="0" w:color="595959"/>
            </w:tcBorders>
            <w:shd w:val="clear" w:color="auto" w:fill="auto"/>
          </w:tcPr>
          <w:p w14:paraId="110D8D51" w14:textId="77777777" w:rsidR="002B452B" w:rsidRDefault="002B452B" w:rsidP="002B452B">
            <w:pPr>
              <w:pStyle w:val="TAL"/>
              <w:rPr>
                <w:color w:val="0000FF"/>
                <w:sz w:val="20"/>
              </w:rPr>
            </w:pPr>
            <w:r w:rsidRPr="00E11F61">
              <w:rPr>
                <w:sz w:val="20"/>
              </w:rPr>
              <w:t xml:space="preserve">TEI17 </w:t>
            </w:r>
            <w:r w:rsidRPr="00E11F61">
              <w:rPr>
                <w:color w:val="0000FF"/>
                <w:sz w:val="20"/>
              </w:rPr>
              <w:t>[TEI17]</w:t>
            </w:r>
          </w:p>
          <w:p w14:paraId="4FF32867" w14:textId="6F6F1EAA" w:rsidR="002B452B" w:rsidRPr="000314BF" w:rsidRDefault="002B452B" w:rsidP="002B452B">
            <w:pPr>
              <w:pStyle w:val="TAL"/>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7.4</w:t>
            </w:r>
            <w:r w:rsidRPr="000314BF">
              <w:rPr>
                <w:rFonts w:hint="eastAsia"/>
                <w:i/>
                <w:color w:val="FF0000"/>
                <w:sz w:val="20"/>
              </w:rPr>
              <w:t>.1 and 1</w:t>
            </w:r>
            <w:r>
              <w:rPr>
                <w:i/>
                <w:color w:val="FF0000"/>
                <w:sz w:val="20"/>
              </w:rPr>
              <w:t>7</w:t>
            </w:r>
            <w:r w:rsidRPr="000314BF">
              <w:rPr>
                <w:i/>
                <w:color w:val="FF0000"/>
                <w:sz w:val="20"/>
              </w:rPr>
              <w:t>.</w:t>
            </w:r>
            <w:r>
              <w:rPr>
                <w:i/>
                <w:color w:val="FF0000"/>
                <w:sz w:val="20"/>
              </w:rPr>
              <w:t>4.</w:t>
            </w:r>
            <w:r w:rsidRPr="000314BF">
              <w:rPr>
                <w:rFonts w:hint="eastAsia"/>
                <w:i/>
                <w:color w:val="FF0000"/>
                <w:sz w:val="20"/>
              </w:rPr>
              <w:t>2 for IMS/CS and Packet Core respectively</w:t>
            </w:r>
            <w:r w:rsidRPr="000314BF">
              <w:rPr>
                <w:i/>
                <w:color w:val="FF0000"/>
                <w:sz w:val="20"/>
              </w:rPr>
              <w:t>.</w:t>
            </w:r>
          </w:p>
          <w:p w14:paraId="2305F1DB" w14:textId="3E61D84D" w:rsidR="002B452B" w:rsidRPr="009E552B" w:rsidRDefault="002B452B" w:rsidP="002B452B">
            <w:pPr>
              <w:pStyle w:val="TAL"/>
              <w:rPr>
                <w:sz w:val="20"/>
              </w:rPr>
            </w:pPr>
            <w:r w:rsidRPr="000314BF">
              <w:rPr>
                <w:i/>
                <w:color w:val="FF0000"/>
                <w:sz w:val="20"/>
              </w:rPr>
              <w:t>If the topic is related to previous release, please use both TEI1</w:t>
            </w:r>
            <w:r>
              <w:rPr>
                <w:i/>
                <w:color w:val="FF0000"/>
                <w:sz w:val="20"/>
              </w:rPr>
              <w:t>7</w:t>
            </w:r>
            <w:r w:rsidRPr="000314BF">
              <w:rPr>
                <w:i/>
                <w:color w:val="FF0000"/>
                <w:sz w:val="20"/>
              </w:rPr>
              <w:t xml:space="preserve"> and the WI code of previous release (e.g. TEI1</w:t>
            </w:r>
            <w:r>
              <w:rPr>
                <w:i/>
                <w:color w:val="FF0000"/>
                <w:sz w:val="20"/>
              </w:rPr>
              <w:t>7</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right w:val="single" w:sz="12" w:space="0" w:color="auto"/>
            </w:tcBorders>
            <w:shd w:val="clear" w:color="auto" w:fill="auto"/>
          </w:tcPr>
          <w:p w14:paraId="361C3613" w14:textId="77777777" w:rsidR="002B452B" w:rsidRPr="00EC002F" w:rsidRDefault="002B452B" w:rsidP="002B452B">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35356BC" w14:textId="77777777" w:rsidR="002B452B" w:rsidRPr="000314BF" w:rsidRDefault="002B452B" w:rsidP="002B452B">
            <w:pPr>
              <w:pStyle w:val="TAL"/>
              <w:rPr>
                <w:sz w:val="20"/>
              </w:rPr>
            </w:pPr>
          </w:p>
        </w:tc>
        <w:tc>
          <w:tcPr>
            <w:tcW w:w="1401" w:type="dxa"/>
            <w:tcBorders>
              <w:left w:val="single" w:sz="12" w:space="0" w:color="auto"/>
              <w:right w:val="single" w:sz="12" w:space="0" w:color="auto"/>
            </w:tcBorders>
            <w:shd w:val="clear" w:color="auto" w:fill="auto"/>
          </w:tcPr>
          <w:p w14:paraId="5F335059" w14:textId="77777777" w:rsidR="002B452B" w:rsidRPr="000314BF" w:rsidRDefault="002B452B" w:rsidP="002B452B">
            <w:pPr>
              <w:pStyle w:val="TAL"/>
              <w:rPr>
                <w:sz w:val="20"/>
              </w:rPr>
            </w:pPr>
          </w:p>
        </w:tc>
        <w:tc>
          <w:tcPr>
            <w:tcW w:w="1062" w:type="dxa"/>
            <w:tcBorders>
              <w:left w:val="single" w:sz="12" w:space="0" w:color="auto"/>
              <w:right w:val="single" w:sz="12" w:space="0" w:color="auto"/>
            </w:tcBorders>
            <w:shd w:val="clear" w:color="auto" w:fill="auto"/>
          </w:tcPr>
          <w:p w14:paraId="4E9E4F75" w14:textId="77777777" w:rsidR="002B452B" w:rsidRPr="000314BF" w:rsidRDefault="002B452B" w:rsidP="002B452B">
            <w:pPr>
              <w:pStyle w:val="TAL"/>
              <w:rPr>
                <w:sz w:val="20"/>
              </w:rPr>
            </w:pPr>
          </w:p>
        </w:tc>
        <w:tc>
          <w:tcPr>
            <w:tcW w:w="4619" w:type="dxa"/>
            <w:tcBorders>
              <w:left w:val="single" w:sz="12" w:space="0" w:color="auto"/>
              <w:right w:val="single" w:sz="12" w:space="0" w:color="auto"/>
            </w:tcBorders>
            <w:shd w:val="clear" w:color="auto" w:fill="auto"/>
          </w:tcPr>
          <w:p w14:paraId="2A5B0F46" w14:textId="77777777" w:rsidR="002B452B" w:rsidRDefault="002B452B" w:rsidP="002B452B">
            <w:pPr>
              <w:pStyle w:val="TAL"/>
              <w:rPr>
                <w:sz w:val="20"/>
              </w:rPr>
            </w:pPr>
          </w:p>
        </w:tc>
      </w:tr>
      <w:tr w:rsidR="002B452B" w:rsidRPr="002F2600" w14:paraId="7CA302BB" w14:textId="77777777" w:rsidTr="00AE49F7">
        <w:trPr>
          <w:trHeight w:val="305"/>
        </w:trPr>
        <w:tc>
          <w:tcPr>
            <w:tcW w:w="975" w:type="dxa"/>
            <w:tcBorders>
              <w:left w:val="single" w:sz="12" w:space="0" w:color="auto"/>
              <w:right w:val="single" w:sz="12" w:space="0" w:color="auto"/>
            </w:tcBorders>
            <w:shd w:val="clear" w:color="auto" w:fill="auto"/>
          </w:tcPr>
          <w:p w14:paraId="62F1DFDD" w14:textId="1901CC7D" w:rsidR="002B452B" w:rsidRDefault="002B452B" w:rsidP="002B452B">
            <w:pPr>
              <w:pStyle w:val="TAL"/>
              <w:rPr>
                <w:sz w:val="20"/>
              </w:rPr>
            </w:pPr>
            <w:r w:rsidRPr="000314BF">
              <w:rPr>
                <w:sz w:val="20"/>
              </w:rPr>
              <w:t>1</w:t>
            </w:r>
            <w:r>
              <w:rPr>
                <w:sz w:val="20"/>
              </w:rPr>
              <w:t>7</w:t>
            </w:r>
            <w:r w:rsidRPr="000314BF">
              <w:rPr>
                <w:sz w:val="20"/>
              </w:rPr>
              <w:t>.</w:t>
            </w:r>
            <w:r>
              <w:rPr>
                <w:sz w:val="20"/>
              </w:rPr>
              <w:t>4</w:t>
            </w:r>
            <w:r w:rsidRPr="000314BF">
              <w:rPr>
                <w:sz w:val="20"/>
              </w:rPr>
              <w:t>.1</w:t>
            </w:r>
          </w:p>
        </w:tc>
        <w:tc>
          <w:tcPr>
            <w:tcW w:w="2635" w:type="dxa"/>
            <w:tcBorders>
              <w:top w:val="nil"/>
              <w:left w:val="single" w:sz="4" w:space="0" w:color="595959"/>
              <w:bottom w:val="single" w:sz="4" w:space="0" w:color="595959"/>
              <w:right w:val="single" w:sz="4" w:space="0" w:color="595959"/>
            </w:tcBorders>
            <w:shd w:val="clear" w:color="auto" w:fill="auto"/>
          </w:tcPr>
          <w:p w14:paraId="74260BFB" w14:textId="4368AC4B" w:rsidR="002B452B" w:rsidRPr="00E11F61" w:rsidRDefault="002B452B" w:rsidP="002B452B">
            <w:pPr>
              <w:pStyle w:val="TAL"/>
              <w:rPr>
                <w:sz w:val="20"/>
              </w:rPr>
            </w:pPr>
            <w:r w:rsidRPr="000314BF">
              <w:rPr>
                <w:sz w:val="20"/>
              </w:rPr>
              <w:t>TEI1</w:t>
            </w:r>
            <w:r>
              <w:rPr>
                <w:sz w:val="20"/>
              </w:rPr>
              <w:t>7</w:t>
            </w:r>
            <w:r w:rsidRPr="000314BF">
              <w:rPr>
                <w:sz w:val="20"/>
              </w:rPr>
              <w:t xml:space="preserve"> for IMS/CS</w:t>
            </w:r>
          </w:p>
        </w:tc>
        <w:tc>
          <w:tcPr>
            <w:tcW w:w="746" w:type="dxa"/>
            <w:tcBorders>
              <w:left w:val="single" w:sz="12" w:space="0" w:color="auto"/>
              <w:right w:val="single" w:sz="12" w:space="0" w:color="auto"/>
            </w:tcBorders>
            <w:shd w:val="clear" w:color="auto" w:fill="auto"/>
          </w:tcPr>
          <w:p w14:paraId="72A68F32" w14:textId="77777777" w:rsidR="002B452B" w:rsidRPr="00EC002F" w:rsidRDefault="002B452B" w:rsidP="002B452B">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AD06A78" w14:textId="77777777" w:rsidR="002B452B" w:rsidRPr="000314BF" w:rsidRDefault="002B452B" w:rsidP="002B452B">
            <w:pPr>
              <w:pStyle w:val="TAL"/>
              <w:rPr>
                <w:sz w:val="20"/>
              </w:rPr>
            </w:pPr>
          </w:p>
        </w:tc>
        <w:tc>
          <w:tcPr>
            <w:tcW w:w="1401" w:type="dxa"/>
            <w:tcBorders>
              <w:left w:val="single" w:sz="12" w:space="0" w:color="auto"/>
              <w:right w:val="single" w:sz="12" w:space="0" w:color="auto"/>
            </w:tcBorders>
            <w:shd w:val="clear" w:color="auto" w:fill="auto"/>
          </w:tcPr>
          <w:p w14:paraId="289180CC" w14:textId="77777777" w:rsidR="002B452B" w:rsidRPr="000314BF" w:rsidRDefault="002B452B" w:rsidP="002B452B">
            <w:pPr>
              <w:pStyle w:val="TAL"/>
              <w:rPr>
                <w:sz w:val="20"/>
              </w:rPr>
            </w:pPr>
          </w:p>
        </w:tc>
        <w:tc>
          <w:tcPr>
            <w:tcW w:w="1062" w:type="dxa"/>
            <w:tcBorders>
              <w:left w:val="single" w:sz="12" w:space="0" w:color="auto"/>
              <w:right w:val="single" w:sz="12" w:space="0" w:color="auto"/>
            </w:tcBorders>
            <w:shd w:val="clear" w:color="auto" w:fill="auto"/>
          </w:tcPr>
          <w:p w14:paraId="7106C7AE" w14:textId="77777777" w:rsidR="002B452B" w:rsidRPr="000314BF" w:rsidRDefault="002B452B" w:rsidP="002B452B">
            <w:pPr>
              <w:pStyle w:val="TAL"/>
              <w:rPr>
                <w:sz w:val="20"/>
              </w:rPr>
            </w:pPr>
          </w:p>
        </w:tc>
        <w:tc>
          <w:tcPr>
            <w:tcW w:w="4619" w:type="dxa"/>
            <w:tcBorders>
              <w:left w:val="single" w:sz="12" w:space="0" w:color="auto"/>
              <w:right w:val="single" w:sz="12" w:space="0" w:color="auto"/>
            </w:tcBorders>
            <w:shd w:val="clear" w:color="auto" w:fill="auto"/>
          </w:tcPr>
          <w:p w14:paraId="2C27598B" w14:textId="77777777" w:rsidR="002B452B" w:rsidRDefault="002B452B" w:rsidP="002B452B">
            <w:pPr>
              <w:pStyle w:val="TAL"/>
              <w:rPr>
                <w:sz w:val="20"/>
              </w:rPr>
            </w:pPr>
          </w:p>
        </w:tc>
      </w:tr>
      <w:tr w:rsidR="002B452B" w:rsidRPr="002F2600" w14:paraId="69098583" w14:textId="77777777" w:rsidTr="00AE49F7">
        <w:trPr>
          <w:trHeight w:val="305"/>
        </w:trPr>
        <w:tc>
          <w:tcPr>
            <w:tcW w:w="975" w:type="dxa"/>
            <w:tcBorders>
              <w:left w:val="single" w:sz="12" w:space="0" w:color="auto"/>
              <w:right w:val="single" w:sz="12" w:space="0" w:color="auto"/>
            </w:tcBorders>
            <w:shd w:val="clear" w:color="auto" w:fill="auto"/>
          </w:tcPr>
          <w:p w14:paraId="4B6926F6" w14:textId="3C6C0E72" w:rsidR="002B452B" w:rsidRDefault="002B452B" w:rsidP="002B452B">
            <w:pPr>
              <w:pStyle w:val="TAL"/>
              <w:rPr>
                <w:sz w:val="20"/>
              </w:rPr>
            </w:pPr>
            <w:r>
              <w:rPr>
                <w:sz w:val="20"/>
              </w:rPr>
              <w:t>17.4.2</w:t>
            </w:r>
          </w:p>
        </w:tc>
        <w:tc>
          <w:tcPr>
            <w:tcW w:w="2635" w:type="dxa"/>
            <w:tcBorders>
              <w:top w:val="nil"/>
              <w:left w:val="single" w:sz="4" w:space="0" w:color="595959"/>
              <w:bottom w:val="single" w:sz="4" w:space="0" w:color="595959"/>
              <w:right w:val="single" w:sz="4" w:space="0" w:color="595959"/>
            </w:tcBorders>
            <w:shd w:val="clear" w:color="auto" w:fill="auto"/>
          </w:tcPr>
          <w:p w14:paraId="1C089A1D" w14:textId="102030C0" w:rsidR="002B452B" w:rsidRPr="00E11F61" w:rsidRDefault="002B452B" w:rsidP="002B452B">
            <w:pPr>
              <w:pStyle w:val="TAL"/>
              <w:rPr>
                <w:sz w:val="20"/>
              </w:rPr>
            </w:pPr>
            <w:r w:rsidRPr="000314BF">
              <w:rPr>
                <w:sz w:val="20"/>
              </w:rPr>
              <w:t>TEI1</w:t>
            </w:r>
            <w:r>
              <w:rPr>
                <w:sz w:val="20"/>
              </w:rPr>
              <w:t>7</w:t>
            </w:r>
            <w:r w:rsidRPr="000314BF">
              <w:rPr>
                <w:sz w:val="20"/>
              </w:rPr>
              <w:t xml:space="preserve"> for Packet Core</w:t>
            </w:r>
          </w:p>
        </w:tc>
        <w:tc>
          <w:tcPr>
            <w:tcW w:w="746" w:type="dxa"/>
            <w:tcBorders>
              <w:left w:val="single" w:sz="12" w:space="0" w:color="auto"/>
              <w:right w:val="single" w:sz="12" w:space="0" w:color="auto"/>
            </w:tcBorders>
            <w:shd w:val="clear" w:color="auto" w:fill="auto"/>
          </w:tcPr>
          <w:p w14:paraId="110D0FD9" w14:textId="77777777" w:rsidR="002B452B" w:rsidRPr="00EC002F" w:rsidRDefault="002B452B" w:rsidP="002B452B">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3D25ABFC" w14:textId="77777777" w:rsidR="002B452B" w:rsidRPr="000314BF" w:rsidRDefault="002B452B" w:rsidP="002B452B">
            <w:pPr>
              <w:pStyle w:val="TAL"/>
              <w:rPr>
                <w:sz w:val="20"/>
              </w:rPr>
            </w:pPr>
          </w:p>
        </w:tc>
        <w:tc>
          <w:tcPr>
            <w:tcW w:w="1401" w:type="dxa"/>
            <w:tcBorders>
              <w:left w:val="single" w:sz="12" w:space="0" w:color="auto"/>
              <w:right w:val="single" w:sz="12" w:space="0" w:color="auto"/>
            </w:tcBorders>
            <w:shd w:val="clear" w:color="auto" w:fill="auto"/>
          </w:tcPr>
          <w:p w14:paraId="6943A634" w14:textId="77777777" w:rsidR="002B452B" w:rsidRPr="000314BF" w:rsidRDefault="002B452B" w:rsidP="002B452B">
            <w:pPr>
              <w:pStyle w:val="TAL"/>
              <w:rPr>
                <w:sz w:val="20"/>
              </w:rPr>
            </w:pPr>
          </w:p>
        </w:tc>
        <w:tc>
          <w:tcPr>
            <w:tcW w:w="1062" w:type="dxa"/>
            <w:tcBorders>
              <w:left w:val="single" w:sz="12" w:space="0" w:color="auto"/>
              <w:right w:val="single" w:sz="12" w:space="0" w:color="auto"/>
            </w:tcBorders>
            <w:shd w:val="clear" w:color="auto" w:fill="auto"/>
          </w:tcPr>
          <w:p w14:paraId="634C19EA" w14:textId="77777777" w:rsidR="002B452B" w:rsidRPr="000314BF" w:rsidRDefault="002B452B" w:rsidP="002B452B">
            <w:pPr>
              <w:pStyle w:val="TAL"/>
              <w:rPr>
                <w:sz w:val="20"/>
              </w:rPr>
            </w:pPr>
          </w:p>
        </w:tc>
        <w:tc>
          <w:tcPr>
            <w:tcW w:w="4619" w:type="dxa"/>
            <w:tcBorders>
              <w:left w:val="single" w:sz="12" w:space="0" w:color="auto"/>
              <w:right w:val="single" w:sz="12" w:space="0" w:color="auto"/>
            </w:tcBorders>
            <w:shd w:val="clear" w:color="auto" w:fill="auto"/>
          </w:tcPr>
          <w:p w14:paraId="798B1DF7" w14:textId="77777777" w:rsidR="002B452B" w:rsidRDefault="002B452B" w:rsidP="002B452B">
            <w:pPr>
              <w:pStyle w:val="TAL"/>
              <w:rPr>
                <w:sz w:val="20"/>
              </w:rPr>
            </w:pPr>
          </w:p>
        </w:tc>
      </w:tr>
      <w:tr w:rsidR="002B452B" w:rsidRPr="007002F2" w14:paraId="60648E78" w14:textId="77777777" w:rsidTr="00AE49F7">
        <w:trPr>
          <w:trHeight w:val="305"/>
        </w:trPr>
        <w:tc>
          <w:tcPr>
            <w:tcW w:w="975" w:type="dxa"/>
            <w:tcBorders>
              <w:left w:val="single" w:sz="12" w:space="0" w:color="auto"/>
              <w:right w:val="single" w:sz="12" w:space="0" w:color="auto"/>
            </w:tcBorders>
            <w:shd w:val="clear" w:color="auto" w:fill="auto"/>
          </w:tcPr>
          <w:p w14:paraId="32BB103B" w14:textId="77777777" w:rsidR="002B452B" w:rsidRDefault="002B452B" w:rsidP="002B452B">
            <w:pPr>
              <w:pStyle w:val="TAL"/>
              <w:rPr>
                <w:sz w:val="20"/>
              </w:rPr>
            </w:pPr>
            <w:r>
              <w:rPr>
                <w:sz w:val="20"/>
              </w:rPr>
              <w:t>17.5</w:t>
            </w:r>
          </w:p>
        </w:tc>
        <w:tc>
          <w:tcPr>
            <w:tcW w:w="2635" w:type="dxa"/>
            <w:tcBorders>
              <w:left w:val="single" w:sz="12" w:space="0" w:color="auto"/>
              <w:right w:val="single" w:sz="12" w:space="0" w:color="auto"/>
            </w:tcBorders>
            <w:shd w:val="clear" w:color="auto" w:fill="auto"/>
          </w:tcPr>
          <w:p w14:paraId="4D6A6553" w14:textId="77777777" w:rsidR="002B452B" w:rsidRDefault="002B452B" w:rsidP="002B452B">
            <w:pPr>
              <w:pStyle w:val="TAL"/>
              <w:rPr>
                <w:sz w:val="20"/>
              </w:rPr>
            </w:pPr>
            <w:r>
              <w:rPr>
                <w:sz w:val="20"/>
              </w:rPr>
              <w:t xml:space="preserve">Service Based Interface Protocol Improvements Release 17 </w:t>
            </w:r>
            <w:r w:rsidRPr="000314BF">
              <w:rPr>
                <w:color w:val="0000FF"/>
                <w:sz w:val="20"/>
              </w:rPr>
              <w:t>[</w:t>
            </w:r>
            <w:r>
              <w:rPr>
                <w:color w:val="0000FF"/>
                <w:sz w:val="20"/>
              </w:rPr>
              <w:t>SBIProtoc17</w:t>
            </w:r>
            <w:r w:rsidRPr="000314BF">
              <w:rPr>
                <w:color w:val="0000FF"/>
                <w:sz w:val="20"/>
              </w:rPr>
              <w:t>]</w:t>
            </w:r>
          </w:p>
        </w:tc>
        <w:tc>
          <w:tcPr>
            <w:tcW w:w="746" w:type="dxa"/>
            <w:tcBorders>
              <w:left w:val="single" w:sz="12" w:space="0" w:color="auto"/>
              <w:right w:val="single" w:sz="12" w:space="0" w:color="auto"/>
            </w:tcBorders>
            <w:shd w:val="clear" w:color="auto" w:fill="auto"/>
          </w:tcPr>
          <w:p w14:paraId="05BDFC58" w14:textId="77777777" w:rsidR="002B452B" w:rsidRPr="00EC002F" w:rsidRDefault="002B452B" w:rsidP="002B452B">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6486719E" w14:textId="77777777" w:rsidR="002B452B" w:rsidRPr="000314BF" w:rsidRDefault="002B452B" w:rsidP="002B452B">
            <w:pPr>
              <w:pStyle w:val="TAL"/>
              <w:rPr>
                <w:sz w:val="20"/>
              </w:rPr>
            </w:pPr>
          </w:p>
        </w:tc>
        <w:tc>
          <w:tcPr>
            <w:tcW w:w="1401" w:type="dxa"/>
            <w:tcBorders>
              <w:left w:val="single" w:sz="12" w:space="0" w:color="auto"/>
              <w:right w:val="single" w:sz="12" w:space="0" w:color="auto"/>
            </w:tcBorders>
            <w:shd w:val="clear" w:color="auto" w:fill="auto"/>
          </w:tcPr>
          <w:p w14:paraId="14C19657" w14:textId="77777777" w:rsidR="002B452B" w:rsidRPr="000314BF" w:rsidRDefault="002B452B" w:rsidP="002B452B">
            <w:pPr>
              <w:pStyle w:val="TAL"/>
              <w:rPr>
                <w:sz w:val="20"/>
              </w:rPr>
            </w:pPr>
          </w:p>
        </w:tc>
        <w:tc>
          <w:tcPr>
            <w:tcW w:w="1062" w:type="dxa"/>
            <w:tcBorders>
              <w:left w:val="single" w:sz="12" w:space="0" w:color="auto"/>
              <w:right w:val="single" w:sz="12" w:space="0" w:color="auto"/>
            </w:tcBorders>
            <w:shd w:val="clear" w:color="auto" w:fill="auto"/>
          </w:tcPr>
          <w:p w14:paraId="61B13636" w14:textId="77777777" w:rsidR="002B452B" w:rsidRPr="00D54030" w:rsidRDefault="002B452B" w:rsidP="002B452B">
            <w:pPr>
              <w:pStyle w:val="TAL"/>
              <w:rPr>
                <w:sz w:val="16"/>
                <w:szCs w:val="16"/>
              </w:rPr>
            </w:pPr>
          </w:p>
        </w:tc>
        <w:tc>
          <w:tcPr>
            <w:tcW w:w="4619" w:type="dxa"/>
            <w:tcBorders>
              <w:left w:val="single" w:sz="12" w:space="0" w:color="auto"/>
              <w:right w:val="single" w:sz="12" w:space="0" w:color="auto"/>
            </w:tcBorders>
            <w:shd w:val="clear" w:color="auto" w:fill="auto"/>
          </w:tcPr>
          <w:p w14:paraId="66798EB4" w14:textId="23042029" w:rsidR="002B452B" w:rsidRPr="007002F2" w:rsidRDefault="002B452B" w:rsidP="002B452B">
            <w:pPr>
              <w:pStyle w:val="TAL"/>
              <w:rPr>
                <w:sz w:val="20"/>
              </w:rPr>
            </w:pPr>
          </w:p>
        </w:tc>
      </w:tr>
      <w:tr w:rsidR="002B452B" w:rsidRPr="007002F2" w14:paraId="55F9F978"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0A45B5ED" w14:textId="160D509E" w:rsidR="002B452B" w:rsidRDefault="002B452B" w:rsidP="002B452B">
            <w:pPr>
              <w:pStyle w:val="TAL"/>
              <w:rPr>
                <w:sz w:val="20"/>
              </w:rPr>
            </w:pPr>
            <w:r>
              <w:rPr>
                <w:sz w:val="20"/>
              </w:rPr>
              <w:t>17.6</w:t>
            </w:r>
          </w:p>
        </w:tc>
        <w:tc>
          <w:tcPr>
            <w:tcW w:w="2635" w:type="dxa"/>
            <w:tcBorders>
              <w:left w:val="single" w:sz="12" w:space="0" w:color="auto"/>
              <w:right w:val="single" w:sz="12" w:space="0" w:color="auto"/>
            </w:tcBorders>
            <w:shd w:val="clear" w:color="auto" w:fill="D9D9D9" w:themeFill="background1" w:themeFillShade="D9"/>
          </w:tcPr>
          <w:p w14:paraId="2F610E27" w14:textId="365C22AE" w:rsidR="002B452B" w:rsidRDefault="002B452B" w:rsidP="002B452B">
            <w:pPr>
              <w:pStyle w:val="TAL"/>
              <w:rPr>
                <w:sz w:val="20"/>
              </w:rPr>
            </w:pPr>
            <w:r w:rsidRPr="00251BFE">
              <w:rPr>
                <w:sz w:val="20"/>
              </w:rPr>
              <w:t xml:space="preserve">Multi-device and multi-identity enhancements </w:t>
            </w:r>
            <w:r w:rsidRPr="00251BFE">
              <w:rPr>
                <w:color w:val="0000FF"/>
                <w:sz w:val="20"/>
              </w:rPr>
              <w:t>[</w:t>
            </w:r>
            <w:proofErr w:type="spellStart"/>
            <w:r w:rsidRPr="00251BFE">
              <w:rPr>
                <w:color w:val="0000FF"/>
                <w:sz w:val="20"/>
              </w:rPr>
              <w:t>MuDe</w:t>
            </w:r>
            <w:proofErr w:type="spellEnd"/>
            <w:r w:rsidRPr="00251BFE">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3968CBD4" w14:textId="77777777" w:rsidR="002B452B" w:rsidRPr="00EC002F" w:rsidRDefault="002B452B" w:rsidP="002B452B">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04605FCF" w14:textId="46712307" w:rsidR="002B452B" w:rsidRPr="000314BF" w:rsidRDefault="002B452B" w:rsidP="002B452B">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04828DF" w14:textId="77777777" w:rsidR="002B452B" w:rsidRPr="000314BF" w:rsidRDefault="002B452B" w:rsidP="002B452B">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B54ADFA" w14:textId="77777777" w:rsidR="002B452B" w:rsidRPr="00D54030" w:rsidRDefault="002B452B" w:rsidP="002B452B">
            <w:pPr>
              <w:pStyle w:val="TAL"/>
              <w:rPr>
                <w:sz w:val="16"/>
                <w:szCs w:val="16"/>
              </w:rPr>
            </w:pPr>
          </w:p>
        </w:tc>
        <w:tc>
          <w:tcPr>
            <w:tcW w:w="4619" w:type="dxa"/>
            <w:tcBorders>
              <w:left w:val="single" w:sz="12" w:space="0" w:color="auto"/>
              <w:right w:val="single" w:sz="12" w:space="0" w:color="auto"/>
            </w:tcBorders>
            <w:shd w:val="clear" w:color="auto" w:fill="D9D9D9" w:themeFill="background1" w:themeFillShade="D9"/>
          </w:tcPr>
          <w:p w14:paraId="2AA34E27" w14:textId="77777777" w:rsidR="002B452B" w:rsidRPr="00A75EA0" w:rsidRDefault="002B452B" w:rsidP="002B452B">
            <w:pPr>
              <w:pStyle w:val="TAL"/>
              <w:rPr>
                <w:sz w:val="20"/>
              </w:rPr>
            </w:pPr>
          </w:p>
        </w:tc>
      </w:tr>
      <w:tr w:rsidR="002B452B" w:rsidRPr="002F2600" w14:paraId="2AB35A6E"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23BA9EFE" w14:textId="3C26CC6F" w:rsidR="002B452B" w:rsidRDefault="002B452B" w:rsidP="002B452B">
            <w:pPr>
              <w:pStyle w:val="TAL"/>
              <w:rPr>
                <w:sz w:val="20"/>
              </w:rPr>
            </w:pPr>
            <w:r w:rsidRPr="004A74DB">
              <w:rPr>
                <w:sz w:val="20"/>
              </w:rPr>
              <w:t>17.7</w:t>
            </w:r>
          </w:p>
        </w:tc>
        <w:tc>
          <w:tcPr>
            <w:tcW w:w="2635" w:type="dxa"/>
            <w:tcBorders>
              <w:left w:val="single" w:sz="12" w:space="0" w:color="auto"/>
              <w:right w:val="single" w:sz="12" w:space="0" w:color="auto"/>
            </w:tcBorders>
            <w:shd w:val="clear" w:color="auto" w:fill="D9D9D9" w:themeFill="background1" w:themeFillShade="D9"/>
          </w:tcPr>
          <w:p w14:paraId="497233B7" w14:textId="6723E1DC" w:rsidR="002B452B" w:rsidRDefault="002B452B" w:rsidP="002B452B">
            <w:pPr>
              <w:pStyle w:val="TAL"/>
              <w:rPr>
                <w:sz w:val="20"/>
              </w:rPr>
            </w:pPr>
            <w:r w:rsidRPr="004A74DB">
              <w:rPr>
                <w:sz w:val="20"/>
              </w:rPr>
              <w:t xml:space="preserve">Stage-3 5GS NAS protocol development 17 </w:t>
            </w:r>
            <w:r w:rsidRPr="004A74DB">
              <w:rPr>
                <w:color w:val="0000FF"/>
                <w:sz w:val="20"/>
              </w:rPr>
              <w:t>[5GProtoc17] [5GProtoc17-non3GPP]</w:t>
            </w:r>
          </w:p>
        </w:tc>
        <w:tc>
          <w:tcPr>
            <w:tcW w:w="746" w:type="dxa"/>
            <w:tcBorders>
              <w:left w:val="single" w:sz="12" w:space="0" w:color="auto"/>
              <w:right w:val="single" w:sz="12" w:space="0" w:color="auto"/>
            </w:tcBorders>
            <w:shd w:val="clear" w:color="auto" w:fill="D9D9D9" w:themeFill="background1" w:themeFillShade="D9"/>
          </w:tcPr>
          <w:p w14:paraId="3D36CB39" w14:textId="77777777" w:rsidR="002B452B" w:rsidRPr="00EC002F" w:rsidRDefault="002B452B" w:rsidP="002B452B">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7A1F1814" w14:textId="211FF6E8" w:rsidR="002B452B" w:rsidRPr="000314BF" w:rsidRDefault="002B452B" w:rsidP="002B452B">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5EBB752" w14:textId="77777777" w:rsidR="002B452B" w:rsidRPr="000314BF" w:rsidRDefault="002B452B" w:rsidP="002B452B">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EE4889A" w14:textId="77777777" w:rsidR="002B452B" w:rsidRPr="000314BF" w:rsidRDefault="002B452B" w:rsidP="002B452B">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0593E2E" w14:textId="705298E3" w:rsidR="002B452B" w:rsidRPr="000314BF" w:rsidRDefault="002B452B" w:rsidP="002B452B">
            <w:pPr>
              <w:pStyle w:val="TAL"/>
              <w:rPr>
                <w:sz w:val="20"/>
              </w:rPr>
            </w:pPr>
          </w:p>
        </w:tc>
      </w:tr>
      <w:tr w:rsidR="002B452B" w:rsidRPr="002F2600" w14:paraId="07AAA2FE"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3DA10135" w14:textId="2350B025" w:rsidR="002B452B" w:rsidRDefault="002B452B" w:rsidP="002B452B">
            <w:pPr>
              <w:pStyle w:val="TAL"/>
              <w:rPr>
                <w:sz w:val="20"/>
              </w:rPr>
            </w:pPr>
            <w:r w:rsidRPr="004A74DB">
              <w:rPr>
                <w:sz w:val="20"/>
              </w:rPr>
              <w:t>17.8</w:t>
            </w:r>
          </w:p>
        </w:tc>
        <w:tc>
          <w:tcPr>
            <w:tcW w:w="2635" w:type="dxa"/>
            <w:tcBorders>
              <w:left w:val="single" w:sz="12" w:space="0" w:color="auto"/>
              <w:right w:val="single" w:sz="12" w:space="0" w:color="auto"/>
            </w:tcBorders>
            <w:shd w:val="clear" w:color="auto" w:fill="D9D9D9" w:themeFill="background1" w:themeFillShade="D9"/>
          </w:tcPr>
          <w:p w14:paraId="64B82086" w14:textId="46FA893E" w:rsidR="002B452B" w:rsidRDefault="002B452B" w:rsidP="002B452B">
            <w:pPr>
              <w:pStyle w:val="TAL"/>
              <w:rPr>
                <w:sz w:val="20"/>
              </w:rPr>
            </w:pPr>
            <w:r w:rsidRPr="004A74DB">
              <w:rPr>
                <w:sz w:val="20"/>
              </w:rPr>
              <w:t xml:space="preserve">Protocol enhancements for Mission Critical Services </w:t>
            </w:r>
            <w:r w:rsidRPr="004A74DB">
              <w:rPr>
                <w:color w:val="0000FF"/>
                <w:sz w:val="20"/>
              </w:rPr>
              <w:t>[MCProtoc17]</w:t>
            </w:r>
          </w:p>
        </w:tc>
        <w:tc>
          <w:tcPr>
            <w:tcW w:w="746" w:type="dxa"/>
            <w:tcBorders>
              <w:left w:val="single" w:sz="12" w:space="0" w:color="auto"/>
              <w:right w:val="single" w:sz="12" w:space="0" w:color="auto"/>
            </w:tcBorders>
            <w:shd w:val="clear" w:color="auto" w:fill="D9D9D9" w:themeFill="background1" w:themeFillShade="D9"/>
          </w:tcPr>
          <w:p w14:paraId="06C49F75" w14:textId="77777777" w:rsidR="002B452B" w:rsidRPr="00EC002F" w:rsidRDefault="002B452B" w:rsidP="002B452B">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4025F8C3" w14:textId="624FDD79" w:rsidR="002B452B" w:rsidRPr="000314BF" w:rsidRDefault="002B452B" w:rsidP="002B452B">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BC51F98" w14:textId="77777777" w:rsidR="002B452B" w:rsidRPr="000314BF" w:rsidRDefault="002B452B" w:rsidP="002B452B">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459BA06" w14:textId="77777777" w:rsidR="002B452B" w:rsidRPr="00D54030" w:rsidRDefault="002B452B" w:rsidP="002B452B">
            <w:pPr>
              <w:pStyle w:val="TAL"/>
              <w:rPr>
                <w:sz w:val="16"/>
                <w:szCs w:val="16"/>
              </w:rPr>
            </w:pPr>
          </w:p>
        </w:tc>
        <w:tc>
          <w:tcPr>
            <w:tcW w:w="4619" w:type="dxa"/>
            <w:tcBorders>
              <w:left w:val="single" w:sz="12" w:space="0" w:color="auto"/>
              <w:right w:val="single" w:sz="12" w:space="0" w:color="auto"/>
            </w:tcBorders>
            <w:shd w:val="clear" w:color="auto" w:fill="D9D9D9" w:themeFill="background1" w:themeFillShade="D9"/>
          </w:tcPr>
          <w:p w14:paraId="21424DAD" w14:textId="2BC02E0F" w:rsidR="002B452B" w:rsidRPr="007002F2" w:rsidRDefault="002B452B" w:rsidP="002B452B">
            <w:pPr>
              <w:pStyle w:val="TAL"/>
              <w:rPr>
                <w:sz w:val="20"/>
              </w:rPr>
            </w:pPr>
          </w:p>
        </w:tc>
      </w:tr>
      <w:tr w:rsidR="002B452B" w:rsidRPr="002F2600" w14:paraId="41A46F6F"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383BA624" w14:textId="2613128B" w:rsidR="002B452B" w:rsidRDefault="002B452B" w:rsidP="002B452B">
            <w:pPr>
              <w:pStyle w:val="TAL"/>
              <w:rPr>
                <w:sz w:val="20"/>
              </w:rPr>
            </w:pPr>
            <w:r w:rsidRPr="004A74DB">
              <w:rPr>
                <w:sz w:val="20"/>
              </w:rPr>
              <w:t>17.9</w:t>
            </w:r>
          </w:p>
        </w:tc>
        <w:tc>
          <w:tcPr>
            <w:tcW w:w="2635" w:type="dxa"/>
            <w:tcBorders>
              <w:left w:val="single" w:sz="12" w:space="0" w:color="auto"/>
              <w:right w:val="single" w:sz="12" w:space="0" w:color="auto"/>
            </w:tcBorders>
            <w:shd w:val="clear" w:color="auto" w:fill="D9D9D9" w:themeFill="background1" w:themeFillShade="D9"/>
          </w:tcPr>
          <w:p w14:paraId="636191EF" w14:textId="5A3CB1A4" w:rsidR="002B452B" w:rsidRDefault="002B452B" w:rsidP="002B452B">
            <w:pPr>
              <w:pStyle w:val="TAL"/>
              <w:rPr>
                <w:sz w:val="20"/>
              </w:rPr>
            </w:pPr>
            <w:r w:rsidRPr="004A74DB">
              <w:rPr>
                <w:sz w:val="20"/>
              </w:rPr>
              <w:t xml:space="preserve">Stage-3 SAE Protocol Development </w:t>
            </w:r>
            <w:r w:rsidRPr="004A74DB">
              <w:rPr>
                <w:color w:val="0000FF"/>
                <w:sz w:val="20"/>
              </w:rPr>
              <w:t>[SAES17] [SAES17-CSFB] [SAES17-non3GPP]</w:t>
            </w:r>
          </w:p>
        </w:tc>
        <w:tc>
          <w:tcPr>
            <w:tcW w:w="746" w:type="dxa"/>
            <w:tcBorders>
              <w:left w:val="single" w:sz="12" w:space="0" w:color="auto"/>
              <w:right w:val="single" w:sz="12" w:space="0" w:color="auto"/>
            </w:tcBorders>
            <w:shd w:val="clear" w:color="auto" w:fill="D9D9D9" w:themeFill="background1" w:themeFillShade="D9"/>
          </w:tcPr>
          <w:p w14:paraId="31287C61" w14:textId="77777777" w:rsidR="002B452B" w:rsidRPr="00EC002F" w:rsidRDefault="002B452B" w:rsidP="002B452B">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7938670F" w14:textId="2CF057D4" w:rsidR="002B452B" w:rsidRPr="000314BF" w:rsidRDefault="002B452B" w:rsidP="002B452B">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3D691C8" w14:textId="77777777" w:rsidR="002B452B" w:rsidRPr="000314BF" w:rsidRDefault="002B452B" w:rsidP="002B452B">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9A3455A" w14:textId="77777777" w:rsidR="002B452B" w:rsidRPr="000314BF" w:rsidRDefault="002B452B" w:rsidP="002B452B">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7A8612A" w14:textId="06B3B704" w:rsidR="002B452B" w:rsidRPr="000314BF" w:rsidRDefault="002B452B" w:rsidP="002B452B">
            <w:pPr>
              <w:pStyle w:val="TAL"/>
              <w:rPr>
                <w:sz w:val="20"/>
              </w:rPr>
            </w:pPr>
          </w:p>
        </w:tc>
      </w:tr>
      <w:tr w:rsidR="002B452B" w:rsidRPr="002F2600" w14:paraId="7B7A5628" w14:textId="77777777" w:rsidTr="00416048">
        <w:trPr>
          <w:trHeight w:val="305"/>
        </w:trPr>
        <w:tc>
          <w:tcPr>
            <w:tcW w:w="975" w:type="dxa"/>
            <w:tcBorders>
              <w:left w:val="single" w:sz="12" w:space="0" w:color="auto"/>
              <w:right w:val="single" w:sz="12" w:space="0" w:color="auto"/>
            </w:tcBorders>
            <w:shd w:val="clear" w:color="auto" w:fill="D9D9D9" w:themeFill="background1" w:themeFillShade="D9"/>
          </w:tcPr>
          <w:p w14:paraId="5C53D3BC" w14:textId="40118BB2" w:rsidR="002B452B" w:rsidRDefault="002B452B" w:rsidP="002B452B">
            <w:pPr>
              <w:pStyle w:val="TAL"/>
              <w:rPr>
                <w:sz w:val="20"/>
              </w:rPr>
            </w:pPr>
            <w:r w:rsidRPr="004A74DB">
              <w:rPr>
                <w:sz w:val="20"/>
              </w:rPr>
              <w:t>17.10</w:t>
            </w:r>
          </w:p>
        </w:tc>
        <w:tc>
          <w:tcPr>
            <w:tcW w:w="2635" w:type="dxa"/>
            <w:tcBorders>
              <w:left w:val="single" w:sz="12" w:space="0" w:color="auto"/>
              <w:right w:val="single" w:sz="12" w:space="0" w:color="auto"/>
            </w:tcBorders>
            <w:shd w:val="clear" w:color="auto" w:fill="D9D9D9" w:themeFill="background1" w:themeFillShade="D9"/>
          </w:tcPr>
          <w:p w14:paraId="16EEA80B" w14:textId="4B100B31" w:rsidR="002B452B" w:rsidRDefault="002B452B" w:rsidP="002B452B">
            <w:pPr>
              <w:pStyle w:val="TAL"/>
              <w:rPr>
                <w:sz w:val="20"/>
              </w:rPr>
            </w:pPr>
            <w:r w:rsidRPr="004A74DB">
              <w:rPr>
                <w:sz w:val="20"/>
              </w:rPr>
              <w:t xml:space="preserve">Enhancement for the 5G Control Plane Steering of Roaming for UE in CONNECTED mode </w:t>
            </w:r>
            <w:r w:rsidRPr="004A74DB">
              <w:rPr>
                <w:color w:val="0000FF"/>
                <w:sz w:val="20"/>
              </w:rPr>
              <w:t>[</w:t>
            </w:r>
            <w:proofErr w:type="spellStart"/>
            <w:r w:rsidRPr="004A74DB">
              <w:rPr>
                <w:color w:val="0000FF"/>
                <w:sz w:val="20"/>
              </w:rPr>
              <w:t>eCPSOR_CON</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5CB1722E" w14:textId="77777777" w:rsidR="002B452B" w:rsidRPr="00EC002F" w:rsidRDefault="002B452B" w:rsidP="002B452B">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1E7633CB" w14:textId="1B6636EF" w:rsidR="002B452B" w:rsidRPr="000314BF" w:rsidRDefault="002B452B" w:rsidP="002B452B">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37ADA77F" w14:textId="77777777" w:rsidR="002B452B" w:rsidRPr="000314BF" w:rsidRDefault="002B452B" w:rsidP="002B452B">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BFF882F" w14:textId="77777777" w:rsidR="002B452B" w:rsidRPr="000314BF" w:rsidRDefault="002B452B" w:rsidP="002B452B">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5182CC5" w14:textId="3780C575" w:rsidR="002B452B" w:rsidRPr="000314BF" w:rsidRDefault="002B452B" w:rsidP="002B452B">
            <w:pPr>
              <w:pStyle w:val="TAL"/>
              <w:rPr>
                <w:sz w:val="20"/>
              </w:rPr>
            </w:pPr>
          </w:p>
        </w:tc>
      </w:tr>
      <w:tr w:rsidR="002B452B" w:rsidRPr="002F2600" w14:paraId="08DF2AFC" w14:textId="77777777" w:rsidTr="00810E27">
        <w:trPr>
          <w:trHeight w:val="305"/>
        </w:trPr>
        <w:tc>
          <w:tcPr>
            <w:tcW w:w="975" w:type="dxa"/>
            <w:tcBorders>
              <w:left w:val="single" w:sz="12" w:space="0" w:color="auto"/>
              <w:right w:val="single" w:sz="12" w:space="0" w:color="auto"/>
            </w:tcBorders>
            <w:shd w:val="clear" w:color="auto" w:fill="auto"/>
          </w:tcPr>
          <w:p w14:paraId="1F483F82" w14:textId="6F50400A" w:rsidR="002B452B" w:rsidRDefault="002B452B" w:rsidP="002B452B">
            <w:pPr>
              <w:pStyle w:val="TAL"/>
              <w:rPr>
                <w:sz w:val="20"/>
              </w:rPr>
            </w:pPr>
            <w:r w:rsidRPr="004A74DB">
              <w:rPr>
                <w:sz w:val="20"/>
              </w:rPr>
              <w:t>17.11</w:t>
            </w:r>
          </w:p>
        </w:tc>
        <w:tc>
          <w:tcPr>
            <w:tcW w:w="2635" w:type="dxa"/>
            <w:tcBorders>
              <w:left w:val="single" w:sz="12" w:space="0" w:color="auto"/>
              <w:right w:val="single" w:sz="12" w:space="0" w:color="auto"/>
            </w:tcBorders>
            <w:shd w:val="clear" w:color="auto" w:fill="auto"/>
          </w:tcPr>
          <w:p w14:paraId="31B9252F" w14:textId="77EFB021" w:rsidR="002B452B" w:rsidRPr="009E552B" w:rsidRDefault="002B452B" w:rsidP="002B452B">
            <w:pPr>
              <w:pStyle w:val="TAL"/>
              <w:rPr>
                <w:sz w:val="20"/>
              </w:rPr>
            </w:pPr>
            <w:r w:rsidRPr="004A74DB">
              <w:rPr>
                <w:sz w:val="20"/>
              </w:rPr>
              <w:t xml:space="preserve">IMS Stage-3 IETF Protocol Alignment </w:t>
            </w:r>
            <w:r w:rsidRPr="004A74DB">
              <w:rPr>
                <w:color w:val="0000FF"/>
                <w:sz w:val="20"/>
              </w:rPr>
              <w:t>[IMSProtoc17]</w:t>
            </w:r>
          </w:p>
        </w:tc>
        <w:tc>
          <w:tcPr>
            <w:tcW w:w="746" w:type="dxa"/>
            <w:tcBorders>
              <w:left w:val="single" w:sz="12" w:space="0" w:color="auto"/>
              <w:right w:val="single" w:sz="12" w:space="0" w:color="auto"/>
            </w:tcBorders>
            <w:shd w:val="clear" w:color="auto" w:fill="auto"/>
          </w:tcPr>
          <w:p w14:paraId="26D45671" w14:textId="77777777" w:rsidR="002B452B" w:rsidRPr="00EC002F" w:rsidRDefault="002B452B" w:rsidP="002B452B">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3B04E2C6" w14:textId="65402BDB" w:rsidR="002B452B" w:rsidRPr="000314BF" w:rsidRDefault="002B452B" w:rsidP="002B452B">
            <w:pPr>
              <w:pStyle w:val="TAL"/>
              <w:rPr>
                <w:sz w:val="20"/>
              </w:rPr>
            </w:pPr>
          </w:p>
        </w:tc>
        <w:tc>
          <w:tcPr>
            <w:tcW w:w="1401" w:type="dxa"/>
            <w:tcBorders>
              <w:left w:val="single" w:sz="12" w:space="0" w:color="auto"/>
              <w:right w:val="single" w:sz="12" w:space="0" w:color="auto"/>
            </w:tcBorders>
            <w:shd w:val="clear" w:color="auto" w:fill="auto"/>
          </w:tcPr>
          <w:p w14:paraId="457CA8D6" w14:textId="77777777" w:rsidR="002B452B" w:rsidRPr="000314BF" w:rsidRDefault="002B452B" w:rsidP="002B452B">
            <w:pPr>
              <w:pStyle w:val="TAL"/>
              <w:rPr>
                <w:sz w:val="20"/>
              </w:rPr>
            </w:pPr>
          </w:p>
        </w:tc>
        <w:tc>
          <w:tcPr>
            <w:tcW w:w="1062" w:type="dxa"/>
            <w:tcBorders>
              <w:left w:val="single" w:sz="12" w:space="0" w:color="auto"/>
              <w:right w:val="single" w:sz="12" w:space="0" w:color="auto"/>
            </w:tcBorders>
            <w:shd w:val="clear" w:color="auto" w:fill="auto"/>
          </w:tcPr>
          <w:p w14:paraId="5A65EA97" w14:textId="77777777" w:rsidR="002B452B" w:rsidRPr="000314BF" w:rsidRDefault="002B452B" w:rsidP="002B452B">
            <w:pPr>
              <w:pStyle w:val="TAL"/>
              <w:rPr>
                <w:sz w:val="20"/>
              </w:rPr>
            </w:pPr>
          </w:p>
        </w:tc>
        <w:tc>
          <w:tcPr>
            <w:tcW w:w="4619" w:type="dxa"/>
            <w:tcBorders>
              <w:left w:val="single" w:sz="12" w:space="0" w:color="auto"/>
              <w:right w:val="single" w:sz="12" w:space="0" w:color="auto"/>
            </w:tcBorders>
            <w:shd w:val="clear" w:color="auto" w:fill="auto"/>
          </w:tcPr>
          <w:p w14:paraId="12E57C53" w14:textId="7C94C148" w:rsidR="002B452B" w:rsidRPr="007002F2" w:rsidRDefault="002B452B" w:rsidP="002B452B">
            <w:pPr>
              <w:pStyle w:val="TAL"/>
              <w:rPr>
                <w:sz w:val="20"/>
              </w:rPr>
            </w:pPr>
          </w:p>
        </w:tc>
      </w:tr>
      <w:tr w:rsidR="002B452B" w:rsidRPr="002F2600" w14:paraId="30BD9603" w14:textId="77777777" w:rsidTr="00547CFF">
        <w:trPr>
          <w:trHeight w:val="305"/>
        </w:trPr>
        <w:tc>
          <w:tcPr>
            <w:tcW w:w="975" w:type="dxa"/>
            <w:tcBorders>
              <w:left w:val="single" w:sz="12" w:space="0" w:color="auto"/>
              <w:right w:val="single" w:sz="12" w:space="0" w:color="auto"/>
            </w:tcBorders>
            <w:shd w:val="clear" w:color="auto" w:fill="D9D9D9" w:themeFill="background1" w:themeFillShade="D9"/>
          </w:tcPr>
          <w:p w14:paraId="7480CD2D" w14:textId="09479354" w:rsidR="002B452B" w:rsidRDefault="002B452B" w:rsidP="002B452B">
            <w:pPr>
              <w:pStyle w:val="TAL"/>
              <w:rPr>
                <w:sz w:val="20"/>
              </w:rPr>
            </w:pPr>
            <w:r w:rsidRPr="004A74DB">
              <w:rPr>
                <w:sz w:val="20"/>
              </w:rPr>
              <w:t>17.12</w:t>
            </w:r>
          </w:p>
        </w:tc>
        <w:tc>
          <w:tcPr>
            <w:tcW w:w="2635" w:type="dxa"/>
            <w:tcBorders>
              <w:left w:val="single" w:sz="12" w:space="0" w:color="auto"/>
              <w:right w:val="single" w:sz="12" w:space="0" w:color="auto"/>
            </w:tcBorders>
            <w:shd w:val="clear" w:color="auto" w:fill="D9D9D9" w:themeFill="background1" w:themeFillShade="D9"/>
          </w:tcPr>
          <w:p w14:paraId="0C4C2A11" w14:textId="03871FB7" w:rsidR="002B452B" w:rsidRDefault="002B452B" w:rsidP="002B452B">
            <w:pPr>
              <w:pStyle w:val="TAL"/>
              <w:rPr>
                <w:sz w:val="20"/>
              </w:rPr>
            </w:pPr>
            <w:r w:rsidRPr="004A74DB">
              <w:rPr>
                <w:sz w:val="20"/>
              </w:rPr>
              <w:t>CT aspects of Enhancements to Mission Critical Data</w:t>
            </w:r>
            <w:r w:rsidRPr="004A74DB">
              <w:rPr>
                <w:color w:val="0000FF"/>
                <w:sz w:val="20"/>
              </w:rPr>
              <w:t xml:space="preserve"> [eMCData3]</w:t>
            </w:r>
          </w:p>
        </w:tc>
        <w:tc>
          <w:tcPr>
            <w:tcW w:w="746" w:type="dxa"/>
            <w:tcBorders>
              <w:left w:val="single" w:sz="12" w:space="0" w:color="auto"/>
              <w:right w:val="single" w:sz="12" w:space="0" w:color="auto"/>
            </w:tcBorders>
            <w:shd w:val="clear" w:color="auto" w:fill="D9D9D9" w:themeFill="background1" w:themeFillShade="D9"/>
          </w:tcPr>
          <w:p w14:paraId="60F6853F" w14:textId="77777777" w:rsidR="002B452B" w:rsidRPr="00EC002F" w:rsidRDefault="002B452B" w:rsidP="002B452B">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6C62AF21" w14:textId="76798716" w:rsidR="002B452B" w:rsidRPr="000314BF" w:rsidRDefault="002B452B" w:rsidP="002B452B">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20E57EC0" w14:textId="77777777" w:rsidR="002B452B" w:rsidRPr="000314BF" w:rsidRDefault="002B452B" w:rsidP="002B452B">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F3C45AC" w14:textId="77777777" w:rsidR="002B452B" w:rsidRPr="000314BF" w:rsidRDefault="002B452B" w:rsidP="002B452B">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6499A9E" w14:textId="170A965A" w:rsidR="002B452B" w:rsidRPr="007002F2" w:rsidRDefault="002B452B" w:rsidP="002B452B">
            <w:pPr>
              <w:pStyle w:val="TAL"/>
              <w:rPr>
                <w:sz w:val="20"/>
              </w:rPr>
            </w:pPr>
          </w:p>
        </w:tc>
      </w:tr>
      <w:tr w:rsidR="002B452B" w:rsidRPr="002F2600" w14:paraId="5073710F" w14:textId="77777777" w:rsidTr="00810E27">
        <w:trPr>
          <w:trHeight w:val="305"/>
        </w:trPr>
        <w:tc>
          <w:tcPr>
            <w:tcW w:w="975" w:type="dxa"/>
            <w:tcBorders>
              <w:left w:val="single" w:sz="12" w:space="0" w:color="auto"/>
              <w:right w:val="single" w:sz="12" w:space="0" w:color="auto"/>
            </w:tcBorders>
            <w:shd w:val="clear" w:color="auto" w:fill="auto"/>
          </w:tcPr>
          <w:p w14:paraId="7430B92B" w14:textId="14704D27" w:rsidR="002B452B" w:rsidRDefault="002B452B" w:rsidP="002B452B">
            <w:pPr>
              <w:pStyle w:val="TAL"/>
              <w:rPr>
                <w:sz w:val="20"/>
              </w:rPr>
            </w:pPr>
            <w:r w:rsidRPr="004A74DB">
              <w:rPr>
                <w:sz w:val="20"/>
              </w:rPr>
              <w:lastRenderedPageBreak/>
              <w:t>17.13</w:t>
            </w:r>
          </w:p>
        </w:tc>
        <w:tc>
          <w:tcPr>
            <w:tcW w:w="2635" w:type="dxa"/>
            <w:tcBorders>
              <w:left w:val="single" w:sz="12" w:space="0" w:color="auto"/>
              <w:right w:val="single" w:sz="12" w:space="0" w:color="auto"/>
            </w:tcBorders>
            <w:shd w:val="clear" w:color="auto" w:fill="auto"/>
          </w:tcPr>
          <w:p w14:paraId="0C3C9CC9" w14:textId="1D8311D6" w:rsidR="002B452B" w:rsidRPr="00035F0F" w:rsidRDefault="002B452B" w:rsidP="002B452B">
            <w:pPr>
              <w:pStyle w:val="TAL"/>
              <w:rPr>
                <w:sz w:val="20"/>
              </w:rPr>
            </w:pPr>
            <w:r w:rsidRPr="004A74DB">
              <w:rPr>
                <w:sz w:val="20"/>
              </w:rPr>
              <w:t xml:space="preserve">Stage 3 of Multimedia Priority Service (MPS) Phase 2 </w:t>
            </w:r>
            <w:r w:rsidRPr="004A74DB">
              <w:rPr>
                <w:color w:val="0000FF"/>
                <w:sz w:val="20"/>
              </w:rPr>
              <w:t>[MPS2]</w:t>
            </w:r>
          </w:p>
        </w:tc>
        <w:tc>
          <w:tcPr>
            <w:tcW w:w="746" w:type="dxa"/>
            <w:tcBorders>
              <w:left w:val="single" w:sz="12" w:space="0" w:color="auto"/>
              <w:right w:val="single" w:sz="12" w:space="0" w:color="auto"/>
            </w:tcBorders>
            <w:shd w:val="clear" w:color="auto" w:fill="auto"/>
          </w:tcPr>
          <w:p w14:paraId="0C578FBB" w14:textId="77777777" w:rsidR="002B452B" w:rsidRPr="00EC002F" w:rsidRDefault="002B452B" w:rsidP="002B452B">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631C211" w14:textId="77777777" w:rsidR="002B452B" w:rsidRPr="000314BF" w:rsidRDefault="002B452B" w:rsidP="002B452B">
            <w:pPr>
              <w:pStyle w:val="TAL"/>
              <w:rPr>
                <w:sz w:val="20"/>
              </w:rPr>
            </w:pPr>
          </w:p>
        </w:tc>
        <w:tc>
          <w:tcPr>
            <w:tcW w:w="1401" w:type="dxa"/>
            <w:tcBorders>
              <w:left w:val="single" w:sz="12" w:space="0" w:color="auto"/>
              <w:right w:val="single" w:sz="12" w:space="0" w:color="auto"/>
            </w:tcBorders>
            <w:shd w:val="clear" w:color="auto" w:fill="auto"/>
          </w:tcPr>
          <w:p w14:paraId="0DEEC472" w14:textId="77777777" w:rsidR="002B452B" w:rsidRPr="000314BF" w:rsidRDefault="002B452B" w:rsidP="002B452B">
            <w:pPr>
              <w:pStyle w:val="TAL"/>
              <w:rPr>
                <w:sz w:val="20"/>
              </w:rPr>
            </w:pPr>
          </w:p>
        </w:tc>
        <w:tc>
          <w:tcPr>
            <w:tcW w:w="1062" w:type="dxa"/>
            <w:tcBorders>
              <w:left w:val="single" w:sz="12" w:space="0" w:color="auto"/>
              <w:right w:val="single" w:sz="12" w:space="0" w:color="auto"/>
            </w:tcBorders>
            <w:shd w:val="clear" w:color="auto" w:fill="auto"/>
          </w:tcPr>
          <w:p w14:paraId="1BF2FAB8" w14:textId="77777777" w:rsidR="002B452B" w:rsidRPr="000314BF" w:rsidRDefault="002B452B" w:rsidP="002B452B">
            <w:pPr>
              <w:pStyle w:val="TAL"/>
              <w:rPr>
                <w:sz w:val="20"/>
              </w:rPr>
            </w:pPr>
          </w:p>
        </w:tc>
        <w:tc>
          <w:tcPr>
            <w:tcW w:w="4619" w:type="dxa"/>
            <w:tcBorders>
              <w:left w:val="single" w:sz="12" w:space="0" w:color="auto"/>
              <w:right w:val="single" w:sz="12" w:space="0" w:color="auto"/>
            </w:tcBorders>
            <w:shd w:val="clear" w:color="auto" w:fill="auto"/>
          </w:tcPr>
          <w:p w14:paraId="53892C40" w14:textId="71C7E34F" w:rsidR="002B452B" w:rsidRPr="006361E5" w:rsidRDefault="002B452B" w:rsidP="002B452B">
            <w:pPr>
              <w:pStyle w:val="TAL"/>
              <w:rPr>
                <w:sz w:val="20"/>
                <w:lang w:val="en-IN"/>
              </w:rPr>
            </w:pPr>
          </w:p>
        </w:tc>
      </w:tr>
      <w:tr w:rsidR="002B452B" w:rsidRPr="002F2600" w14:paraId="2AFE2AC0" w14:textId="77777777" w:rsidTr="00810E27">
        <w:trPr>
          <w:trHeight w:val="305"/>
        </w:trPr>
        <w:tc>
          <w:tcPr>
            <w:tcW w:w="975" w:type="dxa"/>
            <w:tcBorders>
              <w:left w:val="single" w:sz="12" w:space="0" w:color="auto"/>
              <w:right w:val="single" w:sz="12" w:space="0" w:color="auto"/>
            </w:tcBorders>
            <w:shd w:val="clear" w:color="auto" w:fill="auto"/>
          </w:tcPr>
          <w:p w14:paraId="77C5362C" w14:textId="3DD2A29A" w:rsidR="002B452B" w:rsidRPr="00810E27" w:rsidRDefault="002B452B" w:rsidP="002B452B">
            <w:pPr>
              <w:pStyle w:val="TAL"/>
              <w:rPr>
                <w:sz w:val="20"/>
              </w:rPr>
            </w:pPr>
            <w:r w:rsidRPr="004A74DB">
              <w:rPr>
                <w:sz w:val="20"/>
              </w:rPr>
              <w:t>17.14</w:t>
            </w:r>
          </w:p>
        </w:tc>
        <w:tc>
          <w:tcPr>
            <w:tcW w:w="2635" w:type="dxa"/>
            <w:tcBorders>
              <w:left w:val="single" w:sz="12" w:space="0" w:color="auto"/>
              <w:right w:val="single" w:sz="12" w:space="0" w:color="auto"/>
            </w:tcBorders>
            <w:shd w:val="clear" w:color="auto" w:fill="auto"/>
          </w:tcPr>
          <w:p w14:paraId="63BC1B23" w14:textId="372A72A4" w:rsidR="002B452B" w:rsidRPr="00035F0F" w:rsidRDefault="002B452B" w:rsidP="002B452B">
            <w:pPr>
              <w:pStyle w:val="TAL"/>
              <w:rPr>
                <w:sz w:val="20"/>
              </w:rPr>
            </w:pPr>
            <w:r w:rsidRPr="004A74DB">
              <w:rPr>
                <w:sz w:val="20"/>
              </w:rPr>
              <w:t xml:space="preserve">PFD management enhancement </w:t>
            </w:r>
            <w:r w:rsidRPr="004A74DB">
              <w:rPr>
                <w:color w:val="0000FF"/>
                <w:sz w:val="20"/>
              </w:rPr>
              <w:t>[</w:t>
            </w:r>
            <w:proofErr w:type="spellStart"/>
            <w:r w:rsidRPr="004A74DB">
              <w:rPr>
                <w:color w:val="0000FF"/>
                <w:sz w:val="20"/>
              </w:rPr>
              <w:t>pfdManEnh</w:t>
            </w:r>
            <w:proofErr w:type="spellEnd"/>
            <w:r w:rsidRPr="004A74DB">
              <w:rPr>
                <w:color w:val="0000FF"/>
                <w:sz w:val="20"/>
              </w:rPr>
              <w:t>]</w:t>
            </w:r>
          </w:p>
        </w:tc>
        <w:tc>
          <w:tcPr>
            <w:tcW w:w="746" w:type="dxa"/>
            <w:tcBorders>
              <w:left w:val="single" w:sz="12" w:space="0" w:color="auto"/>
              <w:right w:val="single" w:sz="12" w:space="0" w:color="auto"/>
            </w:tcBorders>
            <w:shd w:val="clear" w:color="auto" w:fill="auto"/>
          </w:tcPr>
          <w:p w14:paraId="4269EFF2" w14:textId="77777777" w:rsidR="002B452B" w:rsidRPr="00EC002F" w:rsidRDefault="002B452B" w:rsidP="002B452B">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526F5C5" w14:textId="77777777" w:rsidR="002B452B" w:rsidRPr="000314BF" w:rsidRDefault="002B452B" w:rsidP="002B452B">
            <w:pPr>
              <w:pStyle w:val="TAL"/>
              <w:rPr>
                <w:sz w:val="20"/>
              </w:rPr>
            </w:pPr>
          </w:p>
        </w:tc>
        <w:tc>
          <w:tcPr>
            <w:tcW w:w="1401" w:type="dxa"/>
            <w:tcBorders>
              <w:left w:val="single" w:sz="12" w:space="0" w:color="auto"/>
              <w:right w:val="single" w:sz="12" w:space="0" w:color="auto"/>
            </w:tcBorders>
            <w:shd w:val="clear" w:color="auto" w:fill="auto"/>
          </w:tcPr>
          <w:p w14:paraId="72AF851E" w14:textId="77777777" w:rsidR="002B452B" w:rsidRPr="000314BF" w:rsidRDefault="002B452B" w:rsidP="002B452B">
            <w:pPr>
              <w:pStyle w:val="TAL"/>
              <w:rPr>
                <w:sz w:val="20"/>
              </w:rPr>
            </w:pPr>
          </w:p>
        </w:tc>
        <w:tc>
          <w:tcPr>
            <w:tcW w:w="1062" w:type="dxa"/>
            <w:tcBorders>
              <w:left w:val="single" w:sz="12" w:space="0" w:color="auto"/>
              <w:right w:val="single" w:sz="12" w:space="0" w:color="auto"/>
            </w:tcBorders>
            <w:shd w:val="clear" w:color="auto" w:fill="auto"/>
          </w:tcPr>
          <w:p w14:paraId="5292C828" w14:textId="77777777" w:rsidR="002B452B" w:rsidRPr="000314BF" w:rsidRDefault="002B452B" w:rsidP="002B452B">
            <w:pPr>
              <w:pStyle w:val="TAL"/>
              <w:rPr>
                <w:sz w:val="20"/>
              </w:rPr>
            </w:pPr>
          </w:p>
        </w:tc>
        <w:tc>
          <w:tcPr>
            <w:tcW w:w="4619" w:type="dxa"/>
            <w:tcBorders>
              <w:left w:val="single" w:sz="12" w:space="0" w:color="auto"/>
              <w:right w:val="single" w:sz="12" w:space="0" w:color="auto"/>
            </w:tcBorders>
            <w:shd w:val="clear" w:color="auto" w:fill="auto"/>
          </w:tcPr>
          <w:p w14:paraId="641594E6" w14:textId="1C684D28" w:rsidR="002B452B" w:rsidRDefault="002B452B" w:rsidP="002B452B">
            <w:pPr>
              <w:pStyle w:val="TAL"/>
              <w:rPr>
                <w:sz w:val="20"/>
              </w:rPr>
            </w:pPr>
          </w:p>
        </w:tc>
      </w:tr>
      <w:tr w:rsidR="002B452B" w:rsidRPr="002F2600" w14:paraId="3538CB37" w14:textId="77777777" w:rsidTr="00810E27">
        <w:trPr>
          <w:trHeight w:val="305"/>
        </w:trPr>
        <w:tc>
          <w:tcPr>
            <w:tcW w:w="975" w:type="dxa"/>
            <w:tcBorders>
              <w:left w:val="single" w:sz="12" w:space="0" w:color="auto"/>
              <w:right w:val="single" w:sz="12" w:space="0" w:color="auto"/>
            </w:tcBorders>
            <w:shd w:val="clear" w:color="auto" w:fill="auto"/>
          </w:tcPr>
          <w:p w14:paraId="73BAD081" w14:textId="375318B8" w:rsidR="002B452B" w:rsidRPr="00810E27" w:rsidRDefault="002B452B" w:rsidP="002B452B">
            <w:pPr>
              <w:pStyle w:val="TAL"/>
              <w:rPr>
                <w:sz w:val="20"/>
              </w:rPr>
            </w:pPr>
            <w:r w:rsidRPr="004A74DB">
              <w:rPr>
                <w:sz w:val="20"/>
              </w:rPr>
              <w:t>17.15</w:t>
            </w:r>
          </w:p>
        </w:tc>
        <w:tc>
          <w:tcPr>
            <w:tcW w:w="2635" w:type="dxa"/>
            <w:tcBorders>
              <w:left w:val="single" w:sz="12" w:space="0" w:color="auto"/>
              <w:right w:val="single" w:sz="12" w:space="0" w:color="auto"/>
            </w:tcBorders>
            <w:shd w:val="clear" w:color="auto" w:fill="auto"/>
          </w:tcPr>
          <w:p w14:paraId="60DDCD03" w14:textId="2B0A9148" w:rsidR="002B452B" w:rsidRDefault="002B452B" w:rsidP="002B452B">
            <w:pPr>
              <w:pStyle w:val="TAL"/>
              <w:rPr>
                <w:sz w:val="20"/>
              </w:rPr>
            </w:pPr>
            <w:r w:rsidRPr="004A74DB">
              <w:rPr>
                <w:sz w:val="20"/>
              </w:rPr>
              <w:t xml:space="preserve">Best Practice of PFCP </w:t>
            </w:r>
            <w:r w:rsidRPr="004A74DB">
              <w:rPr>
                <w:color w:val="0000FF"/>
                <w:sz w:val="20"/>
              </w:rPr>
              <w:t>[</w:t>
            </w:r>
            <w:proofErr w:type="spellStart"/>
            <w:r w:rsidRPr="004A74DB">
              <w:rPr>
                <w:color w:val="0000FF"/>
                <w:sz w:val="20"/>
              </w:rPr>
              <w:t>BEPoP</w:t>
            </w:r>
            <w:proofErr w:type="spellEnd"/>
            <w:r w:rsidRPr="004A74DB">
              <w:rPr>
                <w:color w:val="0000FF"/>
                <w:sz w:val="20"/>
              </w:rPr>
              <w:t>]</w:t>
            </w:r>
          </w:p>
        </w:tc>
        <w:tc>
          <w:tcPr>
            <w:tcW w:w="746" w:type="dxa"/>
            <w:tcBorders>
              <w:left w:val="single" w:sz="12" w:space="0" w:color="auto"/>
              <w:right w:val="single" w:sz="12" w:space="0" w:color="auto"/>
            </w:tcBorders>
            <w:shd w:val="clear" w:color="auto" w:fill="auto"/>
          </w:tcPr>
          <w:p w14:paraId="380ED883" w14:textId="77777777" w:rsidR="002B452B" w:rsidRPr="00EC002F" w:rsidRDefault="002B452B" w:rsidP="002B452B">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2C94ED10" w14:textId="77777777" w:rsidR="002B452B" w:rsidRPr="000314BF" w:rsidRDefault="002B452B" w:rsidP="002B452B">
            <w:pPr>
              <w:pStyle w:val="TAL"/>
              <w:rPr>
                <w:sz w:val="20"/>
              </w:rPr>
            </w:pPr>
          </w:p>
        </w:tc>
        <w:tc>
          <w:tcPr>
            <w:tcW w:w="1401" w:type="dxa"/>
            <w:tcBorders>
              <w:left w:val="single" w:sz="12" w:space="0" w:color="auto"/>
              <w:right w:val="single" w:sz="12" w:space="0" w:color="auto"/>
            </w:tcBorders>
            <w:shd w:val="clear" w:color="auto" w:fill="auto"/>
          </w:tcPr>
          <w:p w14:paraId="68573FA0" w14:textId="77777777" w:rsidR="002B452B" w:rsidRPr="000314BF" w:rsidRDefault="002B452B" w:rsidP="002B452B">
            <w:pPr>
              <w:pStyle w:val="TAL"/>
              <w:rPr>
                <w:sz w:val="20"/>
              </w:rPr>
            </w:pPr>
          </w:p>
        </w:tc>
        <w:tc>
          <w:tcPr>
            <w:tcW w:w="1062" w:type="dxa"/>
            <w:tcBorders>
              <w:left w:val="single" w:sz="12" w:space="0" w:color="auto"/>
              <w:right w:val="single" w:sz="12" w:space="0" w:color="auto"/>
            </w:tcBorders>
            <w:shd w:val="clear" w:color="auto" w:fill="auto"/>
          </w:tcPr>
          <w:p w14:paraId="7630BB88" w14:textId="77777777" w:rsidR="002B452B" w:rsidRPr="000314BF" w:rsidRDefault="002B452B" w:rsidP="002B452B">
            <w:pPr>
              <w:pStyle w:val="TAL"/>
              <w:rPr>
                <w:sz w:val="20"/>
              </w:rPr>
            </w:pPr>
          </w:p>
        </w:tc>
        <w:tc>
          <w:tcPr>
            <w:tcW w:w="4619" w:type="dxa"/>
            <w:tcBorders>
              <w:left w:val="single" w:sz="12" w:space="0" w:color="auto"/>
              <w:right w:val="single" w:sz="12" w:space="0" w:color="auto"/>
            </w:tcBorders>
            <w:shd w:val="clear" w:color="auto" w:fill="auto"/>
          </w:tcPr>
          <w:p w14:paraId="46974B83" w14:textId="6864A9F5" w:rsidR="002B452B" w:rsidRDefault="002B452B" w:rsidP="002B452B">
            <w:pPr>
              <w:pStyle w:val="TAL"/>
              <w:rPr>
                <w:sz w:val="20"/>
              </w:rPr>
            </w:pPr>
          </w:p>
        </w:tc>
      </w:tr>
      <w:tr w:rsidR="002B452B" w:rsidRPr="002F2600" w14:paraId="378BE652" w14:textId="77777777" w:rsidTr="00547CFF">
        <w:trPr>
          <w:trHeight w:val="305"/>
        </w:trPr>
        <w:tc>
          <w:tcPr>
            <w:tcW w:w="975" w:type="dxa"/>
            <w:tcBorders>
              <w:left w:val="single" w:sz="12" w:space="0" w:color="auto"/>
              <w:right w:val="single" w:sz="12" w:space="0" w:color="auto"/>
            </w:tcBorders>
            <w:shd w:val="clear" w:color="auto" w:fill="D9D9D9" w:themeFill="background1" w:themeFillShade="D9"/>
          </w:tcPr>
          <w:p w14:paraId="5ED8C2AA" w14:textId="38CD80EB" w:rsidR="002B452B" w:rsidRPr="00810E27" w:rsidRDefault="002B452B" w:rsidP="002B452B">
            <w:pPr>
              <w:pStyle w:val="TAL"/>
              <w:rPr>
                <w:sz w:val="20"/>
              </w:rPr>
            </w:pPr>
            <w:r w:rsidRPr="004A74DB">
              <w:rPr>
                <w:sz w:val="20"/>
              </w:rPr>
              <w:t>17.16</w:t>
            </w:r>
          </w:p>
        </w:tc>
        <w:tc>
          <w:tcPr>
            <w:tcW w:w="2635" w:type="dxa"/>
            <w:tcBorders>
              <w:left w:val="single" w:sz="12" w:space="0" w:color="auto"/>
              <w:right w:val="single" w:sz="12" w:space="0" w:color="auto"/>
            </w:tcBorders>
            <w:shd w:val="clear" w:color="auto" w:fill="D9D9D9" w:themeFill="background1" w:themeFillShade="D9"/>
          </w:tcPr>
          <w:p w14:paraId="3CB0CAC0" w14:textId="6D4CA8E9" w:rsidR="002B452B" w:rsidRDefault="002B452B" w:rsidP="002B452B">
            <w:pPr>
              <w:pStyle w:val="TAL"/>
              <w:rPr>
                <w:sz w:val="20"/>
              </w:rPr>
            </w:pPr>
            <w:r w:rsidRPr="004A74DB">
              <w:rPr>
                <w:sz w:val="20"/>
              </w:rPr>
              <w:t xml:space="preserve">Restoration of PDN Connections in PGW-C/SMF Set </w:t>
            </w:r>
            <w:r w:rsidRPr="004A74DB">
              <w:rPr>
                <w:color w:val="0000FF"/>
                <w:sz w:val="20"/>
              </w:rPr>
              <w:t>[RPCPSET]</w:t>
            </w:r>
          </w:p>
        </w:tc>
        <w:tc>
          <w:tcPr>
            <w:tcW w:w="746" w:type="dxa"/>
            <w:tcBorders>
              <w:left w:val="single" w:sz="12" w:space="0" w:color="auto"/>
              <w:right w:val="single" w:sz="12" w:space="0" w:color="auto"/>
            </w:tcBorders>
            <w:shd w:val="clear" w:color="auto" w:fill="D9D9D9" w:themeFill="background1" w:themeFillShade="D9"/>
          </w:tcPr>
          <w:p w14:paraId="655EFD2B" w14:textId="77777777" w:rsidR="002B452B" w:rsidRPr="00EC002F" w:rsidRDefault="002B452B" w:rsidP="002B452B">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08233729" w14:textId="2F403CF9" w:rsidR="002B452B" w:rsidRPr="000314BF" w:rsidRDefault="002B452B" w:rsidP="002B452B">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A07DFE2" w14:textId="77777777" w:rsidR="002B452B" w:rsidRPr="000314BF" w:rsidRDefault="002B452B" w:rsidP="002B452B">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B24BF96" w14:textId="77777777" w:rsidR="002B452B" w:rsidRPr="000314BF" w:rsidRDefault="002B452B" w:rsidP="002B452B">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BD6B934" w14:textId="62D12964" w:rsidR="002B452B" w:rsidRDefault="002B452B" w:rsidP="002B452B">
            <w:pPr>
              <w:pStyle w:val="TAL"/>
              <w:rPr>
                <w:sz w:val="20"/>
              </w:rPr>
            </w:pPr>
          </w:p>
        </w:tc>
      </w:tr>
      <w:tr w:rsidR="002B452B" w:rsidRPr="002F2600" w14:paraId="30B128F0" w14:textId="77777777" w:rsidTr="00547CFF">
        <w:trPr>
          <w:trHeight w:val="305"/>
        </w:trPr>
        <w:tc>
          <w:tcPr>
            <w:tcW w:w="975" w:type="dxa"/>
            <w:tcBorders>
              <w:left w:val="single" w:sz="12" w:space="0" w:color="auto"/>
              <w:right w:val="single" w:sz="12" w:space="0" w:color="auto"/>
            </w:tcBorders>
            <w:shd w:val="clear" w:color="auto" w:fill="D9D9D9" w:themeFill="background1" w:themeFillShade="D9"/>
          </w:tcPr>
          <w:p w14:paraId="0D0F96E2" w14:textId="566A2488" w:rsidR="002B452B" w:rsidRPr="00810E27" w:rsidRDefault="002B452B" w:rsidP="002B452B">
            <w:pPr>
              <w:pStyle w:val="TAL"/>
              <w:rPr>
                <w:sz w:val="20"/>
              </w:rPr>
            </w:pPr>
            <w:r w:rsidRPr="004A74DB">
              <w:rPr>
                <w:sz w:val="20"/>
              </w:rPr>
              <w:t>17.17</w:t>
            </w:r>
          </w:p>
        </w:tc>
        <w:tc>
          <w:tcPr>
            <w:tcW w:w="2635" w:type="dxa"/>
            <w:tcBorders>
              <w:left w:val="single" w:sz="12" w:space="0" w:color="auto"/>
              <w:right w:val="single" w:sz="12" w:space="0" w:color="auto"/>
            </w:tcBorders>
            <w:shd w:val="clear" w:color="auto" w:fill="D9D9D9" w:themeFill="background1" w:themeFillShade="D9"/>
          </w:tcPr>
          <w:p w14:paraId="2A1C0D55" w14:textId="7705D35B" w:rsidR="002B452B" w:rsidRDefault="002B452B" w:rsidP="002B452B">
            <w:pPr>
              <w:pStyle w:val="TAL"/>
              <w:rPr>
                <w:sz w:val="20"/>
              </w:rPr>
            </w:pPr>
            <w:r w:rsidRPr="004A74DB">
              <w:rPr>
                <w:sz w:val="20"/>
              </w:rPr>
              <w:t xml:space="preserve">Stage 3 of eMONASTERY2 </w:t>
            </w:r>
            <w:r w:rsidRPr="004A74DB">
              <w:rPr>
                <w:color w:val="0000FF"/>
                <w:sz w:val="20"/>
              </w:rPr>
              <w:t>[eMONASTERY2]</w:t>
            </w:r>
          </w:p>
        </w:tc>
        <w:tc>
          <w:tcPr>
            <w:tcW w:w="746" w:type="dxa"/>
            <w:tcBorders>
              <w:left w:val="single" w:sz="12" w:space="0" w:color="auto"/>
              <w:right w:val="single" w:sz="12" w:space="0" w:color="auto"/>
            </w:tcBorders>
            <w:shd w:val="clear" w:color="auto" w:fill="D9D9D9" w:themeFill="background1" w:themeFillShade="D9"/>
          </w:tcPr>
          <w:p w14:paraId="11383652" w14:textId="77777777" w:rsidR="002B452B" w:rsidRPr="00EC002F" w:rsidRDefault="002B452B" w:rsidP="002B452B">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3488A35C" w14:textId="4E6FD82D" w:rsidR="002B452B" w:rsidRPr="007B6187" w:rsidRDefault="002B452B" w:rsidP="002B452B">
            <w:pPr>
              <w:pStyle w:val="TAL"/>
              <w:rPr>
                <w:rFonts w:eastAsia="等线"/>
                <w:b/>
                <w:sz w:val="20"/>
                <w:lang w:eastAsia="zh-CN"/>
              </w:rPr>
            </w:pPr>
            <w:r w:rsidRPr="007B6187">
              <w:rPr>
                <w:rFonts w:eastAsia="等线" w:hint="eastAsia"/>
                <w:b/>
                <w:color w:val="FF0000"/>
                <w:sz w:val="20"/>
                <w:lang w:eastAsia="zh-CN"/>
              </w:rPr>
              <w:t>N</w:t>
            </w:r>
            <w:r w:rsidRPr="007B6187">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78EFC368" w14:textId="77777777" w:rsidR="002B452B" w:rsidRPr="000314BF" w:rsidRDefault="002B452B" w:rsidP="002B452B">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1285575" w14:textId="77777777" w:rsidR="002B452B" w:rsidRPr="000314BF" w:rsidRDefault="002B452B" w:rsidP="002B452B">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36339E7" w14:textId="0D2DBB78" w:rsidR="002B452B" w:rsidRDefault="002B452B" w:rsidP="002B452B">
            <w:pPr>
              <w:pStyle w:val="TAL"/>
              <w:rPr>
                <w:sz w:val="20"/>
              </w:rPr>
            </w:pPr>
          </w:p>
        </w:tc>
      </w:tr>
      <w:tr w:rsidR="002B452B" w:rsidRPr="002F2600" w14:paraId="3FE39EF5" w14:textId="77777777" w:rsidTr="00810E27">
        <w:trPr>
          <w:trHeight w:val="305"/>
        </w:trPr>
        <w:tc>
          <w:tcPr>
            <w:tcW w:w="975" w:type="dxa"/>
            <w:tcBorders>
              <w:left w:val="single" w:sz="12" w:space="0" w:color="auto"/>
              <w:right w:val="single" w:sz="12" w:space="0" w:color="auto"/>
            </w:tcBorders>
            <w:shd w:val="clear" w:color="auto" w:fill="auto"/>
          </w:tcPr>
          <w:p w14:paraId="177C46BF" w14:textId="163E536E" w:rsidR="002B452B" w:rsidRPr="00810E27" w:rsidRDefault="002B452B" w:rsidP="002B452B">
            <w:pPr>
              <w:pStyle w:val="TAL"/>
              <w:rPr>
                <w:sz w:val="20"/>
              </w:rPr>
            </w:pPr>
            <w:r w:rsidRPr="004A74DB">
              <w:rPr>
                <w:sz w:val="20"/>
              </w:rPr>
              <w:t>17.18</w:t>
            </w:r>
          </w:p>
        </w:tc>
        <w:tc>
          <w:tcPr>
            <w:tcW w:w="2635" w:type="dxa"/>
            <w:tcBorders>
              <w:left w:val="single" w:sz="12" w:space="0" w:color="auto"/>
              <w:right w:val="single" w:sz="12" w:space="0" w:color="auto"/>
            </w:tcBorders>
            <w:shd w:val="clear" w:color="auto" w:fill="auto"/>
          </w:tcPr>
          <w:p w14:paraId="15B2D2C6" w14:textId="3368DB85" w:rsidR="002B452B" w:rsidRDefault="002B452B" w:rsidP="002B452B">
            <w:pPr>
              <w:pStyle w:val="TAL"/>
              <w:rPr>
                <w:sz w:val="20"/>
              </w:rPr>
            </w:pPr>
            <w:r w:rsidRPr="004A74DB">
              <w:rPr>
                <w:sz w:val="20"/>
              </w:rPr>
              <w:t xml:space="preserve">CT aspects of 5GC architecture for satellite networks </w:t>
            </w:r>
            <w:r w:rsidRPr="004A74DB">
              <w:rPr>
                <w:color w:val="0000FF"/>
                <w:sz w:val="20"/>
              </w:rPr>
              <w:t>[5GSAT_ARCH-CT]</w:t>
            </w:r>
          </w:p>
        </w:tc>
        <w:tc>
          <w:tcPr>
            <w:tcW w:w="746" w:type="dxa"/>
            <w:tcBorders>
              <w:left w:val="single" w:sz="12" w:space="0" w:color="auto"/>
              <w:right w:val="single" w:sz="12" w:space="0" w:color="auto"/>
            </w:tcBorders>
            <w:shd w:val="clear" w:color="auto" w:fill="auto"/>
          </w:tcPr>
          <w:p w14:paraId="084CB10D" w14:textId="77777777" w:rsidR="002B452B" w:rsidRPr="00EC002F" w:rsidRDefault="002B452B" w:rsidP="002B452B">
            <w:pPr>
              <w:suppressLineNumbers/>
              <w:suppressAutoHyphens/>
              <w:spacing w:before="60" w:after="60"/>
              <w:jc w:val="center"/>
              <w:rPr>
                <w:color w:val="000000"/>
                <w:lang w:val="en-GB"/>
              </w:rPr>
            </w:pPr>
          </w:p>
        </w:tc>
        <w:tc>
          <w:tcPr>
            <w:tcW w:w="3251" w:type="dxa"/>
            <w:tcBorders>
              <w:left w:val="single" w:sz="12" w:space="0" w:color="auto"/>
              <w:right w:val="single" w:sz="12" w:space="0" w:color="auto"/>
            </w:tcBorders>
            <w:shd w:val="clear" w:color="auto" w:fill="auto"/>
          </w:tcPr>
          <w:p w14:paraId="0130FF44" w14:textId="77777777" w:rsidR="002B452B" w:rsidRPr="000314BF" w:rsidRDefault="002B452B" w:rsidP="002B452B">
            <w:pPr>
              <w:pStyle w:val="TAL"/>
              <w:rPr>
                <w:sz w:val="20"/>
              </w:rPr>
            </w:pPr>
          </w:p>
        </w:tc>
        <w:tc>
          <w:tcPr>
            <w:tcW w:w="1401" w:type="dxa"/>
            <w:tcBorders>
              <w:left w:val="single" w:sz="12" w:space="0" w:color="auto"/>
              <w:right w:val="single" w:sz="12" w:space="0" w:color="auto"/>
            </w:tcBorders>
            <w:shd w:val="clear" w:color="auto" w:fill="auto"/>
          </w:tcPr>
          <w:p w14:paraId="4FBD8861" w14:textId="77777777" w:rsidR="002B452B" w:rsidRPr="000314BF" w:rsidRDefault="002B452B" w:rsidP="002B452B">
            <w:pPr>
              <w:pStyle w:val="TAL"/>
              <w:rPr>
                <w:sz w:val="20"/>
              </w:rPr>
            </w:pPr>
          </w:p>
        </w:tc>
        <w:tc>
          <w:tcPr>
            <w:tcW w:w="1062" w:type="dxa"/>
            <w:tcBorders>
              <w:left w:val="single" w:sz="12" w:space="0" w:color="auto"/>
              <w:right w:val="single" w:sz="12" w:space="0" w:color="auto"/>
            </w:tcBorders>
            <w:shd w:val="clear" w:color="auto" w:fill="auto"/>
          </w:tcPr>
          <w:p w14:paraId="3525BF51" w14:textId="77777777" w:rsidR="002B452B" w:rsidRPr="000314BF" w:rsidRDefault="002B452B" w:rsidP="002B452B">
            <w:pPr>
              <w:pStyle w:val="TAL"/>
              <w:rPr>
                <w:sz w:val="20"/>
              </w:rPr>
            </w:pPr>
          </w:p>
        </w:tc>
        <w:tc>
          <w:tcPr>
            <w:tcW w:w="4619" w:type="dxa"/>
            <w:tcBorders>
              <w:left w:val="single" w:sz="12" w:space="0" w:color="auto"/>
              <w:right w:val="single" w:sz="12" w:space="0" w:color="auto"/>
            </w:tcBorders>
            <w:shd w:val="clear" w:color="auto" w:fill="auto"/>
          </w:tcPr>
          <w:p w14:paraId="04294FB6" w14:textId="2E7DB1C7" w:rsidR="002B452B" w:rsidRDefault="002B452B" w:rsidP="002B452B">
            <w:pPr>
              <w:pStyle w:val="TAL"/>
              <w:rPr>
                <w:sz w:val="20"/>
              </w:rPr>
            </w:pPr>
          </w:p>
        </w:tc>
      </w:tr>
      <w:tr w:rsidR="002B452B" w:rsidRPr="002F2600" w14:paraId="5D352FC1"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A55EC6E" w14:textId="7FE228DF" w:rsidR="002B452B" w:rsidRPr="00810E27" w:rsidRDefault="002B452B" w:rsidP="002B452B">
            <w:pPr>
              <w:pStyle w:val="TAL"/>
              <w:rPr>
                <w:sz w:val="20"/>
              </w:rPr>
            </w:pPr>
            <w:r w:rsidRPr="004A74DB">
              <w:rPr>
                <w:sz w:val="20"/>
              </w:rPr>
              <w:t>17.19</w:t>
            </w:r>
          </w:p>
        </w:tc>
        <w:tc>
          <w:tcPr>
            <w:tcW w:w="2635" w:type="dxa"/>
            <w:tcBorders>
              <w:left w:val="single" w:sz="12" w:space="0" w:color="auto"/>
              <w:right w:val="single" w:sz="12" w:space="0" w:color="auto"/>
            </w:tcBorders>
            <w:shd w:val="clear" w:color="auto" w:fill="D9D9D9" w:themeFill="background1" w:themeFillShade="D9"/>
          </w:tcPr>
          <w:p w14:paraId="6D5C001D" w14:textId="173DD31C" w:rsidR="002B452B" w:rsidRDefault="002B452B" w:rsidP="002B452B">
            <w:pPr>
              <w:pStyle w:val="TAL"/>
              <w:rPr>
                <w:sz w:val="20"/>
              </w:rPr>
            </w:pPr>
            <w:r w:rsidRPr="004A74DB">
              <w:rPr>
                <w:sz w:val="20"/>
              </w:rPr>
              <w:t xml:space="preserve">CT aspects of Enhanced MCCI with LMR Systems </w:t>
            </w:r>
            <w:r w:rsidRPr="004A74DB">
              <w:rPr>
                <w:color w:val="0000FF"/>
                <w:sz w:val="20"/>
              </w:rPr>
              <w:t>[</w:t>
            </w:r>
            <w:proofErr w:type="spellStart"/>
            <w:r w:rsidRPr="004A74DB">
              <w:rPr>
                <w:color w:val="0000FF"/>
                <w:sz w:val="20"/>
              </w:rPr>
              <w:t>eMCCI_CT</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7D7D55A9" w14:textId="77777777" w:rsidR="002B452B" w:rsidRPr="00EC002F" w:rsidRDefault="002B452B" w:rsidP="002B452B">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4C4C41C9" w14:textId="33C50745" w:rsidR="002B452B" w:rsidRPr="000314BF" w:rsidRDefault="002B452B" w:rsidP="002B452B">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24848C92" w14:textId="77777777" w:rsidR="002B452B" w:rsidRPr="000314BF" w:rsidRDefault="002B452B" w:rsidP="002B452B">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C117AA2" w14:textId="77777777" w:rsidR="002B452B" w:rsidRPr="000314BF" w:rsidRDefault="002B452B" w:rsidP="002B452B">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59A582B" w14:textId="2719E833" w:rsidR="002B452B" w:rsidRDefault="002B452B" w:rsidP="002B452B">
            <w:pPr>
              <w:pStyle w:val="TAL"/>
              <w:rPr>
                <w:sz w:val="20"/>
              </w:rPr>
            </w:pPr>
          </w:p>
        </w:tc>
      </w:tr>
      <w:tr w:rsidR="002B452B" w:rsidRPr="002F2600" w14:paraId="340BACCF" w14:textId="77777777" w:rsidTr="00810E27">
        <w:trPr>
          <w:trHeight w:val="305"/>
        </w:trPr>
        <w:tc>
          <w:tcPr>
            <w:tcW w:w="975" w:type="dxa"/>
            <w:tcBorders>
              <w:left w:val="single" w:sz="12" w:space="0" w:color="auto"/>
              <w:right w:val="single" w:sz="12" w:space="0" w:color="auto"/>
            </w:tcBorders>
            <w:shd w:val="clear" w:color="auto" w:fill="auto"/>
          </w:tcPr>
          <w:p w14:paraId="5C75D98D" w14:textId="4487233E" w:rsidR="002B452B" w:rsidRPr="00810E27" w:rsidRDefault="002B452B" w:rsidP="002B452B">
            <w:pPr>
              <w:pStyle w:val="TAL"/>
              <w:rPr>
                <w:sz w:val="20"/>
              </w:rPr>
            </w:pPr>
            <w:r w:rsidRPr="004A74DB">
              <w:rPr>
                <w:sz w:val="20"/>
              </w:rPr>
              <w:t>17.20</w:t>
            </w:r>
          </w:p>
        </w:tc>
        <w:tc>
          <w:tcPr>
            <w:tcW w:w="2635" w:type="dxa"/>
            <w:tcBorders>
              <w:left w:val="single" w:sz="12" w:space="0" w:color="auto"/>
              <w:right w:val="single" w:sz="12" w:space="0" w:color="auto"/>
            </w:tcBorders>
            <w:shd w:val="clear" w:color="auto" w:fill="auto"/>
          </w:tcPr>
          <w:p w14:paraId="3027D947" w14:textId="6BD9ABAB" w:rsidR="002B452B" w:rsidRPr="004B2793" w:rsidRDefault="002B452B" w:rsidP="002B452B">
            <w:pPr>
              <w:pStyle w:val="TAL"/>
              <w:rPr>
                <w:sz w:val="20"/>
              </w:rPr>
            </w:pPr>
            <w:r w:rsidRPr="004A74DB">
              <w:rPr>
                <w:sz w:val="20"/>
              </w:rPr>
              <w:t xml:space="preserve">CT aspects of AKMA </w:t>
            </w:r>
            <w:r w:rsidRPr="004A74DB">
              <w:rPr>
                <w:color w:val="0000FF"/>
                <w:sz w:val="20"/>
              </w:rPr>
              <w:t>[AKMA-CT]</w:t>
            </w:r>
          </w:p>
        </w:tc>
        <w:tc>
          <w:tcPr>
            <w:tcW w:w="746" w:type="dxa"/>
            <w:tcBorders>
              <w:left w:val="single" w:sz="12" w:space="0" w:color="auto"/>
              <w:right w:val="single" w:sz="12" w:space="0" w:color="auto"/>
            </w:tcBorders>
            <w:shd w:val="clear" w:color="auto" w:fill="auto"/>
          </w:tcPr>
          <w:p w14:paraId="03C75795" w14:textId="77777777" w:rsidR="002B452B" w:rsidRPr="00EC002F" w:rsidRDefault="002B452B" w:rsidP="002B452B">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17799FE" w14:textId="77777777" w:rsidR="002B452B" w:rsidRPr="000314BF" w:rsidRDefault="002B452B" w:rsidP="002B452B">
            <w:pPr>
              <w:pStyle w:val="TAL"/>
              <w:rPr>
                <w:sz w:val="20"/>
              </w:rPr>
            </w:pPr>
          </w:p>
        </w:tc>
        <w:tc>
          <w:tcPr>
            <w:tcW w:w="1401" w:type="dxa"/>
            <w:tcBorders>
              <w:left w:val="single" w:sz="12" w:space="0" w:color="auto"/>
              <w:right w:val="single" w:sz="12" w:space="0" w:color="auto"/>
            </w:tcBorders>
            <w:shd w:val="clear" w:color="auto" w:fill="auto"/>
          </w:tcPr>
          <w:p w14:paraId="345B54DB" w14:textId="77777777" w:rsidR="002B452B" w:rsidRPr="000314BF" w:rsidRDefault="002B452B" w:rsidP="002B452B">
            <w:pPr>
              <w:pStyle w:val="TAL"/>
              <w:rPr>
                <w:sz w:val="20"/>
              </w:rPr>
            </w:pPr>
          </w:p>
        </w:tc>
        <w:tc>
          <w:tcPr>
            <w:tcW w:w="1062" w:type="dxa"/>
            <w:tcBorders>
              <w:left w:val="single" w:sz="12" w:space="0" w:color="auto"/>
              <w:right w:val="single" w:sz="12" w:space="0" w:color="auto"/>
            </w:tcBorders>
            <w:shd w:val="clear" w:color="auto" w:fill="auto"/>
          </w:tcPr>
          <w:p w14:paraId="2ED31626" w14:textId="77777777" w:rsidR="002B452B" w:rsidRPr="000314BF" w:rsidRDefault="002B452B" w:rsidP="002B452B">
            <w:pPr>
              <w:pStyle w:val="TAL"/>
              <w:rPr>
                <w:sz w:val="20"/>
              </w:rPr>
            </w:pPr>
          </w:p>
        </w:tc>
        <w:tc>
          <w:tcPr>
            <w:tcW w:w="4619" w:type="dxa"/>
            <w:tcBorders>
              <w:left w:val="single" w:sz="12" w:space="0" w:color="auto"/>
              <w:right w:val="single" w:sz="12" w:space="0" w:color="auto"/>
            </w:tcBorders>
            <w:shd w:val="clear" w:color="auto" w:fill="auto"/>
          </w:tcPr>
          <w:p w14:paraId="7305794E" w14:textId="78D8FF35" w:rsidR="002B452B" w:rsidRDefault="002B452B" w:rsidP="002B452B">
            <w:pPr>
              <w:pStyle w:val="TAL"/>
              <w:rPr>
                <w:sz w:val="20"/>
              </w:rPr>
            </w:pPr>
          </w:p>
        </w:tc>
      </w:tr>
      <w:tr w:rsidR="002B452B" w:rsidRPr="002F2600" w14:paraId="7B376299" w14:textId="77777777" w:rsidTr="00810E27">
        <w:trPr>
          <w:trHeight w:val="305"/>
        </w:trPr>
        <w:tc>
          <w:tcPr>
            <w:tcW w:w="975" w:type="dxa"/>
            <w:tcBorders>
              <w:left w:val="single" w:sz="12" w:space="0" w:color="auto"/>
              <w:right w:val="single" w:sz="12" w:space="0" w:color="auto"/>
            </w:tcBorders>
            <w:shd w:val="clear" w:color="auto" w:fill="auto"/>
          </w:tcPr>
          <w:p w14:paraId="3EF14443" w14:textId="2A1BC412" w:rsidR="002B452B" w:rsidRPr="00810E27" w:rsidRDefault="002B452B" w:rsidP="002B452B">
            <w:pPr>
              <w:pStyle w:val="TAL"/>
              <w:rPr>
                <w:sz w:val="20"/>
              </w:rPr>
            </w:pPr>
            <w:r w:rsidRPr="004A74DB">
              <w:rPr>
                <w:sz w:val="20"/>
              </w:rPr>
              <w:t>17.21</w:t>
            </w:r>
          </w:p>
        </w:tc>
        <w:tc>
          <w:tcPr>
            <w:tcW w:w="2635" w:type="dxa"/>
            <w:tcBorders>
              <w:left w:val="single" w:sz="12" w:space="0" w:color="auto"/>
              <w:right w:val="single" w:sz="12" w:space="0" w:color="auto"/>
            </w:tcBorders>
            <w:shd w:val="clear" w:color="auto" w:fill="auto"/>
          </w:tcPr>
          <w:p w14:paraId="48D4879F" w14:textId="07BCD56D" w:rsidR="002B452B" w:rsidRPr="004B2793" w:rsidRDefault="002B452B" w:rsidP="002B452B">
            <w:pPr>
              <w:pStyle w:val="TAL"/>
              <w:rPr>
                <w:sz w:val="20"/>
              </w:rPr>
            </w:pPr>
            <w:r w:rsidRPr="004A74DB">
              <w:rPr>
                <w:sz w:val="20"/>
              </w:rPr>
              <w:t xml:space="preserve">PAP/CHAP protocols usage in 5GS </w:t>
            </w:r>
            <w:r w:rsidRPr="004A74DB">
              <w:rPr>
                <w:color w:val="0000FF"/>
                <w:sz w:val="20"/>
              </w:rPr>
              <w:t>[PAP_CHAP]</w:t>
            </w:r>
          </w:p>
        </w:tc>
        <w:tc>
          <w:tcPr>
            <w:tcW w:w="746" w:type="dxa"/>
            <w:tcBorders>
              <w:left w:val="single" w:sz="12" w:space="0" w:color="auto"/>
              <w:right w:val="single" w:sz="12" w:space="0" w:color="auto"/>
            </w:tcBorders>
            <w:shd w:val="clear" w:color="auto" w:fill="auto"/>
          </w:tcPr>
          <w:p w14:paraId="1C63AAF7" w14:textId="77777777" w:rsidR="002B452B" w:rsidRPr="00EC002F" w:rsidRDefault="002B452B" w:rsidP="002B452B">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36A29528" w14:textId="77777777" w:rsidR="002B452B" w:rsidRPr="000314BF" w:rsidRDefault="002B452B" w:rsidP="002B452B">
            <w:pPr>
              <w:pStyle w:val="TAL"/>
              <w:rPr>
                <w:sz w:val="20"/>
              </w:rPr>
            </w:pPr>
          </w:p>
        </w:tc>
        <w:tc>
          <w:tcPr>
            <w:tcW w:w="1401" w:type="dxa"/>
            <w:tcBorders>
              <w:left w:val="single" w:sz="12" w:space="0" w:color="auto"/>
              <w:right w:val="single" w:sz="12" w:space="0" w:color="auto"/>
            </w:tcBorders>
            <w:shd w:val="clear" w:color="auto" w:fill="auto"/>
          </w:tcPr>
          <w:p w14:paraId="1640E7B1" w14:textId="77777777" w:rsidR="002B452B" w:rsidRPr="000314BF" w:rsidRDefault="002B452B" w:rsidP="002B452B">
            <w:pPr>
              <w:pStyle w:val="TAL"/>
              <w:rPr>
                <w:sz w:val="20"/>
              </w:rPr>
            </w:pPr>
          </w:p>
        </w:tc>
        <w:tc>
          <w:tcPr>
            <w:tcW w:w="1062" w:type="dxa"/>
            <w:tcBorders>
              <w:left w:val="single" w:sz="12" w:space="0" w:color="auto"/>
              <w:right w:val="single" w:sz="12" w:space="0" w:color="auto"/>
            </w:tcBorders>
            <w:shd w:val="clear" w:color="auto" w:fill="auto"/>
          </w:tcPr>
          <w:p w14:paraId="530521B4" w14:textId="77777777" w:rsidR="002B452B" w:rsidRPr="000314BF" w:rsidRDefault="002B452B" w:rsidP="002B452B">
            <w:pPr>
              <w:pStyle w:val="TAL"/>
              <w:rPr>
                <w:sz w:val="20"/>
              </w:rPr>
            </w:pPr>
          </w:p>
        </w:tc>
        <w:tc>
          <w:tcPr>
            <w:tcW w:w="4619" w:type="dxa"/>
            <w:tcBorders>
              <w:left w:val="single" w:sz="12" w:space="0" w:color="auto"/>
              <w:right w:val="single" w:sz="12" w:space="0" w:color="auto"/>
            </w:tcBorders>
            <w:shd w:val="clear" w:color="auto" w:fill="auto"/>
          </w:tcPr>
          <w:p w14:paraId="06EADD45" w14:textId="37C380FA" w:rsidR="002B452B" w:rsidRDefault="002B452B" w:rsidP="002B452B">
            <w:pPr>
              <w:pStyle w:val="TAL"/>
              <w:rPr>
                <w:sz w:val="20"/>
              </w:rPr>
            </w:pPr>
          </w:p>
        </w:tc>
      </w:tr>
      <w:tr w:rsidR="002B452B" w:rsidRPr="002F2600" w14:paraId="19F814A4"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6CE932D" w14:textId="2B848BEE" w:rsidR="002B452B" w:rsidRPr="00810E27" w:rsidRDefault="002B452B" w:rsidP="002B452B">
            <w:pPr>
              <w:pStyle w:val="TAL"/>
              <w:rPr>
                <w:sz w:val="20"/>
              </w:rPr>
            </w:pPr>
            <w:r w:rsidRPr="004A74DB">
              <w:rPr>
                <w:sz w:val="20"/>
              </w:rPr>
              <w:t>17.22</w:t>
            </w:r>
          </w:p>
        </w:tc>
        <w:tc>
          <w:tcPr>
            <w:tcW w:w="2635" w:type="dxa"/>
            <w:tcBorders>
              <w:left w:val="single" w:sz="12" w:space="0" w:color="auto"/>
              <w:right w:val="single" w:sz="12" w:space="0" w:color="auto"/>
            </w:tcBorders>
            <w:shd w:val="clear" w:color="auto" w:fill="D9D9D9" w:themeFill="background1" w:themeFillShade="D9"/>
          </w:tcPr>
          <w:p w14:paraId="0DF0E81D" w14:textId="66DB96DB" w:rsidR="002B452B" w:rsidRPr="004B2793" w:rsidRDefault="002B452B" w:rsidP="002B452B">
            <w:pPr>
              <w:pStyle w:val="TAL"/>
              <w:rPr>
                <w:sz w:val="20"/>
              </w:rPr>
            </w:pPr>
            <w:r w:rsidRPr="004A74DB">
              <w:rPr>
                <w:sz w:val="20"/>
              </w:rPr>
              <w:t xml:space="preserve">Service-based support for SMS in 5GC </w:t>
            </w:r>
            <w:r w:rsidRPr="004A74DB">
              <w:rPr>
                <w:color w:val="0000FF"/>
                <w:sz w:val="20"/>
              </w:rPr>
              <w:t>[SMS_SBI]</w:t>
            </w:r>
          </w:p>
        </w:tc>
        <w:tc>
          <w:tcPr>
            <w:tcW w:w="746" w:type="dxa"/>
            <w:tcBorders>
              <w:left w:val="single" w:sz="12" w:space="0" w:color="auto"/>
              <w:right w:val="single" w:sz="12" w:space="0" w:color="auto"/>
            </w:tcBorders>
            <w:shd w:val="clear" w:color="auto" w:fill="D9D9D9" w:themeFill="background1" w:themeFillShade="D9"/>
          </w:tcPr>
          <w:p w14:paraId="6E054DF0" w14:textId="77777777" w:rsidR="002B452B" w:rsidRPr="00EC002F" w:rsidRDefault="002B452B" w:rsidP="002B452B">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5C8BF33C" w14:textId="28B4C280" w:rsidR="002B452B" w:rsidRPr="000314BF" w:rsidRDefault="002B452B" w:rsidP="002B452B">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7FFF3928" w14:textId="77777777" w:rsidR="002B452B" w:rsidRPr="000314BF" w:rsidRDefault="002B452B" w:rsidP="002B452B">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D40B71A" w14:textId="77777777" w:rsidR="002B452B" w:rsidRPr="000314BF" w:rsidRDefault="002B452B" w:rsidP="002B452B">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6BD5F26" w14:textId="69F8DB70" w:rsidR="002B452B" w:rsidRDefault="002B452B" w:rsidP="002B452B">
            <w:pPr>
              <w:pStyle w:val="TAL"/>
              <w:rPr>
                <w:sz w:val="20"/>
              </w:rPr>
            </w:pPr>
          </w:p>
        </w:tc>
      </w:tr>
      <w:tr w:rsidR="002B452B" w:rsidRPr="002F2600" w14:paraId="42185239"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D3C9744" w14:textId="0C9DBB55" w:rsidR="002B452B" w:rsidRPr="00810E27" w:rsidRDefault="002B452B" w:rsidP="002B452B">
            <w:pPr>
              <w:pStyle w:val="TAL"/>
              <w:rPr>
                <w:sz w:val="20"/>
              </w:rPr>
            </w:pPr>
            <w:r w:rsidRPr="004A74DB">
              <w:rPr>
                <w:sz w:val="20"/>
              </w:rPr>
              <w:t>17.23</w:t>
            </w:r>
          </w:p>
        </w:tc>
        <w:tc>
          <w:tcPr>
            <w:tcW w:w="2635" w:type="dxa"/>
            <w:tcBorders>
              <w:left w:val="single" w:sz="12" w:space="0" w:color="auto"/>
              <w:right w:val="single" w:sz="12" w:space="0" w:color="auto"/>
            </w:tcBorders>
            <w:shd w:val="clear" w:color="auto" w:fill="D9D9D9" w:themeFill="background1" w:themeFillShade="D9"/>
          </w:tcPr>
          <w:p w14:paraId="7883F4AD" w14:textId="1BCD617D" w:rsidR="002B452B" w:rsidRPr="00810E27" w:rsidRDefault="002B452B" w:rsidP="002B452B">
            <w:pPr>
              <w:pStyle w:val="TAL"/>
              <w:rPr>
                <w:sz w:val="20"/>
              </w:rPr>
            </w:pPr>
            <w:r w:rsidRPr="004A74DB">
              <w:rPr>
                <w:sz w:val="20"/>
              </w:rPr>
              <w:t xml:space="preserve">Enhancement of Inter-PLMN Roaming </w:t>
            </w:r>
            <w:r w:rsidRPr="004A74DB">
              <w:rPr>
                <w:color w:val="0000FF"/>
                <w:sz w:val="20"/>
              </w:rPr>
              <w:t>[</w:t>
            </w:r>
            <w:proofErr w:type="spellStart"/>
            <w:r w:rsidRPr="004A74DB">
              <w:rPr>
                <w:color w:val="0000FF"/>
                <w:sz w:val="20"/>
              </w:rPr>
              <w:t>EoIPR</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794E7D0A" w14:textId="77777777" w:rsidR="002B452B" w:rsidRPr="00EC002F" w:rsidRDefault="002B452B" w:rsidP="002B452B">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531FF3EC" w14:textId="39967993" w:rsidR="002B452B" w:rsidRPr="000314BF" w:rsidRDefault="002B452B" w:rsidP="002B452B">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BDD985A" w14:textId="77777777" w:rsidR="002B452B" w:rsidRPr="000314BF" w:rsidRDefault="002B452B" w:rsidP="002B452B">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F2A7296" w14:textId="77777777" w:rsidR="002B452B" w:rsidRPr="000314BF" w:rsidRDefault="002B452B" w:rsidP="002B452B">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A7ABFAE" w14:textId="0B074011" w:rsidR="002B452B" w:rsidRDefault="002B452B" w:rsidP="002B452B">
            <w:pPr>
              <w:pStyle w:val="TAL"/>
              <w:rPr>
                <w:sz w:val="20"/>
              </w:rPr>
            </w:pPr>
          </w:p>
        </w:tc>
      </w:tr>
      <w:tr w:rsidR="002B452B" w:rsidRPr="002F2600" w14:paraId="2CEB1CBD"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3A1730A5" w14:textId="76BD1340" w:rsidR="002B452B" w:rsidRPr="00810E27" w:rsidRDefault="002B452B" w:rsidP="002B452B">
            <w:pPr>
              <w:pStyle w:val="TAL"/>
              <w:rPr>
                <w:sz w:val="20"/>
              </w:rPr>
            </w:pPr>
            <w:r w:rsidRPr="004A74DB">
              <w:rPr>
                <w:sz w:val="20"/>
              </w:rPr>
              <w:t>17.24</w:t>
            </w:r>
          </w:p>
        </w:tc>
        <w:tc>
          <w:tcPr>
            <w:tcW w:w="2635" w:type="dxa"/>
            <w:tcBorders>
              <w:left w:val="single" w:sz="12" w:space="0" w:color="auto"/>
              <w:right w:val="single" w:sz="12" w:space="0" w:color="auto"/>
            </w:tcBorders>
            <w:shd w:val="clear" w:color="auto" w:fill="D9D9D9" w:themeFill="background1" w:themeFillShade="D9"/>
          </w:tcPr>
          <w:p w14:paraId="26B1FEE9" w14:textId="4A52043C" w:rsidR="002B452B" w:rsidRPr="00F37F5A" w:rsidRDefault="002B452B" w:rsidP="002B452B">
            <w:pPr>
              <w:pStyle w:val="TAL"/>
              <w:rPr>
                <w:sz w:val="20"/>
              </w:rPr>
            </w:pPr>
            <w:r w:rsidRPr="004A74DB">
              <w:rPr>
                <w:sz w:val="20"/>
              </w:rPr>
              <w:t xml:space="preserve">Mission Critical system migration and interconnection </w:t>
            </w:r>
            <w:r w:rsidRPr="004A74DB">
              <w:rPr>
                <w:color w:val="0000FF"/>
                <w:sz w:val="20"/>
              </w:rPr>
              <w:t>[MCSMI_CT]</w:t>
            </w:r>
          </w:p>
        </w:tc>
        <w:tc>
          <w:tcPr>
            <w:tcW w:w="746" w:type="dxa"/>
            <w:tcBorders>
              <w:left w:val="single" w:sz="12" w:space="0" w:color="auto"/>
              <w:right w:val="single" w:sz="12" w:space="0" w:color="auto"/>
            </w:tcBorders>
            <w:shd w:val="clear" w:color="auto" w:fill="D9D9D9" w:themeFill="background1" w:themeFillShade="D9"/>
          </w:tcPr>
          <w:p w14:paraId="158D09BD" w14:textId="77777777" w:rsidR="002B452B" w:rsidRPr="00EC002F" w:rsidRDefault="002B452B" w:rsidP="002B452B">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5EBB4A03" w14:textId="5CC2C468" w:rsidR="002B452B" w:rsidRPr="000314BF" w:rsidRDefault="002B452B" w:rsidP="002B452B">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52133153" w14:textId="77777777" w:rsidR="002B452B" w:rsidRPr="000314BF" w:rsidRDefault="002B452B" w:rsidP="002B452B">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5582DFF" w14:textId="77777777" w:rsidR="002B452B" w:rsidRPr="000314BF" w:rsidRDefault="002B452B" w:rsidP="002B452B">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2E9583E" w14:textId="303180A0" w:rsidR="002B452B" w:rsidRDefault="002B452B" w:rsidP="002B452B">
            <w:pPr>
              <w:pStyle w:val="TAL"/>
              <w:rPr>
                <w:sz w:val="20"/>
              </w:rPr>
            </w:pPr>
          </w:p>
        </w:tc>
      </w:tr>
      <w:tr w:rsidR="002B452B" w:rsidRPr="002F2600" w14:paraId="1541F9CC"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2BA4CCF" w14:textId="11FBAD8A" w:rsidR="002B452B" w:rsidRPr="00810E27" w:rsidRDefault="002B452B" w:rsidP="002B452B">
            <w:pPr>
              <w:pStyle w:val="TAL"/>
              <w:rPr>
                <w:sz w:val="20"/>
              </w:rPr>
            </w:pPr>
            <w:r w:rsidRPr="004A74DB">
              <w:rPr>
                <w:sz w:val="20"/>
              </w:rPr>
              <w:t>17.25</w:t>
            </w:r>
          </w:p>
        </w:tc>
        <w:tc>
          <w:tcPr>
            <w:tcW w:w="2635" w:type="dxa"/>
            <w:tcBorders>
              <w:left w:val="single" w:sz="12" w:space="0" w:color="auto"/>
              <w:right w:val="single" w:sz="12" w:space="0" w:color="auto"/>
            </w:tcBorders>
            <w:shd w:val="clear" w:color="auto" w:fill="D9D9D9" w:themeFill="background1" w:themeFillShade="D9"/>
          </w:tcPr>
          <w:p w14:paraId="50218C59" w14:textId="6AEA253F" w:rsidR="002B452B" w:rsidRPr="00810E27" w:rsidRDefault="002B452B" w:rsidP="002B452B">
            <w:pPr>
              <w:pStyle w:val="TAL"/>
              <w:rPr>
                <w:sz w:val="20"/>
              </w:rPr>
            </w:pPr>
            <w:r w:rsidRPr="004A74DB">
              <w:rPr>
                <w:sz w:val="20"/>
              </w:rPr>
              <w:t xml:space="preserve">CT aspects of Integration of GBA into SBA </w:t>
            </w:r>
            <w:r w:rsidRPr="004A74DB">
              <w:rPr>
                <w:color w:val="0000FF"/>
                <w:sz w:val="20"/>
              </w:rPr>
              <w:t>[GBA_5G]</w:t>
            </w:r>
          </w:p>
        </w:tc>
        <w:tc>
          <w:tcPr>
            <w:tcW w:w="746" w:type="dxa"/>
            <w:tcBorders>
              <w:left w:val="single" w:sz="12" w:space="0" w:color="auto"/>
              <w:right w:val="single" w:sz="12" w:space="0" w:color="auto"/>
            </w:tcBorders>
            <w:shd w:val="clear" w:color="auto" w:fill="D9D9D9" w:themeFill="background1" w:themeFillShade="D9"/>
          </w:tcPr>
          <w:p w14:paraId="3212026E" w14:textId="77777777" w:rsidR="002B452B" w:rsidRPr="00EC002F" w:rsidRDefault="002B452B" w:rsidP="002B452B">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77F41677" w14:textId="36F5B8FA" w:rsidR="002B452B" w:rsidRPr="000314BF" w:rsidRDefault="002B452B" w:rsidP="002B452B">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6A0ED1A2" w14:textId="77777777" w:rsidR="002B452B" w:rsidRPr="000314BF" w:rsidRDefault="002B452B" w:rsidP="002B452B">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58D1E2C" w14:textId="77777777" w:rsidR="002B452B" w:rsidRPr="000314BF" w:rsidRDefault="002B452B" w:rsidP="002B452B">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1CB7486" w14:textId="762059A8" w:rsidR="002B452B" w:rsidRDefault="002B452B" w:rsidP="002B452B">
            <w:pPr>
              <w:pStyle w:val="TAL"/>
            </w:pPr>
          </w:p>
        </w:tc>
      </w:tr>
      <w:tr w:rsidR="002B452B" w:rsidRPr="002F2600" w14:paraId="2FB568C9" w14:textId="77777777" w:rsidTr="007A6BB3">
        <w:trPr>
          <w:trHeight w:val="305"/>
        </w:trPr>
        <w:tc>
          <w:tcPr>
            <w:tcW w:w="975" w:type="dxa"/>
            <w:tcBorders>
              <w:left w:val="single" w:sz="12" w:space="0" w:color="auto"/>
              <w:right w:val="single" w:sz="12" w:space="0" w:color="auto"/>
            </w:tcBorders>
            <w:shd w:val="clear" w:color="auto" w:fill="D9D9D9" w:themeFill="background1" w:themeFillShade="D9"/>
          </w:tcPr>
          <w:p w14:paraId="1F18B4AB" w14:textId="2FA9EF2D" w:rsidR="002B452B" w:rsidRPr="00810E27" w:rsidRDefault="002B452B" w:rsidP="002B452B">
            <w:pPr>
              <w:pStyle w:val="TAL"/>
              <w:rPr>
                <w:sz w:val="20"/>
              </w:rPr>
            </w:pPr>
            <w:r w:rsidRPr="004A74DB">
              <w:rPr>
                <w:sz w:val="20"/>
              </w:rPr>
              <w:t>17.26</w:t>
            </w:r>
          </w:p>
        </w:tc>
        <w:tc>
          <w:tcPr>
            <w:tcW w:w="2635" w:type="dxa"/>
            <w:tcBorders>
              <w:left w:val="single" w:sz="12" w:space="0" w:color="auto"/>
              <w:right w:val="single" w:sz="12" w:space="0" w:color="auto"/>
            </w:tcBorders>
            <w:shd w:val="clear" w:color="auto" w:fill="D9D9D9" w:themeFill="background1" w:themeFillShade="D9"/>
          </w:tcPr>
          <w:p w14:paraId="11D7C862" w14:textId="08E4AD2E" w:rsidR="002B452B" w:rsidRPr="00810E27" w:rsidRDefault="002B452B" w:rsidP="002B452B">
            <w:pPr>
              <w:pStyle w:val="TAL"/>
              <w:rPr>
                <w:sz w:val="20"/>
              </w:rPr>
            </w:pPr>
            <w:r w:rsidRPr="004A74DB">
              <w:rPr>
                <w:sz w:val="20"/>
              </w:rPr>
              <w:t xml:space="preserve">Reliable Data Service Serialization Indication </w:t>
            </w:r>
            <w:r w:rsidRPr="004A74DB">
              <w:rPr>
                <w:color w:val="0000FF"/>
                <w:sz w:val="20"/>
              </w:rPr>
              <w:t>[RDSSI_CT]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E2F1D4A" w14:textId="77777777" w:rsidR="002B452B" w:rsidRPr="00EC002F" w:rsidRDefault="002B452B" w:rsidP="002B452B">
            <w:pPr>
              <w:suppressLineNumbers/>
              <w:suppressAutoHyphens/>
              <w:spacing w:before="60" w:after="60"/>
              <w:jc w:val="center"/>
              <w:rPr>
                <w:color w:val="000000"/>
              </w:rP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10835084" w14:textId="0BC61794" w:rsidR="002B452B" w:rsidRPr="000314BF" w:rsidRDefault="002B452B" w:rsidP="002B452B">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18B48703" w14:textId="77777777" w:rsidR="002B452B" w:rsidRPr="000314BF" w:rsidRDefault="002B452B" w:rsidP="002B452B">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0AC3443" w14:textId="77777777" w:rsidR="002B452B" w:rsidRPr="000314BF" w:rsidRDefault="002B452B" w:rsidP="002B452B">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95DD4B1" w14:textId="521C7293" w:rsidR="002B452B" w:rsidRDefault="002B452B" w:rsidP="002B452B">
            <w:pPr>
              <w:pStyle w:val="TAL"/>
            </w:pPr>
          </w:p>
        </w:tc>
      </w:tr>
      <w:tr w:rsidR="002B452B" w:rsidRPr="002F2600" w14:paraId="2DDD948E" w14:textId="77777777" w:rsidTr="007A6BB3">
        <w:trPr>
          <w:trHeight w:val="305"/>
        </w:trPr>
        <w:tc>
          <w:tcPr>
            <w:tcW w:w="975" w:type="dxa"/>
            <w:tcBorders>
              <w:left w:val="single" w:sz="12" w:space="0" w:color="auto"/>
              <w:right w:val="single" w:sz="12" w:space="0" w:color="auto"/>
            </w:tcBorders>
            <w:shd w:val="clear" w:color="auto" w:fill="auto"/>
          </w:tcPr>
          <w:p w14:paraId="5D81C2BB" w14:textId="3AA58004" w:rsidR="002B452B" w:rsidRPr="00810E27" w:rsidRDefault="002B452B" w:rsidP="002B452B">
            <w:pPr>
              <w:pStyle w:val="TAL"/>
              <w:rPr>
                <w:sz w:val="20"/>
              </w:rPr>
            </w:pPr>
            <w:r w:rsidRPr="004A74DB">
              <w:rPr>
                <w:sz w:val="20"/>
              </w:rPr>
              <w:lastRenderedPageBreak/>
              <w:t>17.27</w:t>
            </w:r>
          </w:p>
        </w:tc>
        <w:tc>
          <w:tcPr>
            <w:tcW w:w="2635" w:type="dxa"/>
            <w:tcBorders>
              <w:left w:val="single" w:sz="12" w:space="0" w:color="auto"/>
              <w:right w:val="single" w:sz="12" w:space="0" w:color="auto"/>
            </w:tcBorders>
            <w:shd w:val="clear" w:color="auto" w:fill="auto"/>
          </w:tcPr>
          <w:p w14:paraId="5618665C" w14:textId="2AA66899" w:rsidR="002B452B" w:rsidRPr="00810E27" w:rsidRDefault="002B452B" w:rsidP="002B452B">
            <w:pPr>
              <w:pStyle w:val="TAL"/>
              <w:rPr>
                <w:sz w:val="20"/>
              </w:rPr>
            </w:pPr>
            <w:r w:rsidRPr="004A74DB">
              <w:rPr>
                <w:sz w:val="20"/>
              </w:rPr>
              <w:t xml:space="preserve">CT aspects for Enabling Edge Applications </w:t>
            </w:r>
            <w:r w:rsidRPr="004A74DB">
              <w:rPr>
                <w:color w:val="0000FF"/>
                <w:sz w:val="20"/>
              </w:rPr>
              <w:t>[EDGEAPP]</w:t>
            </w:r>
          </w:p>
        </w:tc>
        <w:tc>
          <w:tcPr>
            <w:tcW w:w="746" w:type="dxa"/>
            <w:tcBorders>
              <w:left w:val="single" w:sz="12" w:space="0" w:color="auto"/>
              <w:bottom w:val="single" w:sz="4" w:space="0" w:color="auto"/>
              <w:right w:val="single" w:sz="12" w:space="0" w:color="auto"/>
            </w:tcBorders>
            <w:shd w:val="clear" w:color="auto" w:fill="00FF00"/>
          </w:tcPr>
          <w:p w14:paraId="011BBCE1" w14:textId="313990E7" w:rsidR="002B452B" w:rsidRPr="00EC002F" w:rsidRDefault="00F949FB" w:rsidP="002B452B">
            <w:pPr>
              <w:suppressLineNumbers/>
              <w:suppressAutoHyphens/>
              <w:spacing w:before="60" w:after="60"/>
              <w:jc w:val="center"/>
              <w:rPr>
                <w:color w:val="000000"/>
              </w:rPr>
            </w:pPr>
            <w:hyperlink r:id="rId32" w:history="1">
              <w:r w:rsidR="002B452B">
                <w:rPr>
                  <w:rStyle w:val="aa"/>
                </w:rPr>
                <w:t>6292</w:t>
              </w:r>
            </w:hyperlink>
          </w:p>
        </w:tc>
        <w:tc>
          <w:tcPr>
            <w:tcW w:w="3251" w:type="dxa"/>
            <w:tcBorders>
              <w:left w:val="single" w:sz="12" w:space="0" w:color="auto"/>
              <w:bottom w:val="single" w:sz="4" w:space="0" w:color="auto"/>
              <w:right w:val="single" w:sz="12" w:space="0" w:color="auto"/>
            </w:tcBorders>
            <w:shd w:val="clear" w:color="auto" w:fill="00FF00"/>
          </w:tcPr>
          <w:p w14:paraId="2029B4F8" w14:textId="1F51CCDA" w:rsidR="002B452B" w:rsidRPr="000314BF" w:rsidRDefault="002B452B" w:rsidP="002B452B">
            <w:pPr>
              <w:pStyle w:val="TAL"/>
              <w:rPr>
                <w:sz w:val="20"/>
              </w:rPr>
            </w:pPr>
            <w:r>
              <w:rPr>
                <w:sz w:val="20"/>
              </w:rPr>
              <w:t>CR 0249 29.558 Rel-17 Corrections on the AC Filters</w:t>
            </w:r>
          </w:p>
        </w:tc>
        <w:tc>
          <w:tcPr>
            <w:tcW w:w="1401" w:type="dxa"/>
            <w:tcBorders>
              <w:left w:val="single" w:sz="12" w:space="0" w:color="auto"/>
              <w:bottom w:val="single" w:sz="4" w:space="0" w:color="auto"/>
              <w:right w:val="single" w:sz="12" w:space="0" w:color="auto"/>
            </w:tcBorders>
            <w:shd w:val="clear" w:color="auto" w:fill="00FF00"/>
          </w:tcPr>
          <w:p w14:paraId="7B104E88" w14:textId="202C85B0" w:rsidR="002B452B" w:rsidRPr="000314BF" w:rsidRDefault="002B452B" w:rsidP="002B452B">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BA1A4D7" w14:textId="0DE7F70A" w:rsidR="002B452B" w:rsidRPr="000314BF" w:rsidRDefault="007A6BB3" w:rsidP="002B452B">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65FFBFE6" w14:textId="77777777" w:rsidR="002B452B" w:rsidRDefault="002B452B" w:rsidP="002B452B">
            <w:pPr>
              <w:pStyle w:val="C3OpenAPI"/>
              <w:rPr>
                <w:rFonts w:eastAsia="宋体"/>
              </w:rPr>
            </w:pPr>
            <w:r>
              <w:t>This CR introduces a backwards compatible feature to the OpenAPI description of the Eees_AppClientInformation API, Eees_AppClientInformation API</w:t>
            </w:r>
          </w:p>
          <w:p w14:paraId="69E353C4" w14:textId="77777777" w:rsidR="002B452B" w:rsidRDefault="00622C71" w:rsidP="008B1FB8">
            <w:pPr>
              <w:pStyle w:val="C1Normal"/>
            </w:pPr>
            <w:r>
              <w:t>Apostolos (Nokia): Handle it in Rel-19 under feature control.</w:t>
            </w:r>
            <w:r w:rsidR="00423C38">
              <w:t xml:space="preserve"> For previous releases just align with the </w:t>
            </w:r>
            <w:proofErr w:type="spellStart"/>
            <w:r w:rsidR="00423C38">
              <w:t>OpenAPI</w:t>
            </w:r>
            <w:proofErr w:type="spellEnd"/>
            <w:r w:rsidR="00423C38">
              <w:t xml:space="preserve"> (array should be string).</w:t>
            </w:r>
          </w:p>
          <w:p w14:paraId="2762F8AF" w14:textId="77777777" w:rsidR="0073186E" w:rsidRDefault="003C1225" w:rsidP="008B1FB8">
            <w:pPr>
              <w:pStyle w:val="C1Normal"/>
            </w:pPr>
            <w:r>
              <w:t>Abdessamad (Huawei): Broken functionality. Fix from the beginning.</w:t>
            </w:r>
          </w:p>
          <w:p w14:paraId="13D2D80B" w14:textId="77777777" w:rsidR="003C1225" w:rsidRDefault="003C1225" w:rsidP="008B1FB8">
            <w:pPr>
              <w:pStyle w:val="C1Normal"/>
            </w:pPr>
            <w:r>
              <w:t xml:space="preserve">Maria (Ericsson): </w:t>
            </w:r>
            <w:r w:rsidR="007D06CA">
              <w:t>Ok with the CR, just add missing description.</w:t>
            </w:r>
          </w:p>
          <w:p w14:paraId="433D9DDA" w14:textId="779F610E" w:rsidR="00487086" w:rsidRPr="00F013A5" w:rsidRDefault="00487086" w:rsidP="008B1FB8">
            <w:pPr>
              <w:pStyle w:val="C1Normal"/>
            </w:pPr>
            <w:r>
              <w:t>Apostolos (Nokia). Ok in this specific case.</w:t>
            </w:r>
            <w:r w:rsidR="00A6004E">
              <w:t xml:space="preserve"> Normally we should have descriptions in arrays, but accepts not to have them here.</w:t>
            </w:r>
          </w:p>
        </w:tc>
      </w:tr>
      <w:tr w:rsidR="002B452B" w:rsidRPr="002F2600" w14:paraId="6ECBDF37" w14:textId="77777777" w:rsidTr="007A6BB3">
        <w:trPr>
          <w:trHeight w:val="305"/>
        </w:trPr>
        <w:tc>
          <w:tcPr>
            <w:tcW w:w="975" w:type="dxa"/>
            <w:tcBorders>
              <w:left w:val="single" w:sz="12" w:space="0" w:color="auto"/>
              <w:right w:val="single" w:sz="12" w:space="0" w:color="auto"/>
            </w:tcBorders>
            <w:shd w:val="clear" w:color="auto" w:fill="auto"/>
          </w:tcPr>
          <w:p w14:paraId="465C0D1F" w14:textId="77777777" w:rsidR="002B452B" w:rsidRPr="004A74DB" w:rsidRDefault="002B452B" w:rsidP="002B452B">
            <w:pPr>
              <w:pStyle w:val="TAL"/>
              <w:rPr>
                <w:sz w:val="20"/>
              </w:rPr>
            </w:pPr>
          </w:p>
        </w:tc>
        <w:tc>
          <w:tcPr>
            <w:tcW w:w="2635" w:type="dxa"/>
            <w:tcBorders>
              <w:left w:val="single" w:sz="12" w:space="0" w:color="auto"/>
              <w:right w:val="single" w:sz="12" w:space="0" w:color="auto"/>
            </w:tcBorders>
            <w:shd w:val="clear" w:color="auto" w:fill="auto"/>
          </w:tcPr>
          <w:p w14:paraId="54702E82" w14:textId="77777777" w:rsidR="002B452B" w:rsidRPr="004A74DB" w:rsidRDefault="002B452B" w:rsidP="002B452B">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6EB51FAB" w14:textId="229CA004" w:rsidR="002B452B" w:rsidRPr="00EC002F" w:rsidRDefault="00F949FB" w:rsidP="002B452B">
            <w:pPr>
              <w:suppressLineNumbers/>
              <w:suppressAutoHyphens/>
              <w:spacing w:before="60" w:after="60"/>
              <w:jc w:val="center"/>
              <w:rPr>
                <w:color w:val="000000"/>
              </w:rPr>
            </w:pPr>
            <w:hyperlink r:id="rId33" w:history="1">
              <w:r w:rsidR="002B452B">
                <w:rPr>
                  <w:rStyle w:val="aa"/>
                </w:rPr>
                <w:t>6293</w:t>
              </w:r>
            </w:hyperlink>
          </w:p>
        </w:tc>
        <w:tc>
          <w:tcPr>
            <w:tcW w:w="3251" w:type="dxa"/>
            <w:tcBorders>
              <w:left w:val="single" w:sz="12" w:space="0" w:color="auto"/>
              <w:bottom w:val="single" w:sz="4" w:space="0" w:color="auto"/>
              <w:right w:val="single" w:sz="12" w:space="0" w:color="auto"/>
            </w:tcBorders>
            <w:shd w:val="clear" w:color="auto" w:fill="00FF00"/>
          </w:tcPr>
          <w:p w14:paraId="358CD949" w14:textId="78F159A2" w:rsidR="002B452B" w:rsidRPr="000314BF" w:rsidRDefault="002B452B" w:rsidP="002B452B">
            <w:pPr>
              <w:pStyle w:val="TAL"/>
              <w:rPr>
                <w:sz w:val="20"/>
              </w:rPr>
            </w:pPr>
            <w:r>
              <w:rPr>
                <w:sz w:val="20"/>
              </w:rPr>
              <w:t>CR 0250 29.558 Rel-18 Corrections on the AC Filters</w:t>
            </w:r>
          </w:p>
        </w:tc>
        <w:tc>
          <w:tcPr>
            <w:tcW w:w="1401" w:type="dxa"/>
            <w:tcBorders>
              <w:left w:val="single" w:sz="12" w:space="0" w:color="auto"/>
              <w:bottom w:val="single" w:sz="4" w:space="0" w:color="auto"/>
              <w:right w:val="single" w:sz="12" w:space="0" w:color="auto"/>
            </w:tcBorders>
            <w:shd w:val="clear" w:color="auto" w:fill="00FF00"/>
          </w:tcPr>
          <w:p w14:paraId="77788A3A" w14:textId="5E088C8B" w:rsidR="002B452B" w:rsidRPr="000314BF" w:rsidRDefault="002B452B" w:rsidP="002B452B">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65BC290" w14:textId="511A2CDC" w:rsidR="002B452B" w:rsidRPr="000314BF" w:rsidRDefault="007A6BB3" w:rsidP="002B452B">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79A8A39C" w14:textId="77777777" w:rsidR="002B452B" w:rsidRDefault="002B452B" w:rsidP="002B452B">
            <w:pPr>
              <w:pStyle w:val="C3OpenAPI"/>
              <w:rPr>
                <w:rFonts w:eastAsia="宋体"/>
              </w:rPr>
            </w:pPr>
            <w:r>
              <w:t>This CR introduces a backwards compatible feature to the OpenAPI description of the Eees_AppClientInformation API, Eees_AppClientInformation API</w:t>
            </w:r>
          </w:p>
          <w:p w14:paraId="6943F2F0" w14:textId="77777777" w:rsidR="002B452B" w:rsidRPr="00F013A5" w:rsidRDefault="002B452B" w:rsidP="002B452B">
            <w:pPr>
              <w:pStyle w:val="TAL"/>
              <w:rPr>
                <w:lang w:val="en-US"/>
              </w:rPr>
            </w:pPr>
          </w:p>
        </w:tc>
      </w:tr>
      <w:tr w:rsidR="002B452B" w:rsidRPr="002F2600" w14:paraId="5D6CFD4F" w14:textId="77777777" w:rsidTr="007A6BB3">
        <w:trPr>
          <w:trHeight w:val="305"/>
        </w:trPr>
        <w:tc>
          <w:tcPr>
            <w:tcW w:w="975" w:type="dxa"/>
            <w:tcBorders>
              <w:left w:val="single" w:sz="12" w:space="0" w:color="auto"/>
              <w:right w:val="single" w:sz="12" w:space="0" w:color="auto"/>
            </w:tcBorders>
            <w:shd w:val="clear" w:color="auto" w:fill="auto"/>
          </w:tcPr>
          <w:p w14:paraId="5351E583" w14:textId="77777777" w:rsidR="002B452B" w:rsidRPr="004A74DB" w:rsidRDefault="002B452B" w:rsidP="002B452B">
            <w:pPr>
              <w:pStyle w:val="TAL"/>
              <w:rPr>
                <w:sz w:val="20"/>
              </w:rPr>
            </w:pPr>
          </w:p>
        </w:tc>
        <w:tc>
          <w:tcPr>
            <w:tcW w:w="2635" w:type="dxa"/>
            <w:tcBorders>
              <w:left w:val="single" w:sz="12" w:space="0" w:color="auto"/>
              <w:right w:val="single" w:sz="12" w:space="0" w:color="auto"/>
            </w:tcBorders>
            <w:shd w:val="clear" w:color="auto" w:fill="auto"/>
          </w:tcPr>
          <w:p w14:paraId="07DEAF5B" w14:textId="77777777" w:rsidR="002B452B" w:rsidRPr="004A74DB" w:rsidRDefault="002B452B" w:rsidP="002B452B">
            <w:pPr>
              <w:pStyle w:val="TAL"/>
              <w:rPr>
                <w:sz w:val="20"/>
              </w:rPr>
            </w:pPr>
          </w:p>
        </w:tc>
        <w:tc>
          <w:tcPr>
            <w:tcW w:w="746" w:type="dxa"/>
            <w:tcBorders>
              <w:left w:val="single" w:sz="12" w:space="0" w:color="auto"/>
              <w:right w:val="single" w:sz="12" w:space="0" w:color="auto"/>
            </w:tcBorders>
            <w:shd w:val="clear" w:color="auto" w:fill="00FF00"/>
          </w:tcPr>
          <w:p w14:paraId="04F9E498" w14:textId="34A1A82F" w:rsidR="002B452B" w:rsidRPr="00EC002F" w:rsidRDefault="00F949FB" w:rsidP="002B452B">
            <w:pPr>
              <w:suppressLineNumbers/>
              <w:suppressAutoHyphens/>
              <w:spacing w:before="60" w:after="60"/>
              <w:jc w:val="center"/>
              <w:rPr>
                <w:color w:val="000000"/>
              </w:rPr>
            </w:pPr>
            <w:hyperlink r:id="rId34" w:history="1">
              <w:r w:rsidR="002B452B">
                <w:rPr>
                  <w:rStyle w:val="aa"/>
                </w:rPr>
                <w:t>6294</w:t>
              </w:r>
            </w:hyperlink>
          </w:p>
        </w:tc>
        <w:tc>
          <w:tcPr>
            <w:tcW w:w="3251" w:type="dxa"/>
            <w:tcBorders>
              <w:left w:val="single" w:sz="12" w:space="0" w:color="auto"/>
              <w:right w:val="single" w:sz="12" w:space="0" w:color="auto"/>
            </w:tcBorders>
            <w:shd w:val="clear" w:color="auto" w:fill="00FF00"/>
          </w:tcPr>
          <w:p w14:paraId="01C346FB" w14:textId="317B35F8" w:rsidR="002B452B" w:rsidRPr="000314BF" w:rsidRDefault="002B452B" w:rsidP="002B452B">
            <w:pPr>
              <w:pStyle w:val="TAL"/>
              <w:rPr>
                <w:sz w:val="20"/>
              </w:rPr>
            </w:pPr>
            <w:r>
              <w:rPr>
                <w:sz w:val="20"/>
              </w:rPr>
              <w:t>CR 0251 29.558 Rel-19 Corrections on the AC Filters</w:t>
            </w:r>
          </w:p>
        </w:tc>
        <w:tc>
          <w:tcPr>
            <w:tcW w:w="1401" w:type="dxa"/>
            <w:tcBorders>
              <w:left w:val="single" w:sz="12" w:space="0" w:color="auto"/>
              <w:right w:val="single" w:sz="12" w:space="0" w:color="auto"/>
            </w:tcBorders>
            <w:shd w:val="clear" w:color="auto" w:fill="00FF00"/>
          </w:tcPr>
          <w:p w14:paraId="3B86C1A8" w14:textId="5ED24335" w:rsidR="002B452B" w:rsidRPr="000314BF" w:rsidRDefault="002B452B" w:rsidP="002B452B">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BC025E5" w14:textId="7437C225" w:rsidR="002B452B" w:rsidRPr="000314BF" w:rsidRDefault="007A6BB3" w:rsidP="002B452B">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3001EF03" w14:textId="77777777" w:rsidR="002B452B" w:rsidRDefault="002B452B" w:rsidP="002B452B">
            <w:pPr>
              <w:pStyle w:val="C3OpenAPI"/>
              <w:rPr>
                <w:rFonts w:eastAsia="宋体"/>
              </w:rPr>
            </w:pPr>
            <w:r>
              <w:t>This CR introduces a backwards compatible feature to the OpenAPI description of the Eees_AppClientInformation API, Eees_AppClientInformation API</w:t>
            </w:r>
          </w:p>
          <w:p w14:paraId="557AA732" w14:textId="77777777" w:rsidR="002B452B" w:rsidRPr="00F013A5" w:rsidRDefault="002B452B" w:rsidP="002B452B">
            <w:pPr>
              <w:pStyle w:val="TAL"/>
              <w:rPr>
                <w:lang w:val="en-US"/>
              </w:rPr>
            </w:pPr>
          </w:p>
        </w:tc>
      </w:tr>
      <w:tr w:rsidR="002B452B" w:rsidRPr="002F2600" w14:paraId="7C8A28B7" w14:textId="77777777" w:rsidTr="00810E27">
        <w:trPr>
          <w:trHeight w:val="305"/>
        </w:trPr>
        <w:tc>
          <w:tcPr>
            <w:tcW w:w="975" w:type="dxa"/>
            <w:tcBorders>
              <w:left w:val="single" w:sz="12" w:space="0" w:color="auto"/>
              <w:right w:val="single" w:sz="12" w:space="0" w:color="auto"/>
            </w:tcBorders>
            <w:shd w:val="clear" w:color="auto" w:fill="auto"/>
          </w:tcPr>
          <w:p w14:paraId="2898D5B1" w14:textId="35A8B8D2" w:rsidR="002B452B" w:rsidRPr="00810E27" w:rsidRDefault="002B452B" w:rsidP="002B452B">
            <w:pPr>
              <w:pStyle w:val="TAL"/>
              <w:rPr>
                <w:sz w:val="20"/>
              </w:rPr>
            </w:pPr>
            <w:r w:rsidRPr="004A74DB">
              <w:rPr>
                <w:sz w:val="20"/>
              </w:rPr>
              <w:t>17.28</w:t>
            </w:r>
          </w:p>
        </w:tc>
        <w:tc>
          <w:tcPr>
            <w:tcW w:w="2635" w:type="dxa"/>
            <w:tcBorders>
              <w:left w:val="single" w:sz="12" w:space="0" w:color="auto"/>
              <w:right w:val="single" w:sz="12" w:space="0" w:color="auto"/>
            </w:tcBorders>
            <w:shd w:val="clear" w:color="auto" w:fill="auto"/>
          </w:tcPr>
          <w:p w14:paraId="0A4AB36E" w14:textId="080F8102" w:rsidR="002B452B" w:rsidRDefault="002B452B" w:rsidP="002B452B">
            <w:pPr>
              <w:pStyle w:val="TAL"/>
              <w:rPr>
                <w:sz w:val="20"/>
              </w:rPr>
            </w:pPr>
            <w:r w:rsidRPr="004A74DB">
              <w:rPr>
                <w:sz w:val="20"/>
              </w:rPr>
              <w:t xml:space="preserve">CT aspects of </w:t>
            </w:r>
            <w:proofErr w:type="spellStart"/>
            <w:r w:rsidRPr="004A74DB">
              <w:rPr>
                <w:sz w:val="20"/>
              </w:rPr>
              <w:t>eNPN</w:t>
            </w:r>
            <w:proofErr w:type="spellEnd"/>
            <w:r w:rsidRPr="004A74DB">
              <w:rPr>
                <w:sz w:val="20"/>
              </w:rPr>
              <w:t xml:space="preserve"> </w:t>
            </w:r>
            <w:r w:rsidRPr="004A74DB">
              <w:rPr>
                <w:color w:val="0000FF"/>
                <w:sz w:val="20"/>
              </w:rPr>
              <w:t>[</w:t>
            </w:r>
            <w:proofErr w:type="spellStart"/>
            <w:r w:rsidRPr="004A74DB">
              <w:rPr>
                <w:color w:val="0000FF"/>
                <w:sz w:val="20"/>
              </w:rPr>
              <w:t>eNPN</w:t>
            </w:r>
            <w:proofErr w:type="spellEnd"/>
            <w:r w:rsidRPr="004A74DB">
              <w:rPr>
                <w:color w:val="0000FF"/>
                <w:sz w:val="20"/>
              </w:rPr>
              <w:t>]</w:t>
            </w:r>
          </w:p>
        </w:tc>
        <w:tc>
          <w:tcPr>
            <w:tcW w:w="746" w:type="dxa"/>
            <w:tcBorders>
              <w:left w:val="single" w:sz="12" w:space="0" w:color="auto"/>
              <w:right w:val="single" w:sz="12" w:space="0" w:color="auto"/>
            </w:tcBorders>
            <w:shd w:val="clear" w:color="auto" w:fill="auto"/>
          </w:tcPr>
          <w:p w14:paraId="6ED24B6A" w14:textId="77777777" w:rsidR="002B452B" w:rsidRPr="00EC002F" w:rsidRDefault="002B452B" w:rsidP="002B452B">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4A41427" w14:textId="77777777" w:rsidR="002B452B" w:rsidRPr="000314BF" w:rsidRDefault="002B452B" w:rsidP="002B452B">
            <w:pPr>
              <w:pStyle w:val="TAL"/>
              <w:rPr>
                <w:sz w:val="20"/>
              </w:rPr>
            </w:pPr>
          </w:p>
        </w:tc>
        <w:tc>
          <w:tcPr>
            <w:tcW w:w="1401" w:type="dxa"/>
            <w:tcBorders>
              <w:left w:val="single" w:sz="12" w:space="0" w:color="auto"/>
              <w:right w:val="single" w:sz="12" w:space="0" w:color="auto"/>
            </w:tcBorders>
            <w:shd w:val="clear" w:color="auto" w:fill="auto"/>
          </w:tcPr>
          <w:p w14:paraId="75A5CC58" w14:textId="77777777" w:rsidR="002B452B" w:rsidRPr="000314BF" w:rsidRDefault="002B452B" w:rsidP="002B452B">
            <w:pPr>
              <w:pStyle w:val="TAL"/>
              <w:rPr>
                <w:sz w:val="20"/>
              </w:rPr>
            </w:pPr>
          </w:p>
        </w:tc>
        <w:tc>
          <w:tcPr>
            <w:tcW w:w="1062" w:type="dxa"/>
            <w:tcBorders>
              <w:left w:val="single" w:sz="12" w:space="0" w:color="auto"/>
              <w:right w:val="single" w:sz="12" w:space="0" w:color="auto"/>
            </w:tcBorders>
            <w:shd w:val="clear" w:color="auto" w:fill="auto"/>
          </w:tcPr>
          <w:p w14:paraId="749D444D" w14:textId="77777777" w:rsidR="002B452B" w:rsidRPr="000314BF" w:rsidRDefault="002B452B" w:rsidP="002B452B">
            <w:pPr>
              <w:pStyle w:val="TAL"/>
              <w:rPr>
                <w:sz w:val="20"/>
              </w:rPr>
            </w:pPr>
          </w:p>
        </w:tc>
        <w:tc>
          <w:tcPr>
            <w:tcW w:w="4619" w:type="dxa"/>
            <w:tcBorders>
              <w:left w:val="single" w:sz="12" w:space="0" w:color="auto"/>
              <w:right w:val="single" w:sz="12" w:space="0" w:color="auto"/>
            </w:tcBorders>
            <w:shd w:val="clear" w:color="auto" w:fill="auto"/>
          </w:tcPr>
          <w:p w14:paraId="50523362" w14:textId="0FC8D20A" w:rsidR="002B452B" w:rsidRDefault="002B452B" w:rsidP="002B452B">
            <w:pPr>
              <w:pStyle w:val="TAL"/>
            </w:pPr>
          </w:p>
        </w:tc>
      </w:tr>
      <w:tr w:rsidR="002B452B" w:rsidRPr="002F2600" w14:paraId="70C3CA71" w14:textId="77777777" w:rsidTr="00810E27">
        <w:trPr>
          <w:trHeight w:val="305"/>
        </w:trPr>
        <w:tc>
          <w:tcPr>
            <w:tcW w:w="975" w:type="dxa"/>
            <w:tcBorders>
              <w:left w:val="single" w:sz="12" w:space="0" w:color="auto"/>
              <w:right w:val="single" w:sz="12" w:space="0" w:color="auto"/>
            </w:tcBorders>
            <w:shd w:val="clear" w:color="auto" w:fill="auto"/>
          </w:tcPr>
          <w:p w14:paraId="5B48E6D2" w14:textId="62E91D8B" w:rsidR="002B452B" w:rsidRPr="00810E27" w:rsidRDefault="002B452B" w:rsidP="002B452B">
            <w:pPr>
              <w:pStyle w:val="TAL"/>
              <w:rPr>
                <w:sz w:val="20"/>
              </w:rPr>
            </w:pPr>
            <w:r w:rsidRPr="004A74DB">
              <w:rPr>
                <w:sz w:val="20"/>
              </w:rPr>
              <w:t>17.29</w:t>
            </w:r>
          </w:p>
        </w:tc>
        <w:tc>
          <w:tcPr>
            <w:tcW w:w="2635" w:type="dxa"/>
            <w:tcBorders>
              <w:left w:val="single" w:sz="12" w:space="0" w:color="auto"/>
              <w:right w:val="single" w:sz="12" w:space="0" w:color="auto"/>
            </w:tcBorders>
            <w:shd w:val="clear" w:color="auto" w:fill="auto"/>
          </w:tcPr>
          <w:p w14:paraId="16CBE753" w14:textId="5E7D9A30" w:rsidR="002B452B" w:rsidRDefault="002B452B" w:rsidP="002B452B">
            <w:pPr>
              <w:pStyle w:val="TAL"/>
              <w:rPr>
                <w:sz w:val="20"/>
              </w:rPr>
            </w:pPr>
            <w:r w:rsidRPr="004A74DB">
              <w:rPr>
                <w:sz w:val="20"/>
              </w:rPr>
              <w:t xml:space="preserve">CT aspects of 5G_eLCS_ph2 </w:t>
            </w:r>
            <w:r w:rsidRPr="004A74DB">
              <w:rPr>
                <w:color w:val="0000FF"/>
                <w:sz w:val="20"/>
              </w:rPr>
              <w:t>[5G_eLCS_ph2]</w:t>
            </w:r>
          </w:p>
        </w:tc>
        <w:tc>
          <w:tcPr>
            <w:tcW w:w="746" w:type="dxa"/>
            <w:tcBorders>
              <w:left w:val="single" w:sz="12" w:space="0" w:color="auto"/>
              <w:right w:val="single" w:sz="12" w:space="0" w:color="auto"/>
            </w:tcBorders>
            <w:shd w:val="clear" w:color="auto" w:fill="auto"/>
          </w:tcPr>
          <w:p w14:paraId="2776173F" w14:textId="77777777" w:rsidR="002B452B" w:rsidRPr="00EC002F" w:rsidRDefault="002B452B" w:rsidP="002B452B">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8669949" w14:textId="77777777" w:rsidR="002B452B" w:rsidRPr="000314BF" w:rsidRDefault="002B452B" w:rsidP="002B452B">
            <w:pPr>
              <w:pStyle w:val="TAL"/>
              <w:rPr>
                <w:sz w:val="20"/>
              </w:rPr>
            </w:pPr>
          </w:p>
        </w:tc>
        <w:tc>
          <w:tcPr>
            <w:tcW w:w="1401" w:type="dxa"/>
            <w:tcBorders>
              <w:left w:val="single" w:sz="12" w:space="0" w:color="auto"/>
              <w:right w:val="single" w:sz="12" w:space="0" w:color="auto"/>
            </w:tcBorders>
            <w:shd w:val="clear" w:color="auto" w:fill="auto"/>
          </w:tcPr>
          <w:p w14:paraId="131377B7" w14:textId="77777777" w:rsidR="002B452B" w:rsidRPr="000314BF" w:rsidRDefault="002B452B" w:rsidP="002B452B">
            <w:pPr>
              <w:pStyle w:val="TAL"/>
              <w:rPr>
                <w:sz w:val="20"/>
              </w:rPr>
            </w:pPr>
          </w:p>
        </w:tc>
        <w:tc>
          <w:tcPr>
            <w:tcW w:w="1062" w:type="dxa"/>
            <w:tcBorders>
              <w:left w:val="single" w:sz="12" w:space="0" w:color="auto"/>
              <w:right w:val="single" w:sz="12" w:space="0" w:color="auto"/>
            </w:tcBorders>
            <w:shd w:val="clear" w:color="auto" w:fill="auto"/>
          </w:tcPr>
          <w:p w14:paraId="6CE4540F" w14:textId="77777777" w:rsidR="002B452B" w:rsidRPr="000314BF" w:rsidRDefault="002B452B" w:rsidP="002B452B">
            <w:pPr>
              <w:pStyle w:val="TAL"/>
              <w:rPr>
                <w:sz w:val="20"/>
              </w:rPr>
            </w:pPr>
          </w:p>
        </w:tc>
        <w:tc>
          <w:tcPr>
            <w:tcW w:w="4619" w:type="dxa"/>
            <w:tcBorders>
              <w:left w:val="single" w:sz="12" w:space="0" w:color="auto"/>
              <w:right w:val="single" w:sz="12" w:space="0" w:color="auto"/>
            </w:tcBorders>
            <w:shd w:val="clear" w:color="auto" w:fill="auto"/>
          </w:tcPr>
          <w:p w14:paraId="0E79C694" w14:textId="262E7F0F" w:rsidR="002B452B" w:rsidRDefault="002B452B" w:rsidP="002B452B">
            <w:pPr>
              <w:pStyle w:val="TAL"/>
            </w:pPr>
          </w:p>
        </w:tc>
      </w:tr>
      <w:tr w:rsidR="002B452B" w:rsidRPr="002F2600" w14:paraId="7D8A77A9" w14:textId="77777777" w:rsidTr="00810E27">
        <w:trPr>
          <w:trHeight w:val="305"/>
        </w:trPr>
        <w:tc>
          <w:tcPr>
            <w:tcW w:w="975" w:type="dxa"/>
            <w:tcBorders>
              <w:left w:val="single" w:sz="12" w:space="0" w:color="auto"/>
              <w:right w:val="single" w:sz="12" w:space="0" w:color="auto"/>
            </w:tcBorders>
            <w:shd w:val="clear" w:color="auto" w:fill="auto"/>
          </w:tcPr>
          <w:p w14:paraId="223A5779" w14:textId="3BFB2258" w:rsidR="002B452B" w:rsidRPr="00810E27" w:rsidRDefault="002B452B" w:rsidP="002B452B">
            <w:pPr>
              <w:pStyle w:val="TAL"/>
              <w:rPr>
                <w:sz w:val="20"/>
              </w:rPr>
            </w:pPr>
            <w:r w:rsidRPr="004A74DB">
              <w:rPr>
                <w:sz w:val="20"/>
              </w:rPr>
              <w:t>17.30</w:t>
            </w:r>
          </w:p>
        </w:tc>
        <w:tc>
          <w:tcPr>
            <w:tcW w:w="2635" w:type="dxa"/>
            <w:tcBorders>
              <w:left w:val="single" w:sz="12" w:space="0" w:color="auto"/>
              <w:right w:val="single" w:sz="12" w:space="0" w:color="auto"/>
            </w:tcBorders>
            <w:shd w:val="clear" w:color="auto" w:fill="auto"/>
          </w:tcPr>
          <w:p w14:paraId="333A91B4" w14:textId="30753FE8" w:rsidR="002B452B" w:rsidRDefault="002B452B" w:rsidP="002B452B">
            <w:pPr>
              <w:pStyle w:val="TAL"/>
              <w:rPr>
                <w:sz w:val="20"/>
              </w:rPr>
            </w:pPr>
            <w:r w:rsidRPr="004A74DB">
              <w:rPr>
                <w:sz w:val="20"/>
              </w:rPr>
              <w:t xml:space="preserve">CT aspects for ID_UAS </w:t>
            </w:r>
            <w:r w:rsidRPr="004A74DB">
              <w:rPr>
                <w:color w:val="0000FF"/>
                <w:sz w:val="20"/>
              </w:rPr>
              <w:t>[ID_UAS]</w:t>
            </w:r>
          </w:p>
        </w:tc>
        <w:tc>
          <w:tcPr>
            <w:tcW w:w="746" w:type="dxa"/>
            <w:tcBorders>
              <w:left w:val="single" w:sz="12" w:space="0" w:color="auto"/>
              <w:right w:val="single" w:sz="12" w:space="0" w:color="auto"/>
            </w:tcBorders>
            <w:shd w:val="clear" w:color="auto" w:fill="auto"/>
          </w:tcPr>
          <w:p w14:paraId="68F46A93" w14:textId="77777777" w:rsidR="002B452B" w:rsidRPr="00EC002F" w:rsidRDefault="002B452B" w:rsidP="002B452B">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03A96E7C" w14:textId="77777777" w:rsidR="002B452B" w:rsidRPr="000314BF" w:rsidRDefault="002B452B" w:rsidP="002B452B">
            <w:pPr>
              <w:pStyle w:val="TAL"/>
              <w:rPr>
                <w:sz w:val="20"/>
              </w:rPr>
            </w:pPr>
          </w:p>
        </w:tc>
        <w:tc>
          <w:tcPr>
            <w:tcW w:w="1401" w:type="dxa"/>
            <w:tcBorders>
              <w:left w:val="single" w:sz="12" w:space="0" w:color="auto"/>
              <w:right w:val="single" w:sz="12" w:space="0" w:color="auto"/>
            </w:tcBorders>
            <w:shd w:val="clear" w:color="auto" w:fill="auto"/>
          </w:tcPr>
          <w:p w14:paraId="16003FCD" w14:textId="77777777" w:rsidR="002B452B" w:rsidRPr="000314BF" w:rsidRDefault="002B452B" w:rsidP="002B452B">
            <w:pPr>
              <w:pStyle w:val="TAL"/>
              <w:rPr>
                <w:sz w:val="20"/>
              </w:rPr>
            </w:pPr>
          </w:p>
        </w:tc>
        <w:tc>
          <w:tcPr>
            <w:tcW w:w="1062" w:type="dxa"/>
            <w:tcBorders>
              <w:left w:val="single" w:sz="12" w:space="0" w:color="auto"/>
              <w:right w:val="single" w:sz="12" w:space="0" w:color="auto"/>
            </w:tcBorders>
            <w:shd w:val="clear" w:color="auto" w:fill="auto"/>
          </w:tcPr>
          <w:p w14:paraId="229C4A28" w14:textId="77777777" w:rsidR="002B452B" w:rsidRPr="000314BF" w:rsidRDefault="002B452B" w:rsidP="002B452B">
            <w:pPr>
              <w:pStyle w:val="TAL"/>
              <w:rPr>
                <w:sz w:val="20"/>
              </w:rPr>
            </w:pPr>
          </w:p>
        </w:tc>
        <w:tc>
          <w:tcPr>
            <w:tcW w:w="4619" w:type="dxa"/>
            <w:tcBorders>
              <w:left w:val="single" w:sz="12" w:space="0" w:color="auto"/>
              <w:right w:val="single" w:sz="12" w:space="0" w:color="auto"/>
            </w:tcBorders>
            <w:shd w:val="clear" w:color="auto" w:fill="auto"/>
          </w:tcPr>
          <w:p w14:paraId="60D59A39" w14:textId="60CD297B" w:rsidR="002B452B" w:rsidRDefault="002B452B" w:rsidP="002B452B">
            <w:pPr>
              <w:pStyle w:val="TAL"/>
            </w:pPr>
          </w:p>
        </w:tc>
      </w:tr>
      <w:tr w:rsidR="002B452B" w:rsidRPr="002F2600" w14:paraId="27B4CF35" w14:textId="77777777" w:rsidTr="00810E27">
        <w:trPr>
          <w:trHeight w:val="305"/>
        </w:trPr>
        <w:tc>
          <w:tcPr>
            <w:tcW w:w="975" w:type="dxa"/>
            <w:tcBorders>
              <w:left w:val="single" w:sz="12" w:space="0" w:color="auto"/>
              <w:right w:val="single" w:sz="12" w:space="0" w:color="auto"/>
            </w:tcBorders>
            <w:shd w:val="clear" w:color="auto" w:fill="auto"/>
          </w:tcPr>
          <w:p w14:paraId="441D915F" w14:textId="25DCBC8B" w:rsidR="002B452B" w:rsidRPr="00810E27" w:rsidRDefault="002B452B" w:rsidP="002B452B">
            <w:pPr>
              <w:pStyle w:val="TAL"/>
              <w:rPr>
                <w:sz w:val="20"/>
              </w:rPr>
            </w:pPr>
            <w:r w:rsidRPr="004A74DB">
              <w:rPr>
                <w:sz w:val="20"/>
              </w:rPr>
              <w:t>17.31</w:t>
            </w:r>
          </w:p>
        </w:tc>
        <w:tc>
          <w:tcPr>
            <w:tcW w:w="2635" w:type="dxa"/>
            <w:tcBorders>
              <w:left w:val="single" w:sz="12" w:space="0" w:color="auto"/>
              <w:right w:val="single" w:sz="12" w:space="0" w:color="auto"/>
            </w:tcBorders>
            <w:shd w:val="clear" w:color="auto" w:fill="auto"/>
          </w:tcPr>
          <w:p w14:paraId="3D5EB078" w14:textId="69A79989" w:rsidR="002B452B" w:rsidRDefault="002B452B" w:rsidP="002B452B">
            <w:pPr>
              <w:pStyle w:val="TAL"/>
              <w:rPr>
                <w:sz w:val="20"/>
              </w:rPr>
            </w:pPr>
            <w:r w:rsidRPr="004A74DB">
              <w:rPr>
                <w:sz w:val="20"/>
              </w:rPr>
              <w:t xml:space="preserve">CT aspects of support of enhanced Industrial IoT </w:t>
            </w:r>
            <w:r w:rsidRPr="004A74DB">
              <w:rPr>
                <w:color w:val="0000FF"/>
                <w:sz w:val="20"/>
              </w:rPr>
              <w:t>[</w:t>
            </w:r>
            <w:proofErr w:type="spellStart"/>
            <w:r w:rsidRPr="004A74DB">
              <w:rPr>
                <w:color w:val="0000FF"/>
                <w:sz w:val="20"/>
              </w:rPr>
              <w:t>IIoT</w:t>
            </w:r>
            <w:proofErr w:type="spellEnd"/>
            <w:r w:rsidRPr="004A74DB">
              <w:rPr>
                <w:color w:val="0000FF"/>
                <w:sz w:val="20"/>
              </w:rPr>
              <w:t>]</w:t>
            </w:r>
          </w:p>
        </w:tc>
        <w:tc>
          <w:tcPr>
            <w:tcW w:w="746" w:type="dxa"/>
            <w:tcBorders>
              <w:left w:val="single" w:sz="12" w:space="0" w:color="auto"/>
              <w:right w:val="single" w:sz="12" w:space="0" w:color="auto"/>
            </w:tcBorders>
            <w:shd w:val="clear" w:color="auto" w:fill="auto"/>
          </w:tcPr>
          <w:p w14:paraId="74A4C5F4" w14:textId="77777777" w:rsidR="002B452B" w:rsidRPr="00EC002F" w:rsidRDefault="002B452B" w:rsidP="002B452B">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04B2417" w14:textId="77777777" w:rsidR="002B452B" w:rsidRPr="000314BF" w:rsidRDefault="002B452B" w:rsidP="002B452B">
            <w:pPr>
              <w:pStyle w:val="TAL"/>
              <w:rPr>
                <w:sz w:val="20"/>
              </w:rPr>
            </w:pPr>
          </w:p>
        </w:tc>
        <w:tc>
          <w:tcPr>
            <w:tcW w:w="1401" w:type="dxa"/>
            <w:tcBorders>
              <w:left w:val="single" w:sz="12" w:space="0" w:color="auto"/>
              <w:right w:val="single" w:sz="12" w:space="0" w:color="auto"/>
            </w:tcBorders>
            <w:shd w:val="clear" w:color="auto" w:fill="auto"/>
          </w:tcPr>
          <w:p w14:paraId="0DB46957" w14:textId="77777777" w:rsidR="002B452B" w:rsidRPr="000314BF" w:rsidRDefault="002B452B" w:rsidP="002B452B">
            <w:pPr>
              <w:pStyle w:val="TAL"/>
              <w:rPr>
                <w:sz w:val="20"/>
              </w:rPr>
            </w:pPr>
          </w:p>
        </w:tc>
        <w:tc>
          <w:tcPr>
            <w:tcW w:w="1062" w:type="dxa"/>
            <w:tcBorders>
              <w:left w:val="single" w:sz="12" w:space="0" w:color="auto"/>
              <w:right w:val="single" w:sz="12" w:space="0" w:color="auto"/>
            </w:tcBorders>
            <w:shd w:val="clear" w:color="auto" w:fill="auto"/>
          </w:tcPr>
          <w:p w14:paraId="5D39E022" w14:textId="77777777" w:rsidR="002B452B" w:rsidRPr="000314BF" w:rsidRDefault="002B452B" w:rsidP="002B452B">
            <w:pPr>
              <w:pStyle w:val="TAL"/>
              <w:rPr>
                <w:sz w:val="20"/>
              </w:rPr>
            </w:pPr>
          </w:p>
        </w:tc>
        <w:tc>
          <w:tcPr>
            <w:tcW w:w="4619" w:type="dxa"/>
            <w:tcBorders>
              <w:left w:val="single" w:sz="12" w:space="0" w:color="auto"/>
              <w:right w:val="single" w:sz="12" w:space="0" w:color="auto"/>
            </w:tcBorders>
            <w:shd w:val="clear" w:color="auto" w:fill="auto"/>
          </w:tcPr>
          <w:p w14:paraId="105854AB" w14:textId="39BD3504" w:rsidR="002B452B" w:rsidRDefault="002B452B" w:rsidP="002B452B">
            <w:pPr>
              <w:pStyle w:val="TAL"/>
            </w:pPr>
          </w:p>
        </w:tc>
      </w:tr>
      <w:tr w:rsidR="002B452B" w:rsidRPr="002F2600" w14:paraId="2BC8BE13" w14:textId="77777777" w:rsidTr="00155271">
        <w:trPr>
          <w:trHeight w:val="305"/>
        </w:trPr>
        <w:tc>
          <w:tcPr>
            <w:tcW w:w="975" w:type="dxa"/>
            <w:tcBorders>
              <w:left w:val="single" w:sz="12" w:space="0" w:color="auto"/>
              <w:right w:val="single" w:sz="12" w:space="0" w:color="auto"/>
            </w:tcBorders>
            <w:shd w:val="clear" w:color="auto" w:fill="auto"/>
          </w:tcPr>
          <w:p w14:paraId="5E7DE8BD" w14:textId="44D73215" w:rsidR="002B452B" w:rsidRPr="00810E27" w:rsidRDefault="002B452B" w:rsidP="002B452B">
            <w:pPr>
              <w:pStyle w:val="TAL"/>
              <w:rPr>
                <w:sz w:val="20"/>
              </w:rPr>
            </w:pPr>
            <w:r w:rsidRPr="004A74DB">
              <w:rPr>
                <w:sz w:val="20"/>
              </w:rPr>
              <w:t>17.32</w:t>
            </w:r>
          </w:p>
        </w:tc>
        <w:tc>
          <w:tcPr>
            <w:tcW w:w="2635" w:type="dxa"/>
            <w:tcBorders>
              <w:left w:val="single" w:sz="12" w:space="0" w:color="auto"/>
              <w:right w:val="single" w:sz="12" w:space="0" w:color="auto"/>
            </w:tcBorders>
            <w:shd w:val="clear" w:color="auto" w:fill="auto"/>
          </w:tcPr>
          <w:p w14:paraId="1F567540" w14:textId="09CE3C19" w:rsidR="002B452B" w:rsidRPr="00810E27" w:rsidRDefault="002B452B" w:rsidP="002B452B">
            <w:pPr>
              <w:pStyle w:val="TAL"/>
              <w:rPr>
                <w:sz w:val="20"/>
              </w:rPr>
            </w:pPr>
            <w:r w:rsidRPr="004A74DB">
              <w:rPr>
                <w:sz w:val="20"/>
              </w:rPr>
              <w:t xml:space="preserve">CT aspects of eV2XAPP </w:t>
            </w:r>
            <w:r w:rsidRPr="004A74DB">
              <w:rPr>
                <w:color w:val="0000FF"/>
                <w:sz w:val="20"/>
              </w:rPr>
              <w:t>[eV2XAPP]</w:t>
            </w:r>
          </w:p>
        </w:tc>
        <w:tc>
          <w:tcPr>
            <w:tcW w:w="746" w:type="dxa"/>
            <w:tcBorders>
              <w:left w:val="single" w:sz="12" w:space="0" w:color="auto"/>
              <w:bottom w:val="single" w:sz="4" w:space="0" w:color="auto"/>
              <w:right w:val="single" w:sz="12" w:space="0" w:color="auto"/>
            </w:tcBorders>
            <w:shd w:val="clear" w:color="auto" w:fill="auto"/>
          </w:tcPr>
          <w:p w14:paraId="52DCE2E1" w14:textId="77777777" w:rsidR="002B452B" w:rsidRPr="00EC002F" w:rsidRDefault="002B452B" w:rsidP="002B452B">
            <w:pPr>
              <w:suppressLineNumbers/>
              <w:suppressAutoHyphens/>
              <w:spacing w:before="60" w:after="60"/>
              <w:jc w:val="center"/>
              <w:rPr>
                <w:color w:val="000000"/>
              </w:rPr>
            </w:pPr>
          </w:p>
        </w:tc>
        <w:tc>
          <w:tcPr>
            <w:tcW w:w="3251" w:type="dxa"/>
            <w:tcBorders>
              <w:left w:val="single" w:sz="12" w:space="0" w:color="auto"/>
              <w:bottom w:val="single" w:sz="4" w:space="0" w:color="auto"/>
              <w:right w:val="single" w:sz="12" w:space="0" w:color="auto"/>
            </w:tcBorders>
            <w:shd w:val="clear" w:color="auto" w:fill="auto"/>
          </w:tcPr>
          <w:p w14:paraId="7EF8A847" w14:textId="77777777" w:rsidR="002B452B" w:rsidRPr="000314BF" w:rsidRDefault="002B452B" w:rsidP="002B452B">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45CA421" w14:textId="77777777" w:rsidR="002B452B" w:rsidRPr="000314BF" w:rsidRDefault="002B452B" w:rsidP="002B452B">
            <w:pPr>
              <w:pStyle w:val="TAL"/>
              <w:rPr>
                <w:sz w:val="20"/>
              </w:rPr>
            </w:pPr>
          </w:p>
        </w:tc>
        <w:tc>
          <w:tcPr>
            <w:tcW w:w="1062" w:type="dxa"/>
            <w:tcBorders>
              <w:left w:val="single" w:sz="12" w:space="0" w:color="auto"/>
              <w:right w:val="single" w:sz="12" w:space="0" w:color="auto"/>
            </w:tcBorders>
            <w:shd w:val="clear" w:color="auto" w:fill="auto"/>
          </w:tcPr>
          <w:p w14:paraId="1111550A" w14:textId="77777777" w:rsidR="002B452B" w:rsidRPr="000314BF" w:rsidRDefault="002B452B" w:rsidP="002B452B">
            <w:pPr>
              <w:pStyle w:val="TAL"/>
              <w:rPr>
                <w:sz w:val="20"/>
              </w:rPr>
            </w:pPr>
          </w:p>
        </w:tc>
        <w:tc>
          <w:tcPr>
            <w:tcW w:w="4619" w:type="dxa"/>
            <w:tcBorders>
              <w:left w:val="single" w:sz="12" w:space="0" w:color="auto"/>
              <w:right w:val="single" w:sz="12" w:space="0" w:color="auto"/>
            </w:tcBorders>
            <w:shd w:val="clear" w:color="auto" w:fill="auto"/>
          </w:tcPr>
          <w:p w14:paraId="60F82C4F" w14:textId="2AA7B26C" w:rsidR="002B452B" w:rsidRDefault="002B452B" w:rsidP="002B452B">
            <w:pPr>
              <w:pStyle w:val="TAL"/>
            </w:pPr>
          </w:p>
        </w:tc>
      </w:tr>
      <w:tr w:rsidR="002B452B" w:rsidRPr="002F2600" w14:paraId="3FB7C3E8" w14:textId="77777777" w:rsidTr="0000640D">
        <w:trPr>
          <w:trHeight w:val="305"/>
        </w:trPr>
        <w:tc>
          <w:tcPr>
            <w:tcW w:w="975" w:type="dxa"/>
            <w:tcBorders>
              <w:left w:val="single" w:sz="12" w:space="0" w:color="auto"/>
              <w:right w:val="single" w:sz="12" w:space="0" w:color="auto"/>
            </w:tcBorders>
            <w:shd w:val="clear" w:color="auto" w:fill="auto"/>
          </w:tcPr>
          <w:p w14:paraId="4F309D8B" w14:textId="1B20FB89" w:rsidR="002B452B" w:rsidRPr="00810E27" w:rsidRDefault="002B452B" w:rsidP="002B452B">
            <w:pPr>
              <w:pStyle w:val="TAL"/>
              <w:rPr>
                <w:sz w:val="20"/>
              </w:rPr>
            </w:pPr>
            <w:r w:rsidRPr="004A74DB">
              <w:rPr>
                <w:sz w:val="20"/>
              </w:rPr>
              <w:t>17.33</w:t>
            </w:r>
          </w:p>
        </w:tc>
        <w:tc>
          <w:tcPr>
            <w:tcW w:w="2635" w:type="dxa"/>
            <w:tcBorders>
              <w:left w:val="single" w:sz="12" w:space="0" w:color="auto"/>
              <w:right w:val="single" w:sz="12" w:space="0" w:color="auto"/>
            </w:tcBorders>
            <w:shd w:val="clear" w:color="auto" w:fill="auto"/>
          </w:tcPr>
          <w:p w14:paraId="1718B1A5" w14:textId="539F9C35" w:rsidR="002B452B" w:rsidRPr="00810E27" w:rsidRDefault="002B452B" w:rsidP="002B452B">
            <w:pPr>
              <w:pStyle w:val="TAL"/>
              <w:rPr>
                <w:sz w:val="20"/>
              </w:rPr>
            </w:pPr>
            <w:r w:rsidRPr="004A74DB">
              <w:rPr>
                <w:sz w:val="20"/>
              </w:rPr>
              <w:t xml:space="preserve">CT aspects of 5G </w:t>
            </w:r>
            <w:proofErr w:type="spellStart"/>
            <w:r w:rsidRPr="004A74DB">
              <w:rPr>
                <w:sz w:val="20"/>
              </w:rPr>
              <w:t>eEDGE</w:t>
            </w:r>
            <w:proofErr w:type="spellEnd"/>
            <w:r w:rsidRPr="004A74DB">
              <w:rPr>
                <w:sz w:val="20"/>
              </w:rPr>
              <w:t xml:space="preserve"> </w:t>
            </w:r>
            <w:r w:rsidRPr="004A74DB">
              <w:rPr>
                <w:color w:val="0000FF"/>
                <w:sz w:val="20"/>
              </w:rPr>
              <w:t>[eEDGE_5GC]</w:t>
            </w:r>
          </w:p>
        </w:tc>
        <w:tc>
          <w:tcPr>
            <w:tcW w:w="746" w:type="dxa"/>
            <w:tcBorders>
              <w:left w:val="single" w:sz="12" w:space="0" w:color="auto"/>
              <w:bottom w:val="single" w:sz="4" w:space="0" w:color="auto"/>
              <w:right w:val="single" w:sz="12" w:space="0" w:color="auto"/>
            </w:tcBorders>
            <w:shd w:val="clear" w:color="auto" w:fill="00FF00"/>
          </w:tcPr>
          <w:p w14:paraId="2963B9BF" w14:textId="67EFCBBB" w:rsidR="002B452B" w:rsidRPr="00EC002F" w:rsidRDefault="00F949FB" w:rsidP="002B452B">
            <w:pPr>
              <w:suppressLineNumbers/>
              <w:suppressAutoHyphens/>
              <w:spacing w:before="60" w:after="60"/>
              <w:jc w:val="center"/>
              <w:rPr>
                <w:color w:val="000000"/>
              </w:rPr>
            </w:pPr>
            <w:hyperlink r:id="rId35" w:history="1">
              <w:r w:rsidR="002B452B">
                <w:rPr>
                  <w:rStyle w:val="aa"/>
                </w:rPr>
                <w:t>6279</w:t>
              </w:r>
            </w:hyperlink>
          </w:p>
        </w:tc>
        <w:tc>
          <w:tcPr>
            <w:tcW w:w="3251" w:type="dxa"/>
            <w:tcBorders>
              <w:left w:val="single" w:sz="12" w:space="0" w:color="auto"/>
              <w:bottom w:val="single" w:sz="4" w:space="0" w:color="auto"/>
              <w:right w:val="single" w:sz="12" w:space="0" w:color="auto"/>
            </w:tcBorders>
            <w:shd w:val="clear" w:color="auto" w:fill="00FF00"/>
          </w:tcPr>
          <w:p w14:paraId="71D98DB4" w14:textId="1DD360B7" w:rsidR="002B452B" w:rsidRPr="000314BF" w:rsidRDefault="002B452B" w:rsidP="002B452B">
            <w:pPr>
              <w:pStyle w:val="TAL"/>
              <w:rPr>
                <w:sz w:val="20"/>
              </w:rPr>
            </w:pPr>
            <w:r>
              <w:rPr>
                <w:sz w:val="20"/>
              </w:rPr>
              <w:t>CR 1452 29.522 Rel-17 Correction on the attributes for spatial validity condition</w:t>
            </w:r>
          </w:p>
        </w:tc>
        <w:tc>
          <w:tcPr>
            <w:tcW w:w="1401" w:type="dxa"/>
            <w:tcBorders>
              <w:left w:val="single" w:sz="12" w:space="0" w:color="auto"/>
              <w:bottom w:val="single" w:sz="4" w:space="0" w:color="auto"/>
              <w:right w:val="single" w:sz="12" w:space="0" w:color="auto"/>
            </w:tcBorders>
            <w:shd w:val="clear" w:color="auto" w:fill="00FF00"/>
          </w:tcPr>
          <w:p w14:paraId="421E30DF" w14:textId="5131FE75" w:rsidR="002B452B" w:rsidRPr="000314BF" w:rsidRDefault="002B452B" w:rsidP="002B452B">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B45A5DE" w14:textId="777FC881" w:rsidR="002B452B" w:rsidRPr="000314BF" w:rsidRDefault="00155271" w:rsidP="002B452B">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59F8FABB" w14:textId="7E749626" w:rsidR="002B452B" w:rsidRDefault="002B452B" w:rsidP="002B452B">
            <w:pPr>
              <w:pStyle w:val="TAL"/>
            </w:pPr>
          </w:p>
        </w:tc>
      </w:tr>
      <w:tr w:rsidR="002B452B" w:rsidRPr="002F2600" w14:paraId="3E9DE599" w14:textId="77777777" w:rsidTr="0000640D">
        <w:trPr>
          <w:trHeight w:val="305"/>
        </w:trPr>
        <w:tc>
          <w:tcPr>
            <w:tcW w:w="975" w:type="dxa"/>
            <w:tcBorders>
              <w:left w:val="single" w:sz="12" w:space="0" w:color="auto"/>
              <w:bottom w:val="nil"/>
              <w:right w:val="single" w:sz="12" w:space="0" w:color="auto"/>
            </w:tcBorders>
            <w:shd w:val="clear" w:color="auto" w:fill="auto"/>
          </w:tcPr>
          <w:p w14:paraId="4AEB5555" w14:textId="77777777" w:rsidR="002B452B" w:rsidRPr="004A74DB" w:rsidRDefault="002B452B" w:rsidP="002B452B">
            <w:pPr>
              <w:pStyle w:val="TAL"/>
              <w:rPr>
                <w:sz w:val="20"/>
              </w:rPr>
            </w:pPr>
          </w:p>
        </w:tc>
        <w:tc>
          <w:tcPr>
            <w:tcW w:w="2635" w:type="dxa"/>
            <w:tcBorders>
              <w:left w:val="single" w:sz="12" w:space="0" w:color="auto"/>
              <w:bottom w:val="nil"/>
              <w:right w:val="single" w:sz="12" w:space="0" w:color="auto"/>
            </w:tcBorders>
            <w:shd w:val="clear" w:color="auto" w:fill="auto"/>
          </w:tcPr>
          <w:p w14:paraId="41356E34" w14:textId="77777777" w:rsidR="002B452B" w:rsidRPr="004A74DB" w:rsidRDefault="002B452B" w:rsidP="002B452B">
            <w:pPr>
              <w:pStyle w:val="TAL"/>
              <w:rPr>
                <w:sz w:val="20"/>
              </w:rPr>
            </w:pPr>
          </w:p>
        </w:tc>
        <w:tc>
          <w:tcPr>
            <w:tcW w:w="746" w:type="dxa"/>
            <w:tcBorders>
              <w:left w:val="single" w:sz="12" w:space="0" w:color="auto"/>
              <w:bottom w:val="nil"/>
              <w:right w:val="single" w:sz="12" w:space="0" w:color="auto"/>
            </w:tcBorders>
            <w:shd w:val="clear" w:color="auto" w:fill="auto"/>
          </w:tcPr>
          <w:p w14:paraId="39D18FF1" w14:textId="325CA24F" w:rsidR="002B452B" w:rsidRPr="00EC002F" w:rsidRDefault="00F949FB" w:rsidP="002B452B">
            <w:pPr>
              <w:suppressLineNumbers/>
              <w:suppressAutoHyphens/>
              <w:spacing w:before="60" w:after="60"/>
              <w:jc w:val="center"/>
              <w:rPr>
                <w:color w:val="000000"/>
              </w:rPr>
            </w:pPr>
            <w:hyperlink r:id="rId36" w:history="1">
              <w:r w:rsidR="002B452B">
                <w:rPr>
                  <w:rStyle w:val="aa"/>
                </w:rPr>
                <w:t>6280</w:t>
              </w:r>
            </w:hyperlink>
          </w:p>
        </w:tc>
        <w:tc>
          <w:tcPr>
            <w:tcW w:w="3251" w:type="dxa"/>
            <w:tcBorders>
              <w:left w:val="single" w:sz="12" w:space="0" w:color="auto"/>
              <w:bottom w:val="nil"/>
              <w:right w:val="single" w:sz="12" w:space="0" w:color="auto"/>
            </w:tcBorders>
            <w:shd w:val="clear" w:color="auto" w:fill="auto"/>
          </w:tcPr>
          <w:p w14:paraId="378BDC3B" w14:textId="5E904ED1" w:rsidR="002B452B" w:rsidRPr="000314BF" w:rsidRDefault="002B452B" w:rsidP="002B452B">
            <w:pPr>
              <w:pStyle w:val="TAL"/>
              <w:rPr>
                <w:sz w:val="20"/>
              </w:rPr>
            </w:pPr>
            <w:r>
              <w:rPr>
                <w:sz w:val="20"/>
              </w:rPr>
              <w:t>CR 1453 29.522 Rel-18 Correction on the attributes for spatial validity condition</w:t>
            </w:r>
          </w:p>
        </w:tc>
        <w:tc>
          <w:tcPr>
            <w:tcW w:w="1401" w:type="dxa"/>
            <w:tcBorders>
              <w:left w:val="single" w:sz="12" w:space="0" w:color="auto"/>
              <w:bottom w:val="nil"/>
              <w:right w:val="single" w:sz="12" w:space="0" w:color="auto"/>
            </w:tcBorders>
            <w:shd w:val="clear" w:color="auto" w:fill="auto"/>
          </w:tcPr>
          <w:p w14:paraId="0B8C8872" w14:textId="612C9924" w:rsidR="002B452B" w:rsidRPr="000314BF" w:rsidRDefault="002B452B" w:rsidP="002B452B">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295B3C0E" w14:textId="4BD0D688" w:rsidR="002B452B" w:rsidRPr="000314BF" w:rsidRDefault="0000640D" w:rsidP="002B452B">
            <w:pPr>
              <w:pStyle w:val="TAL"/>
              <w:rPr>
                <w:sz w:val="20"/>
              </w:rPr>
            </w:pPr>
            <w:r>
              <w:rPr>
                <w:sz w:val="20"/>
              </w:rPr>
              <w:t>Revised to 6497</w:t>
            </w:r>
          </w:p>
        </w:tc>
        <w:tc>
          <w:tcPr>
            <w:tcW w:w="4619" w:type="dxa"/>
            <w:tcBorders>
              <w:left w:val="single" w:sz="12" w:space="0" w:color="auto"/>
              <w:bottom w:val="nil"/>
              <w:right w:val="single" w:sz="12" w:space="0" w:color="auto"/>
            </w:tcBorders>
            <w:shd w:val="clear" w:color="auto" w:fill="auto"/>
          </w:tcPr>
          <w:p w14:paraId="2C1BB93B" w14:textId="2BB7AAF7" w:rsidR="002B452B" w:rsidRPr="00246084" w:rsidRDefault="002B452B" w:rsidP="002B452B">
            <w:pPr>
              <w:pStyle w:val="C2Warning"/>
              <w:rPr>
                <w:lang w:eastAsia="zh-CN"/>
              </w:rPr>
            </w:pPr>
            <w:r>
              <w:rPr>
                <w:rFonts w:hint="eastAsia"/>
                <w:lang w:eastAsia="zh-CN"/>
              </w:rPr>
              <w:t>I</w:t>
            </w:r>
            <w:r>
              <w:rPr>
                <w:lang w:eastAsia="zh-CN"/>
              </w:rPr>
              <w:t>ncorrect Cat. in the cover page and 3GU.</w:t>
            </w:r>
          </w:p>
        </w:tc>
      </w:tr>
      <w:tr w:rsidR="0000640D" w:rsidRPr="002F2600" w14:paraId="388195C7" w14:textId="77777777" w:rsidTr="0000640D">
        <w:trPr>
          <w:trHeight w:val="305"/>
        </w:trPr>
        <w:tc>
          <w:tcPr>
            <w:tcW w:w="975" w:type="dxa"/>
            <w:tcBorders>
              <w:top w:val="nil"/>
              <w:left w:val="single" w:sz="12" w:space="0" w:color="auto"/>
              <w:right w:val="single" w:sz="12" w:space="0" w:color="auto"/>
            </w:tcBorders>
            <w:shd w:val="clear" w:color="auto" w:fill="auto"/>
          </w:tcPr>
          <w:p w14:paraId="19E60BA7" w14:textId="77777777" w:rsidR="0000640D" w:rsidRPr="004A74DB" w:rsidRDefault="0000640D" w:rsidP="0000640D">
            <w:pPr>
              <w:pStyle w:val="TAL"/>
              <w:rPr>
                <w:sz w:val="20"/>
              </w:rPr>
            </w:pPr>
          </w:p>
        </w:tc>
        <w:tc>
          <w:tcPr>
            <w:tcW w:w="2635" w:type="dxa"/>
            <w:tcBorders>
              <w:top w:val="nil"/>
              <w:left w:val="single" w:sz="12" w:space="0" w:color="auto"/>
              <w:right w:val="single" w:sz="12" w:space="0" w:color="auto"/>
            </w:tcBorders>
            <w:shd w:val="clear" w:color="auto" w:fill="auto"/>
          </w:tcPr>
          <w:p w14:paraId="2959C522" w14:textId="77777777" w:rsidR="0000640D" w:rsidRPr="004A74DB" w:rsidRDefault="0000640D" w:rsidP="0000640D">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73EC7D6B" w14:textId="497938EF" w:rsidR="0000640D" w:rsidRDefault="0000640D" w:rsidP="0000640D">
            <w:pPr>
              <w:suppressLineNumbers/>
              <w:suppressAutoHyphens/>
              <w:spacing w:before="60" w:after="60"/>
              <w:jc w:val="center"/>
            </w:pPr>
            <w:r>
              <w:t>6497</w:t>
            </w:r>
          </w:p>
        </w:tc>
        <w:tc>
          <w:tcPr>
            <w:tcW w:w="3251" w:type="dxa"/>
            <w:tcBorders>
              <w:top w:val="nil"/>
              <w:left w:val="single" w:sz="12" w:space="0" w:color="auto"/>
              <w:bottom w:val="single" w:sz="4" w:space="0" w:color="auto"/>
              <w:right w:val="single" w:sz="12" w:space="0" w:color="auto"/>
            </w:tcBorders>
            <w:shd w:val="clear" w:color="auto" w:fill="DEE7AB"/>
          </w:tcPr>
          <w:p w14:paraId="52946A6E" w14:textId="30744BF2" w:rsidR="0000640D" w:rsidRDefault="0000640D" w:rsidP="0000640D">
            <w:pPr>
              <w:pStyle w:val="TAL"/>
              <w:rPr>
                <w:sz w:val="20"/>
              </w:rPr>
            </w:pPr>
            <w:r>
              <w:rPr>
                <w:sz w:val="20"/>
              </w:rPr>
              <w:t>CR 1453 29.522 Rel-18 Correction on the attributes for spatial validity condition</w:t>
            </w:r>
          </w:p>
        </w:tc>
        <w:tc>
          <w:tcPr>
            <w:tcW w:w="1401" w:type="dxa"/>
            <w:tcBorders>
              <w:top w:val="nil"/>
              <w:left w:val="single" w:sz="12" w:space="0" w:color="auto"/>
              <w:bottom w:val="single" w:sz="4" w:space="0" w:color="auto"/>
              <w:right w:val="single" w:sz="12" w:space="0" w:color="auto"/>
            </w:tcBorders>
            <w:shd w:val="clear" w:color="auto" w:fill="DEE7AB"/>
          </w:tcPr>
          <w:p w14:paraId="22C3E1D8" w14:textId="7892430D" w:rsidR="0000640D" w:rsidRDefault="0000640D" w:rsidP="0000640D">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4FBBD3D0" w14:textId="4A8A013D" w:rsidR="0000640D" w:rsidRDefault="0000640D" w:rsidP="0000640D">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73B9C32D" w14:textId="77777777" w:rsidR="0000640D" w:rsidRDefault="0000640D" w:rsidP="0000640D">
            <w:pPr>
              <w:pStyle w:val="C2Warning"/>
              <w:rPr>
                <w:lang w:eastAsia="zh-CN"/>
              </w:rPr>
            </w:pPr>
          </w:p>
        </w:tc>
      </w:tr>
      <w:tr w:rsidR="002B452B" w:rsidRPr="002F2600" w14:paraId="48494AE5" w14:textId="77777777" w:rsidTr="0000640D">
        <w:trPr>
          <w:trHeight w:val="305"/>
        </w:trPr>
        <w:tc>
          <w:tcPr>
            <w:tcW w:w="975" w:type="dxa"/>
            <w:tcBorders>
              <w:left w:val="single" w:sz="12" w:space="0" w:color="auto"/>
              <w:right w:val="single" w:sz="12" w:space="0" w:color="auto"/>
            </w:tcBorders>
            <w:shd w:val="clear" w:color="auto" w:fill="auto"/>
          </w:tcPr>
          <w:p w14:paraId="7F6EA58A" w14:textId="77777777" w:rsidR="002B452B" w:rsidRPr="004A74DB" w:rsidRDefault="002B452B" w:rsidP="002B452B">
            <w:pPr>
              <w:pStyle w:val="TAL"/>
              <w:rPr>
                <w:sz w:val="20"/>
              </w:rPr>
            </w:pPr>
          </w:p>
        </w:tc>
        <w:tc>
          <w:tcPr>
            <w:tcW w:w="2635" w:type="dxa"/>
            <w:tcBorders>
              <w:left w:val="single" w:sz="12" w:space="0" w:color="auto"/>
              <w:right w:val="single" w:sz="12" w:space="0" w:color="auto"/>
            </w:tcBorders>
            <w:shd w:val="clear" w:color="auto" w:fill="auto"/>
          </w:tcPr>
          <w:p w14:paraId="52D1A5DA" w14:textId="77777777" w:rsidR="002B452B" w:rsidRPr="004A74DB" w:rsidRDefault="002B452B" w:rsidP="002B452B">
            <w:pPr>
              <w:pStyle w:val="TAL"/>
              <w:rPr>
                <w:sz w:val="20"/>
              </w:rPr>
            </w:pPr>
          </w:p>
        </w:tc>
        <w:tc>
          <w:tcPr>
            <w:tcW w:w="746" w:type="dxa"/>
            <w:tcBorders>
              <w:left w:val="single" w:sz="12" w:space="0" w:color="auto"/>
              <w:right w:val="single" w:sz="12" w:space="0" w:color="auto"/>
            </w:tcBorders>
            <w:shd w:val="clear" w:color="auto" w:fill="00FF00"/>
          </w:tcPr>
          <w:p w14:paraId="4FD48CD0" w14:textId="25C38948" w:rsidR="002B452B" w:rsidRPr="00EC002F" w:rsidRDefault="00F949FB" w:rsidP="002B452B">
            <w:pPr>
              <w:suppressLineNumbers/>
              <w:suppressAutoHyphens/>
              <w:spacing w:before="60" w:after="60"/>
              <w:jc w:val="center"/>
              <w:rPr>
                <w:color w:val="000000"/>
              </w:rPr>
            </w:pPr>
            <w:hyperlink r:id="rId37" w:history="1">
              <w:r w:rsidR="002B452B">
                <w:rPr>
                  <w:rStyle w:val="aa"/>
                </w:rPr>
                <w:t>6281</w:t>
              </w:r>
            </w:hyperlink>
          </w:p>
        </w:tc>
        <w:tc>
          <w:tcPr>
            <w:tcW w:w="3251" w:type="dxa"/>
            <w:tcBorders>
              <w:left w:val="single" w:sz="12" w:space="0" w:color="auto"/>
              <w:right w:val="single" w:sz="12" w:space="0" w:color="auto"/>
            </w:tcBorders>
            <w:shd w:val="clear" w:color="auto" w:fill="00FF00"/>
          </w:tcPr>
          <w:p w14:paraId="282AE1A1" w14:textId="109FC7FC" w:rsidR="002B452B" w:rsidRPr="000314BF" w:rsidRDefault="002B452B" w:rsidP="002B452B">
            <w:pPr>
              <w:pStyle w:val="TAL"/>
              <w:rPr>
                <w:sz w:val="20"/>
              </w:rPr>
            </w:pPr>
            <w:r>
              <w:rPr>
                <w:sz w:val="20"/>
              </w:rPr>
              <w:t>CR 1454 29.522 Rel-19 Correction on the attributes for spatial validity condition</w:t>
            </w:r>
          </w:p>
        </w:tc>
        <w:tc>
          <w:tcPr>
            <w:tcW w:w="1401" w:type="dxa"/>
            <w:tcBorders>
              <w:left w:val="single" w:sz="12" w:space="0" w:color="auto"/>
              <w:right w:val="single" w:sz="12" w:space="0" w:color="auto"/>
            </w:tcBorders>
            <w:shd w:val="clear" w:color="auto" w:fill="00FF00"/>
          </w:tcPr>
          <w:p w14:paraId="101E9DB5" w14:textId="5CC7C3E5" w:rsidR="002B452B" w:rsidRPr="000314BF" w:rsidRDefault="002B452B" w:rsidP="002B452B">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0194CF6C" w14:textId="2B5E67E3" w:rsidR="002B452B" w:rsidRPr="000314BF" w:rsidRDefault="0000640D" w:rsidP="002B452B">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44E60B38" w14:textId="77777777" w:rsidR="002B452B" w:rsidRDefault="002B452B" w:rsidP="002B452B">
            <w:pPr>
              <w:pStyle w:val="TAL"/>
            </w:pPr>
          </w:p>
        </w:tc>
      </w:tr>
      <w:tr w:rsidR="002B452B" w:rsidRPr="002F2600" w14:paraId="4E37DD06" w14:textId="77777777" w:rsidTr="00810E27">
        <w:trPr>
          <w:trHeight w:val="305"/>
        </w:trPr>
        <w:tc>
          <w:tcPr>
            <w:tcW w:w="975" w:type="dxa"/>
            <w:tcBorders>
              <w:left w:val="single" w:sz="12" w:space="0" w:color="auto"/>
              <w:right w:val="single" w:sz="12" w:space="0" w:color="auto"/>
            </w:tcBorders>
            <w:shd w:val="clear" w:color="auto" w:fill="auto"/>
          </w:tcPr>
          <w:p w14:paraId="07E36B4F" w14:textId="6CF54617" w:rsidR="002B452B" w:rsidRPr="00810E27" w:rsidRDefault="002B452B" w:rsidP="002B452B">
            <w:pPr>
              <w:pStyle w:val="TAL"/>
              <w:rPr>
                <w:sz w:val="20"/>
              </w:rPr>
            </w:pPr>
            <w:r w:rsidRPr="004A74DB">
              <w:rPr>
                <w:sz w:val="20"/>
              </w:rPr>
              <w:t>17.34</w:t>
            </w:r>
          </w:p>
        </w:tc>
        <w:tc>
          <w:tcPr>
            <w:tcW w:w="2635" w:type="dxa"/>
            <w:tcBorders>
              <w:left w:val="single" w:sz="12" w:space="0" w:color="auto"/>
              <w:right w:val="single" w:sz="12" w:space="0" w:color="auto"/>
            </w:tcBorders>
            <w:shd w:val="clear" w:color="auto" w:fill="auto"/>
          </w:tcPr>
          <w:p w14:paraId="3A9868E0" w14:textId="3C3E2037" w:rsidR="002B452B" w:rsidRPr="00810E27" w:rsidRDefault="002B452B" w:rsidP="002B452B">
            <w:pPr>
              <w:pStyle w:val="TAL"/>
              <w:rPr>
                <w:sz w:val="20"/>
              </w:rPr>
            </w:pPr>
            <w:r w:rsidRPr="004A74DB">
              <w:rPr>
                <w:sz w:val="20"/>
              </w:rPr>
              <w:t xml:space="preserve">Stage 3 for Enhancement of Network Slicing Phase 2 </w:t>
            </w:r>
            <w:r w:rsidRPr="004A74DB">
              <w:rPr>
                <w:color w:val="0000FF"/>
                <w:sz w:val="20"/>
              </w:rPr>
              <w:t>[eNS_Ph2]</w:t>
            </w:r>
          </w:p>
        </w:tc>
        <w:tc>
          <w:tcPr>
            <w:tcW w:w="746" w:type="dxa"/>
            <w:tcBorders>
              <w:left w:val="single" w:sz="12" w:space="0" w:color="auto"/>
              <w:right w:val="single" w:sz="12" w:space="0" w:color="auto"/>
            </w:tcBorders>
            <w:shd w:val="clear" w:color="auto" w:fill="auto"/>
          </w:tcPr>
          <w:p w14:paraId="03FC358A" w14:textId="77777777" w:rsidR="002B452B" w:rsidRPr="00EC002F" w:rsidRDefault="002B452B" w:rsidP="002B452B">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D9EB2A4" w14:textId="77777777" w:rsidR="002B452B" w:rsidRPr="000314BF" w:rsidRDefault="002B452B" w:rsidP="002B452B">
            <w:pPr>
              <w:pStyle w:val="TAL"/>
              <w:rPr>
                <w:sz w:val="20"/>
              </w:rPr>
            </w:pPr>
          </w:p>
        </w:tc>
        <w:tc>
          <w:tcPr>
            <w:tcW w:w="1401" w:type="dxa"/>
            <w:tcBorders>
              <w:left w:val="single" w:sz="12" w:space="0" w:color="auto"/>
              <w:right w:val="single" w:sz="12" w:space="0" w:color="auto"/>
            </w:tcBorders>
            <w:shd w:val="clear" w:color="auto" w:fill="auto"/>
          </w:tcPr>
          <w:p w14:paraId="4C3830AB" w14:textId="77777777" w:rsidR="002B452B" w:rsidRPr="000314BF" w:rsidRDefault="002B452B" w:rsidP="002B452B">
            <w:pPr>
              <w:pStyle w:val="TAL"/>
              <w:rPr>
                <w:sz w:val="20"/>
              </w:rPr>
            </w:pPr>
          </w:p>
        </w:tc>
        <w:tc>
          <w:tcPr>
            <w:tcW w:w="1062" w:type="dxa"/>
            <w:tcBorders>
              <w:left w:val="single" w:sz="12" w:space="0" w:color="auto"/>
              <w:right w:val="single" w:sz="12" w:space="0" w:color="auto"/>
            </w:tcBorders>
            <w:shd w:val="clear" w:color="auto" w:fill="auto"/>
          </w:tcPr>
          <w:p w14:paraId="22AFE9F6" w14:textId="77777777" w:rsidR="002B452B" w:rsidRPr="000314BF" w:rsidRDefault="002B452B" w:rsidP="002B452B">
            <w:pPr>
              <w:pStyle w:val="TAL"/>
              <w:rPr>
                <w:sz w:val="20"/>
              </w:rPr>
            </w:pPr>
          </w:p>
        </w:tc>
        <w:tc>
          <w:tcPr>
            <w:tcW w:w="4619" w:type="dxa"/>
            <w:tcBorders>
              <w:left w:val="single" w:sz="12" w:space="0" w:color="auto"/>
              <w:right w:val="single" w:sz="12" w:space="0" w:color="auto"/>
            </w:tcBorders>
            <w:shd w:val="clear" w:color="auto" w:fill="auto"/>
          </w:tcPr>
          <w:p w14:paraId="51AF540A" w14:textId="59B1237E" w:rsidR="002B452B" w:rsidRDefault="002B452B" w:rsidP="002B452B">
            <w:pPr>
              <w:pStyle w:val="TAL"/>
            </w:pPr>
          </w:p>
        </w:tc>
      </w:tr>
      <w:tr w:rsidR="002B452B" w:rsidRPr="002F2600" w14:paraId="4A72F0FC"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026FD67" w14:textId="1B597F7A" w:rsidR="002B452B" w:rsidRPr="00810E27" w:rsidRDefault="002B452B" w:rsidP="002B452B">
            <w:pPr>
              <w:pStyle w:val="TAL"/>
              <w:rPr>
                <w:sz w:val="20"/>
              </w:rPr>
            </w:pPr>
            <w:r w:rsidRPr="004A74DB">
              <w:rPr>
                <w:sz w:val="20"/>
              </w:rPr>
              <w:t>17.35</w:t>
            </w:r>
          </w:p>
        </w:tc>
        <w:tc>
          <w:tcPr>
            <w:tcW w:w="2635" w:type="dxa"/>
            <w:tcBorders>
              <w:left w:val="single" w:sz="12" w:space="0" w:color="auto"/>
              <w:right w:val="single" w:sz="12" w:space="0" w:color="auto"/>
            </w:tcBorders>
            <w:shd w:val="clear" w:color="auto" w:fill="D9D9D9" w:themeFill="background1" w:themeFillShade="D9"/>
          </w:tcPr>
          <w:p w14:paraId="02D44A8A" w14:textId="5BC4A922" w:rsidR="002B452B" w:rsidRPr="00A04888" w:rsidRDefault="002B452B" w:rsidP="002B452B">
            <w:pPr>
              <w:pStyle w:val="TAL"/>
              <w:rPr>
                <w:sz w:val="20"/>
              </w:rPr>
            </w:pPr>
            <w:r w:rsidRPr="004A74DB">
              <w:rPr>
                <w:sz w:val="20"/>
              </w:rPr>
              <w:t xml:space="preserve">Start of Pause of Charging via User Plane </w:t>
            </w:r>
            <w:r w:rsidRPr="004A74DB">
              <w:rPr>
                <w:color w:val="0000FF"/>
                <w:sz w:val="20"/>
              </w:rPr>
              <w:t>[SPOCUP]</w:t>
            </w:r>
          </w:p>
        </w:tc>
        <w:tc>
          <w:tcPr>
            <w:tcW w:w="746" w:type="dxa"/>
            <w:tcBorders>
              <w:left w:val="single" w:sz="12" w:space="0" w:color="auto"/>
              <w:right w:val="single" w:sz="12" w:space="0" w:color="auto"/>
            </w:tcBorders>
            <w:shd w:val="clear" w:color="auto" w:fill="D9D9D9" w:themeFill="background1" w:themeFillShade="D9"/>
          </w:tcPr>
          <w:p w14:paraId="253C35C0" w14:textId="77777777" w:rsidR="002B452B" w:rsidRPr="00EC002F" w:rsidRDefault="002B452B" w:rsidP="002B452B">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11E6C146" w14:textId="49834A8D" w:rsidR="002B452B" w:rsidRPr="000314BF" w:rsidRDefault="002B452B" w:rsidP="002B452B">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5C915F96" w14:textId="77777777" w:rsidR="002B452B" w:rsidRPr="000314BF" w:rsidRDefault="002B452B" w:rsidP="002B452B">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00CF06E" w14:textId="77777777" w:rsidR="002B452B" w:rsidRPr="000314BF" w:rsidRDefault="002B452B" w:rsidP="002B452B">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B709E3B" w14:textId="3F396835" w:rsidR="002B452B" w:rsidRDefault="002B452B" w:rsidP="002B452B">
            <w:pPr>
              <w:pStyle w:val="TAL"/>
            </w:pPr>
          </w:p>
        </w:tc>
      </w:tr>
      <w:tr w:rsidR="002B452B" w:rsidRPr="002F2600" w14:paraId="4BF6C4C2" w14:textId="77777777" w:rsidTr="00810E27">
        <w:trPr>
          <w:trHeight w:val="305"/>
        </w:trPr>
        <w:tc>
          <w:tcPr>
            <w:tcW w:w="975" w:type="dxa"/>
            <w:tcBorders>
              <w:left w:val="single" w:sz="12" w:space="0" w:color="auto"/>
              <w:right w:val="single" w:sz="12" w:space="0" w:color="auto"/>
            </w:tcBorders>
            <w:shd w:val="clear" w:color="auto" w:fill="auto"/>
          </w:tcPr>
          <w:p w14:paraId="3693CC30" w14:textId="724AC698" w:rsidR="002B452B" w:rsidRPr="00810E27" w:rsidRDefault="002B452B" w:rsidP="002B452B">
            <w:pPr>
              <w:pStyle w:val="TAL"/>
              <w:rPr>
                <w:sz w:val="20"/>
              </w:rPr>
            </w:pPr>
            <w:r w:rsidRPr="004A74DB">
              <w:rPr>
                <w:sz w:val="20"/>
              </w:rPr>
              <w:t>17.36</w:t>
            </w:r>
          </w:p>
        </w:tc>
        <w:tc>
          <w:tcPr>
            <w:tcW w:w="2635" w:type="dxa"/>
            <w:tcBorders>
              <w:left w:val="single" w:sz="12" w:space="0" w:color="auto"/>
              <w:right w:val="single" w:sz="12" w:space="0" w:color="auto"/>
            </w:tcBorders>
            <w:shd w:val="clear" w:color="auto" w:fill="auto"/>
          </w:tcPr>
          <w:p w14:paraId="5F0D22B4" w14:textId="72899665" w:rsidR="002B452B" w:rsidRPr="00A04888" w:rsidRDefault="002B452B" w:rsidP="002B452B">
            <w:pPr>
              <w:pStyle w:val="TAL"/>
              <w:rPr>
                <w:sz w:val="20"/>
              </w:rPr>
            </w:pPr>
            <w:r w:rsidRPr="004A74DB">
              <w:rPr>
                <w:sz w:val="20"/>
              </w:rPr>
              <w:t xml:space="preserve">CT aspects of ATSSS_Ph2 </w:t>
            </w:r>
            <w:r w:rsidRPr="004A74DB">
              <w:rPr>
                <w:color w:val="0000FF"/>
                <w:sz w:val="20"/>
              </w:rPr>
              <w:t>[ATSSS_Ph2]</w:t>
            </w:r>
          </w:p>
        </w:tc>
        <w:tc>
          <w:tcPr>
            <w:tcW w:w="746" w:type="dxa"/>
            <w:tcBorders>
              <w:left w:val="single" w:sz="12" w:space="0" w:color="auto"/>
              <w:right w:val="single" w:sz="12" w:space="0" w:color="auto"/>
            </w:tcBorders>
            <w:shd w:val="clear" w:color="auto" w:fill="auto"/>
          </w:tcPr>
          <w:p w14:paraId="15F9485B" w14:textId="77777777" w:rsidR="002B452B" w:rsidRPr="00EC002F" w:rsidRDefault="002B452B" w:rsidP="002B452B">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759934B" w14:textId="77777777" w:rsidR="002B452B" w:rsidRPr="000314BF" w:rsidRDefault="002B452B" w:rsidP="002B452B">
            <w:pPr>
              <w:pStyle w:val="TAL"/>
              <w:rPr>
                <w:sz w:val="20"/>
              </w:rPr>
            </w:pPr>
          </w:p>
        </w:tc>
        <w:tc>
          <w:tcPr>
            <w:tcW w:w="1401" w:type="dxa"/>
            <w:tcBorders>
              <w:left w:val="single" w:sz="12" w:space="0" w:color="auto"/>
              <w:right w:val="single" w:sz="12" w:space="0" w:color="auto"/>
            </w:tcBorders>
            <w:shd w:val="clear" w:color="auto" w:fill="auto"/>
          </w:tcPr>
          <w:p w14:paraId="62745B9E" w14:textId="77777777" w:rsidR="002B452B" w:rsidRPr="000314BF" w:rsidRDefault="002B452B" w:rsidP="002B452B">
            <w:pPr>
              <w:pStyle w:val="TAL"/>
              <w:rPr>
                <w:sz w:val="20"/>
              </w:rPr>
            </w:pPr>
          </w:p>
        </w:tc>
        <w:tc>
          <w:tcPr>
            <w:tcW w:w="1062" w:type="dxa"/>
            <w:tcBorders>
              <w:left w:val="single" w:sz="12" w:space="0" w:color="auto"/>
              <w:right w:val="single" w:sz="12" w:space="0" w:color="auto"/>
            </w:tcBorders>
            <w:shd w:val="clear" w:color="auto" w:fill="auto"/>
          </w:tcPr>
          <w:p w14:paraId="24EB9F28" w14:textId="77777777" w:rsidR="002B452B" w:rsidRPr="000314BF" w:rsidRDefault="002B452B" w:rsidP="002B452B">
            <w:pPr>
              <w:pStyle w:val="TAL"/>
              <w:rPr>
                <w:sz w:val="20"/>
              </w:rPr>
            </w:pPr>
          </w:p>
        </w:tc>
        <w:tc>
          <w:tcPr>
            <w:tcW w:w="4619" w:type="dxa"/>
            <w:tcBorders>
              <w:left w:val="single" w:sz="12" w:space="0" w:color="auto"/>
              <w:right w:val="single" w:sz="12" w:space="0" w:color="auto"/>
            </w:tcBorders>
            <w:shd w:val="clear" w:color="auto" w:fill="auto"/>
          </w:tcPr>
          <w:p w14:paraId="7E458470" w14:textId="7BAB83FE" w:rsidR="002B452B" w:rsidRDefault="002B452B" w:rsidP="002B452B">
            <w:pPr>
              <w:pStyle w:val="TAL"/>
            </w:pPr>
          </w:p>
        </w:tc>
      </w:tr>
      <w:tr w:rsidR="002B452B" w:rsidRPr="002F2600" w14:paraId="28F63097" w14:textId="77777777" w:rsidTr="00810E27">
        <w:trPr>
          <w:trHeight w:val="305"/>
        </w:trPr>
        <w:tc>
          <w:tcPr>
            <w:tcW w:w="975" w:type="dxa"/>
            <w:tcBorders>
              <w:left w:val="single" w:sz="12" w:space="0" w:color="auto"/>
              <w:right w:val="single" w:sz="12" w:space="0" w:color="auto"/>
            </w:tcBorders>
            <w:shd w:val="clear" w:color="auto" w:fill="auto"/>
          </w:tcPr>
          <w:p w14:paraId="54E71AEB" w14:textId="09EE08E9" w:rsidR="002B452B" w:rsidRPr="00810E27" w:rsidRDefault="002B452B" w:rsidP="002B452B">
            <w:pPr>
              <w:pStyle w:val="TAL"/>
              <w:rPr>
                <w:sz w:val="20"/>
              </w:rPr>
            </w:pPr>
            <w:r w:rsidRPr="004A74DB">
              <w:rPr>
                <w:sz w:val="20"/>
              </w:rPr>
              <w:t>17.37</w:t>
            </w:r>
          </w:p>
        </w:tc>
        <w:tc>
          <w:tcPr>
            <w:tcW w:w="2635" w:type="dxa"/>
            <w:tcBorders>
              <w:left w:val="single" w:sz="12" w:space="0" w:color="auto"/>
              <w:right w:val="single" w:sz="12" w:space="0" w:color="auto"/>
            </w:tcBorders>
            <w:shd w:val="clear" w:color="auto" w:fill="auto"/>
          </w:tcPr>
          <w:p w14:paraId="41009E69" w14:textId="0B9E5072" w:rsidR="002B452B" w:rsidRPr="005A1654" w:rsidRDefault="002B452B" w:rsidP="002B452B">
            <w:pPr>
              <w:pStyle w:val="TAL"/>
              <w:rPr>
                <w:sz w:val="20"/>
              </w:rPr>
            </w:pPr>
            <w:r w:rsidRPr="004A74DB">
              <w:rPr>
                <w:sz w:val="20"/>
              </w:rPr>
              <w:t xml:space="preserve">CT aspects of eNA_Ph2 </w:t>
            </w:r>
            <w:r w:rsidRPr="004A74DB">
              <w:rPr>
                <w:color w:val="0000FF"/>
                <w:sz w:val="20"/>
              </w:rPr>
              <w:t>[eNA_Ph2]</w:t>
            </w:r>
          </w:p>
        </w:tc>
        <w:tc>
          <w:tcPr>
            <w:tcW w:w="746" w:type="dxa"/>
            <w:tcBorders>
              <w:left w:val="single" w:sz="12" w:space="0" w:color="auto"/>
              <w:right w:val="single" w:sz="12" w:space="0" w:color="auto"/>
            </w:tcBorders>
            <w:shd w:val="clear" w:color="auto" w:fill="auto"/>
          </w:tcPr>
          <w:p w14:paraId="4FC9F158" w14:textId="77777777" w:rsidR="002B452B" w:rsidRPr="00EC002F" w:rsidRDefault="002B452B" w:rsidP="002B452B">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13C9696" w14:textId="77777777" w:rsidR="002B452B" w:rsidRPr="000314BF" w:rsidRDefault="002B452B" w:rsidP="002B452B">
            <w:pPr>
              <w:pStyle w:val="TAL"/>
              <w:rPr>
                <w:sz w:val="20"/>
              </w:rPr>
            </w:pPr>
          </w:p>
        </w:tc>
        <w:tc>
          <w:tcPr>
            <w:tcW w:w="1401" w:type="dxa"/>
            <w:tcBorders>
              <w:left w:val="single" w:sz="12" w:space="0" w:color="auto"/>
              <w:right w:val="single" w:sz="12" w:space="0" w:color="auto"/>
            </w:tcBorders>
            <w:shd w:val="clear" w:color="auto" w:fill="auto"/>
          </w:tcPr>
          <w:p w14:paraId="5C69B542" w14:textId="77777777" w:rsidR="002B452B" w:rsidRPr="000314BF" w:rsidRDefault="002B452B" w:rsidP="002B452B">
            <w:pPr>
              <w:pStyle w:val="TAL"/>
              <w:rPr>
                <w:sz w:val="20"/>
              </w:rPr>
            </w:pPr>
          </w:p>
        </w:tc>
        <w:tc>
          <w:tcPr>
            <w:tcW w:w="1062" w:type="dxa"/>
            <w:tcBorders>
              <w:left w:val="single" w:sz="12" w:space="0" w:color="auto"/>
              <w:right w:val="single" w:sz="12" w:space="0" w:color="auto"/>
            </w:tcBorders>
            <w:shd w:val="clear" w:color="auto" w:fill="auto"/>
          </w:tcPr>
          <w:p w14:paraId="5E5B8ABA" w14:textId="77777777" w:rsidR="002B452B" w:rsidRPr="000314BF" w:rsidRDefault="002B452B" w:rsidP="002B452B">
            <w:pPr>
              <w:pStyle w:val="TAL"/>
              <w:rPr>
                <w:sz w:val="20"/>
              </w:rPr>
            </w:pPr>
          </w:p>
        </w:tc>
        <w:tc>
          <w:tcPr>
            <w:tcW w:w="4619" w:type="dxa"/>
            <w:tcBorders>
              <w:left w:val="single" w:sz="12" w:space="0" w:color="auto"/>
              <w:right w:val="single" w:sz="12" w:space="0" w:color="auto"/>
            </w:tcBorders>
            <w:shd w:val="clear" w:color="auto" w:fill="auto"/>
          </w:tcPr>
          <w:p w14:paraId="78E5F508" w14:textId="7DF3A4B3" w:rsidR="002B452B" w:rsidRDefault="002B452B" w:rsidP="002B452B">
            <w:pPr>
              <w:pStyle w:val="TAL"/>
            </w:pPr>
          </w:p>
        </w:tc>
      </w:tr>
      <w:tr w:rsidR="002B452B" w:rsidRPr="002F2600" w14:paraId="7C27D10D" w14:textId="77777777" w:rsidTr="00810E27">
        <w:trPr>
          <w:trHeight w:val="305"/>
        </w:trPr>
        <w:tc>
          <w:tcPr>
            <w:tcW w:w="975" w:type="dxa"/>
            <w:tcBorders>
              <w:left w:val="single" w:sz="12" w:space="0" w:color="auto"/>
              <w:right w:val="single" w:sz="12" w:space="0" w:color="auto"/>
            </w:tcBorders>
            <w:shd w:val="clear" w:color="auto" w:fill="auto"/>
          </w:tcPr>
          <w:p w14:paraId="07B2CDED" w14:textId="1435302A" w:rsidR="002B452B" w:rsidRPr="00810E27" w:rsidRDefault="002B452B" w:rsidP="002B452B">
            <w:pPr>
              <w:pStyle w:val="TAL"/>
              <w:rPr>
                <w:sz w:val="20"/>
              </w:rPr>
            </w:pPr>
            <w:r w:rsidRPr="004A74DB">
              <w:rPr>
                <w:sz w:val="20"/>
              </w:rPr>
              <w:t>17.38</w:t>
            </w:r>
          </w:p>
        </w:tc>
        <w:tc>
          <w:tcPr>
            <w:tcW w:w="2635" w:type="dxa"/>
            <w:tcBorders>
              <w:left w:val="single" w:sz="12" w:space="0" w:color="auto"/>
              <w:right w:val="single" w:sz="12" w:space="0" w:color="auto"/>
            </w:tcBorders>
            <w:shd w:val="clear" w:color="auto" w:fill="auto"/>
          </w:tcPr>
          <w:p w14:paraId="7192B1FF" w14:textId="33D3A108" w:rsidR="002B452B" w:rsidRPr="005A1654" w:rsidRDefault="002B452B" w:rsidP="002B452B">
            <w:pPr>
              <w:pStyle w:val="TAL"/>
              <w:rPr>
                <w:sz w:val="20"/>
              </w:rPr>
            </w:pPr>
            <w:r w:rsidRPr="004A74DB">
              <w:rPr>
                <w:sz w:val="20"/>
              </w:rPr>
              <w:t xml:space="preserve">CT aspects of </w:t>
            </w:r>
            <w:proofErr w:type="gramStart"/>
            <w:r w:rsidRPr="004A74DB">
              <w:rPr>
                <w:sz w:val="20"/>
              </w:rPr>
              <w:t>proximity based</w:t>
            </w:r>
            <w:proofErr w:type="gramEnd"/>
            <w:r w:rsidRPr="004A74DB">
              <w:rPr>
                <w:sz w:val="20"/>
              </w:rPr>
              <w:t xml:space="preserve"> services in 5GS </w:t>
            </w:r>
            <w:r w:rsidRPr="004A74DB">
              <w:rPr>
                <w:color w:val="0000FF"/>
                <w:sz w:val="20"/>
              </w:rPr>
              <w:t>[5G_ProSe]</w:t>
            </w:r>
          </w:p>
        </w:tc>
        <w:tc>
          <w:tcPr>
            <w:tcW w:w="746" w:type="dxa"/>
            <w:tcBorders>
              <w:left w:val="single" w:sz="12" w:space="0" w:color="auto"/>
              <w:right w:val="single" w:sz="12" w:space="0" w:color="auto"/>
            </w:tcBorders>
            <w:shd w:val="clear" w:color="auto" w:fill="auto"/>
          </w:tcPr>
          <w:p w14:paraId="23C3669E" w14:textId="77777777" w:rsidR="002B452B" w:rsidRPr="00EC002F" w:rsidRDefault="002B452B" w:rsidP="002B452B">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1A44934B" w14:textId="77777777" w:rsidR="002B452B" w:rsidRPr="000314BF" w:rsidRDefault="002B452B" w:rsidP="002B452B">
            <w:pPr>
              <w:pStyle w:val="TAL"/>
              <w:rPr>
                <w:sz w:val="20"/>
              </w:rPr>
            </w:pPr>
          </w:p>
        </w:tc>
        <w:tc>
          <w:tcPr>
            <w:tcW w:w="1401" w:type="dxa"/>
            <w:tcBorders>
              <w:left w:val="single" w:sz="12" w:space="0" w:color="auto"/>
              <w:right w:val="single" w:sz="12" w:space="0" w:color="auto"/>
            </w:tcBorders>
            <w:shd w:val="clear" w:color="auto" w:fill="auto"/>
          </w:tcPr>
          <w:p w14:paraId="53D35A32" w14:textId="77777777" w:rsidR="002B452B" w:rsidRPr="000314BF" w:rsidRDefault="002B452B" w:rsidP="002B452B">
            <w:pPr>
              <w:pStyle w:val="TAL"/>
              <w:rPr>
                <w:sz w:val="20"/>
              </w:rPr>
            </w:pPr>
          </w:p>
        </w:tc>
        <w:tc>
          <w:tcPr>
            <w:tcW w:w="1062" w:type="dxa"/>
            <w:tcBorders>
              <w:left w:val="single" w:sz="12" w:space="0" w:color="auto"/>
              <w:right w:val="single" w:sz="12" w:space="0" w:color="auto"/>
            </w:tcBorders>
            <w:shd w:val="clear" w:color="auto" w:fill="auto"/>
          </w:tcPr>
          <w:p w14:paraId="6E38019C" w14:textId="77777777" w:rsidR="002B452B" w:rsidRPr="000314BF" w:rsidRDefault="002B452B" w:rsidP="002B452B">
            <w:pPr>
              <w:pStyle w:val="TAL"/>
              <w:rPr>
                <w:sz w:val="20"/>
              </w:rPr>
            </w:pPr>
          </w:p>
        </w:tc>
        <w:tc>
          <w:tcPr>
            <w:tcW w:w="4619" w:type="dxa"/>
            <w:tcBorders>
              <w:left w:val="single" w:sz="12" w:space="0" w:color="auto"/>
              <w:right w:val="single" w:sz="12" w:space="0" w:color="auto"/>
            </w:tcBorders>
            <w:shd w:val="clear" w:color="auto" w:fill="auto"/>
          </w:tcPr>
          <w:p w14:paraId="75A2A884" w14:textId="070269EE" w:rsidR="002B452B" w:rsidRDefault="002B452B" w:rsidP="002B452B">
            <w:pPr>
              <w:pStyle w:val="TAL"/>
            </w:pPr>
          </w:p>
        </w:tc>
      </w:tr>
      <w:tr w:rsidR="002B452B" w:rsidRPr="002F2600" w14:paraId="485F4EF8"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E8BDEBA" w14:textId="1223A0CC" w:rsidR="002B452B" w:rsidRPr="00810E27" w:rsidRDefault="002B452B" w:rsidP="002B452B">
            <w:pPr>
              <w:pStyle w:val="TAL"/>
              <w:rPr>
                <w:sz w:val="20"/>
              </w:rPr>
            </w:pPr>
            <w:r w:rsidRPr="004A74DB">
              <w:rPr>
                <w:sz w:val="20"/>
              </w:rPr>
              <w:t>17.39</w:t>
            </w:r>
          </w:p>
        </w:tc>
        <w:tc>
          <w:tcPr>
            <w:tcW w:w="2635" w:type="dxa"/>
            <w:tcBorders>
              <w:left w:val="single" w:sz="12" w:space="0" w:color="auto"/>
              <w:right w:val="single" w:sz="12" w:space="0" w:color="auto"/>
            </w:tcBorders>
            <w:shd w:val="clear" w:color="auto" w:fill="D9D9D9" w:themeFill="background1" w:themeFillShade="D9"/>
          </w:tcPr>
          <w:p w14:paraId="76EC5AE9" w14:textId="50A52380" w:rsidR="002B452B" w:rsidRPr="00854D90" w:rsidRDefault="002B452B" w:rsidP="002B452B">
            <w:pPr>
              <w:pStyle w:val="TAL"/>
              <w:rPr>
                <w:sz w:val="20"/>
              </w:rPr>
            </w:pPr>
            <w:r w:rsidRPr="004A74DB">
              <w:rPr>
                <w:sz w:val="20"/>
              </w:rPr>
              <w:t xml:space="preserve">CT aspects of Enabling Multi-USIM Devices </w:t>
            </w:r>
            <w:r w:rsidRPr="004A74DB">
              <w:rPr>
                <w:color w:val="0000FF"/>
                <w:sz w:val="20"/>
              </w:rPr>
              <w:t>[MUSIM]</w:t>
            </w:r>
          </w:p>
        </w:tc>
        <w:tc>
          <w:tcPr>
            <w:tcW w:w="746" w:type="dxa"/>
            <w:tcBorders>
              <w:left w:val="single" w:sz="12" w:space="0" w:color="auto"/>
              <w:right w:val="single" w:sz="12" w:space="0" w:color="auto"/>
            </w:tcBorders>
            <w:shd w:val="clear" w:color="auto" w:fill="D9D9D9" w:themeFill="background1" w:themeFillShade="D9"/>
          </w:tcPr>
          <w:p w14:paraId="64689893" w14:textId="77777777" w:rsidR="002B452B" w:rsidRPr="00EC002F" w:rsidRDefault="002B452B" w:rsidP="002B452B">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D9D9D9" w:themeFill="background1" w:themeFillShade="D9"/>
          </w:tcPr>
          <w:p w14:paraId="1BB22A07" w14:textId="4CCFEF7E" w:rsidR="002B452B" w:rsidRPr="000314BF" w:rsidRDefault="002B452B" w:rsidP="002B452B">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D03143B" w14:textId="77777777" w:rsidR="002B452B" w:rsidRPr="000314BF" w:rsidRDefault="002B452B" w:rsidP="002B452B">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A2BCC11" w14:textId="77777777" w:rsidR="002B452B" w:rsidRPr="000314BF" w:rsidRDefault="002B452B" w:rsidP="002B452B">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D40573C" w14:textId="34B6D8A8" w:rsidR="002B452B" w:rsidRDefault="002B452B" w:rsidP="002B452B">
            <w:pPr>
              <w:pStyle w:val="TAL"/>
            </w:pPr>
          </w:p>
        </w:tc>
      </w:tr>
      <w:tr w:rsidR="002B452B" w:rsidRPr="002F2600" w14:paraId="45BB1D2B" w14:textId="77777777" w:rsidTr="00810E27">
        <w:trPr>
          <w:trHeight w:val="305"/>
        </w:trPr>
        <w:tc>
          <w:tcPr>
            <w:tcW w:w="975" w:type="dxa"/>
            <w:tcBorders>
              <w:left w:val="single" w:sz="12" w:space="0" w:color="auto"/>
              <w:right w:val="single" w:sz="12" w:space="0" w:color="auto"/>
            </w:tcBorders>
            <w:shd w:val="clear" w:color="auto" w:fill="auto"/>
          </w:tcPr>
          <w:p w14:paraId="0B656673" w14:textId="11E1ED78" w:rsidR="002B452B" w:rsidRPr="00810E27" w:rsidRDefault="002B452B" w:rsidP="002B452B">
            <w:pPr>
              <w:pStyle w:val="TAL"/>
              <w:rPr>
                <w:sz w:val="20"/>
              </w:rPr>
            </w:pPr>
            <w:r w:rsidRPr="004A74DB">
              <w:rPr>
                <w:sz w:val="20"/>
              </w:rPr>
              <w:t>17.40</w:t>
            </w:r>
          </w:p>
        </w:tc>
        <w:tc>
          <w:tcPr>
            <w:tcW w:w="2635" w:type="dxa"/>
            <w:tcBorders>
              <w:left w:val="single" w:sz="12" w:space="0" w:color="auto"/>
              <w:right w:val="single" w:sz="12" w:space="0" w:color="auto"/>
            </w:tcBorders>
            <w:shd w:val="clear" w:color="auto" w:fill="auto"/>
          </w:tcPr>
          <w:p w14:paraId="4C1801E6" w14:textId="2CADAAA9" w:rsidR="002B452B" w:rsidRPr="00854D90" w:rsidRDefault="002B452B" w:rsidP="002B452B">
            <w:pPr>
              <w:pStyle w:val="TAL"/>
              <w:rPr>
                <w:sz w:val="20"/>
              </w:rPr>
            </w:pPr>
            <w:r w:rsidRPr="004A74DB">
              <w:rPr>
                <w:sz w:val="20"/>
              </w:rPr>
              <w:t xml:space="preserve">CT aspects on TEI17_SPSFAS </w:t>
            </w:r>
            <w:r w:rsidRPr="004A74DB">
              <w:rPr>
                <w:color w:val="0000FF"/>
                <w:sz w:val="20"/>
              </w:rPr>
              <w:t>[TEI17_SPSFAS]</w:t>
            </w:r>
          </w:p>
        </w:tc>
        <w:tc>
          <w:tcPr>
            <w:tcW w:w="746" w:type="dxa"/>
            <w:tcBorders>
              <w:left w:val="single" w:sz="12" w:space="0" w:color="auto"/>
              <w:right w:val="single" w:sz="12" w:space="0" w:color="auto"/>
            </w:tcBorders>
            <w:shd w:val="clear" w:color="auto" w:fill="auto"/>
          </w:tcPr>
          <w:p w14:paraId="500DB044" w14:textId="77777777" w:rsidR="002B452B" w:rsidRPr="00EC002F" w:rsidRDefault="002B452B" w:rsidP="002B452B">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38300722" w14:textId="29509A94" w:rsidR="002B452B" w:rsidRPr="000314BF" w:rsidRDefault="002B452B" w:rsidP="002B452B">
            <w:pPr>
              <w:pStyle w:val="TAL"/>
              <w:rPr>
                <w:sz w:val="20"/>
              </w:rPr>
            </w:pPr>
          </w:p>
        </w:tc>
        <w:tc>
          <w:tcPr>
            <w:tcW w:w="1401" w:type="dxa"/>
            <w:tcBorders>
              <w:left w:val="single" w:sz="12" w:space="0" w:color="auto"/>
              <w:right w:val="single" w:sz="12" w:space="0" w:color="auto"/>
            </w:tcBorders>
            <w:shd w:val="clear" w:color="auto" w:fill="auto"/>
          </w:tcPr>
          <w:p w14:paraId="258E6271" w14:textId="77777777" w:rsidR="002B452B" w:rsidRPr="000314BF" w:rsidRDefault="002B452B" w:rsidP="002B452B">
            <w:pPr>
              <w:pStyle w:val="TAL"/>
              <w:rPr>
                <w:sz w:val="20"/>
              </w:rPr>
            </w:pPr>
          </w:p>
        </w:tc>
        <w:tc>
          <w:tcPr>
            <w:tcW w:w="1062" w:type="dxa"/>
            <w:tcBorders>
              <w:left w:val="single" w:sz="12" w:space="0" w:color="auto"/>
              <w:right w:val="single" w:sz="12" w:space="0" w:color="auto"/>
            </w:tcBorders>
            <w:shd w:val="clear" w:color="auto" w:fill="auto"/>
          </w:tcPr>
          <w:p w14:paraId="626360A4" w14:textId="77777777" w:rsidR="002B452B" w:rsidRPr="000314BF" w:rsidRDefault="002B452B" w:rsidP="002B452B">
            <w:pPr>
              <w:pStyle w:val="TAL"/>
              <w:rPr>
                <w:sz w:val="20"/>
              </w:rPr>
            </w:pPr>
          </w:p>
        </w:tc>
        <w:tc>
          <w:tcPr>
            <w:tcW w:w="4619" w:type="dxa"/>
            <w:tcBorders>
              <w:left w:val="single" w:sz="12" w:space="0" w:color="auto"/>
              <w:right w:val="single" w:sz="12" w:space="0" w:color="auto"/>
            </w:tcBorders>
            <w:shd w:val="clear" w:color="auto" w:fill="auto"/>
          </w:tcPr>
          <w:p w14:paraId="197F5A62" w14:textId="02A68F87" w:rsidR="002B452B" w:rsidRDefault="002B452B" w:rsidP="002B452B">
            <w:pPr>
              <w:pStyle w:val="TAL"/>
            </w:pPr>
          </w:p>
        </w:tc>
      </w:tr>
      <w:tr w:rsidR="002B452B" w:rsidRPr="002F2600" w14:paraId="29A0D82B" w14:textId="77777777" w:rsidTr="00810E27">
        <w:trPr>
          <w:trHeight w:val="305"/>
        </w:trPr>
        <w:tc>
          <w:tcPr>
            <w:tcW w:w="975" w:type="dxa"/>
            <w:tcBorders>
              <w:left w:val="single" w:sz="12" w:space="0" w:color="auto"/>
              <w:right w:val="single" w:sz="12" w:space="0" w:color="auto"/>
            </w:tcBorders>
            <w:shd w:val="clear" w:color="auto" w:fill="auto"/>
          </w:tcPr>
          <w:p w14:paraId="365AE3F9" w14:textId="41C3F663" w:rsidR="002B452B" w:rsidRPr="00810E27" w:rsidRDefault="002B452B" w:rsidP="002B452B">
            <w:pPr>
              <w:pStyle w:val="TAL"/>
              <w:rPr>
                <w:sz w:val="20"/>
              </w:rPr>
            </w:pPr>
            <w:r w:rsidRPr="004A74DB">
              <w:rPr>
                <w:sz w:val="20"/>
              </w:rPr>
              <w:t>17.41</w:t>
            </w:r>
          </w:p>
        </w:tc>
        <w:tc>
          <w:tcPr>
            <w:tcW w:w="2635" w:type="dxa"/>
            <w:tcBorders>
              <w:left w:val="single" w:sz="12" w:space="0" w:color="auto"/>
              <w:right w:val="single" w:sz="12" w:space="0" w:color="auto"/>
            </w:tcBorders>
            <w:shd w:val="clear" w:color="auto" w:fill="auto"/>
          </w:tcPr>
          <w:p w14:paraId="57E889C4" w14:textId="66FC888B" w:rsidR="002B452B" w:rsidRPr="00810E27" w:rsidRDefault="002B452B" w:rsidP="002B452B">
            <w:pPr>
              <w:pStyle w:val="TAL"/>
              <w:rPr>
                <w:sz w:val="20"/>
              </w:rPr>
            </w:pPr>
            <w:r w:rsidRPr="004A74DB">
              <w:rPr>
                <w:sz w:val="20"/>
              </w:rPr>
              <w:t xml:space="preserve">CT aspects on TEI17_SAPES </w:t>
            </w:r>
            <w:r w:rsidRPr="004A74DB">
              <w:rPr>
                <w:color w:val="0000FF"/>
                <w:sz w:val="20"/>
              </w:rPr>
              <w:t>[TEI17_SAPES]</w:t>
            </w:r>
          </w:p>
        </w:tc>
        <w:tc>
          <w:tcPr>
            <w:tcW w:w="746" w:type="dxa"/>
            <w:tcBorders>
              <w:left w:val="single" w:sz="12" w:space="0" w:color="auto"/>
              <w:right w:val="single" w:sz="12" w:space="0" w:color="auto"/>
            </w:tcBorders>
            <w:shd w:val="clear" w:color="auto" w:fill="auto"/>
          </w:tcPr>
          <w:p w14:paraId="0EFA1AE5" w14:textId="77777777" w:rsidR="002B452B" w:rsidRPr="00EC002F" w:rsidRDefault="002B452B" w:rsidP="002B452B">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2BE66BE1" w14:textId="19A44A0C" w:rsidR="002B452B" w:rsidRPr="000314BF" w:rsidRDefault="002B452B" w:rsidP="002B452B">
            <w:pPr>
              <w:pStyle w:val="TAL"/>
              <w:rPr>
                <w:sz w:val="20"/>
              </w:rPr>
            </w:pPr>
          </w:p>
        </w:tc>
        <w:tc>
          <w:tcPr>
            <w:tcW w:w="1401" w:type="dxa"/>
            <w:tcBorders>
              <w:left w:val="single" w:sz="12" w:space="0" w:color="auto"/>
              <w:right w:val="single" w:sz="12" w:space="0" w:color="auto"/>
            </w:tcBorders>
            <w:shd w:val="clear" w:color="auto" w:fill="auto"/>
          </w:tcPr>
          <w:p w14:paraId="41C5626B" w14:textId="77777777" w:rsidR="002B452B" w:rsidRPr="000314BF" w:rsidRDefault="002B452B" w:rsidP="002B452B">
            <w:pPr>
              <w:pStyle w:val="TAL"/>
              <w:rPr>
                <w:sz w:val="20"/>
              </w:rPr>
            </w:pPr>
          </w:p>
        </w:tc>
        <w:tc>
          <w:tcPr>
            <w:tcW w:w="1062" w:type="dxa"/>
            <w:tcBorders>
              <w:left w:val="single" w:sz="12" w:space="0" w:color="auto"/>
              <w:right w:val="single" w:sz="12" w:space="0" w:color="auto"/>
            </w:tcBorders>
            <w:shd w:val="clear" w:color="auto" w:fill="auto"/>
          </w:tcPr>
          <w:p w14:paraId="4C5D67E1" w14:textId="77777777" w:rsidR="002B452B" w:rsidRPr="000314BF" w:rsidRDefault="002B452B" w:rsidP="002B452B">
            <w:pPr>
              <w:pStyle w:val="TAL"/>
              <w:rPr>
                <w:sz w:val="20"/>
              </w:rPr>
            </w:pPr>
          </w:p>
        </w:tc>
        <w:tc>
          <w:tcPr>
            <w:tcW w:w="4619" w:type="dxa"/>
            <w:tcBorders>
              <w:left w:val="single" w:sz="12" w:space="0" w:color="auto"/>
              <w:right w:val="single" w:sz="12" w:space="0" w:color="auto"/>
            </w:tcBorders>
            <w:shd w:val="clear" w:color="auto" w:fill="auto"/>
          </w:tcPr>
          <w:p w14:paraId="366707BE" w14:textId="4ADCED22" w:rsidR="002B452B" w:rsidRDefault="002B452B" w:rsidP="002B452B">
            <w:pPr>
              <w:pStyle w:val="TAL"/>
            </w:pPr>
          </w:p>
        </w:tc>
      </w:tr>
      <w:tr w:rsidR="002B452B" w:rsidRPr="002F2600" w14:paraId="00AC6BA7" w14:textId="77777777" w:rsidTr="00810E27">
        <w:trPr>
          <w:trHeight w:val="305"/>
        </w:trPr>
        <w:tc>
          <w:tcPr>
            <w:tcW w:w="975" w:type="dxa"/>
            <w:tcBorders>
              <w:left w:val="single" w:sz="12" w:space="0" w:color="auto"/>
              <w:right w:val="single" w:sz="12" w:space="0" w:color="auto"/>
            </w:tcBorders>
            <w:shd w:val="clear" w:color="auto" w:fill="auto"/>
          </w:tcPr>
          <w:p w14:paraId="1A91C2CA" w14:textId="3F453FF6" w:rsidR="002B452B" w:rsidRPr="00810E27" w:rsidRDefault="002B452B" w:rsidP="002B452B">
            <w:pPr>
              <w:pStyle w:val="TAL"/>
              <w:rPr>
                <w:sz w:val="20"/>
              </w:rPr>
            </w:pPr>
            <w:r w:rsidRPr="004A74DB">
              <w:rPr>
                <w:sz w:val="20"/>
              </w:rPr>
              <w:t>17.42</w:t>
            </w:r>
          </w:p>
        </w:tc>
        <w:tc>
          <w:tcPr>
            <w:tcW w:w="2635" w:type="dxa"/>
            <w:tcBorders>
              <w:left w:val="single" w:sz="12" w:space="0" w:color="auto"/>
              <w:right w:val="single" w:sz="12" w:space="0" w:color="auto"/>
            </w:tcBorders>
            <w:shd w:val="clear" w:color="auto" w:fill="auto"/>
          </w:tcPr>
          <w:p w14:paraId="64EA78B3" w14:textId="294156A3" w:rsidR="002B452B" w:rsidRPr="00810E27" w:rsidRDefault="002B452B" w:rsidP="002B452B">
            <w:pPr>
              <w:pStyle w:val="TAL"/>
              <w:rPr>
                <w:sz w:val="20"/>
              </w:rPr>
            </w:pPr>
            <w:r w:rsidRPr="004A74DB">
              <w:rPr>
                <w:sz w:val="20"/>
              </w:rPr>
              <w:t xml:space="preserve">CT aspects on TEI17_DCAMP </w:t>
            </w:r>
            <w:r w:rsidRPr="004A74DB">
              <w:rPr>
                <w:color w:val="0000FF"/>
                <w:sz w:val="20"/>
              </w:rPr>
              <w:t>[TEI17_DCAMP]</w:t>
            </w:r>
          </w:p>
        </w:tc>
        <w:tc>
          <w:tcPr>
            <w:tcW w:w="746" w:type="dxa"/>
            <w:tcBorders>
              <w:left w:val="single" w:sz="12" w:space="0" w:color="auto"/>
              <w:right w:val="single" w:sz="12" w:space="0" w:color="auto"/>
            </w:tcBorders>
            <w:shd w:val="clear" w:color="auto" w:fill="auto"/>
          </w:tcPr>
          <w:p w14:paraId="12256982" w14:textId="77777777" w:rsidR="002B452B" w:rsidRPr="00EC002F" w:rsidRDefault="002B452B" w:rsidP="002B452B">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404D6B15" w14:textId="77777777" w:rsidR="002B452B" w:rsidRPr="000314BF" w:rsidRDefault="002B452B" w:rsidP="002B452B">
            <w:pPr>
              <w:pStyle w:val="TAL"/>
              <w:rPr>
                <w:sz w:val="20"/>
              </w:rPr>
            </w:pPr>
          </w:p>
        </w:tc>
        <w:tc>
          <w:tcPr>
            <w:tcW w:w="1401" w:type="dxa"/>
            <w:tcBorders>
              <w:left w:val="single" w:sz="12" w:space="0" w:color="auto"/>
              <w:right w:val="single" w:sz="12" w:space="0" w:color="auto"/>
            </w:tcBorders>
            <w:shd w:val="clear" w:color="auto" w:fill="auto"/>
          </w:tcPr>
          <w:p w14:paraId="7511C9B6" w14:textId="77777777" w:rsidR="002B452B" w:rsidRPr="000314BF" w:rsidRDefault="002B452B" w:rsidP="002B452B">
            <w:pPr>
              <w:pStyle w:val="TAL"/>
              <w:rPr>
                <w:sz w:val="20"/>
              </w:rPr>
            </w:pPr>
          </w:p>
        </w:tc>
        <w:tc>
          <w:tcPr>
            <w:tcW w:w="1062" w:type="dxa"/>
            <w:tcBorders>
              <w:left w:val="single" w:sz="12" w:space="0" w:color="auto"/>
              <w:right w:val="single" w:sz="12" w:space="0" w:color="auto"/>
            </w:tcBorders>
            <w:shd w:val="clear" w:color="auto" w:fill="auto"/>
          </w:tcPr>
          <w:p w14:paraId="46743717" w14:textId="77777777" w:rsidR="002B452B" w:rsidRPr="000314BF" w:rsidRDefault="002B452B" w:rsidP="002B452B">
            <w:pPr>
              <w:pStyle w:val="TAL"/>
              <w:rPr>
                <w:sz w:val="20"/>
              </w:rPr>
            </w:pPr>
          </w:p>
        </w:tc>
        <w:tc>
          <w:tcPr>
            <w:tcW w:w="4619" w:type="dxa"/>
            <w:tcBorders>
              <w:left w:val="single" w:sz="12" w:space="0" w:color="auto"/>
              <w:right w:val="single" w:sz="12" w:space="0" w:color="auto"/>
            </w:tcBorders>
            <w:shd w:val="clear" w:color="auto" w:fill="auto"/>
          </w:tcPr>
          <w:p w14:paraId="73723D73" w14:textId="188208F3" w:rsidR="002B452B" w:rsidRDefault="002B452B" w:rsidP="002B452B">
            <w:pPr>
              <w:pStyle w:val="TAL"/>
            </w:pPr>
          </w:p>
        </w:tc>
      </w:tr>
      <w:tr w:rsidR="002B452B" w:rsidRPr="002F2600" w14:paraId="44067BA4" w14:textId="77777777" w:rsidTr="00810E27">
        <w:trPr>
          <w:trHeight w:val="305"/>
        </w:trPr>
        <w:tc>
          <w:tcPr>
            <w:tcW w:w="975" w:type="dxa"/>
            <w:tcBorders>
              <w:left w:val="single" w:sz="12" w:space="0" w:color="auto"/>
              <w:right w:val="single" w:sz="12" w:space="0" w:color="auto"/>
            </w:tcBorders>
            <w:shd w:val="clear" w:color="auto" w:fill="auto"/>
          </w:tcPr>
          <w:p w14:paraId="71AA9758" w14:textId="46A70D08" w:rsidR="002B452B" w:rsidRPr="00810E27" w:rsidRDefault="002B452B" w:rsidP="002B452B">
            <w:pPr>
              <w:pStyle w:val="TAL"/>
              <w:rPr>
                <w:sz w:val="20"/>
              </w:rPr>
            </w:pPr>
            <w:r w:rsidRPr="004A74DB">
              <w:rPr>
                <w:sz w:val="20"/>
              </w:rPr>
              <w:t>17.43</w:t>
            </w:r>
          </w:p>
        </w:tc>
        <w:tc>
          <w:tcPr>
            <w:tcW w:w="2635" w:type="dxa"/>
            <w:tcBorders>
              <w:left w:val="single" w:sz="12" w:space="0" w:color="auto"/>
              <w:right w:val="single" w:sz="12" w:space="0" w:color="auto"/>
            </w:tcBorders>
            <w:shd w:val="clear" w:color="auto" w:fill="auto"/>
          </w:tcPr>
          <w:p w14:paraId="387CF538" w14:textId="055267A0" w:rsidR="002B452B" w:rsidRDefault="002B452B" w:rsidP="002B452B">
            <w:pPr>
              <w:pStyle w:val="TAL"/>
              <w:rPr>
                <w:sz w:val="20"/>
              </w:rPr>
            </w:pPr>
            <w:r w:rsidRPr="004A74DB">
              <w:rPr>
                <w:sz w:val="20"/>
              </w:rPr>
              <w:t xml:space="preserve">CT aspects on TEI17_GEM </w:t>
            </w:r>
            <w:r w:rsidRPr="004A74DB">
              <w:rPr>
                <w:color w:val="0000FF"/>
                <w:sz w:val="20"/>
              </w:rPr>
              <w:t>[TEI17_GEM]</w:t>
            </w:r>
          </w:p>
        </w:tc>
        <w:tc>
          <w:tcPr>
            <w:tcW w:w="746" w:type="dxa"/>
            <w:tcBorders>
              <w:left w:val="single" w:sz="12" w:space="0" w:color="auto"/>
              <w:right w:val="single" w:sz="12" w:space="0" w:color="auto"/>
            </w:tcBorders>
            <w:shd w:val="clear" w:color="auto" w:fill="auto"/>
          </w:tcPr>
          <w:p w14:paraId="2CD83A17" w14:textId="77777777" w:rsidR="002B452B" w:rsidRPr="00EC002F" w:rsidRDefault="002B452B" w:rsidP="002B452B">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7E394889" w14:textId="77777777" w:rsidR="002B452B" w:rsidRPr="000314BF" w:rsidRDefault="002B452B" w:rsidP="002B452B">
            <w:pPr>
              <w:pStyle w:val="TAL"/>
              <w:rPr>
                <w:sz w:val="20"/>
              </w:rPr>
            </w:pPr>
          </w:p>
        </w:tc>
        <w:tc>
          <w:tcPr>
            <w:tcW w:w="1401" w:type="dxa"/>
            <w:tcBorders>
              <w:left w:val="single" w:sz="12" w:space="0" w:color="auto"/>
              <w:right w:val="single" w:sz="12" w:space="0" w:color="auto"/>
            </w:tcBorders>
            <w:shd w:val="clear" w:color="auto" w:fill="auto"/>
          </w:tcPr>
          <w:p w14:paraId="76A0BB35" w14:textId="77777777" w:rsidR="002B452B" w:rsidRPr="000314BF" w:rsidRDefault="002B452B" w:rsidP="002B452B">
            <w:pPr>
              <w:pStyle w:val="TAL"/>
              <w:rPr>
                <w:sz w:val="20"/>
              </w:rPr>
            </w:pPr>
          </w:p>
        </w:tc>
        <w:tc>
          <w:tcPr>
            <w:tcW w:w="1062" w:type="dxa"/>
            <w:tcBorders>
              <w:left w:val="single" w:sz="12" w:space="0" w:color="auto"/>
              <w:right w:val="single" w:sz="12" w:space="0" w:color="auto"/>
            </w:tcBorders>
            <w:shd w:val="clear" w:color="auto" w:fill="auto"/>
          </w:tcPr>
          <w:p w14:paraId="0F3AE1CF" w14:textId="77777777" w:rsidR="002B452B" w:rsidRPr="000314BF" w:rsidRDefault="002B452B" w:rsidP="002B452B">
            <w:pPr>
              <w:pStyle w:val="TAL"/>
              <w:rPr>
                <w:sz w:val="20"/>
              </w:rPr>
            </w:pPr>
          </w:p>
        </w:tc>
        <w:tc>
          <w:tcPr>
            <w:tcW w:w="4619" w:type="dxa"/>
            <w:tcBorders>
              <w:left w:val="single" w:sz="12" w:space="0" w:color="auto"/>
              <w:right w:val="single" w:sz="12" w:space="0" w:color="auto"/>
            </w:tcBorders>
            <w:shd w:val="clear" w:color="auto" w:fill="auto"/>
          </w:tcPr>
          <w:p w14:paraId="60F577EC" w14:textId="4F9E035B" w:rsidR="002B452B" w:rsidRPr="00A05582" w:rsidRDefault="002B452B" w:rsidP="002B452B">
            <w:pPr>
              <w:pStyle w:val="TAL"/>
              <w:rPr>
                <w:rFonts w:eastAsia="宋体"/>
                <w:lang w:eastAsia="zh-CN"/>
              </w:rPr>
            </w:pPr>
          </w:p>
        </w:tc>
      </w:tr>
      <w:tr w:rsidR="002B452B" w:rsidRPr="002F2600" w14:paraId="03F7F43C" w14:textId="77777777" w:rsidTr="00810E27">
        <w:trPr>
          <w:trHeight w:val="305"/>
        </w:trPr>
        <w:tc>
          <w:tcPr>
            <w:tcW w:w="975" w:type="dxa"/>
            <w:tcBorders>
              <w:left w:val="single" w:sz="12" w:space="0" w:color="auto"/>
              <w:right w:val="single" w:sz="12" w:space="0" w:color="auto"/>
            </w:tcBorders>
            <w:shd w:val="clear" w:color="auto" w:fill="auto"/>
          </w:tcPr>
          <w:p w14:paraId="47C2136D" w14:textId="43A0D79D" w:rsidR="002B452B" w:rsidRPr="000314BF" w:rsidRDefault="002B452B" w:rsidP="002B452B">
            <w:pPr>
              <w:pStyle w:val="TAL"/>
              <w:rPr>
                <w:sz w:val="20"/>
              </w:rPr>
            </w:pPr>
            <w:r w:rsidRPr="004A74DB">
              <w:rPr>
                <w:sz w:val="20"/>
              </w:rPr>
              <w:t>17.44</w:t>
            </w:r>
          </w:p>
        </w:tc>
        <w:tc>
          <w:tcPr>
            <w:tcW w:w="2635" w:type="dxa"/>
            <w:tcBorders>
              <w:left w:val="single" w:sz="12" w:space="0" w:color="auto"/>
              <w:right w:val="single" w:sz="12" w:space="0" w:color="auto"/>
            </w:tcBorders>
            <w:shd w:val="clear" w:color="auto" w:fill="auto"/>
          </w:tcPr>
          <w:p w14:paraId="4796C96F" w14:textId="1C3F0DDB" w:rsidR="002B452B" w:rsidRPr="00810E27" w:rsidRDefault="002B452B" w:rsidP="002B452B">
            <w:pPr>
              <w:pStyle w:val="TAL"/>
              <w:rPr>
                <w:sz w:val="20"/>
              </w:rPr>
            </w:pPr>
            <w:r w:rsidRPr="004A74DB">
              <w:rPr>
                <w:sz w:val="20"/>
              </w:rPr>
              <w:t xml:space="preserve">CT3 aspects of N7 Interfaces Enhancements to Support GERAN and UTRAN </w:t>
            </w:r>
            <w:r w:rsidRPr="004A74DB">
              <w:rPr>
                <w:color w:val="0000FF"/>
                <w:sz w:val="20"/>
              </w:rPr>
              <w:t>[TEI17_NIESGU]</w:t>
            </w:r>
          </w:p>
        </w:tc>
        <w:tc>
          <w:tcPr>
            <w:tcW w:w="746" w:type="dxa"/>
            <w:tcBorders>
              <w:left w:val="single" w:sz="12" w:space="0" w:color="auto"/>
              <w:right w:val="single" w:sz="12" w:space="0" w:color="auto"/>
            </w:tcBorders>
            <w:shd w:val="clear" w:color="auto" w:fill="auto"/>
          </w:tcPr>
          <w:p w14:paraId="7EBA7AA4" w14:textId="77777777" w:rsidR="002B452B" w:rsidRPr="00EC002F" w:rsidRDefault="002B452B" w:rsidP="002B452B">
            <w:pPr>
              <w:suppressLineNumbers/>
              <w:suppressAutoHyphens/>
              <w:spacing w:before="60" w:after="60"/>
              <w:jc w:val="center"/>
              <w:rPr>
                <w:color w:val="000000"/>
              </w:rPr>
            </w:pPr>
          </w:p>
        </w:tc>
        <w:tc>
          <w:tcPr>
            <w:tcW w:w="3251" w:type="dxa"/>
            <w:tcBorders>
              <w:left w:val="single" w:sz="12" w:space="0" w:color="auto"/>
              <w:right w:val="single" w:sz="12" w:space="0" w:color="auto"/>
            </w:tcBorders>
            <w:shd w:val="clear" w:color="auto" w:fill="auto"/>
          </w:tcPr>
          <w:p w14:paraId="52FFE52E" w14:textId="77777777" w:rsidR="002B452B" w:rsidRPr="000314BF" w:rsidRDefault="002B452B" w:rsidP="002B452B">
            <w:pPr>
              <w:pStyle w:val="TAL"/>
              <w:rPr>
                <w:sz w:val="20"/>
              </w:rPr>
            </w:pPr>
          </w:p>
        </w:tc>
        <w:tc>
          <w:tcPr>
            <w:tcW w:w="1401" w:type="dxa"/>
            <w:tcBorders>
              <w:left w:val="single" w:sz="12" w:space="0" w:color="auto"/>
              <w:right w:val="single" w:sz="12" w:space="0" w:color="auto"/>
            </w:tcBorders>
            <w:shd w:val="clear" w:color="auto" w:fill="auto"/>
          </w:tcPr>
          <w:p w14:paraId="3E07FC70" w14:textId="77777777" w:rsidR="002B452B" w:rsidRPr="000314BF" w:rsidRDefault="002B452B" w:rsidP="002B452B">
            <w:pPr>
              <w:pStyle w:val="TAL"/>
              <w:rPr>
                <w:sz w:val="20"/>
              </w:rPr>
            </w:pPr>
          </w:p>
        </w:tc>
        <w:tc>
          <w:tcPr>
            <w:tcW w:w="1062" w:type="dxa"/>
            <w:tcBorders>
              <w:left w:val="single" w:sz="12" w:space="0" w:color="auto"/>
              <w:right w:val="single" w:sz="12" w:space="0" w:color="auto"/>
            </w:tcBorders>
            <w:shd w:val="clear" w:color="auto" w:fill="auto"/>
          </w:tcPr>
          <w:p w14:paraId="536C2FA6" w14:textId="77777777" w:rsidR="002B452B" w:rsidRPr="000314BF" w:rsidRDefault="002B452B" w:rsidP="002B452B">
            <w:pPr>
              <w:pStyle w:val="TAL"/>
              <w:rPr>
                <w:sz w:val="20"/>
              </w:rPr>
            </w:pPr>
          </w:p>
        </w:tc>
        <w:tc>
          <w:tcPr>
            <w:tcW w:w="4619" w:type="dxa"/>
            <w:tcBorders>
              <w:left w:val="single" w:sz="12" w:space="0" w:color="auto"/>
              <w:right w:val="single" w:sz="12" w:space="0" w:color="auto"/>
            </w:tcBorders>
            <w:shd w:val="clear" w:color="auto" w:fill="auto"/>
          </w:tcPr>
          <w:p w14:paraId="786CE0C6" w14:textId="7BF392EC" w:rsidR="002B452B" w:rsidRPr="000314BF" w:rsidRDefault="002B452B" w:rsidP="002B452B">
            <w:pPr>
              <w:pStyle w:val="TAL"/>
              <w:rPr>
                <w:sz w:val="20"/>
              </w:rPr>
            </w:pPr>
          </w:p>
        </w:tc>
      </w:tr>
      <w:tr w:rsidR="002B452B" w:rsidRPr="002F2600" w14:paraId="3156BC4D"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A614F47" w14:textId="29EB4B62" w:rsidR="002B452B" w:rsidRPr="000314BF" w:rsidRDefault="002B452B" w:rsidP="002B452B">
            <w:pPr>
              <w:pStyle w:val="TAL"/>
              <w:rPr>
                <w:sz w:val="20"/>
              </w:rPr>
            </w:pPr>
            <w:r w:rsidRPr="004A74DB">
              <w:rPr>
                <w:sz w:val="20"/>
              </w:rPr>
              <w:t>17.45</w:t>
            </w:r>
          </w:p>
        </w:tc>
        <w:tc>
          <w:tcPr>
            <w:tcW w:w="2635" w:type="dxa"/>
            <w:tcBorders>
              <w:left w:val="single" w:sz="12" w:space="0" w:color="auto"/>
              <w:right w:val="single" w:sz="12" w:space="0" w:color="auto"/>
            </w:tcBorders>
            <w:shd w:val="clear" w:color="auto" w:fill="D9D9D9" w:themeFill="background1" w:themeFillShade="D9"/>
          </w:tcPr>
          <w:p w14:paraId="622B3A72" w14:textId="1BF0F27F" w:rsidR="002B452B" w:rsidRPr="000314BF" w:rsidRDefault="002B452B" w:rsidP="002B452B">
            <w:pPr>
              <w:pStyle w:val="TAL"/>
              <w:rPr>
                <w:sz w:val="20"/>
              </w:rPr>
            </w:pPr>
            <w:r w:rsidRPr="004A74DB">
              <w:rPr>
                <w:sz w:val="20"/>
              </w:rPr>
              <w:t xml:space="preserve">UICC-terminal interface testing for UEs with non-removable UICCs </w:t>
            </w:r>
            <w:r w:rsidRPr="004A74DB">
              <w:rPr>
                <w:color w:val="0000FF"/>
                <w:sz w:val="20"/>
              </w:rPr>
              <w:t>[</w:t>
            </w:r>
            <w:proofErr w:type="spellStart"/>
            <w:r w:rsidRPr="004A74DB">
              <w:rPr>
                <w:color w:val="0000FF"/>
                <w:sz w:val="20"/>
              </w:rPr>
              <w:t>nrUICC_UEConTest</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2F6E1795" w14:textId="77777777" w:rsidR="002B452B" w:rsidRPr="00EC002F" w:rsidRDefault="002B452B" w:rsidP="002B452B">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2D8B85BF" w14:textId="6023A0AB" w:rsidR="002B452B" w:rsidRPr="00750E57" w:rsidRDefault="002B452B" w:rsidP="002B452B">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5C96C953" w14:textId="77777777" w:rsidR="002B452B" w:rsidRPr="00750E57" w:rsidRDefault="002B452B" w:rsidP="002B452B">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FB6664C" w14:textId="77777777" w:rsidR="002B452B" w:rsidRPr="00750E57" w:rsidRDefault="002B452B" w:rsidP="002B452B">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37F2FBA" w14:textId="77777777" w:rsidR="002B452B" w:rsidRPr="000348C8" w:rsidRDefault="002B452B" w:rsidP="002B452B">
            <w:pPr>
              <w:pStyle w:val="TAL"/>
              <w:rPr>
                <w:color w:val="FF0000"/>
                <w:sz w:val="20"/>
                <w:lang w:val="en-US"/>
              </w:rPr>
            </w:pPr>
          </w:p>
        </w:tc>
      </w:tr>
      <w:tr w:rsidR="002B452B" w:rsidRPr="002F2600" w14:paraId="0395EBEE"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6782A59F" w14:textId="10363C51" w:rsidR="002B452B" w:rsidRPr="000314BF" w:rsidRDefault="002B452B" w:rsidP="002B452B">
            <w:pPr>
              <w:pStyle w:val="TAL"/>
              <w:rPr>
                <w:sz w:val="20"/>
              </w:rPr>
            </w:pPr>
            <w:r w:rsidRPr="004A74DB">
              <w:rPr>
                <w:sz w:val="20"/>
              </w:rPr>
              <w:lastRenderedPageBreak/>
              <w:t>17.46</w:t>
            </w:r>
          </w:p>
        </w:tc>
        <w:tc>
          <w:tcPr>
            <w:tcW w:w="2635" w:type="dxa"/>
            <w:tcBorders>
              <w:left w:val="single" w:sz="12" w:space="0" w:color="auto"/>
              <w:right w:val="single" w:sz="12" w:space="0" w:color="auto"/>
            </w:tcBorders>
            <w:shd w:val="clear" w:color="auto" w:fill="D9D9D9" w:themeFill="background1" w:themeFillShade="D9"/>
          </w:tcPr>
          <w:p w14:paraId="1A18A1D3" w14:textId="2D7B16D7" w:rsidR="002B452B" w:rsidRPr="000314BF" w:rsidRDefault="002B452B" w:rsidP="002B452B">
            <w:pPr>
              <w:pStyle w:val="TAL"/>
              <w:rPr>
                <w:sz w:val="20"/>
              </w:rPr>
            </w:pPr>
            <w:r w:rsidRPr="004A74DB">
              <w:rPr>
                <w:sz w:val="20"/>
              </w:rPr>
              <w:t xml:space="preserve">CT aspects of Support of different slices over different Non 3GPP access </w:t>
            </w:r>
            <w:r w:rsidRPr="004A74DB">
              <w:rPr>
                <w:color w:val="0000FF"/>
                <w:sz w:val="20"/>
              </w:rPr>
              <w:t>[TEI17_N3SLICE]</w:t>
            </w:r>
          </w:p>
        </w:tc>
        <w:tc>
          <w:tcPr>
            <w:tcW w:w="746" w:type="dxa"/>
            <w:tcBorders>
              <w:left w:val="single" w:sz="12" w:space="0" w:color="auto"/>
              <w:right w:val="single" w:sz="12" w:space="0" w:color="auto"/>
            </w:tcBorders>
            <w:shd w:val="clear" w:color="auto" w:fill="D9D9D9" w:themeFill="background1" w:themeFillShade="D9"/>
          </w:tcPr>
          <w:p w14:paraId="3E04E60E" w14:textId="77777777" w:rsidR="002B452B" w:rsidRPr="00EC002F" w:rsidRDefault="002B452B" w:rsidP="002B452B">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5CFA8F16" w14:textId="51D7AF8A" w:rsidR="002B452B" w:rsidRPr="00750E57" w:rsidRDefault="002B452B" w:rsidP="002B452B">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3501D54" w14:textId="77777777" w:rsidR="002B452B" w:rsidRPr="00750E57" w:rsidRDefault="002B452B" w:rsidP="002B452B">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381ED4C" w14:textId="77777777" w:rsidR="002B452B" w:rsidRPr="00750E57" w:rsidRDefault="002B452B" w:rsidP="002B452B">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A791E8E" w14:textId="77777777" w:rsidR="002B452B" w:rsidRPr="005139CF" w:rsidRDefault="002B452B" w:rsidP="002B452B">
            <w:pPr>
              <w:rPr>
                <w:color w:val="FF0000"/>
                <w:sz w:val="20"/>
              </w:rPr>
            </w:pPr>
          </w:p>
        </w:tc>
      </w:tr>
      <w:tr w:rsidR="002B452B" w:rsidRPr="002F2600" w14:paraId="69162C24" w14:textId="77777777" w:rsidTr="00810E27">
        <w:trPr>
          <w:trHeight w:val="305"/>
        </w:trPr>
        <w:tc>
          <w:tcPr>
            <w:tcW w:w="975" w:type="dxa"/>
            <w:tcBorders>
              <w:left w:val="single" w:sz="12" w:space="0" w:color="auto"/>
              <w:right w:val="single" w:sz="12" w:space="0" w:color="auto"/>
            </w:tcBorders>
            <w:shd w:val="clear" w:color="auto" w:fill="auto"/>
          </w:tcPr>
          <w:p w14:paraId="2988C1BC" w14:textId="26974F84" w:rsidR="002B452B" w:rsidRDefault="002B452B" w:rsidP="002B452B">
            <w:pPr>
              <w:pStyle w:val="TAL"/>
              <w:rPr>
                <w:sz w:val="20"/>
              </w:rPr>
            </w:pPr>
            <w:r w:rsidRPr="004A74DB">
              <w:rPr>
                <w:sz w:val="20"/>
              </w:rPr>
              <w:t>17.47</w:t>
            </w:r>
          </w:p>
        </w:tc>
        <w:tc>
          <w:tcPr>
            <w:tcW w:w="2635" w:type="dxa"/>
            <w:tcBorders>
              <w:left w:val="single" w:sz="12" w:space="0" w:color="auto"/>
              <w:right w:val="single" w:sz="12" w:space="0" w:color="auto"/>
            </w:tcBorders>
            <w:shd w:val="clear" w:color="auto" w:fill="auto"/>
          </w:tcPr>
          <w:p w14:paraId="7E7D0C94" w14:textId="3D264E4B" w:rsidR="002B452B" w:rsidRPr="000314BF" w:rsidRDefault="002B452B" w:rsidP="002B452B">
            <w:pPr>
              <w:pStyle w:val="TAL"/>
              <w:rPr>
                <w:sz w:val="20"/>
              </w:rPr>
            </w:pPr>
            <w:r w:rsidRPr="004A74DB">
              <w:rPr>
                <w:sz w:val="20"/>
              </w:rPr>
              <w:t xml:space="preserve">CT aspects of the architectural enhancements for 5G multicast-broadcast services </w:t>
            </w:r>
            <w:r w:rsidRPr="004A74DB">
              <w:rPr>
                <w:color w:val="0000FF"/>
                <w:sz w:val="20"/>
              </w:rPr>
              <w:t>[5MBS]</w:t>
            </w:r>
          </w:p>
        </w:tc>
        <w:tc>
          <w:tcPr>
            <w:tcW w:w="746" w:type="dxa"/>
            <w:tcBorders>
              <w:left w:val="single" w:sz="12" w:space="0" w:color="auto"/>
              <w:right w:val="single" w:sz="12" w:space="0" w:color="auto"/>
            </w:tcBorders>
            <w:shd w:val="clear" w:color="auto" w:fill="auto"/>
          </w:tcPr>
          <w:p w14:paraId="1E588E51" w14:textId="77777777" w:rsidR="002B452B" w:rsidRPr="00EC002F" w:rsidRDefault="002B452B" w:rsidP="002B452B">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46587957" w14:textId="77777777" w:rsidR="002B452B" w:rsidRPr="00750E57" w:rsidRDefault="002B452B" w:rsidP="002B452B">
            <w:pPr>
              <w:pStyle w:val="TAL"/>
              <w:rPr>
                <w:sz w:val="20"/>
              </w:rPr>
            </w:pPr>
          </w:p>
        </w:tc>
        <w:tc>
          <w:tcPr>
            <w:tcW w:w="1401" w:type="dxa"/>
            <w:tcBorders>
              <w:left w:val="single" w:sz="12" w:space="0" w:color="auto"/>
              <w:right w:val="single" w:sz="12" w:space="0" w:color="auto"/>
            </w:tcBorders>
            <w:shd w:val="clear" w:color="auto" w:fill="auto"/>
          </w:tcPr>
          <w:p w14:paraId="4B33D61F" w14:textId="77777777" w:rsidR="002B452B" w:rsidRPr="00750E57" w:rsidRDefault="002B452B" w:rsidP="002B452B">
            <w:pPr>
              <w:pStyle w:val="TAL"/>
              <w:rPr>
                <w:sz w:val="20"/>
              </w:rPr>
            </w:pPr>
          </w:p>
        </w:tc>
        <w:tc>
          <w:tcPr>
            <w:tcW w:w="1062" w:type="dxa"/>
            <w:tcBorders>
              <w:left w:val="single" w:sz="12" w:space="0" w:color="auto"/>
              <w:right w:val="single" w:sz="12" w:space="0" w:color="auto"/>
            </w:tcBorders>
            <w:shd w:val="clear" w:color="auto" w:fill="auto"/>
          </w:tcPr>
          <w:p w14:paraId="1EAA4319" w14:textId="77777777" w:rsidR="002B452B" w:rsidRPr="00750E57" w:rsidRDefault="002B452B" w:rsidP="002B452B">
            <w:pPr>
              <w:pStyle w:val="TAL"/>
              <w:rPr>
                <w:sz w:val="20"/>
              </w:rPr>
            </w:pPr>
          </w:p>
        </w:tc>
        <w:tc>
          <w:tcPr>
            <w:tcW w:w="4619" w:type="dxa"/>
            <w:tcBorders>
              <w:left w:val="single" w:sz="12" w:space="0" w:color="auto"/>
              <w:right w:val="single" w:sz="12" w:space="0" w:color="auto"/>
            </w:tcBorders>
            <w:shd w:val="clear" w:color="auto" w:fill="auto"/>
          </w:tcPr>
          <w:p w14:paraId="07768698" w14:textId="4A5851E8" w:rsidR="002B452B" w:rsidRPr="005139CF" w:rsidRDefault="002B452B" w:rsidP="002B452B">
            <w:pPr>
              <w:rPr>
                <w:color w:val="FF0000"/>
                <w:sz w:val="20"/>
              </w:rPr>
            </w:pPr>
          </w:p>
        </w:tc>
      </w:tr>
      <w:tr w:rsidR="002B452B" w:rsidRPr="002F2600" w14:paraId="708986EE" w14:textId="77777777" w:rsidTr="00810E27">
        <w:trPr>
          <w:trHeight w:val="305"/>
        </w:trPr>
        <w:tc>
          <w:tcPr>
            <w:tcW w:w="975" w:type="dxa"/>
            <w:tcBorders>
              <w:left w:val="single" w:sz="12" w:space="0" w:color="auto"/>
              <w:right w:val="single" w:sz="12" w:space="0" w:color="auto"/>
            </w:tcBorders>
            <w:shd w:val="clear" w:color="auto" w:fill="auto"/>
          </w:tcPr>
          <w:p w14:paraId="36F61ADF" w14:textId="01967734" w:rsidR="002B452B" w:rsidRDefault="002B452B" w:rsidP="002B452B">
            <w:pPr>
              <w:pStyle w:val="TAL"/>
              <w:rPr>
                <w:sz w:val="20"/>
              </w:rPr>
            </w:pPr>
            <w:r w:rsidRPr="004A74DB">
              <w:rPr>
                <w:sz w:val="20"/>
              </w:rPr>
              <w:t>17.48</w:t>
            </w:r>
          </w:p>
        </w:tc>
        <w:tc>
          <w:tcPr>
            <w:tcW w:w="2635" w:type="dxa"/>
            <w:tcBorders>
              <w:left w:val="single" w:sz="12" w:space="0" w:color="auto"/>
              <w:right w:val="single" w:sz="12" w:space="0" w:color="auto"/>
            </w:tcBorders>
            <w:shd w:val="clear" w:color="auto" w:fill="auto"/>
          </w:tcPr>
          <w:p w14:paraId="1A71B880" w14:textId="0467C536" w:rsidR="002B452B" w:rsidRDefault="002B452B" w:rsidP="002B452B">
            <w:pPr>
              <w:pStyle w:val="TAL"/>
              <w:rPr>
                <w:sz w:val="20"/>
              </w:rPr>
            </w:pPr>
            <w:r w:rsidRPr="004A74DB">
              <w:rPr>
                <w:sz w:val="20"/>
              </w:rPr>
              <w:t xml:space="preserve">CT Aspects of Application Layer Support for Uncrewed Aerial Systems (UAS) </w:t>
            </w:r>
            <w:r w:rsidRPr="004A74DB">
              <w:rPr>
                <w:color w:val="0000FF"/>
                <w:sz w:val="20"/>
              </w:rPr>
              <w:t>[UASAPP]</w:t>
            </w:r>
          </w:p>
        </w:tc>
        <w:tc>
          <w:tcPr>
            <w:tcW w:w="746" w:type="dxa"/>
            <w:tcBorders>
              <w:left w:val="single" w:sz="12" w:space="0" w:color="auto"/>
              <w:right w:val="single" w:sz="12" w:space="0" w:color="auto"/>
            </w:tcBorders>
            <w:shd w:val="clear" w:color="auto" w:fill="auto"/>
          </w:tcPr>
          <w:p w14:paraId="17BFD806" w14:textId="77777777" w:rsidR="002B452B" w:rsidRPr="00EC002F" w:rsidRDefault="002B452B" w:rsidP="002B452B">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35CF29A2" w14:textId="77777777" w:rsidR="002B452B" w:rsidRPr="00750E57" w:rsidRDefault="002B452B" w:rsidP="002B452B">
            <w:pPr>
              <w:pStyle w:val="TAL"/>
              <w:rPr>
                <w:sz w:val="20"/>
              </w:rPr>
            </w:pPr>
          </w:p>
        </w:tc>
        <w:tc>
          <w:tcPr>
            <w:tcW w:w="1401" w:type="dxa"/>
            <w:tcBorders>
              <w:left w:val="single" w:sz="12" w:space="0" w:color="auto"/>
              <w:right w:val="single" w:sz="12" w:space="0" w:color="auto"/>
            </w:tcBorders>
            <w:shd w:val="clear" w:color="auto" w:fill="auto"/>
          </w:tcPr>
          <w:p w14:paraId="677D0251" w14:textId="77777777" w:rsidR="002B452B" w:rsidRPr="00750E57" w:rsidRDefault="002B452B" w:rsidP="002B452B">
            <w:pPr>
              <w:pStyle w:val="TAL"/>
              <w:rPr>
                <w:sz w:val="20"/>
              </w:rPr>
            </w:pPr>
          </w:p>
        </w:tc>
        <w:tc>
          <w:tcPr>
            <w:tcW w:w="1062" w:type="dxa"/>
            <w:tcBorders>
              <w:left w:val="single" w:sz="12" w:space="0" w:color="auto"/>
              <w:right w:val="single" w:sz="12" w:space="0" w:color="auto"/>
            </w:tcBorders>
            <w:shd w:val="clear" w:color="auto" w:fill="auto"/>
          </w:tcPr>
          <w:p w14:paraId="41CECECB" w14:textId="77777777" w:rsidR="002B452B" w:rsidRPr="00750E57" w:rsidRDefault="002B452B" w:rsidP="002B452B">
            <w:pPr>
              <w:pStyle w:val="TAL"/>
              <w:rPr>
                <w:sz w:val="20"/>
              </w:rPr>
            </w:pPr>
          </w:p>
        </w:tc>
        <w:tc>
          <w:tcPr>
            <w:tcW w:w="4619" w:type="dxa"/>
            <w:tcBorders>
              <w:left w:val="single" w:sz="12" w:space="0" w:color="auto"/>
              <w:right w:val="single" w:sz="12" w:space="0" w:color="auto"/>
            </w:tcBorders>
            <w:shd w:val="clear" w:color="auto" w:fill="auto"/>
          </w:tcPr>
          <w:p w14:paraId="35E014C5" w14:textId="77777777" w:rsidR="002B452B" w:rsidRPr="003A0A81" w:rsidRDefault="002B452B" w:rsidP="002B452B">
            <w:pPr>
              <w:pStyle w:val="TAL"/>
              <w:rPr>
                <w:sz w:val="20"/>
              </w:rPr>
            </w:pPr>
          </w:p>
        </w:tc>
      </w:tr>
      <w:tr w:rsidR="002B452B" w:rsidRPr="002F2600" w14:paraId="12590DDA" w14:textId="77777777" w:rsidTr="00810E27">
        <w:trPr>
          <w:trHeight w:val="305"/>
        </w:trPr>
        <w:tc>
          <w:tcPr>
            <w:tcW w:w="975" w:type="dxa"/>
            <w:tcBorders>
              <w:left w:val="single" w:sz="12" w:space="0" w:color="auto"/>
              <w:right w:val="single" w:sz="12" w:space="0" w:color="auto"/>
            </w:tcBorders>
            <w:shd w:val="clear" w:color="auto" w:fill="auto"/>
          </w:tcPr>
          <w:p w14:paraId="09E6ADF8" w14:textId="1C054864" w:rsidR="002B452B" w:rsidRDefault="002B452B" w:rsidP="002B452B">
            <w:pPr>
              <w:pStyle w:val="TAL"/>
              <w:rPr>
                <w:sz w:val="20"/>
              </w:rPr>
            </w:pPr>
            <w:r w:rsidRPr="004A74DB">
              <w:rPr>
                <w:sz w:val="20"/>
              </w:rPr>
              <w:t>17.49</w:t>
            </w:r>
          </w:p>
        </w:tc>
        <w:tc>
          <w:tcPr>
            <w:tcW w:w="2635" w:type="dxa"/>
            <w:tcBorders>
              <w:left w:val="single" w:sz="12" w:space="0" w:color="auto"/>
              <w:right w:val="single" w:sz="12" w:space="0" w:color="auto"/>
            </w:tcBorders>
            <w:shd w:val="clear" w:color="auto" w:fill="auto"/>
          </w:tcPr>
          <w:p w14:paraId="71ACB3A5" w14:textId="11B6E3E7" w:rsidR="002B452B" w:rsidRDefault="002B452B" w:rsidP="002B452B">
            <w:pPr>
              <w:pStyle w:val="TAL"/>
              <w:rPr>
                <w:sz w:val="20"/>
              </w:rPr>
            </w:pPr>
            <w:r w:rsidRPr="004A74DB">
              <w:rPr>
                <w:sz w:val="20"/>
              </w:rPr>
              <w:t xml:space="preserve">CT aspects of eV2XARC_Ph2 </w:t>
            </w:r>
            <w:r w:rsidRPr="004A74DB">
              <w:rPr>
                <w:color w:val="0000FF"/>
                <w:sz w:val="20"/>
              </w:rPr>
              <w:t>[eV2XARC_Ph2]</w:t>
            </w:r>
          </w:p>
        </w:tc>
        <w:tc>
          <w:tcPr>
            <w:tcW w:w="746" w:type="dxa"/>
            <w:tcBorders>
              <w:left w:val="single" w:sz="12" w:space="0" w:color="auto"/>
              <w:right w:val="single" w:sz="12" w:space="0" w:color="auto"/>
            </w:tcBorders>
            <w:shd w:val="clear" w:color="auto" w:fill="auto"/>
          </w:tcPr>
          <w:p w14:paraId="0974B5C2" w14:textId="77777777" w:rsidR="002B452B" w:rsidRPr="00EC002F" w:rsidRDefault="002B452B" w:rsidP="002B452B">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5D6D8DD8" w14:textId="77777777" w:rsidR="002B452B" w:rsidRPr="00750E57" w:rsidRDefault="002B452B" w:rsidP="002B452B">
            <w:pPr>
              <w:pStyle w:val="TAL"/>
              <w:rPr>
                <w:sz w:val="20"/>
              </w:rPr>
            </w:pPr>
          </w:p>
        </w:tc>
        <w:tc>
          <w:tcPr>
            <w:tcW w:w="1401" w:type="dxa"/>
            <w:tcBorders>
              <w:left w:val="single" w:sz="12" w:space="0" w:color="auto"/>
              <w:right w:val="single" w:sz="12" w:space="0" w:color="auto"/>
            </w:tcBorders>
            <w:shd w:val="clear" w:color="auto" w:fill="auto"/>
          </w:tcPr>
          <w:p w14:paraId="4EE7846A" w14:textId="77777777" w:rsidR="002B452B" w:rsidRPr="00750E57" w:rsidRDefault="002B452B" w:rsidP="002B452B">
            <w:pPr>
              <w:pStyle w:val="TAL"/>
              <w:rPr>
                <w:sz w:val="20"/>
              </w:rPr>
            </w:pPr>
          </w:p>
        </w:tc>
        <w:tc>
          <w:tcPr>
            <w:tcW w:w="1062" w:type="dxa"/>
            <w:tcBorders>
              <w:left w:val="single" w:sz="12" w:space="0" w:color="auto"/>
              <w:right w:val="single" w:sz="12" w:space="0" w:color="auto"/>
            </w:tcBorders>
            <w:shd w:val="clear" w:color="auto" w:fill="auto"/>
          </w:tcPr>
          <w:p w14:paraId="22CFB465" w14:textId="77777777" w:rsidR="002B452B" w:rsidRPr="00750E57" w:rsidRDefault="002B452B" w:rsidP="002B452B">
            <w:pPr>
              <w:pStyle w:val="TAL"/>
              <w:rPr>
                <w:sz w:val="20"/>
              </w:rPr>
            </w:pPr>
          </w:p>
        </w:tc>
        <w:tc>
          <w:tcPr>
            <w:tcW w:w="4619" w:type="dxa"/>
            <w:tcBorders>
              <w:left w:val="single" w:sz="12" w:space="0" w:color="auto"/>
              <w:right w:val="single" w:sz="12" w:space="0" w:color="auto"/>
            </w:tcBorders>
            <w:shd w:val="clear" w:color="auto" w:fill="auto"/>
          </w:tcPr>
          <w:p w14:paraId="15485106" w14:textId="77777777" w:rsidR="002B452B" w:rsidRPr="003A0A81" w:rsidRDefault="002B452B" w:rsidP="002B452B">
            <w:pPr>
              <w:pStyle w:val="TAL"/>
              <w:rPr>
                <w:sz w:val="20"/>
              </w:rPr>
            </w:pPr>
          </w:p>
        </w:tc>
      </w:tr>
      <w:tr w:rsidR="002B452B" w:rsidRPr="002F2600" w14:paraId="3812B94A"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294FE352" w14:textId="3051D89E" w:rsidR="002B452B" w:rsidRDefault="002B452B" w:rsidP="002B452B">
            <w:pPr>
              <w:pStyle w:val="TAL"/>
              <w:rPr>
                <w:sz w:val="20"/>
              </w:rPr>
            </w:pPr>
            <w:r w:rsidRPr="004A74DB">
              <w:rPr>
                <w:sz w:val="20"/>
              </w:rPr>
              <w:t>17.50</w:t>
            </w:r>
          </w:p>
        </w:tc>
        <w:tc>
          <w:tcPr>
            <w:tcW w:w="2635" w:type="dxa"/>
            <w:tcBorders>
              <w:left w:val="single" w:sz="12" w:space="0" w:color="auto"/>
              <w:right w:val="single" w:sz="12" w:space="0" w:color="auto"/>
            </w:tcBorders>
            <w:shd w:val="clear" w:color="auto" w:fill="D9D9D9" w:themeFill="background1" w:themeFillShade="D9"/>
          </w:tcPr>
          <w:p w14:paraId="78D09647" w14:textId="4EEFF05D" w:rsidR="002B452B" w:rsidRDefault="002B452B" w:rsidP="002B452B">
            <w:pPr>
              <w:pStyle w:val="TAL"/>
              <w:rPr>
                <w:sz w:val="20"/>
              </w:rPr>
            </w:pPr>
            <w:r w:rsidRPr="004A74DB">
              <w:rPr>
                <w:sz w:val="20"/>
              </w:rPr>
              <w:t xml:space="preserve">CT aspects of MCOver5GS </w:t>
            </w:r>
            <w:r w:rsidRPr="004A74DB">
              <w:rPr>
                <w:color w:val="0000FF"/>
                <w:sz w:val="20"/>
              </w:rPr>
              <w:t>[MCOver5GS]</w:t>
            </w:r>
          </w:p>
        </w:tc>
        <w:tc>
          <w:tcPr>
            <w:tcW w:w="746" w:type="dxa"/>
            <w:tcBorders>
              <w:left w:val="single" w:sz="12" w:space="0" w:color="auto"/>
              <w:right w:val="single" w:sz="12" w:space="0" w:color="auto"/>
            </w:tcBorders>
            <w:shd w:val="clear" w:color="auto" w:fill="D9D9D9" w:themeFill="background1" w:themeFillShade="D9"/>
          </w:tcPr>
          <w:p w14:paraId="75222BA8" w14:textId="77777777" w:rsidR="002B452B" w:rsidRPr="00EC002F" w:rsidRDefault="002B452B" w:rsidP="002B452B">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3AF1D4A0" w14:textId="5A761ECB" w:rsidR="002B452B" w:rsidRPr="00750E57" w:rsidRDefault="002B452B" w:rsidP="002B452B">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6A76DD0F" w14:textId="77777777" w:rsidR="002B452B" w:rsidRPr="00750E57" w:rsidRDefault="002B452B" w:rsidP="002B452B">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D0B679B" w14:textId="77777777" w:rsidR="002B452B" w:rsidRPr="00750E57" w:rsidRDefault="002B452B" w:rsidP="002B452B">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992995F" w14:textId="77777777" w:rsidR="002B452B" w:rsidRPr="003A0A81" w:rsidRDefault="002B452B" w:rsidP="002B452B">
            <w:pPr>
              <w:pStyle w:val="TAL"/>
              <w:rPr>
                <w:sz w:val="20"/>
              </w:rPr>
            </w:pPr>
          </w:p>
        </w:tc>
      </w:tr>
      <w:tr w:rsidR="002B452B" w:rsidRPr="002F2600" w14:paraId="54E7E809" w14:textId="77777777" w:rsidTr="00810E27">
        <w:trPr>
          <w:trHeight w:val="305"/>
        </w:trPr>
        <w:tc>
          <w:tcPr>
            <w:tcW w:w="975" w:type="dxa"/>
            <w:tcBorders>
              <w:left w:val="single" w:sz="12" w:space="0" w:color="auto"/>
              <w:right w:val="single" w:sz="12" w:space="0" w:color="auto"/>
            </w:tcBorders>
            <w:shd w:val="clear" w:color="auto" w:fill="auto"/>
          </w:tcPr>
          <w:p w14:paraId="1E256E93" w14:textId="65E50280" w:rsidR="002B452B" w:rsidRDefault="002B452B" w:rsidP="002B452B">
            <w:pPr>
              <w:pStyle w:val="TAL"/>
              <w:rPr>
                <w:sz w:val="20"/>
              </w:rPr>
            </w:pPr>
            <w:r w:rsidRPr="004A74DB">
              <w:rPr>
                <w:sz w:val="20"/>
              </w:rPr>
              <w:t>17.51</w:t>
            </w:r>
          </w:p>
        </w:tc>
        <w:tc>
          <w:tcPr>
            <w:tcW w:w="2635" w:type="dxa"/>
            <w:tcBorders>
              <w:left w:val="single" w:sz="12" w:space="0" w:color="auto"/>
              <w:right w:val="single" w:sz="12" w:space="0" w:color="auto"/>
            </w:tcBorders>
            <w:shd w:val="clear" w:color="auto" w:fill="auto"/>
          </w:tcPr>
          <w:p w14:paraId="1D0FBFCB" w14:textId="1D9DE170" w:rsidR="002B452B" w:rsidRDefault="002B452B" w:rsidP="002B452B">
            <w:pPr>
              <w:pStyle w:val="TAL"/>
              <w:rPr>
                <w:sz w:val="20"/>
              </w:rPr>
            </w:pPr>
            <w:r w:rsidRPr="004A74DB">
              <w:rPr>
                <w:sz w:val="20"/>
              </w:rPr>
              <w:t xml:space="preserve">Enhancement of 5G PCC related services in Rel-17 </w:t>
            </w:r>
            <w:r w:rsidRPr="004A74DB">
              <w:rPr>
                <w:color w:val="0000FF"/>
                <w:sz w:val="20"/>
              </w:rPr>
              <w:t>[en5GPccSer17]</w:t>
            </w:r>
          </w:p>
        </w:tc>
        <w:tc>
          <w:tcPr>
            <w:tcW w:w="746" w:type="dxa"/>
            <w:tcBorders>
              <w:left w:val="single" w:sz="12" w:space="0" w:color="auto"/>
              <w:right w:val="single" w:sz="12" w:space="0" w:color="auto"/>
            </w:tcBorders>
            <w:shd w:val="clear" w:color="auto" w:fill="auto"/>
          </w:tcPr>
          <w:p w14:paraId="003D7FAE" w14:textId="77777777" w:rsidR="002B452B" w:rsidRPr="00EC002F" w:rsidRDefault="002B452B" w:rsidP="002B452B">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5257DAC6" w14:textId="77777777" w:rsidR="002B452B" w:rsidRPr="00750E57" w:rsidRDefault="002B452B" w:rsidP="002B452B">
            <w:pPr>
              <w:pStyle w:val="TAL"/>
              <w:rPr>
                <w:sz w:val="20"/>
              </w:rPr>
            </w:pPr>
          </w:p>
        </w:tc>
        <w:tc>
          <w:tcPr>
            <w:tcW w:w="1401" w:type="dxa"/>
            <w:tcBorders>
              <w:left w:val="single" w:sz="12" w:space="0" w:color="auto"/>
              <w:right w:val="single" w:sz="12" w:space="0" w:color="auto"/>
            </w:tcBorders>
            <w:shd w:val="clear" w:color="auto" w:fill="auto"/>
          </w:tcPr>
          <w:p w14:paraId="0F70D05A" w14:textId="77777777" w:rsidR="002B452B" w:rsidRPr="00750E57" w:rsidRDefault="002B452B" w:rsidP="002B452B">
            <w:pPr>
              <w:pStyle w:val="TAL"/>
              <w:rPr>
                <w:sz w:val="20"/>
              </w:rPr>
            </w:pPr>
          </w:p>
        </w:tc>
        <w:tc>
          <w:tcPr>
            <w:tcW w:w="1062" w:type="dxa"/>
            <w:tcBorders>
              <w:left w:val="single" w:sz="12" w:space="0" w:color="auto"/>
              <w:right w:val="single" w:sz="12" w:space="0" w:color="auto"/>
            </w:tcBorders>
            <w:shd w:val="clear" w:color="auto" w:fill="auto"/>
          </w:tcPr>
          <w:p w14:paraId="75F5B634" w14:textId="77777777" w:rsidR="002B452B" w:rsidRPr="00750E57" w:rsidRDefault="002B452B" w:rsidP="002B452B">
            <w:pPr>
              <w:pStyle w:val="TAL"/>
              <w:rPr>
                <w:sz w:val="20"/>
              </w:rPr>
            </w:pPr>
          </w:p>
        </w:tc>
        <w:tc>
          <w:tcPr>
            <w:tcW w:w="4619" w:type="dxa"/>
            <w:tcBorders>
              <w:left w:val="single" w:sz="12" w:space="0" w:color="auto"/>
              <w:right w:val="single" w:sz="12" w:space="0" w:color="auto"/>
            </w:tcBorders>
            <w:shd w:val="clear" w:color="auto" w:fill="auto"/>
          </w:tcPr>
          <w:p w14:paraId="6E5BDADB" w14:textId="77777777" w:rsidR="002B452B" w:rsidRPr="003A0A81" w:rsidRDefault="002B452B" w:rsidP="002B452B">
            <w:pPr>
              <w:pStyle w:val="TAL"/>
              <w:rPr>
                <w:sz w:val="20"/>
              </w:rPr>
            </w:pPr>
          </w:p>
        </w:tc>
      </w:tr>
      <w:tr w:rsidR="002B452B" w:rsidRPr="002F2600" w14:paraId="40C91DFE" w14:textId="77777777" w:rsidTr="00810E27">
        <w:trPr>
          <w:trHeight w:val="305"/>
        </w:trPr>
        <w:tc>
          <w:tcPr>
            <w:tcW w:w="975" w:type="dxa"/>
            <w:tcBorders>
              <w:left w:val="single" w:sz="12" w:space="0" w:color="auto"/>
              <w:right w:val="single" w:sz="12" w:space="0" w:color="auto"/>
            </w:tcBorders>
            <w:shd w:val="clear" w:color="auto" w:fill="auto"/>
          </w:tcPr>
          <w:p w14:paraId="17B835CA" w14:textId="4CDE3F9B" w:rsidR="002B452B" w:rsidRDefault="002B452B" w:rsidP="002B452B">
            <w:pPr>
              <w:pStyle w:val="TAL"/>
              <w:rPr>
                <w:sz w:val="20"/>
              </w:rPr>
            </w:pPr>
            <w:r w:rsidRPr="004A74DB">
              <w:rPr>
                <w:sz w:val="20"/>
              </w:rPr>
              <w:t>17.52</w:t>
            </w:r>
          </w:p>
        </w:tc>
        <w:tc>
          <w:tcPr>
            <w:tcW w:w="2635" w:type="dxa"/>
            <w:tcBorders>
              <w:left w:val="single" w:sz="12" w:space="0" w:color="auto"/>
              <w:right w:val="single" w:sz="12" w:space="0" w:color="auto"/>
            </w:tcBorders>
            <w:shd w:val="clear" w:color="auto" w:fill="auto"/>
          </w:tcPr>
          <w:p w14:paraId="10F450CA" w14:textId="053B06D0" w:rsidR="002B452B" w:rsidRDefault="002B452B" w:rsidP="002B452B">
            <w:pPr>
              <w:pStyle w:val="TAL"/>
              <w:rPr>
                <w:sz w:val="20"/>
              </w:rPr>
            </w:pPr>
            <w:r w:rsidRPr="004A74DB">
              <w:rPr>
                <w:sz w:val="20"/>
              </w:rPr>
              <w:t xml:space="preserve">Enhancements of 3GPP Northbound Interfaces and Application Layer APIs </w:t>
            </w:r>
            <w:r w:rsidRPr="004A74DB">
              <w:rPr>
                <w:color w:val="0000FF"/>
                <w:sz w:val="20"/>
              </w:rPr>
              <w:t>[NBI17]</w:t>
            </w:r>
          </w:p>
        </w:tc>
        <w:tc>
          <w:tcPr>
            <w:tcW w:w="746" w:type="dxa"/>
            <w:tcBorders>
              <w:left w:val="single" w:sz="12" w:space="0" w:color="auto"/>
              <w:right w:val="single" w:sz="12" w:space="0" w:color="auto"/>
            </w:tcBorders>
            <w:shd w:val="clear" w:color="auto" w:fill="auto"/>
          </w:tcPr>
          <w:p w14:paraId="07CC1706" w14:textId="77777777" w:rsidR="002B452B" w:rsidRPr="00EC002F" w:rsidRDefault="002B452B" w:rsidP="002B452B">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3B9BF927" w14:textId="77777777" w:rsidR="002B452B" w:rsidRPr="00750E57" w:rsidRDefault="002B452B" w:rsidP="002B452B">
            <w:pPr>
              <w:pStyle w:val="TAL"/>
              <w:rPr>
                <w:sz w:val="20"/>
              </w:rPr>
            </w:pPr>
          </w:p>
        </w:tc>
        <w:tc>
          <w:tcPr>
            <w:tcW w:w="1401" w:type="dxa"/>
            <w:tcBorders>
              <w:left w:val="single" w:sz="12" w:space="0" w:color="auto"/>
              <w:right w:val="single" w:sz="12" w:space="0" w:color="auto"/>
            </w:tcBorders>
            <w:shd w:val="clear" w:color="auto" w:fill="auto"/>
          </w:tcPr>
          <w:p w14:paraId="69B21AF1" w14:textId="77777777" w:rsidR="002B452B" w:rsidRPr="00750E57" w:rsidRDefault="002B452B" w:rsidP="002B452B">
            <w:pPr>
              <w:pStyle w:val="TAL"/>
              <w:rPr>
                <w:sz w:val="20"/>
              </w:rPr>
            </w:pPr>
          </w:p>
        </w:tc>
        <w:tc>
          <w:tcPr>
            <w:tcW w:w="1062" w:type="dxa"/>
            <w:tcBorders>
              <w:left w:val="single" w:sz="12" w:space="0" w:color="auto"/>
              <w:right w:val="single" w:sz="12" w:space="0" w:color="auto"/>
            </w:tcBorders>
            <w:shd w:val="clear" w:color="auto" w:fill="auto"/>
          </w:tcPr>
          <w:p w14:paraId="70C07E38" w14:textId="77777777" w:rsidR="002B452B" w:rsidRPr="00750E57" w:rsidRDefault="002B452B" w:rsidP="002B452B">
            <w:pPr>
              <w:pStyle w:val="TAL"/>
              <w:rPr>
                <w:sz w:val="20"/>
              </w:rPr>
            </w:pPr>
          </w:p>
        </w:tc>
        <w:tc>
          <w:tcPr>
            <w:tcW w:w="4619" w:type="dxa"/>
            <w:tcBorders>
              <w:left w:val="single" w:sz="12" w:space="0" w:color="auto"/>
              <w:right w:val="single" w:sz="12" w:space="0" w:color="auto"/>
            </w:tcBorders>
            <w:shd w:val="clear" w:color="auto" w:fill="auto"/>
          </w:tcPr>
          <w:p w14:paraId="23B70F0D" w14:textId="77777777" w:rsidR="002B452B" w:rsidRPr="003A0A81" w:rsidRDefault="002B452B" w:rsidP="002B452B">
            <w:pPr>
              <w:pStyle w:val="TAL"/>
              <w:rPr>
                <w:sz w:val="20"/>
              </w:rPr>
            </w:pPr>
          </w:p>
        </w:tc>
      </w:tr>
      <w:tr w:rsidR="002B452B" w:rsidRPr="002F2600" w14:paraId="6C7CFD99" w14:textId="77777777" w:rsidTr="00810E27">
        <w:trPr>
          <w:trHeight w:val="305"/>
        </w:trPr>
        <w:tc>
          <w:tcPr>
            <w:tcW w:w="975" w:type="dxa"/>
            <w:tcBorders>
              <w:left w:val="single" w:sz="12" w:space="0" w:color="auto"/>
              <w:right w:val="single" w:sz="12" w:space="0" w:color="auto"/>
            </w:tcBorders>
            <w:shd w:val="clear" w:color="auto" w:fill="auto"/>
          </w:tcPr>
          <w:p w14:paraId="29215B78" w14:textId="44810373" w:rsidR="002B452B" w:rsidRDefault="002B452B" w:rsidP="002B452B">
            <w:pPr>
              <w:pStyle w:val="TAL"/>
              <w:rPr>
                <w:sz w:val="20"/>
              </w:rPr>
            </w:pPr>
            <w:r w:rsidRPr="004A74DB">
              <w:rPr>
                <w:sz w:val="20"/>
              </w:rPr>
              <w:t>17.53</w:t>
            </w:r>
          </w:p>
        </w:tc>
        <w:tc>
          <w:tcPr>
            <w:tcW w:w="2635" w:type="dxa"/>
            <w:tcBorders>
              <w:left w:val="single" w:sz="12" w:space="0" w:color="auto"/>
              <w:right w:val="single" w:sz="12" w:space="0" w:color="auto"/>
            </w:tcBorders>
            <w:shd w:val="clear" w:color="auto" w:fill="auto"/>
          </w:tcPr>
          <w:p w14:paraId="7FBEC928" w14:textId="246E1ADC" w:rsidR="002B452B" w:rsidRDefault="002B452B" w:rsidP="002B452B">
            <w:pPr>
              <w:pStyle w:val="TAL"/>
              <w:rPr>
                <w:sz w:val="20"/>
              </w:rPr>
            </w:pPr>
            <w:r w:rsidRPr="004A74DB">
              <w:rPr>
                <w:sz w:val="20"/>
              </w:rPr>
              <w:t xml:space="preserve">Stage 3 aspects of enh3MCPTT </w:t>
            </w:r>
            <w:r w:rsidRPr="004A74DB">
              <w:rPr>
                <w:color w:val="0000FF"/>
                <w:sz w:val="20"/>
              </w:rPr>
              <w:t>[enh3MCPTT-CT]</w:t>
            </w:r>
          </w:p>
        </w:tc>
        <w:tc>
          <w:tcPr>
            <w:tcW w:w="746" w:type="dxa"/>
            <w:tcBorders>
              <w:left w:val="single" w:sz="12" w:space="0" w:color="auto"/>
              <w:right w:val="single" w:sz="12" w:space="0" w:color="auto"/>
            </w:tcBorders>
            <w:shd w:val="clear" w:color="auto" w:fill="auto"/>
          </w:tcPr>
          <w:p w14:paraId="5537F712" w14:textId="77777777" w:rsidR="002B452B" w:rsidRPr="00EC002F" w:rsidRDefault="002B452B" w:rsidP="002B452B">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5F0E4AF9" w14:textId="77777777" w:rsidR="002B452B" w:rsidRPr="00750E57" w:rsidRDefault="002B452B" w:rsidP="002B452B">
            <w:pPr>
              <w:pStyle w:val="TAL"/>
              <w:rPr>
                <w:sz w:val="20"/>
              </w:rPr>
            </w:pPr>
          </w:p>
        </w:tc>
        <w:tc>
          <w:tcPr>
            <w:tcW w:w="1401" w:type="dxa"/>
            <w:tcBorders>
              <w:left w:val="single" w:sz="12" w:space="0" w:color="auto"/>
              <w:right w:val="single" w:sz="12" w:space="0" w:color="auto"/>
            </w:tcBorders>
            <w:shd w:val="clear" w:color="auto" w:fill="auto"/>
          </w:tcPr>
          <w:p w14:paraId="425F1FB4" w14:textId="77777777" w:rsidR="002B452B" w:rsidRPr="00750E57" w:rsidRDefault="002B452B" w:rsidP="002B452B">
            <w:pPr>
              <w:pStyle w:val="TAL"/>
              <w:rPr>
                <w:sz w:val="20"/>
              </w:rPr>
            </w:pPr>
          </w:p>
        </w:tc>
        <w:tc>
          <w:tcPr>
            <w:tcW w:w="1062" w:type="dxa"/>
            <w:tcBorders>
              <w:left w:val="single" w:sz="12" w:space="0" w:color="auto"/>
              <w:right w:val="single" w:sz="12" w:space="0" w:color="auto"/>
            </w:tcBorders>
            <w:shd w:val="clear" w:color="auto" w:fill="auto"/>
          </w:tcPr>
          <w:p w14:paraId="56500FC9" w14:textId="77777777" w:rsidR="002B452B" w:rsidRPr="00750E57" w:rsidRDefault="002B452B" w:rsidP="002B452B">
            <w:pPr>
              <w:pStyle w:val="TAL"/>
              <w:rPr>
                <w:sz w:val="20"/>
              </w:rPr>
            </w:pPr>
          </w:p>
        </w:tc>
        <w:tc>
          <w:tcPr>
            <w:tcW w:w="4619" w:type="dxa"/>
            <w:tcBorders>
              <w:left w:val="single" w:sz="12" w:space="0" w:color="auto"/>
              <w:right w:val="single" w:sz="12" w:space="0" w:color="auto"/>
            </w:tcBorders>
            <w:shd w:val="clear" w:color="auto" w:fill="auto"/>
          </w:tcPr>
          <w:p w14:paraId="587A723A" w14:textId="77777777" w:rsidR="002B452B" w:rsidRPr="003A0A81" w:rsidRDefault="002B452B" w:rsidP="002B452B">
            <w:pPr>
              <w:pStyle w:val="TAL"/>
              <w:rPr>
                <w:sz w:val="20"/>
              </w:rPr>
            </w:pPr>
          </w:p>
        </w:tc>
      </w:tr>
      <w:tr w:rsidR="002B452B" w:rsidRPr="002F2600" w14:paraId="6A568ED9" w14:textId="77777777" w:rsidTr="00810E27">
        <w:trPr>
          <w:trHeight w:val="305"/>
        </w:trPr>
        <w:tc>
          <w:tcPr>
            <w:tcW w:w="975" w:type="dxa"/>
            <w:tcBorders>
              <w:left w:val="single" w:sz="12" w:space="0" w:color="auto"/>
              <w:right w:val="single" w:sz="12" w:space="0" w:color="auto"/>
            </w:tcBorders>
            <w:shd w:val="clear" w:color="auto" w:fill="auto"/>
          </w:tcPr>
          <w:p w14:paraId="738803D0" w14:textId="2F0939B9" w:rsidR="002B452B" w:rsidRDefault="002B452B" w:rsidP="002B452B">
            <w:pPr>
              <w:pStyle w:val="TAL"/>
              <w:rPr>
                <w:sz w:val="20"/>
              </w:rPr>
            </w:pPr>
            <w:r w:rsidRPr="004A74DB">
              <w:rPr>
                <w:sz w:val="20"/>
              </w:rPr>
              <w:t>17.54</w:t>
            </w:r>
          </w:p>
        </w:tc>
        <w:tc>
          <w:tcPr>
            <w:tcW w:w="2635" w:type="dxa"/>
            <w:tcBorders>
              <w:left w:val="single" w:sz="12" w:space="0" w:color="auto"/>
              <w:right w:val="single" w:sz="12" w:space="0" w:color="auto"/>
            </w:tcBorders>
            <w:shd w:val="clear" w:color="auto" w:fill="auto"/>
          </w:tcPr>
          <w:p w14:paraId="44074370" w14:textId="0FF832D8" w:rsidR="002B452B" w:rsidRDefault="002B452B" w:rsidP="002B452B">
            <w:pPr>
              <w:pStyle w:val="TAL"/>
              <w:rPr>
                <w:sz w:val="20"/>
              </w:rPr>
            </w:pPr>
            <w:r w:rsidRPr="004A74DB">
              <w:rPr>
                <w:sz w:val="20"/>
              </w:rPr>
              <w:t xml:space="preserve">Enhanced Service Enabler Architecture Layer for Verticals </w:t>
            </w:r>
            <w:r w:rsidRPr="004A74DB">
              <w:rPr>
                <w:color w:val="0000FF"/>
                <w:sz w:val="20"/>
              </w:rPr>
              <w:t>[</w:t>
            </w:r>
            <w:proofErr w:type="spellStart"/>
            <w:r w:rsidRPr="004A74DB">
              <w:rPr>
                <w:color w:val="0000FF"/>
                <w:sz w:val="20"/>
              </w:rPr>
              <w:t>eSEAL</w:t>
            </w:r>
            <w:proofErr w:type="spellEnd"/>
            <w:r w:rsidRPr="004A74DB">
              <w:rPr>
                <w:color w:val="0000FF"/>
                <w:sz w:val="20"/>
              </w:rPr>
              <w:t>]</w:t>
            </w:r>
          </w:p>
        </w:tc>
        <w:tc>
          <w:tcPr>
            <w:tcW w:w="746" w:type="dxa"/>
            <w:tcBorders>
              <w:left w:val="single" w:sz="12" w:space="0" w:color="auto"/>
              <w:right w:val="single" w:sz="12" w:space="0" w:color="auto"/>
            </w:tcBorders>
            <w:shd w:val="clear" w:color="auto" w:fill="auto"/>
          </w:tcPr>
          <w:p w14:paraId="65B309B6" w14:textId="77777777" w:rsidR="002B452B" w:rsidRPr="00EC002F" w:rsidRDefault="002B452B" w:rsidP="002B452B">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208865C8" w14:textId="77777777" w:rsidR="002B452B" w:rsidRPr="00750E57" w:rsidRDefault="002B452B" w:rsidP="002B452B">
            <w:pPr>
              <w:pStyle w:val="TAL"/>
              <w:rPr>
                <w:sz w:val="20"/>
              </w:rPr>
            </w:pPr>
          </w:p>
        </w:tc>
        <w:tc>
          <w:tcPr>
            <w:tcW w:w="1401" w:type="dxa"/>
            <w:tcBorders>
              <w:left w:val="single" w:sz="12" w:space="0" w:color="auto"/>
              <w:right w:val="single" w:sz="12" w:space="0" w:color="auto"/>
            </w:tcBorders>
            <w:shd w:val="clear" w:color="auto" w:fill="auto"/>
          </w:tcPr>
          <w:p w14:paraId="2BB57B41" w14:textId="77777777" w:rsidR="002B452B" w:rsidRPr="00750E57" w:rsidRDefault="002B452B" w:rsidP="002B452B">
            <w:pPr>
              <w:pStyle w:val="TAL"/>
              <w:rPr>
                <w:sz w:val="20"/>
              </w:rPr>
            </w:pPr>
          </w:p>
        </w:tc>
        <w:tc>
          <w:tcPr>
            <w:tcW w:w="1062" w:type="dxa"/>
            <w:tcBorders>
              <w:left w:val="single" w:sz="12" w:space="0" w:color="auto"/>
              <w:right w:val="single" w:sz="12" w:space="0" w:color="auto"/>
            </w:tcBorders>
            <w:shd w:val="clear" w:color="auto" w:fill="auto"/>
          </w:tcPr>
          <w:p w14:paraId="6C463F08" w14:textId="77777777" w:rsidR="002B452B" w:rsidRPr="00750E57" w:rsidRDefault="002B452B" w:rsidP="002B452B">
            <w:pPr>
              <w:pStyle w:val="TAL"/>
              <w:rPr>
                <w:sz w:val="20"/>
              </w:rPr>
            </w:pPr>
          </w:p>
        </w:tc>
        <w:tc>
          <w:tcPr>
            <w:tcW w:w="4619" w:type="dxa"/>
            <w:tcBorders>
              <w:left w:val="single" w:sz="12" w:space="0" w:color="auto"/>
              <w:right w:val="single" w:sz="12" w:space="0" w:color="auto"/>
            </w:tcBorders>
            <w:shd w:val="clear" w:color="auto" w:fill="auto"/>
          </w:tcPr>
          <w:p w14:paraId="5DED0E9D" w14:textId="77777777" w:rsidR="002B452B" w:rsidRPr="003A0A81" w:rsidRDefault="002B452B" w:rsidP="002B452B">
            <w:pPr>
              <w:pStyle w:val="TAL"/>
              <w:rPr>
                <w:sz w:val="20"/>
              </w:rPr>
            </w:pPr>
          </w:p>
        </w:tc>
      </w:tr>
      <w:tr w:rsidR="002B452B" w:rsidRPr="002F2600" w14:paraId="2ABAA68D" w14:textId="77777777" w:rsidTr="00810E27">
        <w:trPr>
          <w:trHeight w:val="305"/>
        </w:trPr>
        <w:tc>
          <w:tcPr>
            <w:tcW w:w="975" w:type="dxa"/>
            <w:tcBorders>
              <w:left w:val="single" w:sz="12" w:space="0" w:color="auto"/>
              <w:right w:val="single" w:sz="12" w:space="0" w:color="auto"/>
            </w:tcBorders>
            <w:shd w:val="clear" w:color="auto" w:fill="auto"/>
          </w:tcPr>
          <w:p w14:paraId="15B317AA" w14:textId="3FC34AA1" w:rsidR="002B452B" w:rsidRDefault="002B452B" w:rsidP="002B452B">
            <w:pPr>
              <w:pStyle w:val="TAL"/>
              <w:rPr>
                <w:sz w:val="20"/>
              </w:rPr>
            </w:pPr>
            <w:r w:rsidRPr="004A74DB">
              <w:rPr>
                <w:sz w:val="20"/>
              </w:rPr>
              <w:t>17.55</w:t>
            </w:r>
          </w:p>
        </w:tc>
        <w:tc>
          <w:tcPr>
            <w:tcW w:w="2635" w:type="dxa"/>
            <w:tcBorders>
              <w:left w:val="single" w:sz="12" w:space="0" w:color="auto"/>
              <w:right w:val="single" w:sz="12" w:space="0" w:color="auto"/>
            </w:tcBorders>
            <w:shd w:val="clear" w:color="auto" w:fill="auto"/>
          </w:tcPr>
          <w:p w14:paraId="129F9FC4" w14:textId="4212EB3D" w:rsidR="002B452B" w:rsidRDefault="002B452B" w:rsidP="002B452B">
            <w:pPr>
              <w:pStyle w:val="TAL"/>
              <w:rPr>
                <w:sz w:val="20"/>
              </w:rPr>
            </w:pPr>
            <w:r w:rsidRPr="004A74DB">
              <w:rPr>
                <w:sz w:val="20"/>
              </w:rPr>
              <w:t xml:space="preserve">System enhancement for redundant PDU session </w:t>
            </w:r>
            <w:r w:rsidRPr="004A74DB">
              <w:rPr>
                <w:color w:val="0000FF"/>
                <w:sz w:val="20"/>
              </w:rPr>
              <w:t>[TEI17_SE_RPS]</w:t>
            </w:r>
          </w:p>
        </w:tc>
        <w:tc>
          <w:tcPr>
            <w:tcW w:w="746" w:type="dxa"/>
            <w:tcBorders>
              <w:left w:val="single" w:sz="12" w:space="0" w:color="auto"/>
              <w:right w:val="single" w:sz="12" w:space="0" w:color="auto"/>
            </w:tcBorders>
            <w:shd w:val="clear" w:color="auto" w:fill="auto"/>
          </w:tcPr>
          <w:p w14:paraId="10C0CEDD" w14:textId="77777777" w:rsidR="002B452B" w:rsidRPr="00EC002F" w:rsidRDefault="002B452B" w:rsidP="002B452B">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4FCCB1A7" w14:textId="73F0F111" w:rsidR="002B452B" w:rsidRPr="00750E57" w:rsidRDefault="002B452B" w:rsidP="002B452B">
            <w:pPr>
              <w:pStyle w:val="TAL"/>
              <w:rPr>
                <w:sz w:val="20"/>
              </w:rPr>
            </w:pPr>
          </w:p>
        </w:tc>
        <w:tc>
          <w:tcPr>
            <w:tcW w:w="1401" w:type="dxa"/>
            <w:tcBorders>
              <w:left w:val="single" w:sz="12" w:space="0" w:color="auto"/>
              <w:right w:val="single" w:sz="12" w:space="0" w:color="auto"/>
            </w:tcBorders>
            <w:shd w:val="clear" w:color="auto" w:fill="auto"/>
          </w:tcPr>
          <w:p w14:paraId="7AC82470" w14:textId="77777777" w:rsidR="002B452B" w:rsidRPr="00750E57" w:rsidRDefault="002B452B" w:rsidP="002B452B">
            <w:pPr>
              <w:pStyle w:val="TAL"/>
              <w:rPr>
                <w:sz w:val="20"/>
              </w:rPr>
            </w:pPr>
          </w:p>
        </w:tc>
        <w:tc>
          <w:tcPr>
            <w:tcW w:w="1062" w:type="dxa"/>
            <w:tcBorders>
              <w:left w:val="single" w:sz="12" w:space="0" w:color="auto"/>
              <w:right w:val="single" w:sz="12" w:space="0" w:color="auto"/>
            </w:tcBorders>
            <w:shd w:val="clear" w:color="auto" w:fill="auto"/>
          </w:tcPr>
          <w:p w14:paraId="6B2AD58B" w14:textId="77777777" w:rsidR="002B452B" w:rsidRPr="00750E57" w:rsidRDefault="002B452B" w:rsidP="002B452B">
            <w:pPr>
              <w:pStyle w:val="TAL"/>
              <w:rPr>
                <w:sz w:val="20"/>
              </w:rPr>
            </w:pPr>
          </w:p>
        </w:tc>
        <w:tc>
          <w:tcPr>
            <w:tcW w:w="4619" w:type="dxa"/>
            <w:tcBorders>
              <w:left w:val="single" w:sz="12" w:space="0" w:color="auto"/>
              <w:right w:val="single" w:sz="12" w:space="0" w:color="auto"/>
            </w:tcBorders>
            <w:shd w:val="clear" w:color="auto" w:fill="auto"/>
          </w:tcPr>
          <w:p w14:paraId="654F353F" w14:textId="77777777" w:rsidR="002B452B" w:rsidRPr="003A0A81" w:rsidRDefault="002B452B" w:rsidP="002B452B">
            <w:pPr>
              <w:pStyle w:val="TAL"/>
              <w:rPr>
                <w:sz w:val="20"/>
              </w:rPr>
            </w:pPr>
          </w:p>
        </w:tc>
      </w:tr>
      <w:tr w:rsidR="002B452B" w:rsidRPr="002F2600" w14:paraId="5ED4F006"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59441F1" w14:textId="6AD75A73" w:rsidR="002B452B" w:rsidRDefault="002B452B" w:rsidP="002B452B">
            <w:pPr>
              <w:pStyle w:val="TAL"/>
              <w:rPr>
                <w:sz w:val="20"/>
              </w:rPr>
            </w:pPr>
            <w:r w:rsidRPr="004A74DB">
              <w:rPr>
                <w:sz w:val="20"/>
              </w:rPr>
              <w:t>17.56</w:t>
            </w:r>
          </w:p>
        </w:tc>
        <w:tc>
          <w:tcPr>
            <w:tcW w:w="2635" w:type="dxa"/>
            <w:tcBorders>
              <w:left w:val="single" w:sz="12" w:space="0" w:color="auto"/>
              <w:right w:val="single" w:sz="12" w:space="0" w:color="auto"/>
            </w:tcBorders>
            <w:shd w:val="clear" w:color="auto" w:fill="D9D9D9" w:themeFill="background1" w:themeFillShade="D9"/>
          </w:tcPr>
          <w:p w14:paraId="33B2A8C5" w14:textId="62B5DF11" w:rsidR="002B452B" w:rsidRDefault="002B452B" w:rsidP="002B452B">
            <w:pPr>
              <w:pStyle w:val="TAL"/>
              <w:rPr>
                <w:sz w:val="20"/>
              </w:rPr>
            </w:pPr>
            <w:r w:rsidRPr="004A74DB">
              <w:rPr>
                <w:sz w:val="20"/>
              </w:rPr>
              <w:t xml:space="preserve">CT aspects of Support for Minimization of service Interruption </w:t>
            </w:r>
            <w:r w:rsidRPr="004A74DB">
              <w:rPr>
                <w:color w:val="0000FF"/>
                <w:sz w:val="20"/>
              </w:rPr>
              <w:t>[MINT]</w:t>
            </w:r>
          </w:p>
        </w:tc>
        <w:tc>
          <w:tcPr>
            <w:tcW w:w="746" w:type="dxa"/>
            <w:tcBorders>
              <w:left w:val="single" w:sz="12" w:space="0" w:color="auto"/>
              <w:right w:val="single" w:sz="12" w:space="0" w:color="auto"/>
            </w:tcBorders>
            <w:shd w:val="clear" w:color="auto" w:fill="D9D9D9" w:themeFill="background1" w:themeFillShade="D9"/>
          </w:tcPr>
          <w:p w14:paraId="68016ED2" w14:textId="77777777" w:rsidR="002B452B" w:rsidRPr="00EC002F" w:rsidRDefault="002B452B" w:rsidP="002B452B">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1A0565A7" w14:textId="00882D8A" w:rsidR="002B452B" w:rsidRPr="00750E57" w:rsidRDefault="002B452B" w:rsidP="002B452B">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5C1978B4" w14:textId="77777777" w:rsidR="002B452B" w:rsidRPr="00750E57" w:rsidRDefault="002B452B" w:rsidP="002B452B">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83884B4" w14:textId="77777777" w:rsidR="002B452B" w:rsidRPr="00750E57" w:rsidRDefault="002B452B" w:rsidP="002B452B">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B47DC23" w14:textId="77777777" w:rsidR="002B452B" w:rsidRPr="003A0A81" w:rsidRDefault="002B452B" w:rsidP="002B452B">
            <w:pPr>
              <w:pStyle w:val="TAL"/>
              <w:rPr>
                <w:sz w:val="20"/>
              </w:rPr>
            </w:pPr>
          </w:p>
        </w:tc>
      </w:tr>
      <w:tr w:rsidR="002B452B" w:rsidRPr="002F2600" w14:paraId="0516CD55"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2A08F0B2" w14:textId="763B8197" w:rsidR="002B452B" w:rsidRDefault="002B452B" w:rsidP="002B452B">
            <w:pPr>
              <w:pStyle w:val="TAL"/>
              <w:rPr>
                <w:sz w:val="20"/>
              </w:rPr>
            </w:pPr>
            <w:r w:rsidRPr="004A74DB">
              <w:rPr>
                <w:sz w:val="20"/>
              </w:rPr>
              <w:lastRenderedPageBreak/>
              <w:t>17.57</w:t>
            </w:r>
          </w:p>
        </w:tc>
        <w:tc>
          <w:tcPr>
            <w:tcW w:w="2635" w:type="dxa"/>
            <w:tcBorders>
              <w:left w:val="single" w:sz="12" w:space="0" w:color="auto"/>
              <w:right w:val="single" w:sz="12" w:space="0" w:color="auto"/>
            </w:tcBorders>
            <w:shd w:val="clear" w:color="auto" w:fill="D9D9D9" w:themeFill="background1" w:themeFillShade="D9"/>
          </w:tcPr>
          <w:p w14:paraId="3406A053" w14:textId="63E765B4" w:rsidR="002B452B" w:rsidRDefault="002B452B" w:rsidP="002B452B">
            <w:pPr>
              <w:pStyle w:val="TAL"/>
              <w:rPr>
                <w:sz w:val="20"/>
              </w:rPr>
            </w:pPr>
            <w:r w:rsidRPr="004A74DB">
              <w:rPr>
                <w:sz w:val="20"/>
              </w:rPr>
              <w:t xml:space="preserve">IMS voice service support and network usability guarantee for UE’s E-UTRA capability disabled scenario in SA 5GS </w:t>
            </w:r>
            <w:r w:rsidRPr="004A74DB">
              <w:rPr>
                <w:color w:val="0000FF"/>
                <w:sz w:val="20"/>
              </w:rPr>
              <w:t>[ING_5GS]</w:t>
            </w:r>
          </w:p>
        </w:tc>
        <w:tc>
          <w:tcPr>
            <w:tcW w:w="746" w:type="dxa"/>
            <w:tcBorders>
              <w:left w:val="single" w:sz="12" w:space="0" w:color="auto"/>
              <w:right w:val="single" w:sz="12" w:space="0" w:color="auto"/>
            </w:tcBorders>
            <w:shd w:val="clear" w:color="auto" w:fill="D9D9D9" w:themeFill="background1" w:themeFillShade="D9"/>
          </w:tcPr>
          <w:p w14:paraId="7D416AD0" w14:textId="77777777" w:rsidR="002B452B" w:rsidRPr="00EC002F" w:rsidRDefault="002B452B" w:rsidP="002B452B">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51ABA586" w14:textId="0347A7CE" w:rsidR="002B452B" w:rsidRPr="00750E57" w:rsidRDefault="002B452B" w:rsidP="002B452B">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0F9D82D" w14:textId="77777777" w:rsidR="002B452B" w:rsidRPr="00750E57" w:rsidRDefault="002B452B" w:rsidP="002B452B">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BE70FA9" w14:textId="77777777" w:rsidR="002B452B" w:rsidRPr="00750E57" w:rsidRDefault="002B452B" w:rsidP="002B452B">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A50B403" w14:textId="77777777" w:rsidR="002B452B" w:rsidRPr="003A0A81" w:rsidRDefault="002B452B" w:rsidP="002B452B">
            <w:pPr>
              <w:pStyle w:val="TAL"/>
              <w:rPr>
                <w:sz w:val="20"/>
              </w:rPr>
            </w:pPr>
          </w:p>
        </w:tc>
      </w:tr>
      <w:tr w:rsidR="002B452B" w:rsidRPr="002F2600" w14:paraId="499F40B2" w14:textId="77777777" w:rsidTr="00810E27">
        <w:trPr>
          <w:trHeight w:val="305"/>
        </w:trPr>
        <w:tc>
          <w:tcPr>
            <w:tcW w:w="975" w:type="dxa"/>
            <w:tcBorders>
              <w:left w:val="single" w:sz="12" w:space="0" w:color="auto"/>
              <w:right w:val="single" w:sz="12" w:space="0" w:color="auto"/>
            </w:tcBorders>
            <w:shd w:val="clear" w:color="auto" w:fill="auto"/>
          </w:tcPr>
          <w:p w14:paraId="56CFDB44" w14:textId="3F35A14D" w:rsidR="002B452B" w:rsidRDefault="002B452B" w:rsidP="002B452B">
            <w:pPr>
              <w:pStyle w:val="TAL"/>
              <w:rPr>
                <w:sz w:val="20"/>
              </w:rPr>
            </w:pPr>
            <w:r w:rsidRPr="004A74DB">
              <w:rPr>
                <w:sz w:val="20"/>
              </w:rPr>
              <w:t>17.58</w:t>
            </w:r>
          </w:p>
        </w:tc>
        <w:tc>
          <w:tcPr>
            <w:tcW w:w="2635" w:type="dxa"/>
            <w:tcBorders>
              <w:left w:val="single" w:sz="12" w:space="0" w:color="auto"/>
              <w:right w:val="single" w:sz="12" w:space="0" w:color="auto"/>
            </w:tcBorders>
            <w:shd w:val="clear" w:color="auto" w:fill="auto"/>
          </w:tcPr>
          <w:p w14:paraId="7F1BB20A" w14:textId="0779EAEE" w:rsidR="002B452B" w:rsidRDefault="002B452B" w:rsidP="002B452B">
            <w:pPr>
              <w:pStyle w:val="TAL"/>
              <w:rPr>
                <w:sz w:val="20"/>
              </w:rPr>
            </w:pPr>
            <w:r w:rsidRPr="004A74DB">
              <w:rPr>
                <w:sz w:val="20"/>
              </w:rPr>
              <w:t xml:space="preserve">CT aspects for enabling MSGin5G Service </w:t>
            </w:r>
            <w:r w:rsidRPr="004A74DB">
              <w:rPr>
                <w:color w:val="0000FF"/>
                <w:sz w:val="20"/>
              </w:rPr>
              <w:t>[5GMARCH]</w:t>
            </w:r>
          </w:p>
        </w:tc>
        <w:tc>
          <w:tcPr>
            <w:tcW w:w="746" w:type="dxa"/>
            <w:tcBorders>
              <w:left w:val="single" w:sz="12" w:space="0" w:color="auto"/>
              <w:right w:val="single" w:sz="12" w:space="0" w:color="auto"/>
            </w:tcBorders>
            <w:shd w:val="clear" w:color="auto" w:fill="auto"/>
          </w:tcPr>
          <w:p w14:paraId="648A30E0" w14:textId="77777777" w:rsidR="002B452B" w:rsidRPr="00EC002F" w:rsidRDefault="002B452B" w:rsidP="002B452B">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2481FC56" w14:textId="77777777" w:rsidR="002B452B" w:rsidRPr="00750E57" w:rsidRDefault="002B452B" w:rsidP="002B452B">
            <w:pPr>
              <w:pStyle w:val="TAL"/>
              <w:rPr>
                <w:sz w:val="20"/>
              </w:rPr>
            </w:pPr>
          </w:p>
        </w:tc>
        <w:tc>
          <w:tcPr>
            <w:tcW w:w="1401" w:type="dxa"/>
            <w:tcBorders>
              <w:left w:val="single" w:sz="12" w:space="0" w:color="auto"/>
              <w:right w:val="single" w:sz="12" w:space="0" w:color="auto"/>
            </w:tcBorders>
            <w:shd w:val="clear" w:color="auto" w:fill="auto"/>
          </w:tcPr>
          <w:p w14:paraId="29BA257E" w14:textId="77777777" w:rsidR="002B452B" w:rsidRPr="00750E57" w:rsidRDefault="002B452B" w:rsidP="002B452B">
            <w:pPr>
              <w:pStyle w:val="TAL"/>
              <w:rPr>
                <w:sz w:val="20"/>
              </w:rPr>
            </w:pPr>
          </w:p>
        </w:tc>
        <w:tc>
          <w:tcPr>
            <w:tcW w:w="1062" w:type="dxa"/>
            <w:tcBorders>
              <w:left w:val="single" w:sz="12" w:space="0" w:color="auto"/>
              <w:right w:val="single" w:sz="12" w:space="0" w:color="auto"/>
            </w:tcBorders>
            <w:shd w:val="clear" w:color="auto" w:fill="auto"/>
          </w:tcPr>
          <w:p w14:paraId="653D19BB" w14:textId="77777777" w:rsidR="002B452B" w:rsidRPr="00750E57" w:rsidRDefault="002B452B" w:rsidP="002B452B">
            <w:pPr>
              <w:pStyle w:val="TAL"/>
              <w:rPr>
                <w:sz w:val="20"/>
              </w:rPr>
            </w:pPr>
          </w:p>
        </w:tc>
        <w:tc>
          <w:tcPr>
            <w:tcW w:w="4619" w:type="dxa"/>
            <w:tcBorders>
              <w:left w:val="single" w:sz="12" w:space="0" w:color="auto"/>
              <w:right w:val="single" w:sz="12" w:space="0" w:color="auto"/>
            </w:tcBorders>
            <w:shd w:val="clear" w:color="auto" w:fill="auto"/>
          </w:tcPr>
          <w:p w14:paraId="7410F54B" w14:textId="77777777" w:rsidR="002B452B" w:rsidRPr="003A0A81" w:rsidRDefault="002B452B" w:rsidP="002B452B">
            <w:pPr>
              <w:pStyle w:val="TAL"/>
              <w:rPr>
                <w:sz w:val="20"/>
              </w:rPr>
            </w:pPr>
          </w:p>
        </w:tc>
      </w:tr>
      <w:tr w:rsidR="002B452B" w:rsidRPr="002F2600" w14:paraId="677084F9" w14:textId="77777777" w:rsidTr="00810E27">
        <w:trPr>
          <w:trHeight w:val="305"/>
        </w:trPr>
        <w:tc>
          <w:tcPr>
            <w:tcW w:w="975" w:type="dxa"/>
            <w:tcBorders>
              <w:left w:val="single" w:sz="12" w:space="0" w:color="auto"/>
              <w:right w:val="single" w:sz="12" w:space="0" w:color="auto"/>
            </w:tcBorders>
            <w:shd w:val="clear" w:color="auto" w:fill="auto"/>
          </w:tcPr>
          <w:p w14:paraId="7D81CFA4" w14:textId="6B366BC6" w:rsidR="002B452B" w:rsidRDefault="002B452B" w:rsidP="002B452B">
            <w:pPr>
              <w:pStyle w:val="TAL"/>
              <w:rPr>
                <w:sz w:val="20"/>
              </w:rPr>
            </w:pPr>
            <w:r w:rsidRPr="004A74DB">
              <w:rPr>
                <w:sz w:val="20"/>
              </w:rPr>
              <w:t>17.59</w:t>
            </w:r>
          </w:p>
        </w:tc>
        <w:tc>
          <w:tcPr>
            <w:tcW w:w="2635" w:type="dxa"/>
            <w:tcBorders>
              <w:left w:val="single" w:sz="12" w:space="0" w:color="auto"/>
              <w:right w:val="single" w:sz="12" w:space="0" w:color="auto"/>
            </w:tcBorders>
            <w:shd w:val="clear" w:color="auto" w:fill="auto"/>
          </w:tcPr>
          <w:p w14:paraId="7807C4C1" w14:textId="21D1776E" w:rsidR="002B452B" w:rsidRDefault="002B452B" w:rsidP="002B452B">
            <w:pPr>
              <w:pStyle w:val="TAL"/>
              <w:rPr>
                <w:sz w:val="20"/>
              </w:rPr>
            </w:pPr>
            <w:r w:rsidRPr="004A74DB">
              <w:rPr>
                <w:sz w:val="20"/>
              </w:rPr>
              <w:t xml:space="preserve">Restoration of profiles related to UDR </w:t>
            </w:r>
            <w:r w:rsidRPr="004A74DB">
              <w:rPr>
                <w:color w:val="0000FF"/>
                <w:sz w:val="20"/>
              </w:rPr>
              <w:t>[</w:t>
            </w:r>
            <w:proofErr w:type="spellStart"/>
            <w:r w:rsidRPr="004A74DB">
              <w:rPr>
                <w:color w:val="0000FF"/>
                <w:sz w:val="20"/>
              </w:rPr>
              <w:t>ReP_UDR</w:t>
            </w:r>
            <w:proofErr w:type="spellEnd"/>
            <w:r w:rsidRPr="004A74DB">
              <w:rPr>
                <w:color w:val="0000FF"/>
                <w:sz w:val="20"/>
              </w:rPr>
              <w:t>]</w:t>
            </w:r>
          </w:p>
        </w:tc>
        <w:tc>
          <w:tcPr>
            <w:tcW w:w="746" w:type="dxa"/>
            <w:tcBorders>
              <w:left w:val="single" w:sz="12" w:space="0" w:color="auto"/>
              <w:right w:val="single" w:sz="12" w:space="0" w:color="auto"/>
            </w:tcBorders>
            <w:shd w:val="clear" w:color="auto" w:fill="auto"/>
          </w:tcPr>
          <w:p w14:paraId="5D141BD2" w14:textId="77777777" w:rsidR="002B452B" w:rsidRPr="00EC002F" w:rsidRDefault="002B452B" w:rsidP="002B452B">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677C1CEE" w14:textId="77777777" w:rsidR="002B452B" w:rsidRPr="00750E57" w:rsidRDefault="002B452B" w:rsidP="002B452B">
            <w:pPr>
              <w:pStyle w:val="TAL"/>
              <w:rPr>
                <w:sz w:val="20"/>
              </w:rPr>
            </w:pPr>
          </w:p>
        </w:tc>
        <w:tc>
          <w:tcPr>
            <w:tcW w:w="1401" w:type="dxa"/>
            <w:tcBorders>
              <w:left w:val="single" w:sz="12" w:space="0" w:color="auto"/>
              <w:right w:val="single" w:sz="12" w:space="0" w:color="auto"/>
            </w:tcBorders>
            <w:shd w:val="clear" w:color="auto" w:fill="auto"/>
          </w:tcPr>
          <w:p w14:paraId="1F6EC7E8" w14:textId="77777777" w:rsidR="002B452B" w:rsidRPr="00750E57" w:rsidRDefault="002B452B" w:rsidP="002B452B">
            <w:pPr>
              <w:pStyle w:val="TAL"/>
              <w:rPr>
                <w:sz w:val="20"/>
              </w:rPr>
            </w:pPr>
          </w:p>
        </w:tc>
        <w:tc>
          <w:tcPr>
            <w:tcW w:w="1062" w:type="dxa"/>
            <w:tcBorders>
              <w:left w:val="single" w:sz="12" w:space="0" w:color="auto"/>
              <w:right w:val="single" w:sz="12" w:space="0" w:color="auto"/>
            </w:tcBorders>
            <w:shd w:val="clear" w:color="auto" w:fill="auto"/>
          </w:tcPr>
          <w:p w14:paraId="77F7C2E7" w14:textId="77777777" w:rsidR="002B452B" w:rsidRPr="00750E57" w:rsidRDefault="002B452B" w:rsidP="002B452B">
            <w:pPr>
              <w:pStyle w:val="TAL"/>
              <w:rPr>
                <w:sz w:val="20"/>
              </w:rPr>
            </w:pPr>
          </w:p>
        </w:tc>
        <w:tc>
          <w:tcPr>
            <w:tcW w:w="4619" w:type="dxa"/>
            <w:tcBorders>
              <w:left w:val="single" w:sz="12" w:space="0" w:color="auto"/>
              <w:right w:val="single" w:sz="12" w:space="0" w:color="auto"/>
            </w:tcBorders>
            <w:shd w:val="clear" w:color="auto" w:fill="auto"/>
          </w:tcPr>
          <w:p w14:paraId="76FD1DE3" w14:textId="77777777" w:rsidR="002B452B" w:rsidRPr="003A0A81" w:rsidRDefault="002B452B" w:rsidP="002B452B">
            <w:pPr>
              <w:pStyle w:val="TAL"/>
              <w:rPr>
                <w:sz w:val="20"/>
              </w:rPr>
            </w:pPr>
          </w:p>
        </w:tc>
      </w:tr>
      <w:tr w:rsidR="002B452B" w:rsidRPr="002F2600" w14:paraId="1C2CC999"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6837ADC6" w14:textId="7BDF6B08" w:rsidR="002B452B" w:rsidRDefault="002B452B" w:rsidP="002B452B">
            <w:pPr>
              <w:pStyle w:val="TAL"/>
              <w:rPr>
                <w:sz w:val="20"/>
              </w:rPr>
            </w:pPr>
            <w:r w:rsidRPr="004A74DB">
              <w:rPr>
                <w:sz w:val="20"/>
              </w:rPr>
              <w:t>17.60</w:t>
            </w:r>
          </w:p>
        </w:tc>
        <w:tc>
          <w:tcPr>
            <w:tcW w:w="2635" w:type="dxa"/>
            <w:tcBorders>
              <w:left w:val="single" w:sz="12" w:space="0" w:color="auto"/>
              <w:right w:val="single" w:sz="12" w:space="0" w:color="auto"/>
            </w:tcBorders>
            <w:shd w:val="clear" w:color="auto" w:fill="D9D9D9" w:themeFill="background1" w:themeFillShade="D9"/>
          </w:tcPr>
          <w:p w14:paraId="3B127612" w14:textId="451A1B53" w:rsidR="002B452B" w:rsidRDefault="002B452B" w:rsidP="002B452B">
            <w:pPr>
              <w:pStyle w:val="TAL"/>
              <w:rPr>
                <w:sz w:val="20"/>
              </w:rPr>
            </w:pPr>
            <w:r w:rsidRPr="004A74DB">
              <w:rPr>
                <w:sz w:val="20"/>
              </w:rPr>
              <w:t xml:space="preserve">Enhancement on the GTP-U entity restart </w:t>
            </w:r>
            <w:r w:rsidRPr="004A74DB">
              <w:rPr>
                <w:color w:val="0000FF"/>
                <w:sz w:val="20"/>
              </w:rPr>
              <w:t>[EGTPUR]</w:t>
            </w:r>
          </w:p>
        </w:tc>
        <w:tc>
          <w:tcPr>
            <w:tcW w:w="746" w:type="dxa"/>
            <w:tcBorders>
              <w:left w:val="single" w:sz="12" w:space="0" w:color="auto"/>
              <w:right w:val="single" w:sz="12" w:space="0" w:color="auto"/>
            </w:tcBorders>
            <w:shd w:val="clear" w:color="auto" w:fill="D9D9D9" w:themeFill="background1" w:themeFillShade="D9"/>
          </w:tcPr>
          <w:p w14:paraId="4E487504" w14:textId="77777777" w:rsidR="002B452B" w:rsidRPr="00EC002F" w:rsidRDefault="002B452B" w:rsidP="002B452B">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4CBE0A8C" w14:textId="6EFD44CE" w:rsidR="002B452B" w:rsidRPr="00750E57" w:rsidRDefault="002B452B" w:rsidP="002B452B">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31A76C82" w14:textId="77777777" w:rsidR="002B452B" w:rsidRPr="00750E57" w:rsidRDefault="002B452B" w:rsidP="002B452B">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EFA9449" w14:textId="77777777" w:rsidR="002B452B" w:rsidRPr="00750E57" w:rsidRDefault="002B452B" w:rsidP="002B452B">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E17A549" w14:textId="77777777" w:rsidR="002B452B" w:rsidRPr="003A0A81" w:rsidRDefault="002B452B" w:rsidP="002B452B">
            <w:pPr>
              <w:pStyle w:val="TAL"/>
              <w:rPr>
                <w:sz w:val="20"/>
              </w:rPr>
            </w:pPr>
          </w:p>
        </w:tc>
      </w:tr>
      <w:tr w:rsidR="002B452B" w:rsidRPr="002F2600" w14:paraId="11D91434"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7D3EB198" w14:textId="15971E17" w:rsidR="002B452B" w:rsidRDefault="002B452B" w:rsidP="002B452B">
            <w:pPr>
              <w:pStyle w:val="TAL"/>
              <w:rPr>
                <w:sz w:val="20"/>
              </w:rPr>
            </w:pPr>
            <w:r w:rsidRPr="004A74DB">
              <w:rPr>
                <w:sz w:val="20"/>
              </w:rPr>
              <w:t>17.61</w:t>
            </w:r>
          </w:p>
        </w:tc>
        <w:tc>
          <w:tcPr>
            <w:tcW w:w="2635" w:type="dxa"/>
            <w:tcBorders>
              <w:left w:val="single" w:sz="12" w:space="0" w:color="auto"/>
              <w:right w:val="single" w:sz="12" w:space="0" w:color="auto"/>
            </w:tcBorders>
            <w:shd w:val="clear" w:color="auto" w:fill="D9D9D9" w:themeFill="background1" w:themeFillShade="D9"/>
          </w:tcPr>
          <w:p w14:paraId="69300B34" w14:textId="616A1126" w:rsidR="002B452B" w:rsidRDefault="002B452B" w:rsidP="002B452B">
            <w:pPr>
              <w:pStyle w:val="TAL"/>
              <w:rPr>
                <w:sz w:val="20"/>
              </w:rPr>
            </w:pPr>
            <w:r w:rsidRPr="004A74DB">
              <w:rPr>
                <w:sz w:val="20"/>
              </w:rPr>
              <w:t xml:space="preserve">Multi-device enhancements for device transfers </w:t>
            </w:r>
            <w:r w:rsidRPr="004A74DB">
              <w:rPr>
                <w:color w:val="0000FF"/>
                <w:sz w:val="20"/>
              </w:rPr>
              <w:t>[</w:t>
            </w:r>
            <w:proofErr w:type="spellStart"/>
            <w:r w:rsidRPr="004A74DB">
              <w:rPr>
                <w:color w:val="0000FF"/>
                <w:sz w:val="20"/>
              </w:rPr>
              <w:t>MuDTran</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732AB4CF" w14:textId="77777777" w:rsidR="002B452B" w:rsidRPr="00EC002F" w:rsidRDefault="002B452B" w:rsidP="002B452B">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4867711E" w14:textId="0545764E" w:rsidR="002B452B" w:rsidRPr="00750E57" w:rsidRDefault="002B452B" w:rsidP="002B452B">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36B78EB" w14:textId="77777777" w:rsidR="002B452B" w:rsidRPr="00750E57" w:rsidRDefault="002B452B" w:rsidP="002B452B">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D0AB43A" w14:textId="77777777" w:rsidR="002B452B" w:rsidRPr="00750E57" w:rsidRDefault="002B452B" w:rsidP="002B452B">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EB0DB47" w14:textId="77777777" w:rsidR="002B452B" w:rsidRPr="003A0A81" w:rsidRDefault="002B452B" w:rsidP="002B452B">
            <w:pPr>
              <w:pStyle w:val="TAL"/>
              <w:rPr>
                <w:sz w:val="20"/>
              </w:rPr>
            </w:pPr>
          </w:p>
        </w:tc>
      </w:tr>
      <w:tr w:rsidR="002B452B" w:rsidRPr="002F2600" w14:paraId="692D0FF6" w14:textId="77777777" w:rsidTr="00810E27">
        <w:trPr>
          <w:trHeight w:val="305"/>
        </w:trPr>
        <w:tc>
          <w:tcPr>
            <w:tcW w:w="975" w:type="dxa"/>
            <w:tcBorders>
              <w:left w:val="single" w:sz="12" w:space="0" w:color="auto"/>
              <w:right w:val="single" w:sz="12" w:space="0" w:color="auto"/>
            </w:tcBorders>
            <w:shd w:val="clear" w:color="auto" w:fill="auto"/>
          </w:tcPr>
          <w:p w14:paraId="4FE8C776" w14:textId="3D20D2DE" w:rsidR="002B452B" w:rsidRDefault="002B452B" w:rsidP="002B452B">
            <w:pPr>
              <w:pStyle w:val="TAL"/>
              <w:rPr>
                <w:sz w:val="20"/>
              </w:rPr>
            </w:pPr>
            <w:r w:rsidRPr="004A74DB">
              <w:rPr>
                <w:sz w:val="20"/>
              </w:rPr>
              <w:t>17.62</w:t>
            </w:r>
          </w:p>
        </w:tc>
        <w:tc>
          <w:tcPr>
            <w:tcW w:w="2635" w:type="dxa"/>
            <w:tcBorders>
              <w:left w:val="single" w:sz="12" w:space="0" w:color="auto"/>
              <w:right w:val="single" w:sz="12" w:space="0" w:color="auto"/>
            </w:tcBorders>
            <w:shd w:val="clear" w:color="auto" w:fill="auto"/>
          </w:tcPr>
          <w:p w14:paraId="3038D907" w14:textId="2F46765A" w:rsidR="002B452B" w:rsidRDefault="002B452B" w:rsidP="002B452B">
            <w:pPr>
              <w:pStyle w:val="TAL"/>
              <w:rPr>
                <w:sz w:val="20"/>
              </w:rPr>
            </w:pPr>
            <w:r w:rsidRPr="004A74DB">
              <w:rPr>
                <w:sz w:val="20"/>
              </w:rPr>
              <w:t xml:space="preserve">CT aspects of Architecture Enhancement for NR Reduced Capability Devices </w:t>
            </w:r>
            <w:r w:rsidRPr="004A74DB">
              <w:rPr>
                <w:color w:val="0000FF"/>
                <w:sz w:val="20"/>
              </w:rPr>
              <w:t>[ARCH_NR_REDCAP]</w:t>
            </w:r>
          </w:p>
        </w:tc>
        <w:tc>
          <w:tcPr>
            <w:tcW w:w="746" w:type="dxa"/>
            <w:tcBorders>
              <w:left w:val="single" w:sz="12" w:space="0" w:color="auto"/>
              <w:right w:val="single" w:sz="12" w:space="0" w:color="auto"/>
            </w:tcBorders>
            <w:shd w:val="clear" w:color="auto" w:fill="auto"/>
          </w:tcPr>
          <w:p w14:paraId="0FEAAF3F" w14:textId="77777777" w:rsidR="002B452B" w:rsidRPr="00EC002F" w:rsidRDefault="002B452B" w:rsidP="002B452B">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3951C53A" w14:textId="77777777" w:rsidR="002B452B" w:rsidRPr="00750E57" w:rsidRDefault="002B452B" w:rsidP="002B452B">
            <w:pPr>
              <w:pStyle w:val="TAL"/>
              <w:rPr>
                <w:sz w:val="20"/>
              </w:rPr>
            </w:pPr>
          </w:p>
        </w:tc>
        <w:tc>
          <w:tcPr>
            <w:tcW w:w="1401" w:type="dxa"/>
            <w:tcBorders>
              <w:left w:val="single" w:sz="12" w:space="0" w:color="auto"/>
              <w:right w:val="single" w:sz="12" w:space="0" w:color="auto"/>
            </w:tcBorders>
            <w:shd w:val="clear" w:color="auto" w:fill="auto"/>
          </w:tcPr>
          <w:p w14:paraId="11080489" w14:textId="77777777" w:rsidR="002B452B" w:rsidRPr="00750E57" w:rsidRDefault="002B452B" w:rsidP="002B452B">
            <w:pPr>
              <w:pStyle w:val="TAL"/>
              <w:rPr>
                <w:sz w:val="20"/>
              </w:rPr>
            </w:pPr>
          </w:p>
        </w:tc>
        <w:tc>
          <w:tcPr>
            <w:tcW w:w="1062" w:type="dxa"/>
            <w:tcBorders>
              <w:left w:val="single" w:sz="12" w:space="0" w:color="auto"/>
              <w:right w:val="single" w:sz="12" w:space="0" w:color="auto"/>
            </w:tcBorders>
            <w:shd w:val="clear" w:color="auto" w:fill="auto"/>
          </w:tcPr>
          <w:p w14:paraId="7BA2B3AA" w14:textId="77777777" w:rsidR="002B452B" w:rsidRPr="00750E57" w:rsidRDefault="002B452B" w:rsidP="002B452B">
            <w:pPr>
              <w:pStyle w:val="TAL"/>
              <w:rPr>
                <w:sz w:val="20"/>
              </w:rPr>
            </w:pPr>
          </w:p>
        </w:tc>
        <w:tc>
          <w:tcPr>
            <w:tcW w:w="4619" w:type="dxa"/>
            <w:tcBorders>
              <w:left w:val="single" w:sz="12" w:space="0" w:color="auto"/>
              <w:right w:val="single" w:sz="12" w:space="0" w:color="auto"/>
            </w:tcBorders>
            <w:shd w:val="clear" w:color="auto" w:fill="auto"/>
          </w:tcPr>
          <w:p w14:paraId="2BD36DEE" w14:textId="77777777" w:rsidR="002B452B" w:rsidRPr="003A0A81" w:rsidRDefault="002B452B" w:rsidP="002B452B">
            <w:pPr>
              <w:pStyle w:val="TAL"/>
              <w:rPr>
                <w:sz w:val="20"/>
              </w:rPr>
            </w:pPr>
          </w:p>
        </w:tc>
      </w:tr>
      <w:tr w:rsidR="002B452B" w:rsidRPr="002F2600" w14:paraId="2C71194C" w14:textId="77777777" w:rsidTr="00810E27">
        <w:trPr>
          <w:trHeight w:val="305"/>
        </w:trPr>
        <w:tc>
          <w:tcPr>
            <w:tcW w:w="975" w:type="dxa"/>
            <w:tcBorders>
              <w:left w:val="single" w:sz="12" w:space="0" w:color="auto"/>
              <w:right w:val="single" w:sz="12" w:space="0" w:color="auto"/>
            </w:tcBorders>
            <w:shd w:val="clear" w:color="auto" w:fill="auto"/>
          </w:tcPr>
          <w:p w14:paraId="00CA3BAB" w14:textId="3D371D28" w:rsidR="002B452B" w:rsidRDefault="002B452B" w:rsidP="002B452B">
            <w:pPr>
              <w:pStyle w:val="TAL"/>
              <w:rPr>
                <w:sz w:val="20"/>
              </w:rPr>
            </w:pPr>
            <w:r w:rsidRPr="004A74DB">
              <w:rPr>
                <w:sz w:val="20"/>
              </w:rPr>
              <w:t>17.63</w:t>
            </w:r>
          </w:p>
        </w:tc>
        <w:tc>
          <w:tcPr>
            <w:tcW w:w="2635" w:type="dxa"/>
            <w:tcBorders>
              <w:left w:val="single" w:sz="12" w:space="0" w:color="auto"/>
              <w:right w:val="single" w:sz="12" w:space="0" w:color="auto"/>
            </w:tcBorders>
            <w:shd w:val="clear" w:color="auto" w:fill="auto"/>
          </w:tcPr>
          <w:p w14:paraId="695FC6CA" w14:textId="066665CB" w:rsidR="002B452B" w:rsidRDefault="002B452B" w:rsidP="002B452B">
            <w:pPr>
              <w:pStyle w:val="TAL"/>
              <w:rPr>
                <w:sz w:val="20"/>
              </w:rPr>
            </w:pPr>
            <w:r w:rsidRPr="004A74DB">
              <w:rPr>
                <w:sz w:val="20"/>
              </w:rPr>
              <w:t>Enhancements of 3GPP profiles for cryptographic algorithms and security protocols</w:t>
            </w:r>
            <w:r w:rsidRPr="004A74DB">
              <w:rPr>
                <w:color w:val="0000FF"/>
                <w:sz w:val="20"/>
              </w:rPr>
              <w:t xml:space="preserve"> [</w:t>
            </w:r>
            <w:proofErr w:type="spellStart"/>
            <w:r w:rsidRPr="004A74DB">
              <w:rPr>
                <w:color w:val="0000FF"/>
                <w:sz w:val="20"/>
              </w:rPr>
              <w:t>eCryptPr</w:t>
            </w:r>
            <w:proofErr w:type="spellEnd"/>
            <w:r w:rsidRPr="004A74DB">
              <w:rPr>
                <w:color w:val="0000FF"/>
                <w:sz w:val="20"/>
              </w:rPr>
              <w:t>]</w:t>
            </w:r>
          </w:p>
        </w:tc>
        <w:tc>
          <w:tcPr>
            <w:tcW w:w="746" w:type="dxa"/>
            <w:tcBorders>
              <w:left w:val="single" w:sz="12" w:space="0" w:color="auto"/>
              <w:right w:val="single" w:sz="12" w:space="0" w:color="auto"/>
            </w:tcBorders>
            <w:shd w:val="clear" w:color="auto" w:fill="auto"/>
          </w:tcPr>
          <w:p w14:paraId="1A5A3204" w14:textId="77777777" w:rsidR="002B452B" w:rsidRPr="00EC002F" w:rsidRDefault="002B452B" w:rsidP="002B452B">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113D8159" w14:textId="77777777" w:rsidR="002B452B" w:rsidRPr="00750E57" w:rsidRDefault="002B452B" w:rsidP="002B452B">
            <w:pPr>
              <w:pStyle w:val="TAL"/>
              <w:rPr>
                <w:sz w:val="20"/>
              </w:rPr>
            </w:pPr>
          </w:p>
        </w:tc>
        <w:tc>
          <w:tcPr>
            <w:tcW w:w="1401" w:type="dxa"/>
            <w:tcBorders>
              <w:left w:val="single" w:sz="12" w:space="0" w:color="auto"/>
              <w:right w:val="single" w:sz="12" w:space="0" w:color="auto"/>
            </w:tcBorders>
            <w:shd w:val="clear" w:color="auto" w:fill="auto"/>
          </w:tcPr>
          <w:p w14:paraId="7F97E827" w14:textId="77777777" w:rsidR="002B452B" w:rsidRPr="00750E57" w:rsidRDefault="002B452B" w:rsidP="002B452B">
            <w:pPr>
              <w:pStyle w:val="TAL"/>
              <w:rPr>
                <w:sz w:val="20"/>
              </w:rPr>
            </w:pPr>
          </w:p>
        </w:tc>
        <w:tc>
          <w:tcPr>
            <w:tcW w:w="1062" w:type="dxa"/>
            <w:tcBorders>
              <w:left w:val="single" w:sz="12" w:space="0" w:color="auto"/>
              <w:right w:val="single" w:sz="12" w:space="0" w:color="auto"/>
            </w:tcBorders>
            <w:shd w:val="clear" w:color="auto" w:fill="auto"/>
          </w:tcPr>
          <w:p w14:paraId="01B2228C" w14:textId="77777777" w:rsidR="002B452B" w:rsidRPr="00750E57" w:rsidRDefault="002B452B" w:rsidP="002B452B">
            <w:pPr>
              <w:pStyle w:val="TAL"/>
              <w:rPr>
                <w:sz w:val="20"/>
              </w:rPr>
            </w:pPr>
          </w:p>
        </w:tc>
        <w:tc>
          <w:tcPr>
            <w:tcW w:w="4619" w:type="dxa"/>
            <w:tcBorders>
              <w:left w:val="single" w:sz="12" w:space="0" w:color="auto"/>
              <w:right w:val="single" w:sz="12" w:space="0" w:color="auto"/>
            </w:tcBorders>
            <w:shd w:val="clear" w:color="auto" w:fill="auto"/>
          </w:tcPr>
          <w:p w14:paraId="29E40A6F" w14:textId="77777777" w:rsidR="002B452B" w:rsidRPr="003A0A81" w:rsidRDefault="002B452B" w:rsidP="002B452B">
            <w:pPr>
              <w:pStyle w:val="TAL"/>
              <w:rPr>
                <w:sz w:val="20"/>
              </w:rPr>
            </w:pPr>
          </w:p>
        </w:tc>
      </w:tr>
      <w:tr w:rsidR="002B452B" w:rsidRPr="002F2600" w14:paraId="3972335F"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09E44258" w14:textId="215BE38E" w:rsidR="002B452B" w:rsidRDefault="002B452B" w:rsidP="002B452B">
            <w:pPr>
              <w:pStyle w:val="TAL"/>
              <w:rPr>
                <w:sz w:val="20"/>
              </w:rPr>
            </w:pPr>
            <w:r w:rsidRPr="004A74DB">
              <w:rPr>
                <w:sz w:val="20"/>
              </w:rPr>
              <w:t>17.64</w:t>
            </w:r>
          </w:p>
        </w:tc>
        <w:tc>
          <w:tcPr>
            <w:tcW w:w="2635" w:type="dxa"/>
            <w:tcBorders>
              <w:left w:val="single" w:sz="12" w:space="0" w:color="auto"/>
              <w:right w:val="single" w:sz="12" w:space="0" w:color="auto"/>
            </w:tcBorders>
            <w:shd w:val="clear" w:color="auto" w:fill="D9D9D9" w:themeFill="background1" w:themeFillShade="D9"/>
          </w:tcPr>
          <w:p w14:paraId="14D1D342" w14:textId="5D358B03" w:rsidR="002B452B" w:rsidRDefault="002B452B" w:rsidP="002B452B">
            <w:pPr>
              <w:pStyle w:val="TAL"/>
              <w:rPr>
                <w:sz w:val="20"/>
              </w:rPr>
            </w:pPr>
            <w:r w:rsidRPr="004A74DB">
              <w:rPr>
                <w:sz w:val="20"/>
              </w:rPr>
              <w:t xml:space="preserve">IMS Optimization for HSS Group ID in an SBA environment </w:t>
            </w:r>
            <w:r w:rsidRPr="004A74DB">
              <w:rPr>
                <w:color w:val="0000FF"/>
                <w:sz w:val="20"/>
              </w:rPr>
              <w:t>[TEI17_IMSGID]</w:t>
            </w:r>
          </w:p>
        </w:tc>
        <w:tc>
          <w:tcPr>
            <w:tcW w:w="746" w:type="dxa"/>
            <w:tcBorders>
              <w:left w:val="single" w:sz="12" w:space="0" w:color="auto"/>
              <w:right w:val="single" w:sz="12" w:space="0" w:color="auto"/>
            </w:tcBorders>
            <w:shd w:val="clear" w:color="auto" w:fill="D9D9D9" w:themeFill="background1" w:themeFillShade="D9"/>
          </w:tcPr>
          <w:p w14:paraId="50A241AC" w14:textId="77777777" w:rsidR="002B452B" w:rsidRPr="00EC002F" w:rsidRDefault="002B452B" w:rsidP="002B452B">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7BBE5440" w14:textId="54D84302" w:rsidR="002B452B" w:rsidRPr="00750E57" w:rsidRDefault="002B452B" w:rsidP="002B452B">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FB30340" w14:textId="77777777" w:rsidR="002B452B" w:rsidRPr="00750E57" w:rsidRDefault="002B452B" w:rsidP="002B452B">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1908C96" w14:textId="77777777" w:rsidR="002B452B" w:rsidRPr="00750E57" w:rsidRDefault="002B452B" w:rsidP="002B452B">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16E2445" w14:textId="77777777" w:rsidR="002B452B" w:rsidRPr="003A0A81" w:rsidRDefault="002B452B" w:rsidP="002B452B">
            <w:pPr>
              <w:pStyle w:val="TAL"/>
              <w:rPr>
                <w:sz w:val="20"/>
              </w:rPr>
            </w:pPr>
          </w:p>
        </w:tc>
      </w:tr>
      <w:tr w:rsidR="002B452B" w:rsidRPr="002F2600" w14:paraId="0FD3C7CA" w14:textId="77777777" w:rsidTr="00810E27">
        <w:trPr>
          <w:trHeight w:val="305"/>
        </w:trPr>
        <w:tc>
          <w:tcPr>
            <w:tcW w:w="975" w:type="dxa"/>
            <w:tcBorders>
              <w:left w:val="single" w:sz="12" w:space="0" w:color="auto"/>
              <w:right w:val="single" w:sz="12" w:space="0" w:color="auto"/>
            </w:tcBorders>
            <w:shd w:val="clear" w:color="auto" w:fill="auto"/>
          </w:tcPr>
          <w:p w14:paraId="6D29A837" w14:textId="6A22D66B" w:rsidR="002B452B" w:rsidRDefault="002B452B" w:rsidP="002B452B">
            <w:pPr>
              <w:pStyle w:val="TAL"/>
              <w:rPr>
                <w:sz w:val="20"/>
              </w:rPr>
            </w:pPr>
            <w:r w:rsidRPr="004A74DB">
              <w:rPr>
                <w:sz w:val="20"/>
              </w:rPr>
              <w:t>17.65</w:t>
            </w:r>
          </w:p>
        </w:tc>
        <w:tc>
          <w:tcPr>
            <w:tcW w:w="2635" w:type="dxa"/>
            <w:tcBorders>
              <w:left w:val="single" w:sz="12" w:space="0" w:color="auto"/>
              <w:right w:val="single" w:sz="12" w:space="0" w:color="auto"/>
            </w:tcBorders>
            <w:shd w:val="clear" w:color="auto" w:fill="auto"/>
          </w:tcPr>
          <w:p w14:paraId="7227249D" w14:textId="5588A907" w:rsidR="002B452B" w:rsidRDefault="002B452B" w:rsidP="002B452B">
            <w:pPr>
              <w:pStyle w:val="TAL"/>
              <w:rPr>
                <w:sz w:val="20"/>
              </w:rPr>
            </w:pPr>
            <w:r w:rsidRPr="004A74DB">
              <w:rPr>
                <w:sz w:val="20"/>
              </w:rPr>
              <w:t>CT aspects of NB-IoT/</w:t>
            </w:r>
            <w:proofErr w:type="spellStart"/>
            <w:r w:rsidRPr="004A74DB">
              <w:rPr>
                <w:sz w:val="20"/>
              </w:rPr>
              <w:t>eMTC</w:t>
            </w:r>
            <w:proofErr w:type="spellEnd"/>
            <w:r w:rsidRPr="004A74DB">
              <w:rPr>
                <w:sz w:val="20"/>
              </w:rPr>
              <w:t xml:space="preserve"> Non-Terrestrial Networks in EPS </w:t>
            </w:r>
            <w:r w:rsidRPr="004A74DB">
              <w:rPr>
                <w:color w:val="0000FF"/>
                <w:sz w:val="20"/>
              </w:rPr>
              <w:t>[</w:t>
            </w:r>
            <w:proofErr w:type="spellStart"/>
            <w:r w:rsidRPr="004A74DB">
              <w:rPr>
                <w:color w:val="0000FF"/>
                <w:sz w:val="20"/>
              </w:rPr>
              <w:t>IoT_SAT_ARCH_EPS</w:t>
            </w:r>
            <w:proofErr w:type="spellEnd"/>
            <w:r w:rsidRPr="004A74DB">
              <w:rPr>
                <w:color w:val="0000FF"/>
                <w:sz w:val="20"/>
              </w:rPr>
              <w:t>]</w:t>
            </w:r>
          </w:p>
        </w:tc>
        <w:tc>
          <w:tcPr>
            <w:tcW w:w="746" w:type="dxa"/>
            <w:tcBorders>
              <w:left w:val="single" w:sz="12" w:space="0" w:color="auto"/>
              <w:right w:val="single" w:sz="12" w:space="0" w:color="auto"/>
            </w:tcBorders>
            <w:shd w:val="clear" w:color="auto" w:fill="auto"/>
          </w:tcPr>
          <w:p w14:paraId="62B484C2" w14:textId="77777777" w:rsidR="002B452B" w:rsidRPr="00EC002F" w:rsidRDefault="002B452B" w:rsidP="002B452B">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4255EBB4" w14:textId="77777777" w:rsidR="002B452B" w:rsidRPr="00750E57" w:rsidRDefault="002B452B" w:rsidP="002B452B">
            <w:pPr>
              <w:pStyle w:val="TAL"/>
              <w:rPr>
                <w:sz w:val="20"/>
              </w:rPr>
            </w:pPr>
          </w:p>
        </w:tc>
        <w:tc>
          <w:tcPr>
            <w:tcW w:w="1401" w:type="dxa"/>
            <w:tcBorders>
              <w:left w:val="single" w:sz="12" w:space="0" w:color="auto"/>
              <w:right w:val="single" w:sz="12" w:space="0" w:color="auto"/>
            </w:tcBorders>
            <w:shd w:val="clear" w:color="auto" w:fill="auto"/>
          </w:tcPr>
          <w:p w14:paraId="75404170" w14:textId="77777777" w:rsidR="002B452B" w:rsidRPr="00750E57" w:rsidRDefault="002B452B" w:rsidP="002B452B">
            <w:pPr>
              <w:pStyle w:val="TAL"/>
              <w:rPr>
                <w:sz w:val="20"/>
              </w:rPr>
            </w:pPr>
          </w:p>
        </w:tc>
        <w:tc>
          <w:tcPr>
            <w:tcW w:w="1062" w:type="dxa"/>
            <w:tcBorders>
              <w:left w:val="single" w:sz="12" w:space="0" w:color="auto"/>
              <w:right w:val="single" w:sz="12" w:space="0" w:color="auto"/>
            </w:tcBorders>
            <w:shd w:val="clear" w:color="auto" w:fill="auto"/>
          </w:tcPr>
          <w:p w14:paraId="3D1B58DA" w14:textId="77777777" w:rsidR="002B452B" w:rsidRPr="00750E57" w:rsidRDefault="002B452B" w:rsidP="002B452B">
            <w:pPr>
              <w:pStyle w:val="TAL"/>
              <w:rPr>
                <w:sz w:val="20"/>
              </w:rPr>
            </w:pPr>
          </w:p>
        </w:tc>
        <w:tc>
          <w:tcPr>
            <w:tcW w:w="4619" w:type="dxa"/>
            <w:tcBorders>
              <w:left w:val="single" w:sz="12" w:space="0" w:color="auto"/>
              <w:right w:val="single" w:sz="12" w:space="0" w:color="auto"/>
            </w:tcBorders>
            <w:shd w:val="clear" w:color="auto" w:fill="auto"/>
          </w:tcPr>
          <w:p w14:paraId="5D2C8413" w14:textId="77777777" w:rsidR="002B452B" w:rsidRPr="003A0A81" w:rsidRDefault="002B452B" w:rsidP="002B452B">
            <w:pPr>
              <w:pStyle w:val="TAL"/>
              <w:rPr>
                <w:sz w:val="20"/>
              </w:rPr>
            </w:pPr>
          </w:p>
        </w:tc>
      </w:tr>
      <w:tr w:rsidR="002B452B" w:rsidRPr="002F2600" w14:paraId="1FACE866"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68ECCEC2" w14:textId="76C9496E" w:rsidR="002B452B" w:rsidRDefault="002B452B" w:rsidP="002B452B">
            <w:pPr>
              <w:pStyle w:val="TAL"/>
              <w:rPr>
                <w:sz w:val="20"/>
              </w:rPr>
            </w:pPr>
            <w:r w:rsidRPr="004A74DB">
              <w:rPr>
                <w:sz w:val="20"/>
              </w:rPr>
              <w:t>17.66</w:t>
            </w:r>
          </w:p>
        </w:tc>
        <w:tc>
          <w:tcPr>
            <w:tcW w:w="2635" w:type="dxa"/>
            <w:tcBorders>
              <w:left w:val="single" w:sz="12" w:space="0" w:color="auto"/>
              <w:right w:val="single" w:sz="12" w:space="0" w:color="auto"/>
            </w:tcBorders>
            <w:shd w:val="clear" w:color="auto" w:fill="D9D9D9" w:themeFill="background1" w:themeFillShade="D9"/>
          </w:tcPr>
          <w:p w14:paraId="5FC4CD1B" w14:textId="231303A3" w:rsidR="002B452B" w:rsidRDefault="002B452B" w:rsidP="002B452B">
            <w:pPr>
              <w:pStyle w:val="TAL"/>
              <w:rPr>
                <w:sz w:val="20"/>
              </w:rPr>
            </w:pPr>
            <w:r w:rsidRPr="004A74DB">
              <w:rPr>
                <w:sz w:val="20"/>
              </w:rPr>
              <w:t xml:space="preserve">Repository for the 3GPP Allocated Port Numbers for New 3GPP Interfaces </w:t>
            </w:r>
            <w:r w:rsidRPr="004A74DB">
              <w:rPr>
                <w:color w:val="0000FF"/>
                <w:sz w:val="20"/>
              </w:rPr>
              <w:t>[</w:t>
            </w:r>
            <w:proofErr w:type="spellStart"/>
            <w:r w:rsidRPr="004A74DB">
              <w:rPr>
                <w:color w:val="0000FF"/>
                <w:sz w:val="20"/>
              </w:rPr>
              <w:t>PortAl</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1BFD5C7A" w14:textId="77777777" w:rsidR="002B452B" w:rsidRPr="00EC002F" w:rsidRDefault="002B452B" w:rsidP="002B452B">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61D17BBA" w14:textId="078F982B" w:rsidR="002B452B" w:rsidRPr="00750E57" w:rsidRDefault="002B452B" w:rsidP="002B452B">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3C846C62" w14:textId="77777777" w:rsidR="002B452B" w:rsidRPr="00750E57" w:rsidRDefault="002B452B" w:rsidP="002B452B">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F3EAEF6" w14:textId="77777777" w:rsidR="002B452B" w:rsidRPr="00750E57" w:rsidRDefault="002B452B" w:rsidP="002B452B">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2CAF885" w14:textId="77777777" w:rsidR="002B452B" w:rsidRPr="003A0A81" w:rsidRDefault="002B452B" w:rsidP="002B452B">
            <w:pPr>
              <w:pStyle w:val="TAL"/>
              <w:rPr>
                <w:sz w:val="20"/>
              </w:rPr>
            </w:pPr>
          </w:p>
        </w:tc>
      </w:tr>
      <w:tr w:rsidR="002B452B" w:rsidRPr="002F2600" w14:paraId="74B83B7D"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475C61FA" w14:textId="2B7F55AA" w:rsidR="002B452B" w:rsidRDefault="002B452B" w:rsidP="002B452B">
            <w:pPr>
              <w:pStyle w:val="TAL"/>
              <w:rPr>
                <w:sz w:val="20"/>
              </w:rPr>
            </w:pPr>
            <w:r w:rsidRPr="004A74DB">
              <w:rPr>
                <w:sz w:val="20"/>
              </w:rPr>
              <w:t>17.67</w:t>
            </w:r>
          </w:p>
        </w:tc>
        <w:tc>
          <w:tcPr>
            <w:tcW w:w="2635" w:type="dxa"/>
            <w:tcBorders>
              <w:left w:val="single" w:sz="12" w:space="0" w:color="auto"/>
              <w:right w:val="single" w:sz="12" w:space="0" w:color="auto"/>
            </w:tcBorders>
            <w:shd w:val="clear" w:color="auto" w:fill="D9D9D9" w:themeFill="background1" w:themeFillShade="D9"/>
          </w:tcPr>
          <w:p w14:paraId="3E279441" w14:textId="4F061F3E" w:rsidR="002B452B" w:rsidRDefault="002B452B" w:rsidP="002B452B">
            <w:pPr>
              <w:pStyle w:val="TAL"/>
              <w:rPr>
                <w:sz w:val="20"/>
              </w:rPr>
            </w:pPr>
            <w:r w:rsidRPr="004A74DB">
              <w:rPr>
                <w:sz w:val="20"/>
              </w:rPr>
              <w:t xml:space="preserve">Non-Seamless WLAN offload Authentication in 5GS </w:t>
            </w:r>
            <w:r w:rsidRPr="004A74DB">
              <w:rPr>
                <w:color w:val="0000FF"/>
                <w:sz w:val="20"/>
              </w:rPr>
              <w:t>[NSWO_5G]</w:t>
            </w:r>
          </w:p>
        </w:tc>
        <w:tc>
          <w:tcPr>
            <w:tcW w:w="746" w:type="dxa"/>
            <w:tcBorders>
              <w:left w:val="single" w:sz="12" w:space="0" w:color="auto"/>
              <w:right w:val="single" w:sz="12" w:space="0" w:color="auto"/>
            </w:tcBorders>
            <w:shd w:val="clear" w:color="auto" w:fill="D9D9D9" w:themeFill="background1" w:themeFillShade="D9"/>
          </w:tcPr>
          <w:p w14:paraId="0F6F52B0" w14:textId="77777777" w:rsidR="002B452B" w:rsidRPr="00EC002F" w:rsidRDefault="002B452B" w:rsidP="002B452B">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3CC3F1F2" w14:textId="2ACD6770" w:rsidR="002B452B" w:rsidRPr="00750E57" w:rsidRDefault="002B452B" w:rsidP="002B452B">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42599BF" w14:textId="77777777" w:rsidR="002B452B" w:rsidRPr="00750E57" w:rsidRDefault="002B452B" w:rsidP="002B452B">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187FD24" w14:textId="77777777" w:rsidR="002B452B" w:rsidRPr="00750E57" w:rsidRDefault="002B452B" w:rsidP="002B452B">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907363B" w14:textId="77777777" w:rsidR="002B452B" w:rsidRPr="003A0A81" w:rsidRDefault="002B452B" w:rsidP="002B452B">
            <w:pPr>
              <w:pStyle w:val="TAL"/>
              <w:rPr>
                <w:sz w:val="20"/>
              </w:rPr>
            </w:pPr>
          </w:p>
        </w:tc>
      </w:tr>
      <w:tr w:rsidR="002B452B" w:rsidRPr="002F2600" w14:paraId="388A3521"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5ACF243E" w14:textId="38E9681D" w:rsidR="002B452B" w:rsidRDefault="002B452B" w:rsidP="002B452B">
            <w:pPr>
              <w:pStyle w:val="TAL"/>
              <w:rPr>
                <w:sz w:val="20"/>
              </w:rPr>
            </w:pPr>
            <w:r w:rsidRPr="004A74DB">
              <w:rPr>
                <w:sz w:val="20"/>
              </w:rPr>
              <w:lastRenderedPageBreak/>
              <w:t>17.68</w:t>
            </w:r>
          </w:p>
        </w:tc>
        <w:tc>
          <w:tcPr>
            <w:tcW w:w="2635" w:type="dxa"/>
            <w:tcBorders>
              <w:left w:val="single" w:sz="12" w:space="0" w:color="auto"/>
              <w:right w:val="single" w:sz="12" w:space="0" w:color="auto"/>
            </w:tcBorders>
            <w:shd w:val="clear" w:color="auto" w:fill="D9D9D9" w:themeFill="background1" w:themeFillShade="D9"/>
          </w:tcPr>
          <w:p w14:paraId="57AE45D9" w14:textId="6D4BEB29" w:rsidR="002B452B" w:rsidRDefault="002B452B" w:rsidP="002B452B">
            <w:pPr>
              <w:pStyle w:val="TAL"/>
              <w:rPr>
                <w:sz w:val="20"/>
              </w:rPr>
            </w:pPr>
            <w:r w:rsidRPr="004A74DB">
              <w:rPr>
                <w:sz w:val="20"/>
              </w:rPr>
              <w:t xml:space="preserve">CT aspects of AKMA TLS protocol profiles </w:t>
            </w:r>
            <w:r w:rsidRPr="004A74DB">
              <w:rPr>
                <w:color w:val="0000FF"/>
                <w:sz w:val="20"/>
              </w:rPr>
              <w:t>[AKMA_TLS]</w:t>
            </w:r>
          </w:p>
        </w:tc>
        <w:tc>
          <w:tcPr>
            <w:tcW w:w="746" w:type="dxa"/>
            <w:tcBorders>
              <w:left w:val="single" w:sz="12" w:space="0" w:color="auto"/>
              <w:right w:val="single" w:sz="12" w:space="0" w:color="auto"/>
            </w:tcBorders>
            <w:shd w:val="clear" w:color="auto" w:fill="D9D9D9" w:themeFill="background1" w:themeFillShade="D9"/>
          </w:tcPr>
          <w:p w14:paraId="53BA822D" w14:textId="77777777" w:rsidR="002B452B" w:rsidRPr="00EC002F" w:rsidRDefault="002B452B" w:rsidP="002B452B">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3520EB37" w14:textId="250607E9" w:rsidR="002B452B" w:rsidRPr="00750E57" w:rsidRDefault="002B452B" w:rsidP="002B452B">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AEC61EA" w14:textId="77777777" w:rsidR="002B452B" w:rsidRPr="00750E57" w:rsidRDefault="002B452B" w:rsidP="002B452B">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9752C0A" w14:textId="77777777" w:rsidR="002B452B" w:rsidRPr="00750E57" w:rsidRDefault="002B452B" w:rsidP="002B452B">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F277A43" w14:textId="77777777" w:rsidR="002B452B" w:rsidRPr="003A0A81" w:rsidRDefault="002B452B" w:rsidP="002B452B">
            <w:pPr>
              <w:pStyle w:val="TAL"/>
              <w:rPr>
                <w:sz w:val="20"/>
              </w:rPr>
            </w:pPr>
          </w:p>
        </w:tc>
      </w:tr>
      <w:tr w:rsidR="002B452B" w:rsidRPr="002F2600" w14:paraId="2D971630"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29251632" w14:textId="148980CE" w:rsidR="002B452B" w:rsidRDefault="002B452B" w:rsidP="002B452B">
            <w:pPr>
              <w:pStyle w:val="TAL"/>
              <w:rPr>
                <w:sz w:val="20"/>
              </w:rPr>
            </w:pPr>
            <w:r w:rsidRPr="004A74DB">
              <w:rPr>
                <w:sz w:val="20"/>
              </w:rPr>
              <w:t>17.69</w:t>
            </w:r>
          </w:p>
        </w:tc>
        <w:tc>
          <w:tcPr>
            <w:tcW w:w="2635" w:type="dxa"/>
            <w:tcBorders>
              <w:left w:val="single" w:sz="12" w:space="0" w:color="auto"/>
              <w:right w:val="single" w:sz="12" w:space="0" w:color="auto"/>
            </w:tcBorders>
            <w:shd w:val="clear" w:color="auto" w:fill="D9D9D9" w:themeFill="background1" w:themeFillShade="D9"/>
          </w:tcPr>
          <w:p w14:paraId="0ED14286" w14:textId="7A1F0A84" w:rsidR="002B452B" w:rsidRDefault="002B452B" w:rsidP="002B452B">
            <w:pPr>
              <w:pStyle w:val="TAL"/>
              <w:rPr>
                <w:sz w:val="20"/>
              </w:rPr>
            </w:pPr>
            <w:r w:rsidRPr="004A74DB">
              <w:rPr>
                <w:sz w:val="20"/>
              </w:rPr>
              <w:t xml:space="preserve">Modifying </w:t>
            </w:r>
            <w:proofErr w:type="spellStart"/>
            <w:r w:rsidRPr="004A74DB">
              <w:rPr>
                <w:sz w:val="20"/>
              </w:rPr>
              <w:t>PASSporT</w:t>
            </w:r>
            <w:proofErr w:type="spellEnd"/>
            <w:r w:rsidRPr="004A74DB">
              <w:rPr>
                <w:sz w:val="20"/>
              </w:rPr>
              <w:t xml:space="preserve"> signing and verification </w:t>
            </w:r>
            <w:r w:rsidRPr="004A74DB">
              <w:rPr>
                <w:color w:val="0000FF"/>
                <w:sz w:val="20"/>
              </w:rPr>
              <w:t>[SPECTRE_Ph3]</w:t>
            </w:r>
          </w:p>
        </w:tc>
        <w:tc>
          <w:tcPr>
            <w:tcW w:w="746" w:type="dxa"/>
            <w:tcBorders>
              <w:left w:val="single" w:sz="12" w:space="0" w:color="auto"/>
              <w:right w:val="single" w:sz="12" w:space="0" w:color="auto"/>
            </w:tcBorders>
            <w:shd w:val="clear" w:color="auto" w:fill="D9D9D9" w:themeFill="background1" w:themeFillShade="D9"/>
          </w:tcPr>
          <w:p w14:paraId="0CF1D7AA" w14:textId="77777777" w:rsidR="002B452B" w:rsidRPr="00EC002F" w:rsidRDefault="002B452B" w:rsidP="002B452B">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34EB4516" w14:textId="736A2F69" w:rsidR="002B452B" w:rsidRPr="00750E57" w:rsidRDefault="002B452B" w:rsidP="002B452B">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40C63CE7" w14:textId="77777777" w:rsidR="002B452B" w:rsidRPr="00750E57" w:rsidRDefault="002B452B" w:rsidP="002B452B">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01B3094" w14:textId="77777777" w:rsidR="002B452B" w:rsidRPr="00750E57" w:rsidRDefault="002B452B" w:rsidP="002B452B">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E235C41" w14:textId="77777777" w:rsidR="002B452B" w:rsidRPr="003A0A81" w:rsidRDefault="002B452B" w:rsidP="002B452B">
            <w:pPr>
              <w:pStyle w:val="TAL"/>
              <w:rPr>
                <w:sz w:val="20"/>
              </w:rPr>
            </w:pPr>
          </w:p>
        </w:tc>
      </w:tr>
      <w:tr w:rsidR="002B452B" w:rsidRPr="002F2600" w14:paraId="5A09F469"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183AEA8F" w14:textId="13E36630" w:rsidR="002B452B" w:rsidRDefault="002B452B" w:rsidP="002B452B">
            <w:pPr>
              <w:pStyle w:val="TAL"/>
              <w:rPr>
                <w:sz w:val="20"/>
              </w:rPr>
            </w:pPr>
            <w:r w:rsidRPr="004A74DB">
              <w:rPr>
                <w:sz w:val="20"/>
              </w:rPr>
              <w:t>17.70</w:t>
            </w:r>
          </w:p>
        </w:tc>
        <w:tc>
          <w:tcPr>
            <w:tcW w:w="2635" w:type="dxa"/>
            <w:tcBorders>
              <w:left w:val="single" w:sz="12" w:space="0" w:color="auto"/>
              <w:right w:val="single" w:sz="12" w:space="0" w:color="auto"/>
            </w:tcBorders>
            <w:shd w:val="clear" w:color="auto" w:fill="D9D9D9" w:themeFill="background1" w:themeFillShade="D9"/>
          </w:tcPr>
          <w:p w14:paraId="27452F7E" w14:textId="15D3F936" w:rsidR="002B452B" w:rsidRDefault="002B452B" w:rsidP="002B452B">
            <w:pPr>
              <w:pStyle w:val="TAL"/>
              <w:rPr>
                <w:sz w:val="20"/>
              </w:rPr>
            </w:pPr>
            <w:r w:rsidRPr="004A74DB">
              <w:rPr>
                <w:sz w:val="20"/>
              </w:rPr>
              <w:t xml:space="preserve">CT aspects of enhancement of RAN Slicing for NR </w:t>
            </w:r>
            <w:r w:rsidRPr="004A74DB">
              <w:rPr>
                <w:color w:val="0000FF"/>
                <w:sz w:val="20"/>
              </w:rPr>
              <w:t>[</w:t>
            </w:r>
            <w:proofErr w:type="spellStart"/>
            <w:r w:rsidRPr="004A74DB">
              <w:rPr>
                <w:color w:val="0000FF"/>
                <w:sz w:val="20"/>
              </w:rPr>
              <w:t>NRslice</w:t>
            </w:r>
            <w:proofErr w:type="spellEnd"/>
            <w:r w:rsidRPr="004A74DB">
              <w:rPr>
                <w:color w:val="0000FF"/>
                <w:sz w:val="20"/>
              </w:rPr>
              <w:t>]</w:t>
            </w:r>
          </w:p>
        </w:tc>
        <w:tc>
          <w:tcPr>
            <w:tcW w:w="746" w:type="dxa"/>
            <w:tcBorders>
              <w:left w:val="single" w:sz="12" w:space="0" w:color="auto"/>
              <w:right w:val="single" w:sz="12" w:space="0" w:color="auto"/>
            </w:tcBorders>
            <w:shd w:val="clear" w:color="auto" w:fill="D9D9D9" w:themeFill="background1" w:themeFillShade="D9"/>
          </w:tcPr>
          <w:p w14:paraId="243BA973" w14:textId="77777777" w:rsidR="002B452B" w:rsidRPr="00EC002F" w:rsidRDefault="002B452B" w:rsidP="002B452B">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1FE06EDB" w14:textId="4BA9D112" w:rsidR="002B452B" w:rsidRPr="00750E57" w:rsidRDefault="002B452B" w:rsidP="002B452B">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00098561" w14:textId="77777777" w:rsidR="002B452B" w:rsidRPr="00750E57" w:rsidRDefault="002B452B" w:rsidP="002B452B">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84E8819" w14:textId="77777777" w:rsidR="002B452B" w:rsidRPr="00750E57" w:rsidRDefault="002B452B" w:rsidP="002B452B">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7C7E0DA" w14:textId="77777777" w:rsidR="002B452B" w:rsidRPr="003A0A81" w:rsidRDefault="002B452B" w:rsidP="002B452B">
            <w:pPr>
              <w:pStyle w:val="TAL"/>
              <w:rPr>
                <w:sz w:val="20"/>
              </w:rPr>
            </w:pPr>
          </w:p>
        </w:tc>
      </w:tr>
      <w:tr w:rsidR="002B452B" w:rsidRPr="002F2600" w14:paraId="745E99BA" w14:textId="77777777" w:rsidTr="00810E27">
        <w:trPr>
          <w:trHeight w:val="305"/>
        </w:trPr>
        <w:tc>
          <w:tcPr>
            <w:tcW w:w="975" w:type="dxa"/>
            <w:tcBorders>
              <w:left w:val="single" w:sz="12" w:space="0" w:color="auto"/>
              <w:right w:val="single" w:sz="12" w:space="0" w:color="auto"/>
            </w:tcBorders>
            <w:shd w:val="clear" w:color="auto" w:fill="auto"/>
          </w:tcPr>
          <w:p w14:paraId="4AF25961" w14:textId="000C41D2" w:rsidR="002B452B" w:rsidRDefault="002B452B" w:rsidP="002B452B">
            <w:pPr>
              <w:pStyle w:val="TAL"/>
              <w:rPr>
                <w:sz w:val="20"/>
              </w:rPr>
            </w:pPr>
            <w:r w:rsidRPr="004A74DB">
              <w:rPr>
                <w:sz w:val="20"/>
              </w:rPr>
              <w:t>17.71</w:t>
            </w:r>
          </w:p>
        </w:tc>
        <w:tc>
          <w:tcPr>
            <w:tcW w:w="2635" w:type="dxa"/>
            <w:tcBorders>
              <w:left w:val="single" w:sz="12" w:space="0" w:color="auto"/>
              <w:right w:val="single" w:sz="12" w:space="0" w:color="auto"/>
            </w:tcBorders>
            <w:shd w:val="clear" w:color="auto" w:fill="auto"/>
          </w:tcPr>
          <w:p w14:paraId="4E5BB408" w14:textId="7145C76A" w:rsidR="002B452B" w:rsidRDefault="002B452B" w:rsidP="002B452B">
            <w:pPr>
              <w:pStyle w:val="TAL"/>
              <w:rPr>
                <w:sz w:val="20"/>
              </w:rPr>
            </w:pPr>
            <w:r w:rsidRPr="004A74DB">
              <w:rPr>
                <w:sz w:val="20"/>
              </w:rPr>
              <w:t xml:space="preserve">CT aspects of 5GMS AF Event Exposure </w:t>
            </w:r>
            <w:r w:rsidRPr="004A74DB">
              <w:rPr>
                <w:color w:val="0000FF"/>
                <w:sz w:val="20"/>
              </w:rPr>
              <w:t>[EVEX]</w:t>
            </w:r>
          </w:p>
        </w:tc>
        <w:tc>
          <w:tcPr>
            <w:tcW w:w="746" w:type="dxa"/>
            <w:tcBorders>
              <w:left w:val="single" w:sz="12" w:space="0" w:color="auto"/>
              <w:right w:val="single" w:sz="12" w:space="0" w:color="auto"/>
            </w:tcBorders>
            <w:shd w:val="clear" w:color="auto" w:fill="auto"/>
          </w:tcPr>
          <w:p w14:paraId="2F166FEC" w14:textId="77777777" w:rsidR="002B452B" w:rsidRPr="00EC002F" w:rsidRDefault="002B452B" w:rsidP="002B452B">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0AD0827C" w14:textId="77777777" w:rsidR="002B452B" w:rsidRPr="00750E57" w:rsidRDefault="002B452B" w:rsidP="002B452B">
            <w:pPr>
              <w:pStyle w:val="TAL"/>
              <w:rPr>
                <w:sz w:val="20"/>
              </w:rPr>
            </w:pPr>
          </w:p>
        </w:tc>
        <w:tc>
          <w:tcPr>
            <w:tcW w:w="1401" w:type="dxa"/>
            <w:tcBorders>
              <w:left w:val="single" w:sz="12" w:space="0" w:color="auto"/>
              <w:right w:val="single" w:sz="12" w:space="0" w:color="auto"/>
            </w:tcBorders>
            <w:shd w:val="clear" w:color="auto" w:fill="auto"/>
          </w:tcPr>
          <w:p w14:paraId="7C2A890A" w14:textId="77777777" w:rsidR="002B452B" w:rsidRPr="00750E57" w:rsidRDefault="002B452B" w:rsidP="002B452B">
            <w:pPr>
              <w:pStyle w:val="TAL"/>
              <w:rPr>
                <w:sz w:val="20"/>
              </w:rPr>
            </w:pPr>
          </w:p>
        </w:tc>
        <w:tc>
          <w:tcPr>
            <w:tcW w:w="1062" w:type="dxa"/>
            <w:tcBorders>
              <w:left w:val="single" w:sz="12" w:space="0" w:color="auto"/>
              <w:right w:val="single" w:sz="12" w:space="0" w:color="auto"/>
            </w:tcBorders>
            <w:shd w:val="clear" w:color="auto" w:fill="auto"/>
          </w:tcPr>
          <w:p w14:paraId="06D8351B" w14:textId="77777777" w:rsidR="002B452B" w:rsidRPr="00750E57" w:rsidRDefault="002B452B" w:rsidP="002B452B">
            <w:pPr>
              <w:pStyle w:val="TAL"/>
              <w:rPr>
                <w:sz w:val="20"/>
              </w:rPr>
            </w:pPr>
          </w:p>
        </w:tc>
        <w:tc>
          <w:tcPr>
            <w:tcW w:w="4619" w:type="dxa"/>
            <w:tcBorders>
              <w:left w:val="single" w:sz="12" w:space="0" w:color="auto"/>
              <w:right w:val="single" w:sz="12" w:space="0" w:color="auto"/>
            </w:tcBorders>
            <w:shd w:val="clear" w:color="auto" w:fill="auto"/>
          </w:tcPr>
          <w:p w14:paraId="2F79F2A6" w14:textId="77777777" w:rsidR="002B452B" w:rsidRPr="003A0A81" w:rsidRDefault="002B452B" w:rsidP="002B452B">
            <w:pPr>
              <w:pStyle w:val="TAL"/>
              <w:rPr>
                <w:sz w:val="20"/>
              </w:rPr>
            </w:pPr>
          </w:p>
        </w:tc>
      </w:tr>
      <w:tr w:rsidR="002B452B" w:rsidRPr="002F2600" w14:paraId="3D090EBA" w14:textId="77777777" w:rsidTr="0057645B">
        <w:trPr>
          <w:trHeight w:val="305"/>
        </w:trPr>
        <w:tc>
          <w:tcPr>
            <w:tcW w:w="975" w:type="dxa"/>
            <w:tcBorders>
              <w:left w:val="single" w:sz="12" w:space="0" w:color="auto"/>
              <w:right w:val="single" w:sz="12" w:space="0" w:color="auto"/>
            </w:tcBorders>
            <w:shd w:val="clear" w:color="auto" w:fill="D9D9D9" w:themeFill="background1" w:themeFillShade="D9"/>
          </w:tcPr>
          <w:p w14:paraId="0CF674DC" w14:textId="1D001B35" w:rsidR="002B452B" w:rsidRDefault="002B452B" w:rsidP="002B452B">
            <w:pPr>
              <w:pStyle w:val="TAL"/>
              <w:rPr>
                <w:sz w:val="20"/>
              </w:rPr>
            </w:pPr>
            <w:r w:rsidRPr="004A74DB">
              <w:rPr>
                <w:sz w:val="20"/>
              </w:rPr>
              <w:t>17.72</w:t>
            </w:r>
          </w:p>
        </w:tc>
        <w:tc>
          <w:tcPr>
            <w:tcW w:w="2635" w:type="dxa"/>
            <w:tcBorders>
              <w:left w:val="single" w:sz="12" w:space="0" w:color="auto"/>
              <w:right w:val="single" w:sz="12" w:space="0" w:color="auto"/>
            </w:tcBorders>
            <w:shd w:val="clear" w:color="auto" w:fill="D9D9D9" w:themeFill="background1" w:themeFillShade="D9"/>
          </w:tcPr>
          <w:p w14:paraId="65EDD9BC" w14:textId="28207E85" w:rsidR="002B452B" w:rsidRDefault="002B452B" w:rsidP="002B452B">
            <w:pPr>
              <w:pStyle w:val="TAL"/>
              <w:rPr>
                <w:sz w:val="20"/>
              </w:rPr>
            </w:pPr>
            <w:r w:rsidRPr="004A74DB">
              <w:rPr>
                <w:sz w:val="20"/>
              </w:rPr>
              <w:t xml:space="preserve">Update of conformance test specifications to Rel-17 </w:t>
            </w:r>
            <w:r w:rsidRPr="004A74DB">
              <w:rPr>
                <w:color w:val="0000FF"/>
                <w:sz w:val="20"/>
              </w:rPr>
              <w:t>[UEConTest_R17]</w:t>
            </w:r>
          </w:p>
        </w:tc>
        <w:tc>
          <w:tcPr>
            <w:tcW w:w="746" w:type="dxa"/>
            <w:tcBorders>
              <w:left w:val="single" w:sz="12" w:space="0" w:color="auto"/>
              <w:right w:val="single" w:sz="12" w:space="0" w:color="auto"/>
            </w:tcBorders>
            <w:shd w:val="clear" w:color="auto" w:fill="D9D9D9" w:themeFill="background1" w:themeFillShade="D9"/>
          </w:tcPr>
          <w:p w14:paraId="70C6FBE0" w14:textId="77777777" w:rsidR="002B452B" w:rsidRPr="00EC002F" w:rsidRDefault="002B452B" w:rsidP="002B452B">
            <w:pPr>
              <w:suppressLineNumbers/>
              <w:suppressAutoHyphens/>
              <w:spacing w:before="60" w:after="60"/>
              <w:jc w:val="center"/>
            </w:pPr>
          </w:p>
        </w:tc>
        <w:tc>
          <w:tcPr>
            <w:tcW w:w="3251" w:type="dxa"/>
            <w:tcBorders>
              <w:left w:val="single" w:sz="12" w:space="0" w:color="auto"/>
              <w:right w:val="single" w:sz="12" w:space="0" w:color="auto"/>
            </w:tcBorders>
            <w:shd w:val="clear" w:color="auto" w:fill="D9D9D9" w:themeFill="background1" w:themeFillShade="D9"/>
          </w:tcPr>
          <w:p w14:paraId="1CB9C6E0" w14:textId="4CC6782E" w:rsidR="002B452B" w:rsidRPr="00750E57" w:rsidRDefault="002B452B" w:rsidP="002B452B">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right w:val="single" w:sz="12" w:space="0" w:color="auto"/>
            </w:tcBorders>
            <w:shd w:val="clear" w:color="auto" w:fill="D9D9D9" w:themeFill="background1" w:themeFillShade="D9"/>
          </w:tcPr>
          <w:p w14:paraId="1E0F34A7" w14:textId="77777777" w:rsidR="002B452B" w:rsidRPr="00750E57" w:rsidRDefault="002B452B" w:rsidP="002B452B">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863A3C3" w14:textId="77777777" w:rsidR="002B452B" w:rsidRPr="00750E57" w:rsidRDefault="002B452B" w:rsidP="002B452B">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18E596A" w14:textId="77777777" w:rsidR="002B452B" w:rsidRPr="003A0A81" w:rsidRDefault="002B452B" w:rsidP="002B452B">
            <w:pPr>
              <w:pStyle w:val="TAL"/>
              <w:rPr>
                <w:sz w:val="20"/>
              </w:rPr>
            </w:pPr>
          </w:p>
        </w:tc>
      </w:tr>
      <w:tr w:rsidR="002B452B" w:rsidRPr="002F2600" w14:paraId="719F5A78" w14:textId="77777777" w:rsidTr="00810E27">
        <w:trPr>
          <w:trHeight w:val="305"/>
        </w:trPr>
        <w:tc>
          <w:tcPr>
            <w:tcW w:w="975" w:type="dxa"/>
            <w:tcBorders>
              <w:left w:val="single" w:sz="12" w:space="0" w:color="auto"/>
              <w:right w:val="single" w:sz="12" w:space="0" w:color="auto"/>
            </w:tcBorders>
            <w:shd w:val="clear" w:color="auto" w:fill="auto"/>
          </w:tcPr>
          <w:p w14:paraId="1F86B988" w14:textId="01A28BFD" w:rsidR="002B452B" w:rsidRDefault="002B452B" w:rsidP="002B452B">
            <w:pPr>
              <w:pStyle w:val="TAL"/>
              <w:rPr>
                <w:sz w:val="20"/>
              </w:rPr>
            </w:pPr>
            <w:r w:rsidRPr="004A74DB">
              <w:rPr>
                <w:sz w:val="20"/>
              </w:rPr>
              <w:t>17.73</w:t>
            </w:r>
          </w:p>
        </w:tc>
        <w:tc>
          <w:tcPr>
            <w:tcW w:w="2635" w:type="dxa"/>
            <w:tcBorders>
              <w:left w:val="single" w:sz="12" w:space="0" w:color="auto"/>
              <w:right w:val="single" w:sz="12" w:space="0" w:color="auto"/>
            </w:tcBorders>
            <w:shd w:val="clear" w:color="auto" w:fill="auto"/>
          </w:tcPr>
          <w:p w14:paraId="68DFF345" w14:textId="77777777" w:rsidR="002B452B" w:rsidRDefault="002B452B" w:rsidP="002B452B">
            <w:pPr>
              <w:pStyle w:val="TAL"/>
              <w:rPr>
                <w:sz w:val="20"/>
              </w:rPr>
            </w:pPr>
            <w:r w:rsidRPr="004A74DB">
              <w:rPr>
                <w:sz w:val="20"/>
              </w:rPr>
              <w:t>Any other Rel-17 Work item or Study item</w:t>
            </w:r>
          </w:p>
          <w:p w14:paraId="0E886695" w14:textId="667BF724" w:rsidR="002B452B" w:rsidRPr="008A34E3" w:rsidRDefault="002B452B" w:rsidP="002B452B">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17.73 for those (P-)CRs related to Work Items that are not approved yet and thus do not have an assigned agenda item.</w:t>
            </w:r>
          </w:p>
        </w:tc>
        <w:tc>
          <w:tcPr>
            <w:tcW w:w="746" w:type="dxa"/>
            <w:tcBorders>
              <w:left w:val="single" w:sz="12" w:space="0" w:color="auto"/>
              <w:right w:val="single" w:sz="12" w:space="0" w:color="auto"/>
            </w:tcBorders>
            <w:shd w:val="clear" w:color="auto" w:fill="auto"/>
          </w:tcPr>
          <w:p w14:paraId="21D4233E" w14:textId="77777777" w:rsidR="002B452B" w:rsidRPr="00EC002F" w:rsidRDefault="002B452B" w:rsidP="002B452B">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6258D571" w14:textId="77777777" w:rsidR="002B452B" w:rsidRPr="00750E57" w:rsidRDefault="002B452B" w:rsidP="002B452B">
            <w:pPr>
              <w:pStyle w:val="TAL"/>
              <w:rPr>
                <w:sz w:val="20"/>
              </w:rPr>
            </w:pPr>
          </w:p>
        </w:tc>
        <w:tc>
          <w:tcPr>
            <w:tcW w:w="1401" w:type="dxa"/>
            <w:tcBorders>
              <w:left w:val="single" w:sz="12" w:space="0" w:color="auto"/>
              <w:right w:val="single" w:sz="12" w:space="0" w:color="auto"/>
            </w:tcBorders>
            <w:shd w:val="clear" w:color="auto" w:fill="auto"/>
          </w:tcPr>
          <w:p w14:paraId="05013AAD" w14:textId="77777777" w:rsidR="002B452B" w:rsidRPr="00750E57" w:rsidRDefault="002B452B" w:rsidP="002B452B">
            <w:pPr>
              <w:pStyle w:val="TAL"/>
              <w:rPr>
                <w:sz w:val="20"/>
              </w:rPr>
            </w:pPr>
          </w:p>
        </w:tc>
        <w:tc>
          <w:tcPr>
            <w:tcW w:w="1062" w:type="dxa"/>
            <w:tcBorders>
              <w:left w:val="single" w:sz="12" w:space="0" w:color="auto"/>
              <w:right w:val="single" w:sz="12" w:space="0" w:color="auto"/>
            </w:tcBorders>
            <w:shd w:val="clear" w:color="auto" w:fill="auto"/>
          </w:tcPr>
          <w:p w14:paraId="1B34C489" w14:textId="77777777" w:rsidR="002B452B" w:rsidRPr="00750E57" w:rsidRDefault="002B452B" w:rsidP="002B452B">
            <w:pPr>
              <w:pStyle w:val="TAL"/>
              <w:rPr>
                <w:sz w:val="20"/>
              </w:rPr>
            </w:pPr>
          </w:p>
        </w:tc>
        <w:tc>
          <w:tcPr>
            <w:tcW w:w="4619" w:type="dxa"/>
            <w:tcBorders>
              <w:left w:val="single" w:sz="12" w:space="0" w:color="auto"/>
              <w:right w:val="single" w:sz="12" w:space="0" w:color="auto"/>
            </w:tcBorders>
            <w:shd w:val="clear" w:color="auto" w:fill="auto"/>
          </w:tcPr>
          <w:p w14:paraId="52646C66" w14:textId="77777777" w:rsidR="002B452B" w:rsidRPr="003A0A81" w:rsidRDefault="002B452B" w:rsidP="002B452B">
            <w:pPr>
              <w:pStyle w:val="TAL"/>
              <w:rPr>
                <w:sz w:val="20"/>
              </w:rPr>
            </w:pPr>
          </w:p>
        </w:tc>
      </w:tr>
      <w:tr w:rsidR="002B452B" w:rsidRPr="002F2600" w14:paraId="4BE3D712" w14:textId="77777777" w:rsidTr="00AE49F7">
        <w:trPr>
          <w:trHeight w:val="305"/>
        </w:trPr>
        <w:tc>
          <w:tcPr>
            <w:tcW w:w="975" w:type="dxa"/>
            <w:tcBorders>
              <w:left w:val="single" w:sz="12" w:space="0" w:color="auto"/>
              <w:right w:val="single" w:sz="12" w:space="0" w:color="auto"/>
            </w:tcBorders>
            <w:shd w:val="clear" w:color="auto" w:fill="F7CAAC"/>
          </w:tcPr>
          <w:p w14:paraId="12A84064" w14:textId="77777777" w:rsidR="002B452B" w:rsidRPr="00C97728" w:rsidRDefault="002B452B" w:rsidP="002B452B">
            <w:pPr>
              <w:pStyle w:val="TAL"/>
              <w:rPr>
                <w:b/>
                <w:bCs/>
                <w:sz w:val="20"/>
              </w:rPr>
            </w:pPr>
            <w:r w:rsidRPr="000A09B6">
              <w:rPr>
                <w:b/>
                <w:bCs/>
                <w:sz w:val="24"/>
              </w:rPr>
              <w:t>18</w:t>
            </w:r>
          </w:p>
        </w:tc>
        <w:tc>
          <w:tcPr>
            <w:tcW w:w="2635" w:type="dxa"/>
            <w:tcBorders>
              <w:left w:val="single" w:sz="12" w:space="0" w:color="auto"/>
              <w:right w:val="single" w:sz="12" w:space="0" w:color="auto"/>
            </w:tcBorders>
            <w:shd w:val="clear" w:color="auto" w:fill="F7CAAC"/>
          </w:tcPr>
          <w:p w14:paraId="5BBAF19A" w14:textId="77777777" w:rsidR="002B452B" w:rsidRPr="00C97728" w:rsidRDefault="002B452B" w:rsidP="002B452B">
            <w:pPr>
              <w:pStyle w:val="TAL"/>
              <w:rPr>
                <w:b/>
                <w:bCs/>
                <w:sz w:val="20"/>
              </w:rPr>
            </w:pPr>
            <w:r w:rsidRPr="00970C50">
              <w:rPr>
                <w:b/>
                <w:bCs/>
                <w:sz w:val="24"/>
              </w:rPr>
              <w:t>Release 18</w:t>
            </w:r>
          </w:p>
        </w:tc>
        <w:tc>
          <w:tcPr>
            <w:tcW w:w="746" w:type="dxa"/>
            <w:tcBorders>
              <w:left w:val="single" w:sz="12" w:space="0" w:color="auto"/>
              <w:right w:val="single" w:sz="12" w:space="0" w:color="auto"/>
            </w:tcBorders>
            <w:shd w:val="clear" w:color="auto" w:fill="F7CAAC"/>
          </w:tcPr>
          <w:p w14:paraId="2DD38068" w14:textId="77777777" w:rsidR="002B452B" w:rsidRPr="001A1126" w:rsidRDefault="002B452B" w:rsidP="002B452B">
            <w:pPr>
              <w:suppressLineNumbers/>
              <w:suppressAutoHyphens/>
              <w:spacing w:before="60" w:after="60"/>
              <w:jc w:val="center"/>
              <w:rPr>
                <w:rFonts w:ascii="Arial" w:hAnsi="Arial" w:cs="Arial"/>
                <w:sz w:val="20"/>
                <w:szCs w:val="20"/>
              </w:rPr>
            </w:pPr>
          </w:p>
        </w:tc>
        <w:tc>
          <w:tcPr>
            <w:tcW w:w="3251" w:type="dxa"/>
            <w:tcBorders>
              <w:left w:val="single" w:sz="12" w:space="0" w:color="auto"/>
              <w:right w:val="single" w:sz="12" w:space="0" w:color="auto"/>
            </w:tcBorders>
            <w:shd w:val="clear" w:color="auto" w:fill="F7CAAC"/>
          </w:tcPr>
          <w:p w14:paraId="25F1D8FE" w14:textId="77777777" w:rsidR="002B452B" w:rsidRPr="0040318B" w:rsidRDefault="002B452B" w:rsidP="002B452B">
            <w:pPr>
              <w:pStyle w:val="TAL"/>
              <w:rPr>
                <w:sz w:val="20"/>
              </w:rPr>
            </w:pPr>
          </w:p>
        </w:tc>
        <w:tc>
          <w:tcPr>
            <w:tcW w:w="1401" w:type="dxa"/>
            <w:tcBorders>
              <w:left w:val="single" w:sz="12" w:space="0" w:color="auto"/>
              <w:right w:val="single" w:sz="12" w:space="0" w:color="auto"/>
            </w:tcBorders>
            <w:shd w:val="clear" w:color="auto" w:fill="F7CAAC"/>
          </w:tcPr>
          <w:p w14:paraId="4A1E5F7D" w14:textId="77777777" w:rsidR="002B452B" w:rsidRPr="0040318B" w:rsidRDefault="002B452B" w:rsidP="002B452B">
            <w:pPr>
              <w:pStyle w:val="TAL"/>
              <w:rPr>
                <w:sz w:val="20"/>
              </w:rPr>
            </w:pPr>
          </w:p>
        </w:tc>
        <w:tc>
          <w:tcPr>
            <w:tcW w:w="1062" w:type="dxa"/>
            <w:tcBorders>
              <w:left w:val="single" w:sz="12" w:space="0" w:color="auto"/>
              <w:right w:val="single" w:sz="12" w:space="0" w:color="auto"/>
            </w:tcBorders>
            <w:shd w:val="clear" w:color="auto" w:fill="F7CAAC"/>
          </w:tcPr>
          <w:p w14:paraId="0A4228BD" w14:textId="77777777" w:rsidR="002B452B" w:rsidRPr="0040318B" w:rsidRDefault="002B452B" w:rsidP="002B452B">
            <w:pPr>
              <w:pStyle w:val="TAL"/>
              <w:rPr>
                <w:sz w:val="20"/>
              </w:rPr>
            </w:pPr>
          </w:p>
        </w:tc>
        <w:tc>
          <w:tcPr>
            <w:tcW w:w="4619" w:type="dxa"/>
            <w:tcBorders>
              <w:left w:val="single" w:sz="12" w:space="0" w:color="auto"/>
              <w:right w:val="single" w:sz="12" w:space="0" w:color="auto"/>
            </w:tcBorders>
            <w:shd w:val="clear" w:color="auto" w:fill="F7CAAC"/>
          </w:tcPr>
          <w:p w14:paraId="27218479" w14:textId="77777777" w:rsidR="002B452B" w:rsidRPr="001A0D27" w:rsidRDefault="002B452B" w:rsidP="002B452B">
            <w:pPr>
              <w:rPr>
                <w:rFonts w:ascii="Arial" w:eastAsia="宋体" w:hAnsi="Arial" w:cs="Arial"/>
                <w:b/>
                <w:color w:val="000000"/>
                <w:sz w:val="16"/>
                <w:szCs w:val="16"/>
                <w:lang w:eastAsia="zh-CN"/>
              </w:rPr>
            </w:pPr>
          </w:p>
        </w:tc>
      </w:tr>
      <w:tr w:rsidR="002B452B" w:rsidRPr="002F2600" w14:paraId="2FB4F976" w14:textId="77777777" w:rsidTr="00AE49F7">
        <w:tc>
          <w:tcPr>
            <w:tcW w:w="975" w:type="dxa"/>
            <w:tcBorders>
              <w:left w:val="single" w:sz="12" w:space="0" w:color="auto"/>
              <w:bottom w:val="nil"/>
              <w:right w:val="single" w:sz="12" w:space="0" w:color="auto"/>
            </w:tcBorders>
            <w:shd w:val="clear" w:color="auto" w:fill="FFFFFF"/>
          </w:tcPr>
          <w:p w14:paraId="7EBEA175" w14:textId="694D0E18" w:rsidR="002B452B" w:rsidRPr="000314BF" w:rsidRDefault="002B452B" w:rsidP="002B452B">
            <w:pPr>
              <w:pStyle w:val="TAL"/>
              <w:rPr>
                <w:sz w:val="20"/>
              </w:rPr>
            </w:pPr>
            <w:r w:rsidRPr="0067002C">
              <w:rPr>
                <w:sz w:val="20"/>
              </w:rPr>
              <w:t>18.1</w:t>
            </w:r>
          </w:p>
        </w:tc>
        <w:tc>
          <w:tcPr>
            <w:tcW w:w="2635" w:type="dxa"/>
            <w:tcBorders>
              <w:left w:val="single" w:sz="12" w:space="0" w:color="auto"/>
              <w:bottom w:val="nil"/>
              <w:right w:val="single" w:sz="12" w:space="0" w:color="auto"/>
            </w:tcBorders>
            <w:shd w:val="clear" w:color="auto" w:fill="FFFFFF"/>
          </w:tcPr>
          <w:p w14:paraId="15C9542D" w14:textId="13835F75" w:rsidR="002B452B" w:rsidRDefault="002B452B" w:rsidP="002B452B">
            <w:pPr>
              <w:pStyle w:val="TAL"/>
              <w:rPr>
                <w:sz w:val="20"/>
              </w:rPr>
            </w:pPr>
            <w:r w:rsidRPr="0067002C">
              <w:rPr>
                <w:sz w:val="20"/>
              </w:rPr>
              <w:t>Rel-18 work planning</w:t>
            </w:r>
          </w:p>
          <w:p w14:paraId="59BCE7BF" w14:textId="67AEF90B" w:rsidR="002B452B" w:rsidRPr="000314BF" w:rsidRDefault="002B452B" w:rsidP="002B452B">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18.1 for Discussion Papers or Working Plans not related to an existing Work Item or submitted WID.</w:t>
            </w:r>
          </w:p>
        </w:tc>
        <w:tc>
          <w:tcPr>
            <w:tcW w:w="746" w:type="dxa"/>
            <w:tcBorders>
              <w:left w:val="single" w:sz="12" w:space="0" w:color="auto"/>
              <w:bottom w:val="single" w:sz="4" w:space="0" w:color="auto"/>
              <w:right w:val="single" w:sz="12" w:space="0" w:color="auto"/>
            </w:tcBorders>
            <w:shd w:val="clear" w:color="auto" w:fill="auto"/>
          </w:tcPr>
          <w:p w14:paraId="3F13686C" w14:textId="77777777" w:rsidR="002B452B" w:rsidRPr="00EC002F" w:rsidRDefault="002B452B" w:rsidP="002B452B">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699CF7F" w14:textId="6CFF40DE" w:rsidR="002B452B" w:rsidRPr="00750E57" w:rsidRDefault="002B452B" w:rsidP="002B452B">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bottom w:val="single" w:sz="4" w:space="0" w:color="auto"/>
              <w:right w:val="single" w:sz="12" w:space="0" w:color="auto"/>
            </w:tcBorders>
            <w:shd w:val="clear" w:color="auto" w:fill="auto"/>
          </w:tcPr>
          <w:p w14:paraId="35BA3A4A" w14:textId="77777777" w:rsidR="002B452B" w:rsidRPr="00750E57" w:rsidRDefault="002B452B" w:rsidP="002B452B">
            <w:pPr>
              <w:pStyle w:val="TAL"/>
              <w:rPr>
                <w:sz w:val="20"/>
              </w:rPr>
            </w:pPr>
          </w:p>
        </w:tc>
        <w:tc>
          <w:tcPr>
            <w:tcW w:w="1062" w:type="dxa"/>
            <w:tcBorders>
              <w:left w:val="single" w:sz="12" w:space="0" w:color="auto"/>
              <w:bottom w:val="nil"/>
              <w:right w:val="single" w:sz="12" w:space="0" w:color="auto"/>
            </w:tcBorders>
            <w:shd w:val="clear" w:color="auto" w:fill="FFFFFF"/>
          </w:tcPr>
          <w:p w14:paraId="445B0C17" w14:textId="77777777" w:rsidR="002B452B" w:rsidRPr="00750E57" w:rsidRDefault="002B452B" w:rsidP="002B452B">
            <w:pPr>
              <w:pStyle w:val="TAL"/>
              <w:rPr>
                <w:sz w:val="20"/>
              </w:rPr>
            </w:pPr>
          </w:p>
        </w:tc>
        <w:tc>
          <w:tcPr>
            <w:tcW w:w="4619" w:type="dxa"/>
            <w:tcBorders>
              <w:left w:val="single" w:sz="12" w:space="0" w:color="auto"/>
              <w:bottom w:val="nil"/>
              <w:right w:val="single" w:sz="12" w:space="0" w:color="auto"/>
            </w:tcBorders>
            <w:shd w:val="clear" w:color="auto" w:fill="FFFFFF"/>
          </w:tcPr>
          <w:p w14:paraId="73EB94B6" w14:textId="77777777" w:rsidR="002B452B" w:rsidRPr="005771DD" w:rsidRDefault="002B452B" w:rsidP="002B452B">
            <w:pPr>
              <w:pStyle w:val="TAL"/>
              <w:rPr>
                <w:rFonts w:eastAsia="宋体"/>
                <w:bCs/>
                <w:color w:val="000000"/>
                <w:sz w:val="20"/>
                <w:lang w:eastAsia="zh-CN"/>
              </w:rPr>
            </w:pPr>
          </w:p>
        </w:tc>
      </w:tr>
      <w:tr w:rsidR="002B452B" w:rsidRPr="002F2600" w14:paraId="6096D354" w14:textId="77777777" w:rsidTr="00AE49F7">
        <w:tc>
          <w:tcPr>
            <w:tcW w:w="975" w:type="dxa"/>
            <w:tcBorders>
              <w:left w:val="single" w:sz="12" w:space="0" w:color="auto"/>
              <w:bottom w:val="nil"/>
              <w:right w:val="single" w:sz="12" w:space="0" w:color="auto"/>
            </w:tcBorders>
            <w:shd w:val="clear" w:color="auto" w:fill="FFFFFF"/>
          </w:tcPr>
          <w:p w14:paraId="4CD2FAB5" w14:textId="7FD30BDD" w:rsidR="002B452B" w:rsidRDefault="002B452B" w:rsidP="002B452B">
            <w:pPr>
              <w:pStyle w:val="TAL"/>
              <w:rPr>
                <w:sz w:val="20"/>
              </w:rPr>
            </w:pPr>
            <w:r w:rsidRPr="0067002C">
              <w:rPr>
                <w:sz w:val="20"/>
              </w:rPr>
              <w:t>18.2</w:t>
            </w:r>
          </w:p>
        </w:tc>
        <w:tc>
          <w:tcPr>
            <w:tcW w:w="2635" w:type="dxa"/>
            <w:tcBorders>
              <w:left w:val="single" w:sz="12" w:space="0" w:color="auto"/>
              <w:bottom w:val="nil"/>
              <w:right w:val="single" w:sz="12" w:space="0" w:color="auto"/>
            </w:tcBorders>
            <w:shd w:val="clear" w:color="auto" w:fill="FFFFFF"/>
          </w:tcPr>
          <w:p w14:paraId="54E8DF99" w14:textId="35F5E143" w:rsidR="002B452B" w:rsidRPr="000314BF" w:rsidRDefault="002B452B" w:rsidP="002B452B">
            <w:pPr>
              <w:pStyle w:val="TAL"/>
              <w:rPr>
                <w:sz w:val="20"/>
              </w:rPr>
            </w:pPr>
            <w:r w:rsidRPr="0067002C">
              <w:rPr>
                <w:sz w:val="20"/>
              </w:rPr>
              <w:t>New WIDs/SIDs for Rel-18</w:t>
            </w:r>
          </w:p>
        </w:tc>
        <w:tc>
          <w:tcPr>
            <w:tcW w:w="746" w:type="dxa"/>
            <w:tcBorders>
              <w:left w:val="single" w:sz="12" w:space="0" w:color="auto"/>
              <w:bottom w:val="nil"/>
              <w:right w:val="single" w:sz="12" w:space="0" w:color="auto"/>
            </w:tcBorders>
            <w:shd w:val="clear" w:color="auto" w:fill="auto"/>
          </w:tcPr>
          <w:p w14:paraId="04D6D55D" w14:textId="77777777" w:rsidR="002B452B" w:rsidRPr="00EC002F" w:rsidRDefault="002B452B" w:rsidP="002B452B">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40C41006" w14:textId="17686BAD" w:rsidR="002B452B" w:rsidRPr="00750E57" w:rsidRDefault="002B452B" w:rsidP="002B452B">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bottom w:val="nil"/>
              <w:right w:val="single" w:sz="12" w:space="0" w:color="auto"/>
            </w:tcBorders>
            <w:shd w:val="clear" w:color="auto" w:fill="auto"/>
          </w:tcPr>
          <w:p w14:paraId="3CA79BB5" w14:textId="77777777" w:rsidR="002B452B" w:rsidRPr="00750E57" w:rsidRDefault="002B452B" w:rsidP="002B452B">
            <w:pPr>
              <w:pStyle w:val="TAL"/>
              <w:rPr>
                <w:sz w:val="20"/>
              </w:rPr>
            </w:pPr>
          </w:p>
        </w:tc>
        <w:tc>
          <w:tcPr>
            <w:tcW w:w="1062" w:type="dxa"/>
            <w:tcBorders>
              <w:left w:val="single" w:sz="12" w:space="0" w:color="auto"/>
              <w:bottom w:val="nil"/>
              <w:right w:val="single" w:sz="12" w:space="0" w:color="auto"/>
            </w:tcBorders>
            <w:shd w:val="clear" w:color="auto" w:fill="FFFFFF"/>
          </w:tcPr>
          <w:p w14:paraId="050D4D51" w14:textId="77777777" w:rsidR="002B452B" w:rsidRPr="00750E57" w:rsidRDefault="002B452B" w:rsidP="002B452B">
            <w:pPr>
              <w:pStyle w:val="TAL"/>
              <w:rPr>
                <w:sz w:val="20"/>
              </w:rPr>
            </w:pPr>
          </w:p>
        </w:tc>
        <w:tc>
          <w:tcPr>
            <w:tcW w:w="4619" w:type="dxa"/>
            <w:tcBorders>
              <w:left w:val="single" w:sz="12" w:space="0" w:color="auto"/>
              <w:bottom w:val="nil"/>
              <w:right w:val="single" w:sz="12" w:space="0" w:color="auto"/>
            </w:tcBorders>
            <w:shd w:val="clear" w:color="auto" w:fill="FFFFFF"/>
          </w:tcPr>
          <w:p w14:paraId="6A5BD8BE" w14:textId="77777777" w:rsidR="002B452B" w:rsidRPr="001A5E6C" w:rsidRDefault="002B452B" w:rsidP="002B452B">
            <w:pPr>
              <w:pStyle w:val="C1Normal"/>
              <w:rPr>
                <w:rFonts w:eastAsia="等线"/>
                <w:lang w:eastAsia="zh-CN"/>
              </w:rPr>
            </w:pPr>
          </w:p>
        </w:tc>
      </w:tr>
      <w:tr w:rsidR="002B452B" w:rsidRPr="002F2600" w14:paraId="72E70061" w14:textId="77777777" w:rsidTr="00AE49F7">
        <w:tc>
          <w:tcPr>
            <w:tcW w:w="975" w:type="dxa"/>
            <w:tcBorders>
              <w:left w:val="single" w:sz="12" w:space="0" w:color="auto"/>
              <w:bottom w:val="nil"/>
              <w:right w:val="single" w:sz="12" w:space="0" w:color="auto"/>
            </w:tcBorders>
            <w:shd w:val="clear" w:color="auto" w:fill="FFFFFF"/>
          </w:tcPr>
          <w:p w14:paraId="15362359" w14:textId="1AA3E7B1" w:rsidR="002B452B" w:rsidRPr="008D5421" w:rsidRDefault="002B452B" w:rsidP="002B452B">
            <w:pPr>
              <w:pStyle w:val="TAL"/>
              <w:rPr>
                <w:sz w:val="20"/>
              </w:rPr>
            </w:pPr>
            <w:r w:rsidRPr="0067002C">
              <w:rPr>
                <w:sz w:val="20"/>
              </w:rPr>
              <w:t>18.3</w:t>
            </w:r>
          </w:p>
        </w:tc>
        <w:tc>
          <w:tcPr>
            <w:tcW w:w="2635" w:type="dxa"/>
            <w:tcBorders>
              <w:left w:val="single" w:sz="12" w:space="0" w:color="auto"/>
              <w:bottom w:val="nil"/>
              <w:right w:val="single" w:sz="12" w:space="0" w:color="auto"/>
            </w:tcBorders>
            <w:shd w:val="clear" w:color="auto" w:fill="FFFFFF"/>
          </w:tcPr>
          <w:p w14:paraId="58F6BB09" w14:textId="0F4421AB" w:rsidR="002B452B" w:rsidRPr="008D5421" w:rsidRDefault="002B452B" w:rsidP="002B452B">
            <w:pPr>
              <w:pStyle w:val="TAL"/>
              <w:rPr>
                <w:sz w:val="20"/>
              </w:rPr>
            </w:pPr>
            <w:r w:rsidRPr="0067002C">
              <w:rPr>
                <w:sz w:val="20"/>
              </w:rPr>
              <w:t>Revised WIDs/SIDs for Rel-18</w:t>
            </w:r>
          </w:p>
        </w:tc>
        <w:tc>
          <w:tcPr>
            <w:tcW w:w="746" w:type="dxa"/>
            <w:tcBorders>
              <w:left w:val="single" w:sz="12" w:space="0" w:color="auto"/>
              <w:bottom w:val="nil"/>
              <w:right w:val="single" w:sz="12" w:space="0" w:color="auto"/>
            </w:tcBorders>
            <w:shd w:val="clear" w:color="auto" w:fill="auto"/>
          </w:tcPr>
          <w:p w14:paraId="0C7240D5" w14:textId="77777777" w:rsidR="002B452B" w:rsidRPr="00EC002F" w:rsidRDefault="002B452B" w:rsidP="002B452B">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62DE8D3" w14:textId="1BF79C66" w:rsidR="002B452B" w:rsidRPr="00750E57" w:rsidRDefault="002B452B" w:rsidP="002B452B">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p>
        </w:tc>
        <w:tc>
          <w:tcPr>
            <w:tcW w:w="1401" w:type="dxa"/>
            <w:tcBorders>
              <w:left w:val="single" w:sz="12" w:space="0" w:color="auto"/>
              <w:bottom w:val="nil"/>
              <w:right w:val="single" w:sz="12" w:space="0" w:color="auto"/>
            </w:tcBorders>
            <w:shd w:val="clear" w:color="auto" w:fill="auto"/>
          </w:tcPr>
          <w:p w14:paraId="7A499807" w14:textId="77777777" w:rsidR="002B452B" w:rsidRPr="00750E57" w:rsidRDefault="002B452B" w:rsidP="002B452B">
            <w:pPr>
              <w:pStyle w:val="TAL"/>
              <w:rPr>
                <w:sz w:val="20"/>
              </w:rPr>
            </w:pPr>
          </w:p>
        </w:tc>
        <w:tc>
          <w:tcPr>
            <w:tcW w:w="1062" w:type="dxa"/>
            <w:tcBorders>
              <w:left w:val="single" w:sz="12" w:space="0" w:color="auto"/>
              <w:bottom w:val="nil"/>
              <w:right w:val="single" w:sz="12" w:space="0" w:color="auto"/>
            </w:tcBorders>
            <w:shd w:val="clear" w:color="auto" w:fill="FFFFFF"/>
          </w:tcPr>
          <w:p w14:paraId="745A3947" w14:textId="77777777" w:rsidR="002B452B" w:rsidRPr="00750E57" w:rsidRDefault="002B452B" w:rsidP="002B452B">
            <w:pPr>
              <w:pStyle w:val="TAL"/>
              <w:rPr>
                <w:sz w:val="20"/>
              </w:rPr>
            </w:pPr>
          </w:p>
        </w:tc>
        <w:tc>
          <w:tcPr>
            <w:tcW w:w="4619" w:type="dxa"/>
            <w:tcBorders>
              <w:left w:val="single" w:sz="12" w:space="0" w:color="auto"/>
              <w:bottom w:val="nil"/>
              <w:right w:val="single" w:sz="12" w:space="0" w:color="auto"/>
            </w:tcBorders>
            <w:shd w:val="clear" w:color="auto" w:fill="FFFFFF"/>
          </w:tcPr>
          <w:p w14:paraId="445458FF" w14:textId="77777777" w:rsidR="002B452B" w:rsidRPr="001A5E6C" w:rsidRDefault="002B452B" w:rsidP="002B452B">
            <w:pPr>
              <w:pStyle w:val="C1Normal"/>
              <w:rPr>
                <w:rFonts w:eastAsia="等线"/>
                <w:lang w:eastAsia="zh-CN"/>
              </w:rPr>
            </w:pPr>
          </w:p>
        </w:tc>
      </w:tr>
      <w:tr w:rsidR="002B452B" w:rsidRPr="002F2600" w14:paraId="4E18FEBF" w14:textId="77777777" w:rsidTr="00AE49F7">
        <w:tc>
          <w:tcPr>
            <w:tcW w:w="975" w:type="dxa"/>
            <w:tcBorders>
              <w:left w:val="single" w:sz="12" w:space="0" w:color="auto"/>
              <w:right w:val="single" w:sz="12" w:space="0" w:color="auto"/>
            </w:tcBorders>
            <w:shd w:val="clear" w:color="auto" w:fill="FFFFFF"/>
          </w:tcPr>
          <w:p w14:paraId="23068FF6" w14:textId="107EEC48" w:rsidR="002B452B" w:rsidRDefault="002B452B" w:rsidP="002B452B">
            <w:pPr>
              <w:pStyle w:val="TAL"/>
              <w:rPr>
                <w:sz w:val="20"/>
              </w:rPr>
            </w:pPr>
            <w:r w:rsidRPr="0067002C">
              <w:rPr>
                <w:sz w:val="20"/>
              </w:rPr>
              <w:t>18.4</w:t>
            </w:r>
          </w:p>
        </w:tc>
        <w:tc>
          <w:tcPr>
            <w:tcW w:w="2635" w:type="dxa"/>
            <w:tcBorders>
              <w:left w:val="single" w:sz="12" w:space="0" w:color="auto"/>
              <w:right w:val="single" w:sz="12" w:space="0" w:color="auto"/>
            </w:tcBorders>
            <w:shd w:val="clear" w:color="auto" w:fill="FFFFFF"/>
          </w:tcPr>
          <w:p w14:paraId="0FD9E3BB" w14:textId="77777777" w:rsidR="002B452B" w:rsidRDefault="002B452B" w:rsidP="002B452B">
            <w:pPr>
              <w:pStyle w:val="TAL"/>
              <w:rPr>
                <w:color w:val="0000FF"/>
                <w:sz w:val="20"/>
              </w:rPr>
            </w:pPr>
            <w:r w:rsidRPr="0067002C">
              <w:rPr>
                <w:sz w:val="20"/>
              </w:rPr>
              <w:t>TEI18</w:t>
            </w:r>
            <w:r w:rsidRPr="0067002C">
              <w:rPr>
                <w:color w:val="0000FF"/>
                <w:sz w:val="20"/>
              </w:rPr>
              <w:t xml:space="preserve"> [TEI18]</w:t>
            </w:r>
          </w:p>
          <w:p w14:paraId="35023056" w14:textId="53E79F4E" w:rsidR="002B452B" w:rsidRPr="000314BF" w:rsidRDefault="002B452B" w:rsidP="002B452B">
            <w:pPr>
              <w:pStyle w:val="TAL"/>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8.4</w:t>
            </w:r>
            <w:r w:rsidRPr="000314BF">
              <w:rPr>
                <w:rFonts w:hint="eastAsia"/>
                <w:i/>
                <w:color w:val="FF0000"/>
                <w:sz w:val="20"/>
              </w:rPr>
              <w:t>.1 and 1</w:t>
            </w:r>
            <w:r>
              <w:rPr>
                <w:i/>
                <w:color w:val="FF0000"/>
                <w:sz w:val="20"/>
              </w:rPr>
              <w:t>8</w:t>
            </w:r>
            <w:r w:rsidRPr="000314BF">
              <w:rPr>
                <w:i/>
                <w:color w:val="FF0000"/>
                <w:sz w:val="20"/>
              </w:rPr>
              <w:t>.</w:t>
            </w:r>
            <w:r>
              <w:rPr>
                <w:i/>
                <w:color w:val="FF0000"/>
                <w:sz w:val="20"/>
              </w:rPr>
              <w:t>4.</w:t>
            </w:r>
            <w:r w:rsidRPr="000314BF">
              <w:rPr>
                <w:rFonts w:hint="eastAsia"/>
                <w:i/>
                <w:color w:val="FF0000"/>
                <w:sz w:val="20"/>
              </w:rPr>
              <w:t>2 for IMS/CS and Packet Core respectively</w:t>
            </w:r>
            <w:r w:rsidRPr="000314BF">
              <w:rPr>
                <w:i/>
                <w:color w:val="FF0000"/>
                <w:sz w:val="20"/>
              </w:rPr>
              <w:t>.</w:t>
            </w:r>
          </w:p>
          <w:p w14:paraId="63B19FD3" w14:textId="596CFFE3" w:rsidR="002B452B" w:rsidRPr="000314BF" w:rsidRDefault="002B452B" w:rsidP="002B452B">
            <w:pPr>
              <w:pStyle w:val="TAL"/>
              <w:rPr>
                <w:sz w:val="20"/>
              </w:rPr>
            </w:pPr>
            <w:r w:rsidRPr="000314BF">
              <w:rPr>
                <w:i/>
                <w:color w:val="FF0000"/>
                <w:sz w:val="20"/>
              </w:rPr>
              <w:t>If the topic is related to previous release, please use both TEI1</w:t>
            </w:r>
            <w:r>
              <w:rPr>
                <w:i/>
                <w:color w:val="FF0000"/>
                <w:sz w:val="20"/>
              </w:rPr>
              <w:t>8</w:t>
            </w:r>
            <w:r w:rsidRPr="000314BF">
              <w:rPr>
                <w:i/>
                <w:color w:val="FF0000"/>
                <w:sz w:val="20"/>
              </w:rPr>
              <w:t xml:space="preserve"> and the WI code of previous release (e.g. TEI1</w:t>
            </w:r>
            <w:r>
              <w:rPr>
                <w:i/>
                <w:color w:val="FF0000"/>
                <w:sz w:val="20"/>
              </w:rPr>
              <w:t>8</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bottom w:val="single" w:sz="4" w:space="0" w:color="auto"/>
              <w:right w:val="single" w:sz="12" w:space="0" w:color="auto"/>
            </w:tcBorders>
            <w:shd w:val="clear" w:color="auto" w:fill="auto"/>
          </w:tcPr>
          <w:p w14:paraId="304D483B" w14:textId="77777777" w:rsidR="002B452B" w:rsidRPr="00EC002F" w:rsidRDefault="002B452B" w:rsidP="002B452B">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FD8CC76" w14:textId="77777777" w:rsidR="002B452B" w:rsidRPr="00750E57" w:rsidRDefault="002B452B" w:rsidP="002B452B">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B289A37" w14:textId="77777777" w:rsidR="002B452B" w:rsidRPr="00750E57" w:rsidRDefault="002B452B" w:rsidP="002B452B">
            <w:pPr>
              <w:pStyle w:val="TAL"/>
              <w:rPr>
                <w:sz w:val="20"/>
              </w:rPr>
            </w:pPr>
          </w:p>
        </w:tc>
        <w:tc>
          <w:tcPr>
            <w:tcW w:w="1062" w:type="dxa"/>
            <w:tcBorders>
              <w:left w:val="single" w:sz="12" w:space="0" w:color="auto"/>
              <w:right w:val="single" w:sz="12" w:space="0" w:color="auto"/>
            </w:tcBorders>
            <w:shd w:val="clear" w:color="auto" w:fill="FFFFFF"/>
          </w:tcPr>
          <w:p w14:paraId="3FB11788" w14:textId="77777777" w:rsidR="002B452B" w:rsidRPr="00750E57" w:rsidRDefault="002B452B" w:rsidP="002B452B">
            <w:pPr>
              <w:pStyle w:val="TAL"/>
              <w:rPr>
                <w:sz w:val="20"/>
              </w:rPr>
            </w:pPr>
          </w:p>
        </w:tc>
        <w:tc>
          <w:tcPr>
            <w:tcW w:w="4619" w:type="dxa"/>
            <w:tcBorders>
              <w:left w:val="single" w:sz="12" w:space="0" w:color="auto"/>
              <w:right w:val="single" w:sz="12" w:space="0" w:color="auto"/>
            </w:tcBorders>
            <w:shd w:val="clear" w:color="auto" w:fill="FFFFFF"/>
          </w:tcPr>
          <w:p w14:paraId="07E0974C" w14:textId="77777777" w:rsidR="002B452B" w:rsidRPr="00245061" w:rsidRDefault="002B452B" w:rsidP="002B452B">
            <w:pPr>
              <w:pStyle w:val="TAL"/>
              <w:rPr>
                <w:rFonts w:eastAsia="宋体"/>
                <w:sz w:val="20"/>
                <w:lang w:eastAsia="zh-CN"/>
              </w:rPr>
            </w:pPr>
          </w:p>
        </w:tc>
      </w:tr>
      <w:tr w:rsidR="002B452B" w:rsidRPr="002F2600" w14:paraId="69874C12" w14:textId="77777777" w:rsidTr="00DF6141">
        <w:tc>
          <w:tcPr>
            <w:tcW w:w="975" w:type="dxa"/>
            <w:tcBorders>
              <w:left w:val="single" w:sz="12" w:space="0" w:color="auto"/>
              <w:right w:val="single" w:sz="12" w:space="0" w:color="auto"/>
            </w:tcBorders>
            <w:shd w:val="clear" w:color="auto" w:fill="FFFFFF"/>
          </w:tcPr>
          <w:p w14:paraId="00814C62" w14:textId="5973BBD8" w:rsidR="002B452B" w:rsidRPr="007F7FAF" w:rsidRDefault="002B452B" w:rsidP="002B452B">
            <w:pPr>
              <w:pStyle w:val="TAL"/>
              <w:rPr>
                <w:rFonts w:eastAsia="等线"/>
                <w:sz w:val="20"/>
                <w:lang w:eastAsia="zh-CN"/>
              </w:rPr>
            </w:pPr>
            <w:r>
              <w:rPr>
                <w:rFonts w:eastAsia="等线" w:hint="eastAsia"/>
                <w:sz w:val="20"/>
                <w:lang w:eastAsia="zh-CN"/>
              </w:rPr>
              <w:lastRenderedPageBreak/>
              <w:t>1</w:t>
            </w:r>
            <w:r>
              <w:rPr>
                <w:rFonts w:eastAsia="等线"/>
                <w:sz w:val="20"/>
                <w:lang w:eastAsia="zh-CN"/>
              </w:rPr>
              <w:t>8.4.1</w:t>
            </w:r>
          </w:p>
        </w:tc>
        <w:tc>
          <w:tcPr>
            <w:tcW w:w="2635" w:type="dxa"/>
            <w:tcBorders>
              <w:left w:val="single" w:sz="12" w:space="0" w:color="auto"/>
              <w:right w:val="single" w:sz="12" w:space="0" w:color="auto"/>
            </w:tcBorders>
            <w:shd w:val="clear" w:color="auto" w:fill="FFFFFF"/>
          </w:tcPr>
          <w:p w14:paraId="7B5C04EB" w14:textId="5F14DBDA" w:rsidR="002B452B" w:rsidRPr="0067002C" w:rsidRDefault="002B452B" w:rsidP="002B452B">
            <w:pPr>
              <w:pStyle w:val="TAL"/>
              <w:rPr>
                <w:sz w:val="20"/>
              </w:rPr>
            </w:pPr>
            <w:r w:rsidRPr="000314BF">
              <w:rPr>
                <w:sz w:val="20"/>
              </w:rPr>
              <w:t>TEI1</w:t>
            </w:r>
            <w:r>
              <w:rPr>
                <w:sz w:val="20"/>
              </w:rPr>
              <w:t>8</w:t>
            </w:r>
            <w:r w:rsidRPr="000314BF">
              <w:rPr>
                <w:sz w:val="20"/>
              </w:rPr>
              <w:t xml:space="preserve"> for IMS/CS</w:t>
            </w:r>
          </w:p>
        </w:tc>
        <w:tc>
          <w:tcPr>
            <w:tcW w:w="746" w:type="dxa"/>
            <w:tcBorders>
              <w:left w:val="single" w:sz="12" w:space="0" w:color="auto"/>
              <w:bottom w:val="single" w:sz="4" w:space="0" w:color="auto"/>
              <w:right w:val="single" w:sz="12" w:space="0" w:color="auto"/>
            </w:tcBorders>
            <w:shd w:val="clear" w:color="auto" w:fill="auto"/>
          </w:tcPr>
          <w:p w14:paraId="1435A9DB" w14:textId="77777777" w:rsidR="002B452B" w:rsidRPr="00EC002F" w:rsidRDefault="002B452B" w:rsidP="002B452B">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9C1E696" w14:textId="77777777" w:rsidR="002B452B" w:rsidRPr="00750E57" w:rsidRDefault="002B452B" w:rsidP="002B452B">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EB7F2E4" w14:textId="77777777" w:rsidR="002B452B" w:rsidRPr="00750E57" w:rsidRDefault="002B452B" w:rsidP="002B452B">
            <w:pPr>
              <w:pStyle w:val="TAL"/>
              <w:rPr>
                <w:sz w:val="20"/>
              </w:rPr>
            </w:pPr>
          </w:p>
        </w:tc>
        <w:tc>
          <w:tcPr>
            <w:tcW w:w="1062" w:type="dxa"/>
            <w:tcBorders>
              <w:left w:val="single" w:sz="12" w:space="0" w:color="auto"/>
              <w:right w:val="single" w:sz="12" w:space="0" w:color="auto"/>
            </w:tcBorders>
            <w:shd w:val="clear" w:color="auto" w:fill="FFFFFF"/>
          </w:tcPr>
          <w:p w14:paraId="01EDEBF9" w14:textId="77777777" w:rsidR="002B452B" w:rsidRPr="00750E57" w:rsidRDefault="002B452B" w:rsidP="002B452B">
            <w:pPr>
              <w:pStyle w:val="TAL"/>
              <w:rPr>
                <w:sz w:val="20"/>
              </w:rPr>
            </w:pPr>
          </w:p>
        </w:tc>
        <w:tc>
          <w:tcPr>
            <w:tcW w:w="4619" w:type="dxa"/>
            <w:tcBorders>
              <w:left w:val="single" w:sz="12" w:space="0" w:color="auto"/>
              <w:right w:val="single" w:sz="12" w:space="0" w:color="auto"/>
            </w:tcBorders>
            <w:shd w:val="clear" w:color="auto" w:fill="FFFFFF"/>
          </w:tcPr>
          <w:p w14:paraId="1F826C73" w14:textId="77777777" w:rsidR="002B452B" w:rsidRPr="00245061" w:rsidRDefault="002B452B" w:rsidP="002B452B">
            <w:pPr>
              <w:pStyle w:val="TAL"/>
              <w:rPr>
                <w:rFonts w:eastAsia="宋体"/>
                <w:sz w:val="20"/>
                <w:lang w:eastAsia="zh-CN"/>
              </w:rPr>
            </w:pPr>
          </w:p>
        </w:tc>
      </w:tr>
      <w:tr w:rsidR="002B452B" w:rsidRPr="002F2600" w14:paraId="0F989713" w14:textId="77777777" w:rsidTr="0007251E">
        <w:tc>
          <w:tcPr>
            <w:tcW w:w="975" w:type="dxa"/>
            <w:tcBorders>
              <w:left w:val="single" w:sz="12" w:space="0" w:color="auto"/>
              <w:bottom w:val="nil"/>
              <w:right w:val="single" w:sz="12" w:space="0" w:color="auto"/>
            </w:tcBorders>
            <w:shd w:val="clear" w:color="auto" w:fill="FFFFFF"/>
          </w:tcPr>
          <w:p w14:paraId="73E25B38" w14:textId="0FE1CB5F" w:rsidR="002B452B" w:rsidRPr="007F7FAF" w:rsidRDefault="002B452B" w:rsidP="002B452B">
            <w:pPr>
              <w:pStyle w:val="TAL"/>
              <w:rPr>
                <w:rFonts w:eastAsia="等线"/>
                <w:sz w:val="20"/>
                <w:lang w:eastAsia="zh-CN"/>
              </w:rPr>
            </w:pPr>
            <w:r>
              <w:rPr>
                <w:rFonts w:eastAsia="等线" w:hint="eastAsia"/>
                <w:sz w:val="20"/>
                <w:lang w:eastAsia="zh-CN"/>
              </w:rPr>
              <w:t>1</w:t>
            </w:r>
            <w:r>
              <w:rPr>
                <w:rFonts w:eastAsia="等线"/>
                <w:sz w:val="20"/>
                <w:lang w:eastAsia="zh-CN"/>
              </w:rPr>
              <w:t>8.4.2</w:t>
            </w:r>
          </w:p>
        </w:tc>
        <w:tc>
          <w:tcPr>
            <w:tcW w:w="2635" w:type="dxa"/>
            <w:tcBorders>
              <w:left w:val="single" w:sz="12" w:space="0" w:color="auto"/>
              <w:bottom w:val="nil"/>
              <w:right w:val="single" w:sz="12" w:space="0" w:color="auto"/>
            </w:tcBorders>
            <w:shd w:val="clear" w:color="auto" w:fill="FFFFFF"/>
          </w:tcPr>
          <w:p w14:paraId="4DD25773" w14:textId="31416DF7" w:rsidR="002B452B" w:rsidRPr="0067002C" w:rsidRDefault="002B452B" w:rsidP="002B452B">
            <w:pPr>
              <w:pStyle w:val="TAL"/>
              <w:rPr>
                <w:sz w:val="20"/>
              </w:rPr>
            </w:pPr>
            <w:r w:rsidRPr="000314BF">
              <w:rPr>
                <w:sz w:val="20"/>
              </w:rPr>
              <w:t>TEI1</w:t>
            </w:r>
            <w:r>
              <w:rPr>
                <w:sz w:val="20"/>
              </w:rPr>
              <w:t>8</w:t>
            </w:r>
            <w:r w:rsidRPr="000314BF">
              <w:rPr>
                <w:sz w:val="20"/>
              </w:rPr>
              <w:t xml:space="preserve"> for Packet Core</w:t>
            </w:r>
          </w:p>
        </w:tc>
        <w:tc>
          <w:tcPr>
            <w:tcW w:w="746" w:type="dxa"/>
            <w:tcBorders>
              <w:left w:val="single" w:sz="12" w:space="0" w:color="auto"/>
              <w:bottom w:val="nil"/>
              <w:right w:val="single" w:sz="12" w:space="0" w:color="auto"/>
            </w:tcBorders>
            <w:shd w:val="clear" w:color="auto" w:fill="auto"/>
          </w:tcPr>
          <w:p w14:paraId="1971A408" w14:textId="79C184A5" w:rsidR="002B452B" w:rsidRPr="00EC002F" w:rsidRDefault="00F949FB" w:rsidP="002B452B">
            <w:pPr>
              <w:suppressLineNumbers/>
              <w:suppressAutoHyphens/>
              <w:spacing w:before="60" w:after="60"/>
              <w:jc w:val="center"/>
            </w:pPr>
            <w:hyperlink r:id="rId38" w:history="1">
              <w:r w:rsidR="002B452B">
                <w:rPr>
                  <w:rStyle w:val="aa"/>
                </w:rPr>
                <w:t>6101</w:t>
              </w:r>
            </w:hyperlink>
          </w:p>
        </w:tc>
        <w:tc>
          <w:tcPr>
            <w:tcW w:w="3251" w:type="dxa"/>
            <w:tcBorders>
              <w:left w:val="single" w:sz="12" w:space="0" w:color="auto"/>
              <w:bottom w:val="nil"/>
              <w:right w:val="single" w:sz="12" w:space="0" w:color="auto"/>
            </w:tcBorders>
            <w:shd w:val="clear" w:color="auto" w:fill="auto"/>
          </w:tcPr>
          <w:p w14:paraId="37AE84CC" w14:textId="442B38A0" w:rsidR="002B452B" w:rsidRPr="00750E57" w:rsidRDefault="002B452B" w:rsidP="002B452B">
            <w:pPr>
              <w:pStyle w:val="TAL"/>
              <w:rPr>
                <w:sz w:val="20"/>
              </w:rPr>
            </w:pPr>
            <w:r>
              <w:rPr>
                <w:sz w:val="20"/>
              </w:rPr>
              <w:t>CR 0050 29.535 Rel-18 Correcting the name of the data type conveying the AKMA service disablement notification</w:t>
            </w:r>
          </w:p>
        </w:tc>
        <w:tc>
          <w:tcPr>
            <w:tcW w:w="1401" w:type="dxa"/>
            <w:tcBorders>
              <w:left w:val="single" w:sz="12" w:space="0" w:color="auto"/>
              <w:bottom w:val="nil"/>
              <w:right w:val="single" w:sz="12" w:space="0" w:color="auto"/>
            </w:tcBorders>
            <w:shd w:val="clear" w:color="auto" w:fill="auto"/>
          </w:tcPr>
          <w:p w14:paraId="3D29614C" w14:textId="492831A9" w:rsidR="002B452B" w:rsidRPr="00750E57" w:rsidRDefault="002B452B" w:rsidP="002B452B">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cPr>
          <w:p w14:paraId="77867C9E" w14:textId="4640ED32" w:rsidR="002B452B" w:rsidRPr="00750E57" w:rsidRDefault="002B452B" w:rsidP="002B452B">
            <w:pPr>
              <w:pStyle w:val="TAL"/>
              <w:rPr>
                <w:sz w:val="20"/>
              </w:rPr>
            </w:pPr>
            <w:r>
              <w:rPr>
                <w:sz w:val="20"/>
              </w:rPr>
              <w:t>Revised to 6263</w:t>
            </w:r>
          </w:p>
        </w:tc>
        <w:tc>
          <w:tcPr>
            <w:tcW w:w="4619" w:type="dxa"/>
            <w:tcBorders>
              <w:left w:val="single" w:sz="12" w:space="0" w:color="auto"/>
              <w:bottom w:val="nil"/>
              <w:right w:val="single" w:sz="12" w:space="0" w:color="auto"/>
            </w:tcBorders>
            <w:shd w:val="clear" w:color="auto" w:fill="FFFFFF"/>
          </w:tcPr>
          <w:p w14:paraId="7D67BBB2" w14:textId="77777777" w:rsidR="002B452B" w:rsidRPr="00245061" w:rsidRDefault="002B452B" w:rsidP="002B452B">
            <w:pPr>
              <w:pStyle w:val="TAL"/>
              <w:rPr>
                <w:rFonts w:eastAsia="宋体"/>
                <w:sz w:val="20"/>
                <w:lang w:eastAsia="zh-CN"/>
              </w:rPr>
            </w:pPr>
          </w:p>
        </w:tc>
      </w:tr>
      <w:tr w:rsidR="002B452B" w:rsidRPr="002F2600" w14:paraId="7DA2CFA2" w14:textId="77777777" w:rsidTr="0007251E">
        <w:tc>
          <w:tcPr>
            <w:tcW w:w="975" w:type="dxa"/>
            <w:tcBorders>
              <w:top w:val="nil"/>
              <w:left w:val="single" w:sz="12" w:space="0" w:color="auto"/>
              <w:right w:val="single" w:sz="12" w:space="0" w:color="auto"/>
            </w:tcBorders>
            <w:shd w:val="clear" w:color="auto" w:fill="FFFFFF"/>
          </w:tcPr>
          <w:p w14:paraId="157C8F85" w14:textId="77777777" w:rsidR="002B452B" w:rsidRDefault="002B452B" w:rsidP="002B452B">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FFFFFF"/>
          </w:tcPr>
          <w:p w14:paraId="669AADAB" w14:textId="77777777" w:rsidR="002B452B" w:rsidRPr="000314BF" w:rsidRDefault="002B452B" w:rsidP="002B452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705567B" w14:textId="1D3A7EFA" w:rsidR="002B452B" w:rsidRDefault="00F949FB" w:rsidP="002B452B">
            <w:pPr>
              <w:suppressLineNumbers/>
              <w:suppressAutoHyphens/>
              <w:spacing w:before="60" w:after="60"/>
              <w:jc w:val="center"/>
            </w:pPr>
            <w:hyperlink r:id="rId39" w:history="1">
              <w:r w:rsidR="002B452B">
                <w:rPr>
                  <w:rStyle w:val="aa"/>
                </w:rPr>
                <w:t>6263</w:t>
              </w:r>
            </w:hyperlink>
          </w:p>
        </w:tc>
        <w:tc>
          <w:tcPr>
            <w:tcW w:w="3251" w:type="dxa"/>
            <w:tcBorders>
              <w:top w:val="nil"/>
              <w:left w:val="single" w:sz="12" w:space="0" w:color="auto"/>
              <w:bottom w:val="single" w:sz="4" w:space="0" w:color="auto"/>
              <w:right w:val="single" w:sz="12" w:space="0" w:color="auto"/>
            </w:tcBorders>
            <w:shd w:val="clear" w:color="auto" w:fill="00FF00"/>
          </w:tcPr>
          <w:p w14:paraId="02D392F7" w14:textId="25178AD4" w:rsidR="002B452B" w:rsidRDefault="002B452B" w:rsidP="002B452B">
            <w:pPr>
              <w:pStyle w:val="TAL"/>
              <w:rPr>
                <w:sz w:val="20"/>
              </w:rPr>
            </w:pPr>
            <w:r>
              <w:rPr>
                <w:sz w:val="20"/>
              </w:rPr>
              <w:t>CR 0050 29.535 Rel-18 Correcting the name of the data type conveying the AKMA service disablement notification</w:t>
            </w:r>
          </w:p>
        </w:tc>
        <w:tc>
          <w:tcPr>
            <w:tcW w:w="1401" w:type="dxa"/>
            <w:tcBorders>
              <w:top w:val="nil"/>
              <w:left w:val="single" w:sz="12" w:space="0" w:color="auto"/>
              <w:bottom w:val="single" w:sz="4" w:space="0" w:color="auto"/>
              <w:right w:val="single" w:sz="12" w:space="0" w:color="auto"/>
            </w:tcBorders>
            <w:shd w:val="clear" w:color="auto" w:fill="00FF00"/>
          </w:tcPr>
          <w:p w14:paraId="09B9BEE3" w14:textId="0B187E14" w:rsidR="002B452B" w:rsidRDefault="002B452B" w:rsidP="002B452B">
            <w:pPr>
              <w:pStyle w:val="TAL"/>
              <w:rPr>
                <w:sz w:val="20"/>
              </w:rPr>
            </w:pPr>
            <w:r>
              <w:rPr>
                <w:sz w:val="20"/>
              </w:rPr>
              <w:t>Huawei</w:t>
            </w:r>
          </w:p>
        </w:tc>
        <w:tc>
          <w:tcPr>
            <w:tcW w:w="1062" w:type="dxa"/>
            <w:tcBorders>
              <w:top w:val="nil"/>
              <w:left w:val="single" w:sz="12" w:space="0" w:color="auto"/>
              <w:right w:val="single" w:sz="12" w:space="0" w:color="auto"/>
            </w:tcBorders>
            <w:shd w:val="clear" w:color="auto" w:fill="FFFFFF"/>
          </w:tcPr>
          <w:p w14:paraId="35DCC3F0" w14:textId="19BD8343" w:rsidR="002B452B" w:rsidRDefault="0007251E" w:rsidP="002B452B">
            <w:pPr>
              <w:pStyle w:val="TAL"/>
              <w:rPr>
                <w:sz w:val="20"/>
              </w:rPr>
            </w:pPr>
            <w:r>
              <w:rPr>
                <w:sz w:val="20"/>
              </w:rPr>
              <w:t>Agreed</w:t>
            </w:r>
          </w:p>
        </w:tc>
        <w:tc>
          <w:tcPr>
            <w:tcW w:w="4619" w:type="dxa"/>
            <w:tcBorders>
              <w:top w:val="nil"/>
              <w:left w:val="single" w:sz="12" w:space="0" w:color="auto"/>
              <w:right w:val="single" w:sz="12" w:space="0" w:color="auto"/>
            </w:tcBorders>
            <w:shd w:val="clear" w:color="auto" w:fill="FFFFFF"/>
          </w:tcPr>
          <w:p w14:paraId="7155A4DE" w14:textId="77777777" w:rsidR="002B452B" w:rsidRPr="00245061" w:rsidRDefault="002B452B" w:rsidP="002B452B">
            <w:pPr>
              <w:pStyle w:val="TAL"/>
              <w:rPr>
                <w:rFonts w:eastAsia="宋体"/>
                <w:sz w:val="20"/>
                <w:lang w:eastAsia="zh-CN"/>
              </w:rPr>
            </w:pPr>
          </w:p>
        </w:tc>
      </w:tr>
      <w:tr w:rsidR="002B452B" w:rsidRPr="002F2600" w14:paraId="508C0ABD" w14:textId="77777777" w:rsidTr="00DD3399">
        <w:tc>
          <w:tcPr>
            <w:tcW w:w="975" w:type="dxa"/>
            <w:tcBorders>
              <w:left w:val="single" w:sz="12" w:space="0" w:color="auto"/>
              <w:bottom w:val="nil"/>
              <w:right w:val="single" w:sz="12" w:space="0" w:color="auto"/>
            </w:tcBorders>
            <w:shd w:val="clear" w:color="auto" w:fill="FFFFFF"/>
          </w:tcPr>
          <w:p w14:paraId="46265B9A" w14:textId="77777777" w:rsidR="002B452B" w:rsidRPr="0067002C" w:rsidRDefault="002B452B" w:rsidP="002B452B">
            <w:pPr>
              <w:pStyle w:val="TAL"/>
              <w:rPr>
                <w:sz w:val="20"/>
              </w:rPr>
            </w:pPr>
          </w:p>
        </w:tc>
        <w:tc>
          <w:tcPr>
            <w:tcW w:w="2635" w:type="dxa"/>
            <w:tcBorders>
              <w:left w:val="single" w:sz="12" w:space="0" w:color="auto"/>
              <w:bottom w:val="nil"/>
              <w:right w:val="single" w:sz="12" w:space="0" w:color="auto"/>
            </w:tcBorders>
            <w:shd w:val="clear" w:color="auto" w:fill="FFFFFF"/>
          </w:tcPr>
          <w:p w14:paraId="4894FFC8" w14:textId="77777777" w:rsidR="002B452B" w:rsidRPr="0067002C" w:rsidRDefault="002B452B" w:rsidP="002B452B">
            <w:pPr>
              <w:pStyle w:val="TAL"/>
              <w:rPr>
                <w:sz w:val="20"/>
              </w:rPr>
            </w:pPr>
          </w:p>
        </w:tc>
        <w:tc>
          <w:tcPr>
            <w:tcW w:w="746" w:type="dxa"/>
            <w:tcBorders>
              <w:left w:val="single" w:sz="12" w:space="0" w:color="auto"/>
              <w:bottom w:val="nil"/>
              <w:right w:val="single" w:sz="12" w:space="0" w:color="auto"/>
            </w:tcBorders>
            <w:shd w:val="clear" w:color="auto" w:fill="auto"/>
          </w:tcPr>
          <w:p w14:paraId="172582FC" w14:textId="6A6F3231" w:rsidR="002B452B" w:rsidRPr="00EC002F" w:rsidRDefault="00F949FB" w:rsidP="002B452B">
            <w:pPr>
              <w:suppressLineNumbers/>
              <w:suppressAutoHyphens/>
              <w:spacing w:before="60" w:after="60"/>
              <w:jc w:val="center"/>
            </w:pPr>
            <w:hyperlink r:id="rId40" w:history="1">
              <w:r w:rsidR="002B452B">
                <w:rPr>
                  <w:rStyle w:val="aa"/>
                </w:rPr>
                <w:t>6102</w:t>
              </w:r>
            </w:hyperlink>
          </w:p>
        </w:tc>
        <w:tc>
          <w:tcPr>
            <w:tcW w:w="3251" w:type="dxa"/>
            <w:tcBorders>
              <w:left w:val="single" w:sz="12" w:space="0" w:color="auto"/>
              <w:bottom w:val="nil"/>
              <w:right w:val="single" w:sz="12" w:space="0" w:color="auto"/>
            </w:tcBorders>
            <w:shd w:val="clear" w:color="auto" w:fill="auto"/>
          </w:tcPr>
          <w:p w14:paraId="151EC388" w14:textId="2CCA97FC" w:rsidR="002B452B" w:rsidRPr="00750E57" w:rsidRDefault="002B452B" w:rsidP="002B452B">
            <w:pPr>
              <w:pStyle w:val="TAL"/>
              <w:rPr>
                <w:sz w:val="20"/>
              </w:rPr>
            </w:pPr>
            <w:r>
              <w:rPr>
                <w:sz w:val="20"/>
              </w:rPr>
              <w:t>CR 0051 29.535 Rel-19 Correcting the name of the data type conveying the AKMA service disablement notification</w:t>
            </w:r>
          </w:p>
        </w:tc>
        <w:tc>
          <w:tcPr>
            <w:tcW w:w="1401" w:type="dxa"/>
            <w:tcBorders>
              <w:left w:val="single" w:sz="12" w:space="0" w:color="auto"/>
              <w:bottom w:val="nil"/>
              <w:right w:val="single" w:sz="12" w:space="0" w:color="auto"/>
            </w:tcBorders>
            <w:shd w:val="clear" w:color="auto" w:fill="auto"/>
          </w:tcPr>
          <w:p w14:paraId="584004E8" w14:textId="733564E7" w:rsidR="002B452B" w:rsidRPr="00750E57" w:rsidRDefault="002B452B" w:rsidP="002B452B">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cPr>
          <w:p w14:paraId="2B092395" w14:textId="2CAA475B" w:rsidR="002B452B" w:rsidRPr="00750E57" w:rsidRDefault="002B452B" w:rsidP="002B452B">
            <w:pPr>
              <w:pStyle w:val="TAL"/>
              <w:rPr>
                <w:sz w:val="20"/>
              </w:rPr>
            </w:pPr>
            <w:r>
              <w:rPr>
                <w:sz w:val="20"/>
              </w:rPr>
              <w:t>Revised to 6264</w:t>
            </w:r>
          </w:p>
        </w:tc>
        <w:tc>
          <w:tcPr>
            <w:tcW w:w="4619" w:type="dxa"/>
            <w:tcBorders>
              <w:left w:val="single" w:sz="12" w:space="0" w:color="auto"/>
              <w:bottom w:val="nil"/>
              <w:right w:val="single" w:sz="12" w:space="0" w:color="auto"/>
            </w:tcBorders>
            <w:shd w:val="clear" w:color="auto" w:fill="FFFFFF"/>
          </w:tcPr>
          <w:p w14:paraId="18A6C2CE" w14:textId="77777777" w:rsidR="002B452B" w:rsidRPr="00186312" w:rsidRDefault="002B452B" w:rsidP="002B452B">
            <w:pPr>
              <w:pStyle w:val="TAL"/>
              <w:rPr>
                <w:sz w:val="20"/>
              </w:rPr>
            </w:pPr>
          </w:p>
        </w:tc>
      </w:tr>
      <w:tr w:rsidR="002B452B" w:rsidRPr="002F2600" w14:paraId="520E2DAC" w14:textId="77777777" w:rsidTr="00DD3399">
        <w:tc>
          <w:tcPr>
            <w:tcW w:w="975" w:type="dxa"/>
            <w:tcBorders>
              <w:top w:val="nil"/>
              <w:left w:val="single" w:sz="12" w:space="0" w:color="auto"/>
              <w:right w:val="single" w:sz="12" w:space="0" w:color="auto"/>
            </w:tcBorders>
            <w:shd w:val="clear" w:color="auto" w:fill="FFFFFF"/>
          </w:tcPr>
          <w:p w14:paraId="59D0A785" w14:textId="77777777" w:rsidR="002B452B" w:rsidRPr="0067002C" w:rsidRDefault="002B452B" w:rsidP="002B452B">
            <w:pPr>
              <w:pStyle w:val="TAL"/>
              <w:rPr>
                <w:sz w:val="20"/>
              </w:rPr>
            </w:pPr>
          </w:p>
        </w:tc>
        <w:tc>
          <w:tcPr>
            <w:tcW w:w="2635" w:type="dxa"/>
            <w:tcBorders>
              <w:top w:val="nil"/>
              <w:left w:val="single" w:sz="12" w:space="0" w:color="auto"/>
              <w:right w:val="single" w:sz="12" w:space="0" w:color="auto"/>
            </w:tcBorders>
            <w:shd w:val="clear" w:color="auto" w:fill="FFFFFF"/>
          </w:tcPr>
          <w:p w14:paraId="34B77DF2" w14:textId="77777777" w:rsidR="002B452B" w:rsidRPr="0067002C" w:rsidRDefault="002B452B" w:rsidP="002B452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7E678494" w14:textId="19BCA91D" w:rsidR="002B452B" w:rsidRDefault="00F949FB" w:rsidP="002B452B">
            <w:pPr>
              <w:suppressLineNumbers/>
              <w:suppressAutoHyphens/>
              <w:spacing w:before="60" w:after="60"/>
              <w:jc w:val="center"/>
            </w:pPr>
            <w:hyperlink r:id="rId41" w:history="1">
              <w:r w:rsidR="002B452B">
                <w:rPr>
                  <w:rStyle w:val="aa"/>
                </w:rPr>
                <w:t>6264</w:t>
              </w:r>
            </w:hyperlink>
          </w:p>
        </w:tc>
        <w:tc>
          <w:tcPr>
            <w:tcW w:w="3251" w:type="dxa"/>
            <w:tcBorders>
              <w:top w:val="nil"/>
              <w:left w:val="single" w:sz="12" w:space="0" w:color="auto"/>
              <w:bottom w:val="single" w:sz="4" w:space="0" w:color="auto"/>
              <w:right w:val="single" w:sz="12" w:space="0" w:color="auto"/>
            </w:tcBorders>
            <w:shd w:val="clear" w:color="auto" w:fill="00FF00"/>
          </w:tcPr>
          <w:p w14:paraId="64560F89" w14:textId="142B7653" w:rsidR="002B452B" w:rsidRDefault="002B452B" w:rsidP="002B452B">
            <w:pPr>
              <w:pStyle w:val="TAL"/>
              <w:rPr>
                <w:sz w:val="20"/>
              </w:rPr>
            </w:pPr>
            <w:r>
              <w:rPr>
                <w:sz w:val="20"/>
              </w:rPr>
              <w:t>CR 0051 29.535 Rel-19 Correcting the name of the data type conveying the AKMA service disablement notification</w:t>
            </w:r>
          </w:p>
        </w:tc>
        <w:tc>
          <w:tcPr>
            <w:tcW w:w="1401" w:type="dxa"/>
            <w:tcBorders>
              <w:top w:val="nil"/>
              <w:left w:val="single" w:sz="12" w:space="0" w:color="auto"/>
              <w:bottom w:val="single" w:sz="4" w:space="0" w:color="auto"/>
              <w:right w:val="single" w:sz="12" w:space="0" w:color="auto"/>
            </w:tcBorders>
            <w:shd w:val="clear" w:color="auto" w:fill="00FF00"/>
          </w:tcPr>
          <w:p w14:paraId="549ED8A7" w14:textId="24B92F08" w:rsidR="002B452B" w:rsidRDefault="002B452B" w:rsidP="002B452B">
            <w:pPr>
              <w:pStyle w:val="TAL"/>
              <w:rPr>
                <w:sz w:val="20"/>
              </w:rPr>
            </w:pPr>
            <w:r>
              <w:rPr>
                <w:sz w:val="20"/>
              </w:rPr>
              <w:t>Huawei</w:t>
            </w:r>
          </w:p>
        </w:tc>
        <w:tc>
          <w:tcPr>
            <w:tcW w:w="1062" w:type="dxa"/>
            <w:tcBorders>
              <w:top w:val="nil"/>
              <w:left w:val="single" w:sz="12" w:space="0" w:color="auto"/>
              <w:right w:val="single" w:sz="12" w:space="0" w:color="auto"/>
            </w:tcBorders>
            <w:shd w:val="clear" w:color="auto" w:fill="FFFFFF"/>
          </w:tcPr>
          <w:p w14:paraId="6CEA6F5C" w14:textId="2DC6736D" w:rsidR="002B452B" w:rsidRDefault="00DD3399" w:rsidP="002B452B">
            <w:pPr>
              <w:pStyle w:val="TAL"/>
              <w:rPr>
                <w:sz w:val="20"/>
              </w:rPr>
            </w:pPr>
            <w:r>
              <w:rPr>
                <w:sz w:val="20"/>
              </w:rPr>
              <w:t>Agreed</w:t>
            </w:r>
          </w:p>
        </w:tc>
        <w:tc>
          <w:tcPr>
            <w:tcW w:w="4619" w:type="dxa"/>
            <w:tcBorders>
              <w:top w:val="nil"/>
              <w:left w:val="single" w:sz="12" w:space="0" w:color="auto"/>
              <w:right w:val="single" w:sz="12" w:space="0" w:color="auto"/>
            </w:tcBorders>
            <w:shd w:val="clear" w:color="auto" w:fill="FFFFFF"/>
          </w:tcPr>
          <w:p w14:paraId="78BEFD73" w14:textId="77777777" w:rsidR="002B452B" w:rsidRPr="00186312" w:rsidRDefault="002B452B" w:rsidP="002B452B">
            <w:pPr>
              <w:pStyle w:val="TAL"/>
              <w:rPr>
                <w:sz w:val="20"/>
              </w:rPr>
            </w:pPr>
          </w:p>
        </w:tc>
      </w:tr>
      <w:tr w:rsidR="002B452B" w:rsidRPr="002F2600" w14:paraId="07981F77" w14:textId="77777777" w:rsidTr="00BD1185">
        <w:tc>
          <w:tcPr>
            <w:tcW w:w="975" w:type="dxa"/>
            <w:tcBorders>
              <w:left w:val="single" w:sz="12" w:space="0" w:color="auto"/>
              <w:right w:val="single" w:sz="12" w:space="0" w:color="auto"/>
            </w:tcBorders>
            <w:shd w:val="clear" w:color="auto" w:fill="FFFFFF"/>
          </w:tcPr>
          <w:p w14:paraId="2FF1D1CF" w14:textId="4EE3D15E" w:rsidR="002B452B" w:rsidRDefault="002B452B" w:rsidP="002B452B">
            <w:pPr>
              <w:pStyle w:val="TAL"/>
              <w:rPr>
                <w:sz w:val="20"/>
              </w:rPr>
            </w:pPr>
            <w:r w:rsidRPr="0067002C">
              <w:rPr>
                <w:sz w:val="20"/>
              </w:rPr>
              <w:t>18.5</w:t>
            </w:r>
          </w:p>
        </w:tc>
        <w:tc>
          <w:tcPr>
            <w:tcW w:w="2635" w:type="dxa"/>
            <w:tcBorders>
              <w:left w:val="single" w:sz="12" w:space="0" w:color="auto"/>
              <w:right w:val="single" w:sz="12" w:space="0" w:color="auto"/>
            </w:tcBorders>
            <w:shd w:val="clear" w:color="auto" w:fill="FFFFFF"/>
          </w:tcPr>
          <w:p w14:paraId="6B0AC5AB" w14:textId="05CC9A23" w:rsidR="002B452B" w:rsidRDefault="002B452B" w:rsidP="002B452B">
            <w:pPr>
              <w:pStyle w:val="TAL"/>
              <w:rPr>
                <w:sz w:val="20"/>
              </w:rPr>
            </w:pPr>
            <w:r w:rsidRPr="0067002C">
              <w:rPr>
                <w:sz w:val="20"/>
              </w:rPr>
              <w:t xml:space="preserve">CT aspects of NBI18 </w:t>
            </w:r>
            <w:r w:rsidRPr="0067002C">
              <w:rPr>
                <w:color w:val="0000FF"/>
                <w:sz w:val="20"/>
              </w:rPr>
              <w:t>[NBI18]</w:t>
            </w:r>
          </w:p>
        </w:tc>
        <w:tc>
          <w:tcPr>
            <w:tcW w:w="746" w:type="dxa"/>
            <w:tcBorders>
              <w:left w:val="single" w:sz="12" w:space="0" w:color="auto"/>
              <w:bottom w:val="single" w:sz="4" w:space="0" w:color="auto"/>
              <w:right w:val="single" w:sz="12" w:space="0" w:color="auto"/>
            </w:tcBorders>
            <w:shd w:val="clear" w:color="auto" w:fill="auto"/>
          </w:tcPr>
          <w:p w14:paraId="174E184D" w14:textId="77777777" w:rsidR="002B452B" w:rsidRPr="00EC002F" w:rsidRDefault="002B452B" w:rsidP="002B452B">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2A06FA18" w14:textId="77777777" w:rsidR="002B452B" w:rsidRPr="00750E57" w:rsidRDefault="002B452B" w:rsidP="002B452B">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8B5466E" w14:textId="77777777" w:rsidR="002B452B" w:rsidRPr="00750E57" w:rsidRDefault="002B452B" w:rsidP="002B452B">
            <w:pPr>
              <w:pStyle w:val="TAL"/>
              <w:rPr>
                <w:sz w:val="20"/>
              </w:rPr>
            </w:pPr>
          </w:p>
        </w:tc>
        <w:tc>
          <w:tcPr>
            <w:tcW w:w="1062" w:type="dxa"/>
            <w:tcBorders>
              <w:left w:val="single" w:sz="12" w:space="0" w:color="auto"/>
              <w:right w:val="single" w:sz="12" w:space="0" w:color="auto"/>
            </w:tcBorders>
            <w:shd w:val="clear" w:color="auto" w:fill="FFFFFF"/>
          </w:tcPr>
          <w:p w14:paraId="0D5BD064" w14:textId="77777777" w:rsidR="002B452B" w:rsidRPr="00750E57" w:rsidRDefault="002B452B" w:rsidP="002B452B">
            <w:pPr>
              <w:pStyle w:val="TAL"/>
              <w:rPr>
                <w:sz w:val="20"/>
              </w:rPr>
            </w:pPr>
          </w:p>
        </w:tc>
        <w:tc>
          <w:tcPr>
            <w:tcW w:w="4619" w:type="dxa"/>
            <w:tcBorders>
              <w:left w:val="single" w:sz="12" w:space="0" w:color="auto"/>
              <w:right w:val="single" w:sz="12" w:space="0" w:color="auto"/>
            </w:tcBorders>
            <w:shd w:val="clear" w:color="auto" w:fill="FFFFFF"/>
          </w:tcPr>
          <w:p w14:paraId="16564B6C" w14:textId="50679365" w:rsidR="002B452B" w:rsidRPr="00186312" w:rsidRDefault="002B452B" w:rsidP="002B452B">
            <w:pPr>
              <w:pStyle w:val="TAL"/>
              <w:rPr>
                <w:sz w:val="20"/>
              </w:rPr>
            </w:pPr>
          </w:p>
        </w:tc>
      </w:tr>
      <w:tr w:rsidR="002B452B" w:rsidRPr="002F2600" w14:paraId="40F2DCDB" w14:textId="77777777" w:rsidTr="003315B9">
        <w:tc>
          <w:tcPr>
            <w:tcW w:w="975" w:type="dxa"/>
            <w:tcBorders>
              <w:left w:val="single" w:sz="12" w:space="0" w:color="auto"/>
              <w:bottom w:val="nil"/>
              <w:right w:val="single" w:sz="12" w:space="0" w:color="auto"/>
            </w:tcBorders>
            <w:shd w:val="clear" w:color="auto" w:fill="auto"/>
          </w:tcPr>
          <w:p w14:paraId="71FBD8AB" w14:textId="1ACDC9A2" w:rsidR="002B452B" w:rsidRDefault="002B452B" w:rsidP="002B452B">
            <w:pPr>
              <w:pStyle w:val="TAL"/>
              <w:rPr>
                <w:sz w:val="20"/>
              </w:rPr>
            </w:pPr>
            <w:r w:rsidRPr="0067002C">
              <w:rPr>
                <w:sz w:val="20"/>
              </w:rPr>
              <w:t>18.6</w:t>
            </w:r>
          </w:p>
        </w:tc>
        <w:tc>
          <w:tcPr>
            <w:tcW w:w="2635" w:type="dxa"/>
            <w:tcBorders>
              <w:left w:val="single" w:sz="12" w:space="0" w:color="auto"/>
              <w:bottom w:val="nil"/>
              <w:right w:val="single" w:sz="12" w:space="0" w:color="auto"/>
            </w:tcBorders>
            <w:shd w:val="clear" w:color="auto" w:fill="auto"/>
          </w:tcPr>
          <w:p w14:paraId="65B3FA0D" w14:textId="651A857F" w:rsidR="002B452B" w:rsidRDefault="002B452B" w:rsidP="002B452B">
            <w:pPr>
              <w:pStyle w:val="TAL"/>
              <w:rPr>
                <w:sz w:val="20"/>
              </w:rPr>
            </w:pPr>
            <w:r w:rsidRPr="0067002C">
              <w:rPr>
                <w:sz w:val="20"/>
              </w:rPr>
              <w:t xml:space="preserve">CT aspects of SBIProtoc18 </w:t>
            </w:r>
            <w:r w:rsidRPr="0067002C">
              <w:rPr>
                <w:color w:val="0000FF"/>
                <w:sz w:val="20"/>
              </w:rPr>
              <w:t>[SBIProtoc18]</w:t>
            </w:r>
          </w:p>
        </w:tc>
        <w:tc>
          <w:tcPr>
            <w:tcW w:w="746" w:type="dxa"/>
            <w:tcBorders>
              <w:left w:val="single" w:sz="12" w:space="0" w:color="auto"/>
              <w:bottom w:val="nil"/>
              <w:right w:val="single" w:sz="12" w:space="0" w:color="auto"/>
            </w:tcBorders>
            <w:shd w:val="clear" w:color="auto" w:fill="auto"/>
          </w:tcPr>
          <w:p w14:paraId="448CAE26" w14:textId="6799E854" w:rsidR="002B452B" w:rsidRPr="00EC002F" w:rsidRDefault="00F949FB" w:rsidP="002B452B">
            <w:pPr>
              <w:suppressLineNumbers/>
              <w:suppressAutoHyphens/>
              <w:spacing w:before="60" w:after="60"/>
              <w:jc w:val="center"/>
            </w:pPr>
            <w:hyperlink r:id="rId42" w:history="1">
              <w:r w:rsidR="002B452B">
                <w:rPr>
                  <w:rStyle w:val="aa"/>
                </w:rPr>
                <w:t>6163</w:t>
              </w:r>
            </w:hyperlink>
          </w:p>
        </w:tc>
        <w:tc>
          <w:tcPr>
            <w:tcW w:w="3251" w:type="dxa"/>
            <w:tcBorders>
              <w:left w:val="single" w:sz="12" w:space="0" w:color="auto"/>
              <w:bottom w:val="nil"/>
              <w:right w:val="single" w:sz="12" w:space="0" w:color="auto"/>
            </w:tcBorders>
            <w:shd w:val="clear" w:color="auto" w:fill="auto"/>
          </w:tcPr>
          <w:p w14:paraId="6401B115" w14:textId="53EEBE74" w:rsidR="002B452B" w:rsidRPr="00750E57" w:rsidRDefault="002B452B" w:rsidP="002B452B">
            <w:pPr>
              <w:pStyle w:val="TAL"/>
              <w:rPr>
                <w:sz w:val="20"/>
              </w:rPr>
            </w:pPr>
            <w:r>
              <w:rPr>
                <w:sz w:val="20"/>
              </w:rPr>
              <w:t xml:space="preserve">CR 0379 29.525 Rel-18 Corrections to the data type </w:t>
            </w:r>
            <w:proofErr w:type="spellStart"/>
            <w:r>
              <w:rPr>
                <w:sz w:val="20"/>
              </w:rPr>
              <w:t>PolicyAssociation</w:t>
            </w:r>
            <w:proofErr w:type="spellEnd"/>
            <w:r>
              <w:rPr>
                <w:sz w:val="20"/>
              </w:rPr>
              <w:t xml:space="preserve"> and </w:t>
            </w:r>
            <w:proofErr w:type="spellStart"/>
            <w:r>
              <w:rPr>
                <w:sz w:val="20"/>
              </w:rPr>
              <w:t>PolicyUpdate</w:t>
            </w:r>
            <w:proofErr w:type="spellEnd"/>
          </w:p>
        </w:tc>
        <w:tc>
          <w:tcPr>
            <w:tcW w:w="1401" w:type="dxa"/>
            <w:tcBorders>
              <w:left w:val="single" w:sz="12" w:space="0" w:color="auto"/>
              <w:bottom w:val="nil"/>
              <w:right w:val="single" w:sz="12" w:space="0" w:color="auto"/>
            </w:tcBorders>
            <w:shd w:val="clear" w:color="auto" w:fill="auto"/>
          </w:tcPr>
          <w:p w14:paraId="2FF36532" w14:textId="090D5BE9" w:rsidR="002B452B" w:rsidRPr="00750E57" w:rsidRDefault="002B452B" w:rsidP="002B452B">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277DFE97" w14:textId="3F3C8DE3" w:rsidR="002B452B" w:rsidRPr="00750E57" w:rsidRDefault="00BD1185" w:rsidP="002B452B">
            <w:pPr>
              <w:pStyle w:val="TAL"/>
              <w:rPr>
                <w:sz w:val="20"/>
              </w:rPr>
            </w:pPr>
            <w:r>
              <w:rPr>
                <w:sz w:val="20"/>
              </w:rPr>
              <w:t>Revised to 6501</w:t>
            </w:r>
          </w:p>
        </w:tc>
        <w:tc>
          <w:tcPr>
            <w:tcW w:w="4619" w:type="dxa"/>
            <w:tcBorders>
              <w:left w:val="single" w:sz="12" w:space="0" w:color="auto"/>
              <w:bottom w:val="nil"/>
              <w:right w:val="single" w:sz="12" w:space="0" w:color="auto"/>
            </w:tcBorders>
            <w:shd w:val="clear" w:color="auto" w:fill="auto"/>
          </w:tcPr>
          <w:p w14:paraId="6F34D824" w14:textId="77777777" w:rsidR="002B452B" w:rsidRDefault="002B452B" w:rsidP="002B452B">
            <w:pPr>
              <w:pStyle w:val="C3OpenAPI"/>
              <w:rPr>
                <w:rFonts w:eastAsia="宋体"/>
              </w:rPr>
            </w:pPr>
            <w:r>
              <w:t>This CR introduces a backwards compatible feature to the OpenAPI description of the Npcf_UEPolicyControl API, Npcf_UEPolicyControl API</w:t>
            </w:r>
          </w:p>
          <w:p w14:paraId="279CAF03" w14:textId="699EE58F" w:rsidR="002B452B" w:rsidRPr="00B87A36" w:rsidRDefault="00BC759D" w:rsidP="002B452B">
            <w:pPr>
              <w:pStyle w:val="TAL"/>
              <w:rPr>
                <w:sz w:val="20"/>
                <w:lang w:val="en-US"/>
              </w:rPr>
            </w:pPr>
            <w:r>
              <w:rPr>
                <w:sz w:val="20"/>
                <w:lang w:val="en-US"/>
              </w:rPr>
              <w:t>Abdessamad (Huawei): Complete the description for the nullable data type.</w:t>
            </w:r>
          </w:p>
        </w:tc>
      </w:tr>
      <w:tr w:rsidR="00BD1185" w:rsidRPr="002F2600" w14:paraId="620D7AA4" w14:textId="77777777" w:rsidTr="003315B9">
        <w:tc>
          <w:tcPr>
            <w:tcW w:w="975" w:type="dxa"/>
            <w:tcBorders>
              <w:top w:val="nil"/>
              <w:left w:val="single" w:sz="12" w:space="0" w:color="auto"/>
              <w:right w:val="single" w:sz="12" w:space="0" w:color="auto"/>
            </w:tcBorders>
            <w:shd w:val="clear" w:color="auto" w:fill="auto"/>
          </w:tcPr>
          <w:p w14:paraId="05A59D2B" w14:textId="77777777" w:rsidR="00BD1185" w:rsidRPr="0067002C" w:rsidRDefault="00BD1185" w:rsidP="00BD1185">
            <w:pPr>
              <w:pStyle w:val="TAL"/>
              <w:rPr>
                <w:sz w:val="20"/>
              </w:rPr>
            </w:pPr>
          </w:p>
        </w:tc>
        <w:tc>
          <w:tcPr>
            <w:tcW w:w="2635" w:type="dxa"/>
            <w:tcBorders>
              <w:top w:val="nil"/>
              <w:left w:val="single" w:sz="12" w:space="0" w:color="auto"/>
              <w:right w:val="single" w:sz="12" w:space="0" w:color="auto"/>
            </w:tcBorders>
            <w:shd w:val="clear" w:color="auto" w:fill="auto"/>
          </w:tcPr>
          <w:p w14:paraId="3D8B1F7C" w14:textId="77777777" w:rsidR="00BD1185" w:rsidRPr="0067002C" w:rsidRDefault="00BD1185" w:rsidP="00BD118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1D43BFFA" w14:textId="555201D4" w:rsidR="00BD1185" w:rsidRDefault="00BD1185" w:rsidP="00BD1185">
            <w:pPr>
              <w:suppressLineNumbers/>
              <w:suppressAutoHyphens/>
              <w:spacing w:before="60" w:after="60"/>
              <w:jc w:val="center"/>
            </w:pPr>
            <w:r>
              <w:t>6501</w:t>
            </w:r>
          </w:p>
        </w:tc>
        <w:tc>
          <w:tcPr>
            <w:tcW w:w="3251" w:type="dxa"/>
            <w:tcBorders>
              <w:top w:val="nil"/>
              <w:left w:val="single" w:sz="12" w:space="0" w:color="auto"/>
              <w:bottom w:val="single" w:sz="4" w:space="0" w:color="auto"/>
              <w:right w:val="single" w:sz="12" w:space="0" w:color="auto"/>
            </w:tcBorders>
            <w:shd w:val="clear" w:color="auto" w:fill="DEE7AB"/>
          </w:tcPr>
          <w:p w14:paraId="4B288AD3" w14:textId="15255A02" w:rsidR="00BD1185" w:rsidRDefault="00BD1185" w:rsidP="00BD1185">
            <w:pPr>
              <w:pStyle w:val="TAL"/>
              <w:rPr>
                <w:sz w:val="20"/>
              </w:rPr>
            </w:pPr>
            <w:r>
              <w:rPr>
                <w:sz w:val="20"/>
              </w:rPr>
              <w:t xml:space="preserve">CR 0379 29.525 Rel-18 Corrections to the data type </w:t>
            </w:r>
            <w:proofErr w:type="spellStart"/>
            <w:r>
              <w:rPr>
                <w:sz w:val="20"/>
              </w:rPr>
              <w:t>PolicyAssociation</w:t>
            </w:r>
            <w:proofErr w:type="spellEnd"/>
            <w:r>
              <w:rPr>
                <w:sz w:val="20"/>
              </w:rPr>
              <w:t xml:space="preserve"> and </w:t>
            </w:r>
            <w:proofErr w:type="spellStart"/>
            <w:r>
              <w:rPr>
                <w:sz w:val="20"/>
              </w:rPr>
              <w:t>PolicyUpdate</w:t>
            </w:r>
            <w:proofErr w:type="spellEnd"/>
          </w:p>
        </w:tc>
        <w:tc>
          <w:tcPr>
            <w:tcW w:w="1401" w:type="dxa"/>
            <w:tcBorders>
              <w:top w:val="nil"/>
              <w:left w:val="single" w:sz="12" w:space="0" w:color="auto"/>
              <w:bottom w:val="single" w:sz="4" w:space="0" w:color="auto"/>
              <w:right w:val="single" w:sz="12" w:space="0" w:color="auto"/>
            </w:tcBorders>
            <w:shd w:val="clear" w:color="auto" w:fill="DEE7AB"/>
          </w:tcPr>
          <w:p w14:paraId="6D62928C" w14:textId="54FAA9F6" w:rsidR="00BD1185" w:rsidRDefault="00BD1185" w:rsidP="00BD1185">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799CF327" w14:textId="122132C5" w:rsidR="00BD1185" w:rsidRDefault="003315B9" w:rsidP="00BD1185">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15290765" w14:textId="77777777" w:rsidR="00BD1185" w:rsidRDefault="00BD1185" w:rsidP="00BD1185">
            <w:pPr>
              <w:pStyle w:val="C3OpenAPI"/>
            </w:pPr>
          </w:p>
        </w:tc>
      </w:tr>
      <w:tr w:rsidR="002B452B" w:rsidRPr="002F2600" w14:paraId="1FBAF304" w14:textId="77777777" w:rsidTr="003315B9">
        <w:tc>
          <w:tcPr>
            <w:tcW w:w="975" w:type="dxa"/>
            <w:tcBorders>
              <w:left w:val="single" w:sz="12" w:space="0" w:color="auto"/>
              <w:bottom w:val="nil"/>
              <w:right w:val="single" w:sz="12" w:space="0" w:color="auto"/>
            </w:tcBorders>
            <w:shd w:val="clear" w:color="auto" w:fill="auto"/>
          </w:tcPr>
          <w:p w14:paraId="152AF19C" w14:textId="77777777" w:rsidR="002B452B" w:rsidRPr="0067002C" w:rsidRDefault="002B452B" w:rsidP="002B452B">
            <w:pPr>
              <w:pStyle w:val="TAL"/>
              <w:rPr>
                <w:sz w:val="20"/>
              </w:rPr>
            </w:pPr>
          </w:p>
        </w:tc>
        <w:tc>
          <w:tcPr>
            <w:tcW w:w="2635" w:type="dxa"/>
            <w:tcBorders>
              <w:left w:val="single" w:sz="12" w:space="0" w:color="auto"/>
              <w:bottom w:val="nil"/>
              <w:right w:val="single" w:sz="12" w:space="0" w:color="auto"/>
            </w:tcBorders>
            <w:shd w:val="clear" w:color="auto" w:fill="auto"/>
          </w:tcPr>
          <w:p w14:paraId="2B83A7F8" w14:textId="77777777" w:rsidR="002B452B" w:rsidRPr="0067002C" w:rsidRDefault="002B452B" w:rsidP="002B452B">
            <w:pPr>
              <w:pStyle w:val="TAL"/>
              <w:rPr>
                <w:sz w:val="20"/>
              </w:rPr>
            </w:pPr>
          </w:p>
        </w:tc>
        <w:tc>
          <w:tcPr>
            <w:tcW w:w="746" w:type="dxa"/>
            <w:tcBorders>
              <w:left w:val="single" w:sz="12" w:space="0" w:color="auto"/>
              <w:bottom w:val="nil"/>
              <w:right w:val="single" w:sz="12" w:space="0" w:color="auto"/>
            </w:tcBorders>
            <w:shd w:val="clear" w:color="auto" w:fill="auto"/>
          </w:tcPr>
          <w:p w14:paraId="74CF94B4" w14:textId="2A77492A" w:rsidR="002B452B" w:rsidRPr="00EC002F" w:rsidRDefault="00F949FB" w:rsidP="002B452B">
            <w:pPr>
              <w:suppressLineNumbers/>
              <w:suppressAutoHyphens/>
              <w:spacing w:before="60" w:after="60"/>
              <w:jc w:val="center"/>
            </w:pPr>
            <w:hyperlink r:id="rId43" w:history="1">
              <w:r w:rsidR="002B452B">
                <w:rPr>
                  <w:rStyle w:val="aa"/>
                </w:rPr>
                <w:t>6164</w:t>
              </w:r>
            </w:hyperlink>
          </w:p>
        </w:tc>
        <w:tc>
          <w:tcPr>
            <w:tcW w:w="3251" w:type="dxa"/>
            <w:tcBorders>
              <w:left w:val="single" w:sz="12" w:space="0" w:color="auto"/>
              <w:bottom w:val="nil"/>
              <w:right w:val="single" w:sz="12" w:space="0" w:color="auto"/>
            </w:tcBorders>
            <w:shd w:val="clear" w:color="auto" w:fill="auto"/>
          </w:tcPr>
          <w:p w14:paraId="5A88C5C2" w14:textId="2506DCED" w:rsidR="002B452B" w:rsidRPr="00750E57" w:rsidRDefault="002B452B" w:rsidP="002B452B">
            <w:pPr>
              <w:pStyle w:val="TAL"/>
              <w:rPr>
                <w:sz w:val="20"/>
              </w:rPr>
            </w:pPr>
            <w:r>
              <w:rPr>
                <w:sz w:val="20"/>
              </w:rPr>
              <w:t xml:space="preserve">CR 0380 29.525 Rel-19 Corrections to the data type </w:t>
            </w:r>
            <w:proofErr w:type="spellStart"/>
            <w:r>
              <w:rPr>
                <w:sz w:val="20"/>
              </w:rPr>
              <w:t>PolicyAssociation</w:t>
            </w:r>
            <w:proofErr w:type="spellEnd"/>
            <w:r>
              <w:rPr>
                <w:sz w:val="20"/>
              </w:rPr>
              <w:t xml:space="preserve"> and </w:t>
            </w:r>
            <w:proofErr w:type="spellStart"/>
            <w:r>
              <w:rPr>
                <w:sz w:val="20"/>
              </w:rPr>
              <w:t>PolicyUpdate</w:t>
            </w:r>
            <w:proofErr w:type="spellEnd"/>
          </w:p>
        </w:tc>
        <w:tc>
          <w:tcPr>
            <w:tcW w:w="1401" w:type="dxa"/>
            <w:tcBorders>
              <w:left w:val="single" w:sz="12" w:space="0" w:color="auto"/>
              <w:bottom w:val="nil"/>
              <w:right w:val="single" w:sz="12" w:space="0" w:color="auto"/>
            </w:tcBorders>
            <w:shd w:val="clear" w:color="auto" w:fill="auto"/>
          </w:tcPr>
          <w:p w14:paraId="4C1793CB" w14:textId="1356437F" w:rsidR="002B452B" w:rsidRPr="00750E57" w:rsidRDefault="002B452B" w:rsidP="002B452B">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3F8DB74D" w14:textId="3C8B772C" w:rsidR="002B452B" w:rsidRPr="00750E57" w:rsidRDefault="00BD1185" w:rsidP="002B452B">
            <w:pPr>
              <w:pStyle w:val="TAL"/>
              <w:rPr>
                <w:sz w:val="20"/>
              </w:rPr>
            </w:pPr>
            <w:r>
              <w:rPr>
                <w:sz w:val="20"/>
              </w:rPr>
              <w:t>Revised to 6502</w:t>
            </w:r>
          </w:p>
        </w:tc>
        <w:tc>
          <w:tcPr>
            <w:tcW w:w="4619" w:type="dxa"/>
            <w:tcBorders>
              <w:left w:val="single" w:sz="12" w:space="0" w:color="auto"/>
              <w:bottom w:val="nil"/>
              <w:right w:val="single" w:sz="12" w:space="0" w:color="auto"/>
            </w:tcBorders>
            <w:shd w:val="clear" w:color="auto" w:fill="auto"/>
          </w:tcPr>
          <w:p w14:paraId="2A928414" w14:textId="77777777" w:rsidR="002B452B" w:rsidRDefault="002B452B" w:rsidP="002B452B">
            <w:pPr>
              <w:pStyle w:val="C3OpenAPI"/>
              <w:rPr>
                <w:rFonts w:eastAsia="宋体"/>
              </w:rPr>
            </w:pPr>
            <w:r>
              <w:t>This CR introduces a backwards compatible feature to the OpenAPI description of the Npcf_UEPolicyControl API, Npcf_UEPolicyControl API</w:t>
            </w:r>
          </w:p>
          <w:p w14:paraId="3ABDD5AC" w14:textId="77777777" w:rsidR="002B452B" w:rsidRPr="00EC5D75" w:rsidRDefault="002B452B" w:rsidP="002B452B">
            <w:pPr>
              <w:pStyle w:val="TAL"/>
              <w:rPr>
                <w:sz w:val="20"/>
                <w:lang w:val="en-US"/>
              </w:rPr>
            </w:pPr>
          </w:p>
        </w:tc>
      </w:tr>
      <w:tr w:rsidR="00BD1185" w:rsidRPr="002F2600" w14:paraId="35D0FB53" w14:textId="77777777" w:rsidTr="003315B9">
        <w:tc>
          <w:tcPr>
            <w:tcW w:w="975" w:type="dxa"/>
            <w:tcBorders>
              <w:top w:val="nil"/>
              <w:left w:val="single" w:sz="12" w:space="0" w:color="auto"/>
              <w:right w:val="single" w:sz="12" w:space="0" w:color="auto"/>
            </w:tcBorders>
            <w:shd w:val="clear" w:color="auto" w:fill="auto"/>
          </w:tcPr>
          <w:p w14:paraId="3BBE167A" w14:textId="77777777" w:rsidR="00BD1185" w:rsidRPr="0067002C" w:rsidRDefault="00BD1185" w:rsidP="00BD1185">
            <w:pPr>
              <w:pStyle w:val="TAL"/>
              <w:rPr>
                <w:sz w:val="20"/>
              </w:rPr>
            </w:pPr>
          </w:p>
        </w:tc>
        <w:tc>
          <w:tcPr>
            <w:tcW w:w="2635" w:type="dxa"/>
            <w:tcBorders>
              <w:top w:val="nil"/>
              <w:left w:val="single" w:sz="12" w:space="0" w:color="auto"/>
              <w:right w:val="single" w:sz="12" w:space="0" w:color="auto"/>
            </w:tcBorders>
            <w:shd w:val="clear" w:color="auto" w:fill="auto"/>
          </w:tcPr>
          <w:p w14:paraId="06711FB7" w14:textId="77777777" w:rsidR="00BD1185" w:rsidRPr="0067002C" w:rsidRDefault="00BD1185" w:rsidP="00BD1185">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3CDA5758" w14:textId="2187239F" w:rsidR="00BD1185" w:rsidRDefault="00BD1185" w:rsidP="00BD1185">
            <w:pPr>
              <w:suppressLineNumbers/>
              <w:suppressAutoHyphens/>
              <w:spacing w:before="60" w:after="60"/>
              <w:jc w:val="center"/>
            </w:pPr>
            <w:r>
              <w:t>6502</w:t>
            </w:r>
          </w:p>
        </w:tc>
        <w:tc>
          <w:tcPr>
            <w:tcW w:w="3251" w:type="dxa"/>
            <w:tcBorders>
              <w:top w:val="nil"/>
              <w:left w:val="single" w:sz="12" w:space="0" w:color="auto"/>
              <w:bottom w:val="single" w:sz="4" w:space="0" w:color="auto"/>
              <w:right w:val="single" w:sz="12" w:space="0" w:color="auto"/>
            </w:tcBorders>
            <w:shd w:val="clear" w:color="auto" w:fill="DEE7AB"/>
          </w:tcPr>
          <w:p w14:paraId="1F5596B9" w14:textId="4D266F35" w:rsidR="00BD1185" w:rsidRDefault="00BD1185" w:rsidP="00BD1185">
            <w:pPr>
              <w:pStyle w:val="TAL"/>
              <w:rPr>
                <w:sz w:val="20"/>
              </w:rPr>
            </w:pPr>
            <w:r>
              <w:rPr>
                <w:sz w:val="20"/>
              </w:rPr>
              <w:t xml:space="preserve">CR 0380 29.525 Rel-19 Corrections to the data type </w:t>
            </w:r>
            <w:proofErr w:type="spellStart"/>
            <w:r>
              <w:rPr>
                <w:sz w:val="20"/>
              </w:rPr>
              <w:t>PolicyAssociation</w:t>
            </w:r>
            <w:proofErr w:type="spellEnd"/>
            <w:r>
              <w:rPr>
                <w:sz w:val="20"/>
              </w:rPr>
              <w:t xml:space="preserve"> and </w:t>
            </w:r>
            <w:proofErr w:type="spellStart"/>
            <w:r>
              <w:rPr>
                <w:sz w:val="20"/>
              </w:rPr>
              <w:t>PolicyUpdate</w:t>
            </w:r>
            <w:proofErr w:type="spellEnd"/>
          </w:p>
        </w:tc>
        <w:tc>
          <w:tcPr>
            <w:tcW w:w="1401" w:type="dxa"/>
            <w:tcBorders>
              <w:top w:val="nil"/>
              <w:left w:val="single" w:sz="12" w:space="0" w:color="auto"/>
              <w:bottom w:val="single" w:sz="4" w:space="0" w:color="auto"/>
              <w:right w:val="single" w:sz="12" w:space="0" w:color="auto"/>
            </w:tcBorders>
            <w:shd w:val="clear" w:color="auto" w:fill="DEE7AB"/>
          </w:tcPr>
          <w:p w14:paraId="3184032F" w14:textId="568512B4" w:rsidR="00BD1185" w:rsidRDefault="00BD1185" w:rsidP="00BD1185">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307B02F5" w14:textId="1EA57075" w:rsidR="00BD1185" w:rsidRDefault="003315B9" w:rsidP="00BD1185">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7A2D4585" w14:textId="77777777" w:rsidR="00BD1185" w:rsidRDefault="00BD1185" w:rsidP="00BD1185">
            <w:pPr>
              <w:pStyle w:val="C3OpenAPI"/>
            </w:pPr>
          </w:p>
        </w:tc>
      </w:tr>
      <w:tr w:rsidR="002B452B" w:rsidRPr="002F2600" w14:paraId="78979B64" w14:textId="77777777" w:rsidTr="00AE49F7">
        <w:tc>
          <w:tcPr>
            <w:tcW w:w="975" w:type="dxa"/>
            <w:tcBorders>
              <w:left w:val="single" w:sz="12" w:space="0" w:color="auto"/>
              <w:right w:val="single" w:sz="12" w:space="0" w:color="auto"/>
            </w:tcBorders>
            <w:shd w:val="clear" w:color="auto" w:fill="auto"/>
          </w:tcPr>
          <w:p w14:paraId="400FA46F" w14:textId="63B1A129" w:rsidR="002B452B" w:rsidRDefault="002B452B" w:rsidP="002B452B">
            <w:pPr>
              <w:pStyle w:val="TAL"/>
              <w:rPr>
                <w:sz w:val="20"/>
              </w:rPr>
            </w:pPr>
            <w:r w:rsidRPr="0067002C">
              <w:rPr>
                <w:sz w:val="20"/>
              </w:rPr>
              <w:t>18.7</w:t>
            </w:r>
          </w:p>
        </w:tc>
        <w:tc>
          <w:tcPr>
            <w:tcW w:w="2635" w:type="dxa"/>
            <w:tcBorders>
              <w:left w:val="single" w:sz="12" w:space="0" w:color="auto"/>
              <w:right w:val="single" w:sz="12" w:space="0" w:color="auto"/>
            </w:tcBorders>
            <w:shd w:val="clear" w:color="auto" w:fill="auto"/>
          </w:tcPr>
          <w:p w14:paraId="33241F3A" w14:textId="4F8185A7" w:rsidR="002B452B" w:rsidRDefault="002B452B" w:rsidP="002B452B">
            <w:pPr>
              <w:pStyle w:val="TAL"/>
              <w:rPr>
                <w:sz w:val="20"/>
              </w:rPr>
            </w:pPr>
            <w:r w:rsidRPr="0067002C">
              <w:rPr>
                <w:sz w:val="20"/>
              </w:rPr>
              <w:t xml:space="preserve">Stage-3 5GS NAS protocol development 18 general aspects </w:t>
            </w:r>
            <w:r w:rsidRPr="0067002C">
              <w:rPr>
                <w:color w:val="0000FF"/>
                <w:sz w:val="20"/>
              </w:rPr>
              <w:t>[5GProtoc18]</w:t>
            </w:r>
          </w:p>
        </w:tc>
        <w:tc>
          <w:tcPr>
            <w:tcW w:w="746" w:type="dxa"/>
            <w:tcBorders>
              <w:left w:val="single" w:sz="12" w:space="0" w:color="auto"/>
              <w:bottom w:val="single" w:sz="4" w:space="0" w:color="auto"/>
              <w:right w:val="single" w:sz="12" w:space="0" w:color="auto"/>
            </w:tcBorders>
            <w:shd w:val="clear" w:color="auto" w:fill="auto"/>
          </w:tcPr>
          <w:p w14:paraId="0BCEB2F0" w14:textId="77777777" w:rsidR="002B452B" w:rsidRPr="00EC002F" w:rsidRDefault="002B452B" w:rsidP="002B452B">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3B363E0" w14:textId="77777777" w:rsidR="002B452B" w:rsidRPr="00750E57" w:rsidRDefault="002B452B" w:rsidP="002B452B">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40B552D" w14:textId="77777777" w:rsidR="002B452B" w:rsidRPr="00750E57" w:rsidRDefault="002B452B" w:rsidP="002B452B">
            <w:pPr>
              <w:pStyle w:val="TAL"/>
              <w:rPr>
                <w:sz w:val="20"/>
              </w:rPr>
            </w:pPr>
          </w:p>
        </w:tc>
        <w:tc>
          <w:tcPr>
            <w:tcW w:w="1062" w:type="dxa"/>
            <w:tcBorders>
              <w:left w:val="single" w:sz="12" w:space="0" w:color="auto"/>
              <w:right w:val="single" w:sz="12" w:space="0" w:color="auto"/>
            </w:tcBorders>
            <w:shd w:val="clear" w:color="auto" w:fill="auto"/>
          </w:tcPr>
          <w:p w14:paraId="21CF8028" w14:textId="77777777" w:rsidR="002B452B" w:rsidRPr="00750E57" w:rsidRDefault="002B452B" w:rsidP="002B452B">
            <w:pPr>
              <w:pStyle w:val="TAL"/>
              <w:rPr>
                <w:sz w:val="20"/>
              </w:rPr>
            </w:pPr>
          </w:p>
        </w:tc>
        <w:tc>
          <w:tcPr>
            <w:tcW w:w="4619" w:type="dxa"/>
            <w:tcBorders>
              <w:left w:val="single" w:sz="12" w:space="0" w:color="auto"/>
              <w:right w:val="single" w:sz="12" w:space="0" w:color="auto"/>
            </w:tcBorders>
            <w:shd w:val="clear" w:color="auto" w:fill="auto"/>
          </w:tcPr>
          <w:p w14:paraId="30744C15" w14:textId="6461897C" w:rsidR="002B452B" w:rsidRPr="00186312" w:rsidRDefault="002B452B" w:rsidP="002B452B">
            <w:pPr>
              <w:pStyle w:val="TAL"/>
              <w:rPr>
                <w:sz w:val="20"/>
              </w:rPr>
            </w:pPr>
          </w:p>
        </w:tc>
      </w:tr>
      <w:tr w:rsidR="002B452B" w:rsidRPr="002F2600" w14:paraId="7066E827" w14:textId="77777777" w:rsidTr="00E06293">
        <w:tc>
          <w:tcPr>
            <w:tcW w:w="975" w:type="dxa"/>
            <w:tcBorders>
              <w:left w:val="single" w:sz="12" w:space="0" w:color="auto"/>
              <w:right w:val="single" w:sz="12" w:space="0" w:color="auto"/>
            </w:tcBorders>
            <w:shd w:val="clear" w:color="auto" w:fill="D9D9D9" w:themeFill="background1" w:themeFillShade="D9"/>
          </w:tcPr>
          <w:p w14:paraId="6B313C65" w14:textId="5FEDC3E9" w:rsidR="002B452B" w:rsidRDefault="002B452B" w:rsidP="002B452B">
            <w:pPr>
              <w:pStyle w:val="TAL"/>
              <w:rPr>
                <w:sz w:val="20"/>
              </w:rPr>
            </w:pPr>
            <w:r w:rsidRPr="0067002C">
              <w:rPr>
                <w:sz w:val="20"/>
              </w:rPr>
              <w:lastRenderedPageBreak/>
              <w:t>18.8</w:t>
            </w:r>
          </w:p>
        </w:tc>
        <w:tc>
          <w:tcPr>
            <w:tcW w:w="2635" w:type="dxa"/>
            <w:tcBorders>
              <w:left w:val="single" w:sz="12" w:space="0" w:color="auto"/>
              <w:right w:val="single" w:sz="12" w:space="0" w:color="auto"/>
            </w:tcBorders>
            <w:shd w:val="clear" w:color="auto" w:fill="D9D9D9" w:themeFill="background1" w:themeFillShade="D9"/>
          </w:tcPr>
          <w:p w14:paraId="5AE6CC47" w14:textId="6E64059B" w:rsidR="002B452B" w:rsidRDefault="002B452B" w:rsidP="002B452B">
            <w:pPr>
              <w:pStyle w:val="TAL"/>
              <w:rPr>
                <w:sz w:val="20"/>
              </w:rPr>
            </w:pPr>
            <w:r w:rsidRPr="0067002C">
              <w:rPr>
                <w:sz w:val="20"/>
              </w:rPr>
              <w:t xml:space="preserve">Stage-3 5GS NAS protocol development 18 non 3GPP aspects </w:t>
            </w:r>
            <w:r w:rsidRPr="0067002C">
              <w:rPr>
                <w:color w:val="0000FF"/>
                <w:sz w:val="20"/>
              </w:rPr>
              <w:t>[5GProtoc18-non3GPP]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33794AF" w14:textId="77777777" w:rsidR="002B452B" w:rsidRPr="00EC002F" w:rsidRDefault="002B452B" w:rsidP="002B452B">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64FF60F" w14:textId="5A5DCFBF" w:rsidR="002B452B" w:rsidRPr="00750E57" w:rsidRDefault="002B452B" w:rsidP="002B452B">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49F7A4A" w14:textId="77777777" w:rsidR="002B452B" w:rsidRPr="00750E57" w:rsidRDefault="002B452B" w:rsidP="002B452B">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5231E62" w14:textId="77777777" w:rsidR="002B452B" w:rsidRPr="00750E57" w:rsidRDefault="002B452B" w:rsidP="002B452B">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F516399" w14:textId="0CE4571B" w:rsidR="002B452B" w:rsidRPr="00A75EA0" w:rsidRDefault="002B452B" w:rsidP="002B452B">
            <w:pPr>
              <w:pStyle w:val="TAL"/>
              <w:rPr>
                <w:sz w:val="20"/>
              </w:rPr>
            </w:pPr>
          </w:p>
        </w:tc>
      </w:tr>
      <w:tr w:rsidR="002B452B" w:rsidRPr="002F2600" w14:paraId="1760B42C" w14:textId="77777777" w:rsidTr="00E06293">
        <w:tc>
          <w:tcPr>
            <w:tcW w:w="975" w:type="dxa"/>
            <w:tcBorders>
              <w:left w:val="single" w:sz="12" w:space="0" w:color="auto"/>
              <w:right w:val="single" w:sz="12" w:space="0" w:color="auto"/>
            </w:tcBorders>
            <w:shd w:val="clear" w:color="auto" w:fill="D9D9D9" w:themeFill="background1" w:themeFillShade="D9"/>
          </w:tcPr>
          <w:p w14:paraId="36E51EDF" w14:textId="1746B087" w:rsidR="002B452B" w:rsidRDefault="002B452B" w:rsidP="002B452B">
            <w:pPr>
              <w:pStyle w:val="TAL"/>
              <w:rPr>
                <w:sz w:val="20"/>
              </w:rPr>
            </w:pPr>
            <w:r w:rsidRPr="0067002C">
              <w:rPr>
                <w:sz w:val="20"/>
              </w:rPr>
              <w:t>18.9</w:t>
            </w:r>
          </w:p>
        </w:tc>
        <w:tc>
          <w:tcPr>
            <w:tcW w:w="2635" w:type="dxa"/>
            <w:tcBorders>
              <w:left w:val="single" w:sz="12" w:space="0" w:color="auto"/>
              <w:right w:val="single" w:sz="12" w:space="0" w:color="auto"/>
            </w:tcBorders>
            <w:shd w:val="clear" w:color="auto" w:fill="D9D9D9" w:themeFill="background1" w:themeFillShade="D9"/>
          </w:tcPr>
          <w:p w14:paraId="0EDE30D9" w14:textId="23AF99E4" w:rsidR="002B452B" w:rsidRPr="008D5421" w:rsidRDefault="002B452B" w:rsidP="002B452B">
            <w:pPr>
              <w:pStyle w:val="TAL"/>
              <w:rPr>
                <w:sz w:val="20"/>
              </w:rPr>
            </w:pPr>
            <w:r w:rsidRPr="0067002C">
              <w:rPr>
                <w:sz w:val="20"/>
              </w:rPr>
              <w:t xml:space="preserve">Stage-3 SAE Protocol Development </w:t>
            </w:r>
            <w:r w:rsidRPr="0067002C">
              <w:rPr>
                <w:color w:val="0000FF"/>
                <w:sz w:val="20"/>
              </w:rPr>
              <w:t>[SAES18]</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D04B485" w14:textId="77777777" w:rsidR="002B452B" w:rsidRPr="00EC002F" w:rsidRDefault="002B452B" w:rsidP="002B452B">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88E3B4B" w14:textId="5BF7C600" w:rsidR="002B452B" w:rsidRPr="00750E57" w:rsidRDefault="002B452B" w:rsidP="002B452B">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3857228" w14:textId="77777777" w:rsidR="002B452B" w:rsidRPr="00750E57" w:rsidRDefault="002B452B" w:rsidP="002B452B">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71792E10" w14:textId="77777777" w:rsidR="002B452B" w:rsidRPr="00750E57" w:rsidRDefault="002B452B" w:rsidP="002B452B">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50E90B3B" w14:textId="2EEE605B" w:rsidR="002B452B" w:rsidRPr="00A75EA0" w:rsidRDefault="002B452B" w:rsidP="002B452B">
            <w:pPr>
              <w:pStyle w:val="TAL"/>
              <w:rPr>
                <w:sz w:val="20"/>
              </w:rPr>
            </w:pPr>
          </w:p>
        </w:tc>
      </w:tr>
      <w:tr w:rsidR="002B452B" w:rsidRPr="002F2600" w14:paraId="342FA0D8" w14:textId="77777777" w:rsidTr="00E06293">
        <w:tc>
          <w:tcPr>
            <w:tcW w:w="975" w:type="dxa"/>
            <w:tcBorders>
              <w:left w:val="single" w:sz="12" w:space="0" w:color="auto"/>
              <w:right w:val="single" w:sz="12" w:space="0" w:color="auto"/>
            </w:tcBorders>
            <w:shd w:val="clear" w:color="auto" w:fill="D9D9D9" w:themeFill="background1" w:themeFillShade="D9"/>
          </w:tcPr>
          <w:p w14:paraId="73ECB860" w14:textId="41F55157" w:rsidR="002B452B" w:rsidRDefault="002B452B" w:rsidP="002B452B">
            <w:pPr>
              <w:pStyle w:val="TAL"/>
              <w:rPr>
                <w:sz w:val="20"/>
              </w:rPr>
            </w:pPr>
            <w:r w:rsidRPr="0067002C">
              <w:rPr>
                <w:sz w:val="20"/>
              </w:rPr>
              <w:t>18.10</w:t>
            </w:r>
          </w:p>
        </w:tc>
        <w:tc>
          <w:tcPr>
            <w:tcW w:w="2635" w:type="dxa"/>
            <w:tcBorders>
              <w:left w:val="single" w:sz="12" w:space="0" w:color="auto"/>
              <w:right w:val="single" w:sz="12" w:space="0" w:color="auto"/>
            </w:tcBorders>
            <w:shd w:val="clear" w:color="auto" w:fill="D9D9D9" w:themeFill="background1" w:themeFillShade="D9"/>
          </w:tcPr>
          <w:p w14:paraId="5B6A2426" w14:textId="2286C13B" w:rsidR="002B452B" w:rsidRPr="008D5421" w:rsidRDefault="002B452B" w:rsidP="002B452B">
            <w:pPr>
              <w:pStyle w:val="TAL"/>
              <w:rPr>
                <w:sz w:val="20"/>
              </w:rPr>
            </w:pPr>
            <w:r w:rsidRPr="0067002C">
              <w:rPr>
                <w:sz w:val="20"/>
              </w:rPr>
              <w:t xml:space="preserve">Stage-3 SAE Protocol Development CSFB </w:t>
            </w:r>
            <w:r w:rsidRPr="0067002C">
              <w:rPr>
                <w:color w:val="0000FF"/>
                <w:sz w:val="20"/>
              </w:rPr>
              <w:t>[SAES18-CSFB]</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1F9A797" w14:textId="77777777" w:rsidR="002B452B" w:rsidRPr="00EC002F" w:rsidRDefault="002B452B" w:rsidP="002B452B">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19F00E8" w14:textId="4B73D241" w:rsidR="002B452B" w:rsidRPr="00750E57" w:rsidRDefault="002B452B" w:rsidP="002B452B">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BF28ED6" w14:textId="77777777" w:rsidR="002B452B" w:rsidRPr="00750E57" w:rsidRDefault="002B452B" w:rsidP="002B452B">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35E7750" w14:textId="77777777" w:rsidR="002B452B" w:rsidRPr="00750E57" w:rsidRDefault="002B452B" w:rsidP="002B452B">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A143485" w14:textId="09F349B8" w:rsidR="002B452B" w:rsidRPr="00326061" w:rsidRDefault="002B452B" w:rsidP="002B452B">
            <w:pPr>
              <w:pStyle w:val="TAL"/>
              <w:rPr>
                <w:sz w:val="20"/>
              </w:rPr>
            </w:pPr>
          </w:p>
        </w:tc>
      </w:tr>
      <w:tr w:rsidR="002B452B" w:rsidRPr="002F2600" w14:paraId="4C643E1C" w14:textId="77777777" w:rsidTr="00E06293">
        <w:tc>
          <w:tcPr>
            <w:tcW w:w="975" w:type="dxa"/>
            <w:tcBorders>
              <w:left w:val="single" w:sz="12" w:space="0" w:color="auto"/>
              <w:right w:val="single" w:sz="12" w:space="0" w:color="auto"/>
            </w:tcBorders>
            <w:shd w:val="clear" w:color="auto" w:fill="D9D9D9" w:themeFill="background1" w:themeFillShade="D9"/>
          </w:tcPr>
          <w:p w14:paraId="223A3FBC" w14:textId="4097AFF7" w:rsidR="002B452B" w:rsidRDefault="002B452B" w:rsidP="002B452B">
            <w:pPr>
              <w:pStyle w:val="TAL"/>
              <w:rPr>
                <w:sz w:val="20"/>
              </w:rPr>
            </w:pPr>
            <w:r w:rsidRPr="0067002C">
              <w:rPr>
                <w:sz w:val="20"/>
              </w:rPr>
              <w:t>18.11</w:t>
            </w:r>
          </w:p>
        </w:tc>
        <w:tc>
          <w:tcPr>
            <w:tcW w:w="2635" w:type="dxa"/>
            <w:tcBorders>
              <w:left w:val="single" w:sz="12" w:space="0" w:color="auto"/>
              <w:right w:val="single" w:sz="12" w:space="0" w:color="auto"/>
            </w:tcBorders>
            <w:shd w:val="clear" w:color="auto" w:fill="D9D9D9" w:themeFill="background1" w:themeFillShade="D9"/>
          </w:tcPr>
          <w:p w14:paraId="2FABCACB" w14:textId="276AA1F0" w:rsidR="002B452B" w:rsidRPr="008D5421" w:rsidRDefault="002B452B" w:rsidP="002B452B">
            <w:pPr>
              <w:pStyle w:val="TAL"/>
              <w:rPr>
                <w:sz w:val="20"/>
              </w:rPr>
            </w:pPr>
            <w:r w:rsidRPr="0067002C">
              <w:rPr>
                <w:sz w:val="20"/>
              </w:rPr>
              <w:t xml:space="preserve">Stage-3 SAE Protocol Development non 3GPP </w:t>
            </w:r>
            <w:r w:rsidRPr="0067002C">
              <w:rPr>
                <w:color w:val="0000FF"/>
                <w:sz w:val="20"/>
              </w:rPr>
              <w:t>[SAES18-non3GPP]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C8F89C3" w14:textId="77777777" w:rsidR="002B452B" w:rsidRPr="00EC002F" w:rsidRDefault="002B452B" w:rsidP="002B452B">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59A4EAA2" w14:textId="3555E2CD" w:rsidR="002B452B" w:rsidRPr="00750E57" w:rsidRDefault="002B452B" w:rsidP="002B452B">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6CA3F2A" w14:textId="77777777" w:rsidR="002B452B" w:rsidRPr="00750E57" w:rsidRDefault="002B452B" w:rsidP="002B452B">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7E600D4" w14:textId="77777777" w:rsidR="002B452B" w:rsidRPr="00750E57" w:rsidRDefault="002B452B" w:rsidP="002B452B">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DBAA54D" w14:textId="555FD655" w:rsidR="002B452B" w:rsidRPr="00A75EA0" w:rsidRDefault="002B452B" w:rsidP="002B452B">
            <w:pPr>
              <w:pStyle w:val="TAL"/>
              <w:rPr>
                <w:sz w:val="20"/>
              </w:rPr>
            </w:pPr>
          </w:p>
        </w:tc>
      </w:tr>
      <w:tr w:rsidR="002B452B" w:rsidRPr="002F2600" w14:paraId="770F9E7E" w14:textId="77777777" w:rsidTr="00AE49F7">
        <w:tc>
          <w:tcPr>
            <w:tcW w:w="975" w:type="dxa"/>
            <w:tcBorders>
              <w:left w:val="single" w:sz="12" w:space="0" w:color="auto"/>
              <w:right w:val="single" w:sz="12" w:space="0" w:color="auto"/>
            </w:tcBorders>
            <w:shd w:val="clear" w:color="auto" w:fill="auto"/>
          </w:tcPr>
          <w:p w14:paraId="3CAF886C" w14:textId="019F5FAC" w:rsidR="002B452B" w:rsidRPr="008D5421" w:rsidRDefault="002B452B" w:rsidP="002B452B">
            <w:pPr>
              <w:pStyle w:val="TAL"/>
              <w:rPr>
                <w:sz w:val="20"/>
              </w:rPr>
            </w:pPr>
            <w:r w:rsidRPr="0067002C">
              <w:rPr>
                <w:sz w:val="20"/>
              </w:rPr>
              <w:t>18.12</w:t>
            </w:r>
          </w:p>
        </w:tc>
        <w:tc>
          <w:tcPr>
            <w:tcW w:w="2635" w:type="dxa"/>
            <w:tcBorders>
              <w:left w:val="single" w:sz="12" w:space="0" w:color="auto"/>
              <w:right w:val="single" w:sz="12" w:space="0" w:color="auto"/>
            </w:tcBorders>
            <w:shd w:val="clear" w:color="auto" w:fill="auto"/>
          </w:tcPr>
          <w:p w14:paraId="35115F51" w14:textId="7EDEF59B" w:rsidR="002B452B" w:rsidRPr="005C4152" w:rsidRDefault="002B452B" w:rsidP="002B452B">
            <w:pPr>
              <w:pStyle w:val="TAL"/>
              <w:rPr>
                <w:sz w:val="20"/>
              </w:rPr>
            </w:pPr>
            <w:r w:rsidRPr="0067002C">
              <w:rPr>
                <w:sz w:val="20"/>
              </w:rPr>
              <w:t xml:space="preserve">Protocol enhancements for Mission Critical Services </w:t>
            </w:r>
            <w:r w:rsidRPr="0067002C">
              <w:rPr>
                <w:color w:val="0000FF"/>
                <w:sz w:val="20"/>
              </w:rPr>
              <w:t>[MCProtoc18]</w:t>
            </w:r>
          </w:p>
        </w:tc>
        <w:tc>
          <w:tcPr>
            <w:tcW w:w="746" w:type="dxa"/>
            <w:tcBorders>
              <w:left w:val="single" w:sz="12" w:space="0" w:color="auto"/>
              <w:bottom w:val="single" w:sz="4" w:space="0" w:color="auto"/>
              <w:right w:val="single" w:sz="12" w:space="0" w:color="auto"/>
            </w:tcBorders>
            <w:shd w:val="clear" w:color="auto" w:fill="auto"/>
          </w:tcPr>
          <w:p w14:paraId="76827639" w14:textId="77777777" w:rsidR="002B452B" w:rsidRPr="00EC002F" w:rsidRDefault="002B452B" w:rsidP="002B452B">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05FE53B5" w14:textId="77777777" w:rsidR="002B452B" w:rsidRPr="00750E57" w:rsidRDefault="002B452B" w:rsidP="002B452B">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8DE08EB" w14:textId="77777777" w:rsidR="002B452B" w:rsidRPr="00750E57" w:rsidRDefault="002B452B" w:rsidP="002B452B">
            <w:pPr>
              <w:pStyle w:val="TAL"/>
              <w:rPr>
                <w:sz w:val="20"/>
              </w:rPr>
            </w:pPr>
          </w:p>
        </w:tc>
        <w:tc>
          <w:tcPr>
            <w:tcW w:w="1062" w:type="dxa"/>
            <w:tcBorders>
              <w:left w:val="single" w:sz="12" w:space="0" w:color="auto"/>
              <w:right w:val="single" w:sz="12" w:space="0" w:color="auto"/>
            </w:tcBorders>
            <w:shd w:val="clear" w:color="auto" w:fill="auto"/>
          </w:tcPr>
          <w:p w14:paraId="4908E1C2" w14:textId="77777777" w:rsidR="002B452B" w:rsidRPr="00750E57" w:rsidRDefault="002B452B" w:rsidP="002B452B">
            <w:pPr>
              <w:pStyle w:val="TAL"/>
              <w:rPr>
                <w:sz w:val="20"/>
              </w:rPr>
            </w:pPr>
          </w:p>
        </w:tc>
        <w:tc>
          <w:tcPr>
            <w:tcW w:w="4619" w:type="dxa"/>
            <w:tcBorders>
              <w:left w:val="single" w:sz="12" w:space="0" w:color="auto"/>
              <w:right w:val="single" w:sz="12" w:space="0" w:color="auto"/>
            </w:tcBorders>
            <w:shd w:val="clear" w:color="auto" w:fill="auto"/>
          </w:tcPr>
          <w:p w14:paraId="74C9A6C4" w14:textId="58AE6773" w:rsidR="002B452B" w:rsidRPr="00A75EA0" w:rsidRDefault="002B452B" w:rsidP="002B452B">
            <w:pPr>
              <w:pStyle w:val="TAL"/>
              <w:rPr>
                <w:sz w:val="20"/>
              </w:rPr>
            </w:pPr>
          </w:p>
        </w:tc>
      </w:tr>
      <w:tr w:rsidR="002B452B" w:rsidRPr="002F2600" w14:paraId="753CB137"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2D403A31" w14:textId="598A5122" w:rsidR="002B452B" w:rsidRPr="008D5421" w:rsidRDefault="002B452B" w:rsidP="002B452B">
            <w:pPr>
              <w:pStyle w:val="TAL"/>
              <w:rPr>
                <w:sz w:val="20"/>
              </w:rPr>
            </w:pPr>
            <w:r w:rsidRPr="0067002C">
              <w:rPr>
                <w:sz w:val="20"/>
              </w:rPr>
              <w:t>18.13</w:t>
            </w:r>
          </w:p>
        </w:tc>
        <w:tc>
          <w:tcPr>
            <w:tcW w:w="2635" w:type="dxa"/>
            <w:tcBorders>
              <w:left w:val="single" w:sz="12" w:space="0" w:color="auto"/>
              <w:bottom w:val="nil"/>
              <w:right w:val="single" w:sz="12" w:space="0" w:color="auto"/>
            </w:tcBorders>
            <w:shd w:val="clear" w:color="auto" w:fill="D9D9D9" w:themeFill="background1" w:themeFillShade="D9"/>
          </w:tcPr>
          <w:p w14:paraId="14052B5E" w14:textId="76E2B5D6" w:rsidR="002B452B" w:rsidRPr="008D5421" w:rsidRDefault="002B452B" w:rsidP="002B452B">
            <w:pPr>
              <w:pStyle w:val="TAL"/>
              <w:rPr>
                <w:sz w:val="20"/>
              </w:rPr>
            </w:pPr>
            <w:r w:rsidRPr="0067002C">
              <w:rPr>
                <w:sz w:val="20"/>
              </w:rPr>
              <w:t xml:space="preserve">MPS for Supplementary Services </w:t>
            </w:r>
            <w:r w:rsidRPr="0067002C">
              <w:rPr>
                <w:color w:val="0000FF"/>
                <w:sz w:val="20"/>
              </w:rPr>
              <w:t>[</w:t>
            </w:r>
            <w:proofErr w:type="spellStart"/>
            <w:r w:rsidRPr="0067002C">
              <w:rPr>
                <w:color w:val="0000FF"/>
                <w:sz w:val="20"/>
              </w:rPr>
              <w:t>MPSSupServ</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255D6627" w14:textId="77777777" w:rsidR="002B452B" w:rsidRPr="00EC002F" w:rsidRDefault="002B452B" w:rsidP="002B452B">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B24B811" w14:textId="3AEAAE7C" w:rsidR="002B452B" w:rsidRPr="00750E57" w:rsidRDefault="002B452B" w:rsidP="002B452B">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AB62C1C" w14:textId="77777777" w:rsidR="002B452B" w:rsidRPr="00750E57" w:rsidRDefault="002B452B" w:rsidP="002B452B">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59C6F008" w14:textId="77777777" w:rsidR="002B452B" w:rsidRPr="00750E57" w:rsidRDefault="002B452B" w:rsidP="002B452B">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3FF35625" w14:textId="35C3882F" w:rsidR="002B452B" w:rsidRPr="004E6130" w:rsidRDefault="002B452B" w:rsidP="002B452B">
            <w:pPr>
              <w:pStyle w:val="TAL"/>
              <w:rPr>
                <w:sz w:val="20"/>
              </w:rPr>
            </w:pPr>
          </w:p>
        </w:tc>
      </w:tr>
      <w:tr w:rsidR="002B452B" w:rsidRPr="002F2600" w14:paraId="7B151A1F" w14:textId="77777777" w:rsidTr="00AE49F7">
        <w:tc>
          <w:tcPr>
            <w:tcW w:w="975" w:type="dxa"/>
            <w:tcBorders>
              <w:left w:val="single" w:sz="12" w:space="0" w:color="auto"/>
              <w:right w:val="single" w:sz="12" w:space="0" w:color="auto"/>
            </w:tcBorders>
            <w:shd w:val="clear" w:color="auto" w:fill="auto"/>
          </w:tcPr>
          <w:p w14:paraId="34677AC6" w14:textId="6ECE330A" w:rsidR="002B452B" w:rsidRPr="008D5421" w:rsidRDefault="002B452B" w:rsidP="002B452B">
            <w:pPr>
              <w:pStyle w:val="TAL"/>
              <w:rPr>
                <w:sz w:val="20"/>
              </w:rPr>
            </w:pPr>
            <w:r w:rsidRPr="0067002C">
              <w:rPr>
                <w:sz w:val="20"/>
              </w:rPr>
              <w:t>18.14</w:t>
            </w:r>
          </w:p>
        </w:tc>
        <w:tc>
          <w:tcPr>
            <w:tcW w:w="2635" w:type="dxa"/>
            <w:tcBorders>
              <w:left w:val="single" w:sz="12" w:space="0" w:color="auto"/>
              <w:right w:val="single" w:sz="12" w:space="0" w:color="auto"/>
            </w:tcBorders>
            <w:shd w:val="clear" w:color="auto" w:fill="auto"/>
          </w:tcPr>
          <w:p w14:paraId="00DDD813" w14:textId="5C5FADF0" w:rsidR="002B452B" w:rsidRPr="008D5421" w:rsidRDefault="002B452B" w:rsidP="002B452B">
            <w:pPr>
              <w:pStyle w:val="TAL"/>
              <w:rPr>
                <w:sz w:val="20"/>
              </w:rPr>
            </w:pPr>
            <w:r w:rsidRPr="0067002C">
              <w:rPr>
                <w:sz w:val="20"/>
              </w:rPr>
              <w:t>CT aspects of Mission Critical Services over 5MBS</w:t>
            </w:r>
            <w:r w:rsidRPr="0067002C">
              <w:rPr>
                <w:color w:val="0000FF"/>
                <w:sz w:val="20"/>
              </w:rPr>
              <w:t xml:space="preserve"> [MCOver5MBS]</w:t>
            </w:r>
          </w:p>
        </w:tc>
        <w:tc>
          <w:tcPr>
            <w:tcW w:w="746" w:type="dxa"/>
            <w:tcBorders>
              <w:left w:val="single" w:sz="12" w:space="0" w:color="auto"/>
              <w:bottom w:val="single" w:sz="4" w:space="0" w:color="auto"/>
              <w:right w:val="single" w:sz="12" w:space="0" w:color="auto"/>
            </w:tcBorders>
            <w:shd w:val="clear" w:color="auto" w:fill="auto"/>
          </w:tcPr>
          <w:p w14:paraId="59B6F1B8" w14:textId="77777777" w:rsidR="002B452B" w:rsidRPr="00EC002F" w:rsidRDefault="002B452B" w:rsidP="002B452B">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5A640F1D" w14:textId="77777777" w:rsidR="002B452B" w:rsidRPr="00750E57" w:rsidRDefault="002B452B" w:rsidP="002B452B">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BA4A6B9" w14:textId="77777777" w:rsidR="002B452B" w:rsidRPr="00750E57" w:rsidRDefault="002B452B" w:rsidP="002B452B">
            <w:pPr>
              <w:pStyle w:val="TAL"/>
              <w:rPr>
                <w:sz w:val="20"/>
              </w:rPr>
            </w:pPr>
          </w:p>
        </w:tc>
        <w:tc>
          <w:tcPr>
            <w:tcW w:w="1062" w:type="dxa"/>
            <w:tcBorders>
              <w:left w:val="single" w:sz="12" w:space="0" w:color="auto"/>
              <w:right w:val="single" w:sz="12" w:space="0" w:color="auto"/>
            </w:tcBorders>
            <w:shd w:val="clear" w:color="auto" w:fill="auto"/>
          </w:tcPr>
          <w:p w14:paraId="069CE339" w14:textId="77777777" w:rsidR="002B452B" w:rsidRPr="00750E57" w:rsidRDefault="002B452B" w:rsidP="002B452B">
            <w:pPr>
              <w:pStyle w:val="TAL"/>
              <w:rPr>
                <w:sz w:val="20"/>
              </w:rPr>
            </w:pPr>
          </w:p>
        </w:tc>
        <w:tc>
          <w:tcPr>
            <w:tcW w:w="4619" w:type="dxa"/>
            <w:tcBorders>
              <w:left w:val="single" w:sz="12" w:space="0" w:color="auto"/>
              <w:right w:val="single" w:sz="12" w:space="0" w:color="auto"/>
            </w:tcBorders>
            <w:shd w:val="clear" w:color="auto" w:fill="auto"/>
          </w:tcPr>
          <w:p w14:paraId="4BC5B748" w14:textId="294C5203" w:rsidR="002B452B" w:rsidRPr="00C94911" w:rsidRDefault="002B452B" w:rsidP="002B452B">
            <w:pPr>
              <w:pStyle w:val="TAL"/>
              <w:rPr>
                <w:rFonts w:eastAsia="等线"/>
                <w:sz w:val="20"/>
                <w:lang w:eastAsia="zh-CN"/>
              </w:rPr>
            </w:pPr>
          </w:p>
        </w:tc>
      </w:tr>
      <w:tr w:rsidR="002B452B" w:rsidRPr="002F2600" w14:paraId="64061512" w14:textId="77777777" w:rsidTr="00AE49F7">
        <w:tc>
          <w:tcPr>
            <w:tcW w:w="975" w:type="dxa"/>
            <w:tcBorders>
              <w:left w:val="single" w:sz="12" w:space="0" w:color="auto"/>
              <w:bottom w:val="nil"/>
              <w:right w:val="single" w:sz="12" w:space="0" w:color="auto"/>
            </w:tcBorders>
            <w:shd w:val="clear" w:color="auto" w:fill="auto"/>
          </w:tcPr>
          <w:p w14:paraId="739816B6" w14:textId="7C47EAEE" w:rsidR="002B452B" w:rsidRPr="008D5421" w:rsidRDefault="002B452B" w:rsidP="002B452B">
            <w:pPr>
              <w:pStyle w:val="TAL"/>
              <w:rPr>
                <w:sz w:val="20"/>
              </w:rPr>
            </w:pPr>
            <w:r w:rsidRPr="0067002C">
              <w:rPr>
                <w:sz w:val="20"/>
              </w:rPr>
              <w:t>18.15</w:t>
            </w:r>
          </w:p>
        </w:tc>
        <w:tc>
          <w:tcPr>
            <w:tcW w:w="2635" w:type="dxa"/>
            <w:tcBorders>
              <w:left w:val="single" w:sz="12" w:space="0" w:color="auto"/>
              <w:bottom w:val="nil"/>
              <w:right w:val="single" w:sz="12" w:space="0" w:color="auto"/>
            </w:tcBorders>
            <w:shd w:val="clear" w:color="auto" w:fill="auto"/>
          </w:tcPr>
          <w:p w14:paraId="2CAC4346" w14:textId="75BC1959" w:rsidR="002B452B" w:rsidRPr="008D5421" w:rsidRDefault="002B452B" w:rsidP="002B452B">
            <w:pPr>
              <w:pStyle w:val="TAL"/>
              <w:rPr>
                <w:sz w:val="20"/>
              </w:rPr>
            </w:pPr>
            <w:r w:rsidRPr="0067002C">
              <w:rPr>
                <w:sz w:val="20"/>
              </w:rPr>
              <w:t xml:space="preserve">CT aspects of Mission Critical Services over 5GProSe </w:t>
            </w:r>
            <w:r w:rsidRPr="0067002C">
              <w:rPr>
                <w:color w:val="0000FF"/>
                <w:sz w:val="20"/>
              </w:rPr>
              <w:t>[MCOver5GProSe]</w:t>
            </w:r>
          </w:p>
        </w:tc>
        <w:tc>
          <w:tcPr>
            <w:tcW w:w="746" w:type="dxa"/>
            <w:tcBorders>
              <w:left w:val="single" w:sz="12" w:space="0" w:color="auto"/>
              <w:bottom w:val="nil"/>
              <w:right w:val="single" w:sz="12" w:space="0" w:color="auto"/>
            </w:tcBorders>
            <w:shd w:val="clear" w:color="auto" w:fill="auto"/>
          </w:tcPr>
          <w:p w14:paraId="679D9158" w14:textId="77777777" w:rsidR="002B452B" w:rsidRPr="00EC002F" w:rsidRDefault="002B452B" w:rsidP="002B452B">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2DDD0A9" w14:textId="77777777" w:rsidR="002B452B" w:rsidRPr="00750E57" w:rsidRDefault="002B452B" w:rsidP="002B452B">
            <w:pPr>
              <w:pStyle w:val="TAL"/>
              <w:rPr>
                <w:sz w:val="20"/>
              </w:rPr>
            </w:pPr>
          </w:p>
        </w:tc>
        <w:tc>
          <w:tcPr>
            <w:tcW w:w="1401" w:type="dxa"/>
            <w:tcBorders>
              <w:left w:val="single" w:sz="12" w:space="0" w:color="auto"/>
              <w:bottom w:val="nil"/>
              <w:right w:val="single" w:sz="12" w:space="0" w:color="auto"/>
            </w:tcBorders>
            <w:shd w:val="clear" w:color="auto" w:fill="auto"/>
          </w:tcPr>
          <w:p w14:paraId="329AA841" w14:textId="77777777" w:rsidR="002B452B" w:rsidRPr="00750E57" w:rsidRDefault="002B452B" w:rsidP="002B452B">
            <w:pPr>
              <w:pStyle w:val="TAL"/>
              <w:rPr>
                <w:sz w:val="20"/>
              </w:rPr>
            </w:pPr>
          </w:p>
        </w:tc>
        <w:tc>
          <w:tcPr>
            <w:tcW w:w="1062" w:type="dxa"/>
            <w:tcBorders>
              <w:left w:val="single" w:sz="12" w:space="0" w:color="auto"/>
              <w:bottom w:val="nil"/>
              <w:right w:val="single" w:sz="12" w:space="0" w:color="auto"/>
            </w:tcBorders>
            <w:shd w:val="clear" w:color="auto" w:fill="auto"/>
          </w:tcPr>
          <w:p w14:paraId="72359CAD" w14:textId="77777777" w:rsidR="002B452B" w:rsidRPr="00750E57" w:rsidRDefault="002B452B" w:rsidP="002B452B">
            <w:pPr>
              <w:pStyle w:val="TAL"/>
              <w:rPr>
                <w:sz w:val="20"/>
              </w:rPr>
            </w:pPr>
          </w:p>
        </w:tc>
        <w:tc>
          <w:tcPr>
            <w:tcW w:w="4619" w:type="dxa"/>
            <w:tcBorders>
              <w:left w:val="single" w:sz="12" w:space="0" w:color="auto"/>
              <w:bottom w:val="nil"/>
              <w:right w:val="single" w:sz="12" w:space="0" w:color="auto"/>
            </w:tcBorders>
            <w:shd w:val="clear" w:color="auto" w:fill="auto"/>
          </w:tcPr>
          <w:p w14:paraId="0DC89B9A" w14:textId="6FF2F5E2" w:rsidR="002B452B" w:rsidRPr="004E6130" w:rsidRDefault="002B452B" w:rsidP="002B452B">
            <w:pPr>
              <w:pStyle w:val="TAL"/>
              <w:rPr>
                <w:sz w:val="20"/>
              </w:rPr>
            </w:pPr>
          </w:p>
        </w:tc>
      </w:tr>
      <w:tr w:rsidR="002B452B" w:rsidRPr="002F2600" w14:paraId="2F0F9BBA" w14:textId="77777777" w:rsidTr="00AE49F7">
        <w:tc>
          <w:tcPr>
            <w:tcW w:w="975" w:type="dxa"/>
            <w:tcBorders>
              <w:left w:val="single" w:sz="12" w:space="0" w:color="auto"/>
              <w:bottom w:val="nil"/>
              <w:right w:val="single" w:sz="12" w:space="0" w:color="auto"/>
            </w:tcBorders>
            <w:shd w:val="clear" w:color="auto" w:fill="auto"/>
          </w:tcPr>
          <w:p w14:paraId="5863413C" w14:textId="529578C6" w:rsidR="002B452B" w:rsidRPr="008D5421" w:rsidRDefault="002B452B" w:rsidP="002B452B">
            <w:pPr>
              <w:pStyle w:val="TAL"/>
              <w:rPr>
                <w:sz w:val="20"/>
              </w:rPr>
            </w:pPr>
            <w:r w:rsidRPr="0067002C">
              <w:rPr>
                <w:sz w:val="20"/>
              </w:rPr>
              <w:t>18.16</w:t>
            </w:r>
          </w:p>
        </w:tc>
        <w:tc>
          <w:tcPr>
            <w:tcW w:w="2635" w:type="dxa"/>
            <w:tcBorders>
              <w:left w:val="single" w:sz="12" w:space="0" w:color="auto"/>
              <w:bottom w:val="nil"/>
              <w:right w:val="single" w:sz="12" w:space="0" w:color="auto"/>
            </w:tcBorders>
            <w:shd w:val="clear" w:color="auto" w:fill="auto"/>
          </w:tcPr>
          <w:p w14:paraId="72CA71A3" w14:textId="048426C4" w:rsidR="002B452B" w:rsidRPr="008D5421" w:rsidRDefault="002B452B" w:rsidP="002B452B">
            <w:pPr>
              <w:pStyle w:val="TAL"/>
              <w:rPr>
                <w:sz w:val="20"/>
              </w:rPr>
            </w:pPr>
            <w:r w:rsidRPr="0067002C">
              <w:rPr>
                <w:sz w:val="20"/>
              </w:rPr>
              <w:t xml:space="preserve">IMS Stage-3 IETF Protocol Alignment </w:t>
            </w:r>
            <w:r w:rsidRPr="0067002C">
              <w:rPr>
                <w:color w:val="0000FF"/>
                <w:sz w:val="20"/>
              </w:rPr>
              <w:t>[IMSProtoc18]</w:t>
            </w:r>
          </w:p>
        </w:tc>
        <w:tc>
          <w:tcPr>
            <w:tcW w:w="746" w:type="dxa"/>
            <w:tcBorders>
              <w:left w:val="single" w:sz="12" w:space="0" w:color="auto"/>
              <w:bottom w:val="nil"/>
              <w:right w:val="single" w:sz="12" w:space="0" w:color="auto"/>
            </w:tcBorders>
            <w:shd w:val="clear" w:color="auto" w:fill="auto"/>
          </w:tcPr>
          <w:p w14:paraId="5B76680F" w14:textId="77777777" w:rsidR="002B452B" w:rsidRPr="00EC002F" w:rsidRDefault="002B452B" w:rsidP="002B452B">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6882EC60" w14:textId="77777777" w:rsidR="002B452B" w:rsidRPr="00750E57" w:rsidRDefault="002B452B" w:rsidP="002B452B">
            <w:pPr>
              <w:pStyle w:val="TAL"/>
              <w:rPr>
                <w:sz w:val="20"/>
              </w:rPr>
            </w:pPr>
          </w:p>
        </w:tc>
        <w:tc>
          <w:tcPr>
            <w:tcW w:w="1401" w:type="dxa"/>
            <w:tcBorders>
              <w:left w:val="single" w:sz="12" w:space="0" w:color="auto"/>
              <w:bottom w:val="nil"/>
              <w:right w:val="single" w:sz="12" w:space="0" w:color="auto"/>
            </w:tcBorders>
            <w:shd w:val="clear" w:color="auto" w:fill="auto"/>
          </w:tcPr>
          <w:p w14:paraId="01B3126B" w14:textId="77777777" w:rsidR="002B452B" w:rsidRPr="00750E57" w:rsidRDefault="002B452B" w:rsidP="002B452B">
            <w:pPr>
              <w:pStyle w:val="TAL"/>
              <w:rPr>
                <w:sz w:val="20"/>
              </w:rPr>
            </w:pPr>
          </w:p>
        </w:tc>
        <w:tc>
          <w:tcPr>
            <w:tcW w:w="1062" w:type="dxa"/>
            <w:tcBorders>
              <w:left w:val="single" w:sz="12" w:space="0" w:color="auto"/>
              <w:bottom w:val="nil"/>
              <w:right w:val="single" w:sz="12" w:space="0" w:color="auto"/>
            </w:tcBorders>
            <w:shd w:val="clear" w:color="auto" w:fill="auto"/>
          </w:tcPr>
          <w:p w14:paraId="4DD649CB" w14:textId="77777777" w:rsidR="002B452B" w:rsidRPr="00750E57" w:rsidRDefault="002B452B" w:rsidP="002B452B">
            <w:pPr>
              <w:pStyle w:val="TAL"/>
              <w:rPr>
                <w:sz w:val="20"/>
              </w:rPr>
            </w:pPr>
          </w:p>
        </w:tc>
        <w:tc>
          <w:tcPr>
            <w:tcW w:w="4619" w:type="dxa"/>
            <w:tcBorders>
              <w:left w:val="single" w:sz="12" w:space="0" w:color="auto"/>
              <w:bottom w:val="nil"/>
              <w:right w:val="single" w:sz="12" w:space="0" w:color="auto"/>
            </w:tcBorders>
            <w:shd w:val="clear" w:color="auto" w:fill="auto"/>
          </w:tcPr>
          <w:p w14:paraId="30D9D00F" w14:textId="56CFD32A" w:rsidR="002B452B" w:rsidRPr="00F77210" w:rsidRDefault="002B452B" w:rsidP="002B452B">
            <w:pPr>
              <w:pStyle w:val="TAL"/>
              <w:rPr>
                <w:rFonts w:eastAsia="等线"/>
                <w:lang w:eastAsia="zh-CN"/>
              </w:rPr>
            </w:pPr>
          </w:p>
        </w:tc>
      </w:tr>
      <w:tr w:rsidR="002B452B" w:rsidRPr="002F2600" w14:paraId="54C6328E"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04D604F7" w14:textId="2CEB7065" w:rsidR="002B452B" w:rsidRPr="008D5421" w:rsidRDefault="002B452B" w:rsidP="002B452B">
            <w:pPr>
              <w:pStyle w:val="TAL"/>
              <w:rPr>
                <w:sz w:val="20"/>
              </w:rPr>
            </w:pPr>
            <w:r w:rsidRPr="0067002C">
              <w:rPr>
                <w:sz w:val="20"/>
              </w:rPr>
              <w:t>18.17</w:t>
            </w:r>
          </w:p>
        </w:tc>
        <w:tc>
          <w:tcPr>
            <w:tcW w:w="2635" w:type="dxa"/>
            <w:tcBorders>
              <w:left w:val="single" w:sz="12" w:space="0" w:color="auto"/>
              <w:bottom w:val="nil"/>
              <w:right w:val="single" w:sz="12" w:space="0" w:color="auto"/>
            </w:tcBorders>
            <w:shd w:val="clear" w:color="auto" w:fill="D9D9D9" w:themeFill="background1" w:themeFillShade="D9"/>
          </w:tcPr>
          <w:p w14:paraId="21893BC4" w14:textId="3FA6ACF4" w:rsidR="002B452B" w:rsidRPr="008D5421" w:rsidRDefault="002B452B" w:rsidP="002B452B">
            <w:pPr>
              <w:pStyle w:val="TAL"/>
              <w:rPr>
                <w:sz w:val="20"/>
              </w:rPr>
            </w:pPr>
            <w:r w:rsidRPr="0067002C">
              <w:rPr>
                <w:sz w:val="20"/>
              </w:rPr>
              <w:t xml:space="preserve">CT aspects of Signal level Enhanced Network Selection </w:t>
            </w:r>
            <w:r w:rsidRPr="0067002C">
              <w:rPr>
                <w:color w:val="0000FF"/>
                <w:sz w:val="20"/>
              </w:rPr>
              <w:t>[SENSE]</w:t>
            </w:r>
          </w:p>
        </w:tc>
        <w:tc>
          <w:tcPr>
            <w:tcW w:w="746" w:type="dxa"/>
            <w:tcBorders>
              <w:left w:val="single" w:sz="12" w:space="0" w:color="auto"/>
              <w:bottom w:val="nil"/>
              <w:right w:val="single" w:sz="12" w:space="0" w:color="auto"/>
            </w:tcBorders>
            <w:shd w:val="clear" w:color="auto" w:fill="D9D9D9" w:themeFill="background1" w:themeFillShade="D9"/>
          </w:tcPr>
          <w:p w14:paraId="28C6A559" w14:textId="77777777" w:rsidR="002B452B" w:rsidRPr="00EC002F" w:rsidRDefault="002B452B" w:rsidP="002B452B">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67C20452" w14:textId="5834A6FC" w:rsidR="002B452B" w:rsidRPr="00750E57" w:rsidRDefault="002B452B" w:rsidP="002B452B">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92CB873" w14:textId="77777777" w:rsidR="002B452B" w:rsidRPr="00750E57" w:rsidRDefault="002B452B" w:rsidP="002B452B">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3ACD483" w14:textId="77777777" w:rsidR="002B452B" w:rsidRPr="00750E57" w:rsidRDefault="002B452B" w:rsidP="002B452B">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861A364" w14:textId="7DE4DA08" w:rsidR="002B452B" w:rsidRPr="00497E08" w:rsidRDefault="002B452B" w:rsidP="002B452B">
            <w:pPr>
              <w:pStyle w:val="TAL"/>
              <w:rPr>
                <w:sz w:val="20"/>
              </w:rPr>
            </w:pPr>
          </w:p>
        </w:tc>
      </w:tr>
      <w:tr w:rsidR="002B452B" w:rsidRPr="002F2600" w14:paraId="35DB9B81" w14:textId="77777777" w:rsidTr="00AE49F7">
        <w:tc>
          <w:tcPr>
            <w:tcW w:w="975" w:type="dxa"/>
            <w:tcBorders>
              <w:left w:val="single" w:sz="12" w:space="0" w:color="auto"/>
              <w:right w:val="single" w:sz="12" w:space="0" w:color="auto"/>
            </w:tcBorders>
            <w:shd w:val="clear" w:color="auto" w:fill="auto"/>
          </w:tcPr>
          <w:p w14:paraId="528E5BE9" w14:textId="2B857B6B" w:rsidR="002B452B" w:rsidRPr="008D5421" w:rsidRDefault="002B452B" w:rsidP="002B452B">
            <w:pPr>
              <w:pStyle w:val="TAL"/>
              <w:rPr>
                <w:sz w:val="20"/>
              </w:rPr>
            </w:pPr>
            <w:r w:rsidRPr="0067002C">
              <w:rPr>
                <w:sz w:val="20"/>
              </w:rPr>
              <w:t>18.18</w:t>
            </w:r>
          </w:p>
        </w:tc>
        <w:tc>
          <w:tcPr>
            <w:tcW w:w="2635" w:type="dxa"/>
            <w:tcBorders>
              <w:left w:val="single" w:sz="12" w:space="0" w:color="auto"/>
              <w:right w:val="single" w:sz="12" w:space="0" w:color="auto"/>
            </w:tcBorders>
            <w:shd w:val="clear" w:color="auto" w:fill="auto"/>
          </w:tcPr>
          <w:p w14:paraId="3A68C9D2" w14:textId="39E30F65" w:rsidR="002B452B" w:rsidRPr="008D5421" w:rsidRDefault="002B452B" w:rsidP="002B452B">
            <w:pPr>
              <w:pStyle w:val="TAL"/>
              <w:rPr>
                <w:sz w:val="20"/>
              </w:rPr>
            </w:pPr>
            <w:r w:rsidRPr="0067002C">
              <w:rPr>
                <w:sz w:val="20"/>
              </w:rPr>
              <w:t>Rel-18 Enhancements of UE Policy</w:t>
            </w:r>
            <w:r w:rsidRPr="0067002C">
              <w:rPr>
                <w:color w:val="0000FF"/>
                <w:sz w:val="20"/>
              </w:rPr>
              <w:t xml:space="preserve"> [UEP18]</w:t>
            </w:r>
          </w:p>
        </w:tc>
        <w:tc>
          <w:tcPr>
            <w:tcW w:w="746" w:type="dxa"/>
            <w:tcBorders>
              <w:left w:val="single" w:sz="12" w:space="0" w:color="auto"/>
              <w:bottom w:val="single" w:sz="4" w:space="0" w:color="auto"/>
              <w:right w:val="single" w:sz="12" w:space="0" w:color="auto"/>
            </w:tcBorders>
            <w:shd w:val="clear" w:color="auto" w:fill="auto"/>
          </w:tcPr>
          <w:p w14:paraId="61133E66" w14:textId="77777777" w:rsidR="002B452B" w:rsidRPr="00EC002F" w:rsidRDefault="002B452B" w:rsidP="002B452B">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3A4DC957" w14:textId="77777777" w:rsidR="002B452B" w:rsidRPr="00750E57" w:rsidRDefault="002B452B" w:rsidP="002B452B">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531D2DD" w14:textId="77777777" w:rsidR="002B452B" w:rsidRPr="00750E57" w:rsidRDefault="002B452B" w:rsidP="002B452B">
            <w:pPr>
              <w:pStyle w:val="TAL"/>
              <w:rPr>
                <w:sz w:val="20"/>
              </w:rPr>
            </w:pPr>
          </w:p>
        </w:tc>
        <w:tc>
          <w:tcPr>
            <w:tcW w:w="1062" w:type="dxa"/>
            <w:tcBorders>
              <w:left w:val="single" w:sz="12" w:space="0" w:color="auto"/>
              <w:right w:val="single" w:sz="12" w:space="0" w:color="auto"/>
            </w:tcBorders>
            <w:shd w:val="clear" w:color="auto" w:fill="auto"/>
          </w:tcPr>
          <w:p w14:paraId="73735454" w14:textId="77777777" w:rsidR="002B452B" w:rsidRPr="00750E57" w:rsidRDefault="002B452B" w:rsidP="002B452B">
            <w:pPr>
              <w:pStyle w:val="TAL"/>
              <w:rPr>
                <w:sz w:val="20"/>
              </w:rPr>
            </w:pPr>
          </w:p>
        </w:tc>
        <w:tc>
          <w:tcPr>
            <w:tcW w:w="4619" w:type="dxa"/>
            <w:tcBorders>
              <w:left w:val="single" w:sz="12" w:space="0" w:color="auto"/>
              <w:right w:val="single" w:sz="12" w:space="0" w:color="auto"/>
            </w:tcBorders>
            <w:shd w:val="clear" w:color="auto" w:fill="auto"/>
          </w:tcPr>
          <w:p w14:paraId="2A7717DF" w14:textId="4F8D54B3" w:rsidR="002B452B" w:rsidRPr="00A75EA0" w:rsidRDefault="002B452B" w:rsidP="002B452B">
            <w:pPr>
              <w:pStyle w:val="TAL"/>
              <w:rPr>
                <w:sz w:val="20"/>
              </w:rPr>
            </w:pPr>
          </w:p>
        </w:tc>
      </w:tr>
      <w:tr w:rsidR="002B452B" w:rsidRPr="002F2600" w14:paraId="0FC82C41"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4E9875E" w14:textId="60E29387" w:rsidR="002B452B" w:rsidRPr="008D5421" w:rsidRDefault="002B452B" w:rsidP="002B452B">
            <w:pPr>
              <w:pStyle w:val="TAL"/>
              <w:rPr>
                <w:sz w:val="20"/>
              </w:rPr>
            </w:pPr>
            <w:r w:rsidRPr="0067002C">
              <w:rPr>
                <w:sz w:val="20"/>
              </w:rPr>
              <w:t>18.19</w:t>
            </w:r>
          </w:p>
        </w:tc>
        <w:tc>
          <w:tcPr>
            <w:tcW w:w="2635" w:type="dxa"/>
            <w:tcBorders>
              <w:left w:val="single" w:sz="12" w:space="0" w:color="auto"/>
              <w:bottom w:val="nil"/>
              <w:right w:val="single" w:sz="12" w:space="0" w:color="auto"/>
            </w:tcBorders>
            <w:shd w:val="clear" w:color="auto" w:fill="D9D9D9" w:themeFill="background1" w:themeFillShade="D9"/>
          </w:tcPr>
          <w:p w14:paraId="4DFB0361" w14:textId="6583142B" w:rsidR="002B452B" w:rsidRPr="008D5421" w:rsidRDefault="002B452B" w:rsidP="002B452B">
            <w:pPr>
              <w:pStyle w:val="TAL"/>
              <w:rPr>
                <w:sz w:val="20"/>
              </w:rPr>
            </w:pPr>
            <w:r w:rsidRPr="0067002C">
              <w:rPr>
                <w:sz w:val="20"/>
              </w:rPr>
              <w:t xml:space="preserve">5GS support of NR </w:t>
            </w:r>
            <w:proofErr w:type="spellStart"/>
            <w:r w:rsidRPr="0067002C">
              <w:rPr>
                <w:sz w:val="20"/>
              </w:rPr>
              <w:t>RedCap</w:t>
            </w:r>
            <w:proofErr w:type="spellEnd"/>
            <w:r w:rsidRPr="0067002C">
              <w:rPr>
                <w:sz w:val="20"/>
              </w:rPr>
              <w:t xml:space="preserve"> UE with long </w:t>
            </w:r>
            <w:proofErr w:type="spellStart"/>
            <w:r w:rsidRPr="0067002C">
              <w:rPr>
                <w:sz w:val="20"/>
              </w:rPr>
              <w:t>eDRX</w:t>
            </w:r>
            <w:proofErr w:type="spellEnd"/>
            <w:r w:rsidRPr="0067002C">
              <w:rPr>
                <w:sz w:val="20"/>
              </w:rPr>
              <w:t xml:space="preserve"> for RRC_INACTIVE State </w:t>
            </w:r>
            <w:r w:rsidRPr="0067002C">
              <w:rPr>
                <w:color w:val="0000FF"/>
                <w:sz w:val="20"/>
              </w:rPr>
              <w:t>[NR_REDCAP_Ph2]</w:t>
            </w:r>
          </w:p>
        </w:tc>
        <w:tc>
          <w:tcPr>
            <w:tcW w:w="746" w:type="dxa"/>
            <w:tcBorders>
              <w:left w:val="single" w:sz="12" w:space="0" w:color="auto"/>
              <w:bottom w:val="nil"/>
              <w:right w:val="single" w:sz="12" w:space="0" w:color="auto"/>
            </w:tcBorders>
            <w:shd w:val="clear" w:color="auto" w:fill="D9D9D9" w:themeFill="background1" w:themeFillShade="D9"/>
          </w:tcPr>
          <w:p w14:paraId="31BD7F19" w14:textId="77777777" w:rsidR="002B452B" w:rsidRPr="00EC002F" w:rsidRDefault="002B452B" w:rsidP="002B452B">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4DC1BA46" w14:textId="1492A897" w:rsidR="002B452B" w:rsidRPr="00750E57" w:rsidRDefault="002B452B" w:rsidP="002B452B">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C13E141" w14:textId="77777777" w:rsidR="002B452B" w:rsidRPr="00750E57" w:rsidRDefault="002B452B" w:rsidP="002B452B">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1B53B94" w14:textId="77777777" w:rsidR="002B452B" w:rsidRPr="00750E57" w:rsidRDefault="002B452B" w:rsidP="002B452B">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0BB62BF" w14:textId="7BF7312A" w:rsidR="002B452B" w:rsidRPr="00861B49" w:rsidRDefault="002B452B" w:rsidP="002B452B">
            <w:pPr>
              <w:pStyle w:val="TAL"/>
              <w:rPr>
                <w:rFonts w:eastAsia="等线"/>
                <w:b/>
                <w:sz w:val="20"/>
                <w:lang w:eastAsia="zh-CN"/>
              </w:rPr>
            </w:pPr>
          </w:p>
        </w:tc>
      </w:tr>
      <w:tr w:rsidR="002B452B" w:rsidRPr="002F2600" w14:paraId="29759C61" w14:textId="77777777" w:rsidTr="00B85177">
        <w:tc>
          <w:tcPr>
            <w:tcW w:w="975" w:type="dxa"/>
            <w:tcBorders>
              <w:left w:val="single" w:sz="12" w:space="0" w:color="auto"/>
              <w:right w:val="single" w:sz="12" w:space="0" w:color="auto"/>
            </w:tcBorders>
            <w:shd w:val="clear" w:color="auto" w:fill="D9D9D9" w:themeFill="background1" w:themeFillShade="D9"/>
          </w:tcPr>
          <w:p w14:paraId="0D567E8D" w14:textId="34F9E7A4" w:rsidR="002B452B" w:rsidRPr="008D5421" w:rsidRDefault="002B452B" w:rsidP="002B452B">
            <w:pPr>
              <w:pStyle w:val="TAL"/>
              <w:rPr>
                <w:sz w:val="20"/>
              </w:rPr>
            </w:pPr>
            <w:r w:rsidRPr="0067002C">
              <w:rPr>
                <w:sz w:val="20"/>
              </w:rPr>
              <w:t>18.20</w:t>
            </w:r>
          </w:p>
        </w:tc>
        <w:tc>
          <w:tcPr>
            <w:tcW w:w="2635" w:type="dxa"/>
            <w:tcBorders>
              <w:left w:val="single" w:sz="12" w:space="0" w:color="auto"/>
              <w:right w:val="single" w:sz="12" w:space="0" w:color="auto"/>
            </w:tcBorders>
            <w:shd w:val="clear" w:color="auto" w:fill="D9D9D9" w:themeFill="background1" w:themeFillShade="D9"/>
          </w:tcPr>
          <w:p w14:paraId="4A419EE5" w14:textId="7745CB4C" w:rsidR="002B452B" w:rsidRPr="008D5421" w:rsidRDefault="002B452B" w:rsidP="002B452B">
            <w:pPr>
              <w:pStyle w:val="TAL"/>
              <w:rPr>
                <w:sz w:val="20"/>
              </w:rPr>
            </w:pPr>
            <w:r w:rsidRPr="0067002C">
              <w:rPr>
                <w:sz w:val="20"/>
              </w:rPr>
              <w:t>CT aspects on Multiple location report for MT-LR Immediate Location Request for regulatory services</w:t>
            </w:r>
            <w:r w:rsidRPr="0067002C">
              <w:rPr>
                <w:color w:val="0000FF"/>
                <w:sz w:val="20"/>
              </w:rPr>
              <w:t xml:space="preserve"> [TEI18_MLR]</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52798F75" w14:textId="77777777" w:rsidR="002B452B" w:rsidRPr="00EC002F" w:rsidRDefault="002B452B" w:rsidP="002B452B">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1C81544C" w14:textId="76F6E683" w:rsidR="002B452B" w:rsidRPr="00750E57" w:rsidRDefault="002B452B" w:rsidP="002B452B">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88BA474" w14:textId="77777777" w:rsidR="002B452B" w:rsidRPr="00750E57" w:rsidRDefault="002B452B" w:rsidP="002B452B">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030BC80" w14:textId="77777777" w:rsidR="002B452B" w:rsidRPr="00750E57" w:rsidRDefault="002B452B" w:rsidP="002B452B">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38BC437B" w14:textId="552605CD" w:rsidR="002B452B" w:rsidRPr="00A75EA0" w:rsidRDefault="002B452B" w:rsidP="002B452B">
            <w:pPr>
              <w:pStyle w:val="TAL"/>
              <w:rPr>
                <w:sz w:val="20"/>
              </w:rPr>
            </w:pPr>
          </w:p>
        </w:tc>
      </w:tr>
      <w:tr w:rsidR="002B452B" w:rsidRPr="002F2600" w14:paraId="6FF57430"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1FFCEEC9" w14:textId="3342D8DD" w:rsidR="002B452B" w:rsidRPr="008D5421" w:rsidRDefault="002B452B" w:rsidP="002B452B">
            <w:pPr>
              <w:pStyle w:val="TAL"/>
              <w:rPr>
                <w:sz w:val="20"/>
              </w:rPr>
            </w:pPr>
            <w:r w:rsidRPr="0067002C">
              <w:rPr>
                <w:sz w:val="20"/>
              </w:rPr>
              <w:lastRenderedPageBreak/>
              <w:t>18.21</w:t>
            </w:r>
          </w:p>
        </w:tc>
        <w:tc>
          <w:tcPr>
            <w:tcW w:w="2635" w:type="dxa"/>
            <w:tcBorders>
              <w:left w:val="single" w:sz="12" w:space="0" w:color="auto"/>
              <w:bottom w:val="nil"/>
              <w:right w:val="single" w:sz="12" w:space="0" w:color="auto"/>
            </w:tcBorders>
            <w:shd w:val="clear" w:color="auto" w:fill="D9D9D9" w:themeFill="background1" w:themeFillShade="D9"/>
          </w:tcPr>
          <w:p w14:paraId="45615BAD" w14:textId="0B6C1120" w:rsidR="002B452B" w:rsidRPr="00614A35" w:rsidRDefault="002B452B" w:rsidP="002B452B">
            <w:pPr>
              <w:pStyle w:val="TAL"/>
              <w:rPr>
                <w:sz w:val="20"/>
              </w:rPr>
            </w:pPr>
            <w:r w:rsidRPr="0067002C">
              <w:rPr>
                <w:sz w:val="20"/>
              </w:rPr>
              <w:t xml:space="preserve">Enhancement of Shared Data ID and Handling </w:t>
            </w:r>
            <w:r w:rsidRPr="0067002C">
              <w:rPr>
                <w:color w:val="0000FF"/>
                <w:sz w:val="20"/>
              </w:rPr>
              <w:t>[</w:t>
            </w:r>
            <w:proofErr w:type="spellStart"/>
            <w:r w:rsidRPr="0067002C">
              <w:rPr>
                <w:color w:val="0000FF"/>
                <w:sz w:val="20"/>
              </w:rPr>
              <w:t>ShDatID_H</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4306E0B4" w14:textId="77777777" w:rsidR="002B452B" w:rsidRPr="00EC002F" w:rsidRDefault="002B452B" w:rsidP="002B452B">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79E71F98" w14:textId="6B741BE9" w:rsidR="002B452B" w:rsidRPr="00750E57" w:rsidRDefault="002B452B" w:rsidP="002B452B">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32B411FD" w14:textId="77777777" w:rsidR="002B452B" w:rsidRPr="00750E57" w:rsidRDefault="002B452B" w:rsidP="002B452B">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122F5D8" w14:textId="77777777" w:rsidR="002B452B" w:rsidRPr="00750E57" w:rsidRDefault="002B452B" w:rsidP="002B452B">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53E3EA0" w14:textId="2EB978E4" w:rsidR="002B452B" w:rsidRPr="000546D2" w:rsidRDefault="002B452B" w:rsidP="002B452B">
            <w:pPr>
              <w:pStyle w:val="TAL"/>
            </w:pPr>
          </w:p>
        </w:tc>
      </w:tr>
      <w:tr w:rsidR="002B452B" w:rsidRPr="002F2600" w14:paraId="20465B16" w14:textId="77777777" w:rsidTr="00AE49F7">
        <w:tc>
          <w:tcPr>
            <w:tcW w:w="975" w:type="dxa"/>
            <w:tcBorders>
              <w:left w:val="single" w:sz="12" w:space="0" w:color="auto"/>
              <w:bottom w:val="nil"/>
              <w:right w:val="single" w:sz="12" w:space="0" w:color="auto"/>
            </w:tcBorders>
            <w:shd w:val="clear" w:color="auto" w:fill="auto"/>
          </w:tcPr>
          <w:p w14:paraId="36773D37" w14:textId="7733A40E" w:rsidR="002B452B" w:rsidRPr="008D5421" w:rsidRDefault="002B452B" w:rsidP="002B452B">
            <w:pPr>
              <w:pStyle w:val="TAL"/>
              <w:rPr>
                <w:sz w:val="20"/>
              </w:rPr>
            </w:pPr>
            <w:r w:rsidRPr="0067002C">
              <w:rPr>
                <w:sz w:val="20"/>
              </w:rPr>
              <w:t>18.22</w:t>
            </w:r>
          </w:p>
        </w:tc>
        <w:tc>
          <w:tcPr>
            <w:tcW w:w="2635" w:type="dxa"/>
            <w:tcBorders>
              <w:left w:val="single" w:sz="12" w:space="0" w:color="auto"/>
              <w:bottom w:val="nil"/>
              <w:right w:val="single" w:sz="12" w:space="0" w:color="auto"/>
            </w:tcBorders>
            <w:shd w:val="clear" w:color="auto" w:fill="auto"/>
          </w:tcPr>
          <w:p w14:paraId="1774307D" w14:textId="4142DDB2" w:rsidR="002B452B" w:rsidRPr="00614A35" w:rsidRDefault="002B452B" w:rsidP="002B452B">
            <w:pPr>
              <w:pStyle w:val="TAL"/>
              <w:rPr>
                <w:sz w:val="20"/>
              </w:rPr>
            </w:pPr>
            <w:r w:rsidRPr="0067002C">
              <w:rPr>
                <w:sz w:val="20"/>
              </w:rPr>
              <w:t xml:space="preserve">CT Aspects of Edge Computing Phase 2 </w:t>
            </w:r>
            <w:r w:rsidRPr="0067002C">
              <w:rPr>
                <w:color w:val="0000FF"/>
                <w:sz w:val="20"/>
              </w:rPr>
              <w:t>[EDGE_Ph2]</w:t>
            </w:r>
          </w:p>
        </w:tc>
        <w:tc>
          <w:tcPr>
            <w:tcW w:w="746" w:type="dxa"/>
            <w:tcBorders>
              <w:left w:val="single" w:sz="12" w:space="0" w:color="auto"/>
              <w:bottom w:val="nil"/>
              <w:right w:val="single" w:sz="12" w:space="0" w:color="auto"/>
            </w:tcBorders>
            <w:shd w:val="clear" w:color="auto" w:fill="auto"/>
          </w:tcPr>
          <w:p w14:paraId="5F74E627" w14:textId="77777777" w:rsidR="002B452B" w:rsidRPr="00EC002F" w:rsidRDefault="002B452B" w:rsidP="002B452B">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2AE4F98" w14:textId="77777777" w:rsidR="002B452B" w:rsidRPr="00750E57" w:rsidRDefault="002B452B" w:rsidP="002B452B">
            <w:pPr>
              <w:pStyle w:val="TAL"/>
              <w:rPr>
                <w:sz w:val="20"/>
              </w:rPr>
            </w:pPr>
          </w:p>
        </w:tc>
        <w:tc>
          <w:tcPr>
            <w:tcW w:w="1401" w:type="dxa"/>
            <w:tcBorders>
              <w:left w:val="single" w:sz="12" w:space="0" w:color="auto"/>
              <w:bottom w:val="nil"/>
              <w:right w:val="single" w:sz="12" w:space="0" w:color="auto"/>
            </w:tcBorders>
            <w:shd w:val="clear" w:color="auto" w:fill="auto"/>
          </w:tcPr>
          <w:p w14:paraId="14304380" w14:textId="77777777" w:rsidR="002B452B" w:rsidRPr="00750E57" w:rsidRDefault="002B452B" w:rsidP="002B452B">
            <w:pPr>
              <w:pStyle w:val="TAL"/>
              <w:rPr>
                <w:sz w:val="20"/>
              </w:rPr>
            </w:pPr>
          </w:p>
        </w:tc>
        <w:tc>
          <w:tcPr>
            <w:tcW w:w="1062" w:type="dxa"/>
            <w:tcBorders>
              <w:left w:val="single" w:sz="12" w:space="0" w:color="auto"/>
              <w:bottom w:val="nil"/>
              <w:right w:val="single" w:sz="12" w:space="0" w:color="auto"/>
            </w:tcBorders>
            <w:shd w:val="clear" w:color="auto" w:fill="auto"/>
          </w:tcPr>
          <w:p w14:paraId="1A9A51B4" w14:textId="77777777" w:rsidR="002B452B" w:rsidRPr="00750E57" w:rsidRDefault="002B452B" w:rsidP="002B452B">
            <w:pPr>
              <w:pStyle w:val="TAL"/>
              <w:rPr>
                <w:sz w:val="20"/>
              </w:rPr>
            </w:pPr>
          </w:p>
        </w:tc>
        <w:tc>
          <w:tcPr>
            <w:tcW w:w="4619" w:type="dxa"/>
            <w:tcBorders>
              <w:left w:val="single" w:sz="12" w:space="0" w:color="auto"/>
              <w:bottom w:val="nil"/>
              <w:right w:val="single" w:sz="12" w:space="0" w:color="auto"/>
            </w:tcBorders>
            <w:shd w:val="clear" w:color="auto" w:fill="auto"/>
          </w:tcPr>
          <w:p w14:paraId="2D3D35D1" w14:textId="1C5FA07E" w:rsidR="002B452B" w:rsidRPr="000546D2" w:rsidRDefault="002B452B" w:rsidP="002B452B">
            <w:pPr>
              <w:pStyle w:val="TAL"/>
              <w:rPr>
                <w:rFonts w:eastAsia="等线"/>
                <w:lang w:eastAsia="zh-CN"/>
              </w:rPr>
            </w:pPr>
          </w:p>
        </w:tc>
      </w:tr>
      <w:tr w:rsidR="002B452B" w:rsidRPr="002F2600" w14:paraId="3C9AB367" w14:textId="77777777" w:rsidTr="00AE49F7">
        <w:tc>
          <w:tcPr>
            <w:tcW w:w="975" w:type="dxa"/>
            <w:tcBorders>
              <w:left w:val="single" w:sz="12" w:space="0" w:color="auto"/>
              <w:right w:val="single" w:sz="12" w:space="0" w:color="auto"/>
            </w:tcBorders>
            <w:shd w:val="clear" w:color="auto" w:fill="auto"/>
          </w:tcPr>
          <w:p w14:paraId="46210B65" w14:textId="5427F81D" w:rsidR="002B452B" w:rsidRPr="008D5421" w:rsidRDefault="002B452B" w:rsidP="002B452B">
            <w:pPr>
              <w:pStyle w:val="TAL"/>
              <w:rPr>
                <w:sz w:val="20"/>
              </w:rPr>
            </w:pPr>
            <w:r w:rsidRPr="0067002C">
              <w:rPr>
                <w:sz w:val="20"/>
              </w:rPr>
              <w:t>18.23</w:t>
            </w:r>
          </w:p>
        </w:tc>
        <w:tc>
          <w:tcPr>
            <w:tcW w:w="2635" w:type="dxa"/>
            <w:tcBorders>
              <w:left w:val="single" w:sz="12" w:space="0" w:color="auto"/>
              <w:right w:val="single" w:sz="12" w:space="0" w:color="auto"/>
            </w:tcBorders>
            <w:shd w:val="clear" w:color="auto" w:fill="auto"/>
          </w:tcPr>
          <w:p w14:paraId="7CBF0891" w14:textId="1A23835A" w:rsidR="002B452B" w:rsidRPr="00614A35" w:rsidRDefault="002B452B" w:rsidP="002B452B">
            <w:pPr>
              <w:pStyle w:val="TAL"/>
              <w:rPr>
                <w:sz w:val="20"/>
              </w:rPr>
            </w:pPr>
            <w:r w:rsidRPr="0067002C">
              <w:rPr>
                <w:sz w:val="20"/>
              </w:rPr>
              <w:t>Enhancement of NSAC for maximum number of UEs with at least one PDU session/PDN connection</w:t>
            </w:r>
            <w:r w:rsidRPr="0067002C">
              <w:rPr>
                <w:color w:val="0000FF"/>
                <w:sz w:val="20"/>
              </w:rPr>
              <w:t xml:space="preserve"> [</w:t>
            </w:r>
            <w:proofErr w:type="spellStart"/>
            <w:r w:rsidRPr="0067002C">
              <w:rPr>
                <w:color w:val="0000FF"/>
                <w:sz w:val="20"/>
              </w:rPr>
              <w:t>eNSAC</w:t>
            </w:r>
            <w:proofErr w:type="spellEnd"/>
            <w:r w:rsidRPr="0067002C">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47B88B93" w14:textId="77777777" w:rsidR="002B452B" w:rsidRPr="00EC002F" w:rsidRDefault="002B452B" w:rsidP="002B452B">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0DCF6BA2" w14:textId="1360B193" w:rsidR="002B452B" w:rsidRPr="00750E57" w:rsidRDefault="002B452B" w:rsidP="002B452B">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6960E889" w14:textId="77777777" w:rsidR="002B452B" w:rsidRPr="00750E57" w:rsidRDefault="002B452B" w:rsidP="002B452B">
            <w:pPr>
              <w:pStyle w:val="TAL"/>
              <w:rPr>
                <w:sz w:val="20"/>
              </w:rPr>
            </w:pPr>
          </w:p>
        </w:tc>
        <w:tc>
          <w:tcPr>
            <w:tcW w:w="1062" w:type="dxa"/>
            <w:tcBorders>
              <w:left w:val="single" w:sz="12" w:space="0" w:color="auto"/>
              <w:right w:val="single" w:sz="12" w:space="0" w:color="auto"/>
            </w:tcBorders>
            <w:shd w:val="clear" w:color="auto" w:fill="auto"/>
          </w:tcPr>
          <w:p w14:paraId="45C5C2EF" w14:textId="77777777" w:rsidR="002B452B" w:rsidRPr="00750E57" w:rsidRDefault="002B452B" w:rsidP="002B452B">
            <w:pPr>
              <w:pStyle w:val="TAL"/>
              <w:rPr>
                <w:sz w:val="20"/>
              </w:rPr>
            </w:pPr>
          </w:p>
        </w:tc>
        <w:tc>
          <w:tcPr>
            <w:tcW w:w="4619" w:type="dxa"/>
            <w:tcBorders>
              <w:left w:val="single" w:sz="12" w:space="0" w:color="auto"/>
              <w:right w:val="single" w:sz="12" w:space="0" w:color="auto"/>
            </w:tcBorders>
            <w:shd w:val="clear" w:color="auto" w:fill="auto"/>
          </w:tcPr>
          <w:p w14:paraId="4ED42BA2" w14:textId="1B9CB733" w:rsidR="002B452B" w:rsidRPr="00A75EA0" w:rsidRDefault="002B452B" w:rsidP="002B452B">
            <w:pPr>
              <w:pStyle w:val="TAL"/>
              <w:rPr>
                <w:sz w:val="20"/>
              </w:rPr>
            </w:pPr>
          </w:p>
        </w:tc>
      </w:tr>
      <w:tr w:rsidR="002B452B" w:rsidRPr="002F2600" w14:paraId="152353C5" w14:textId="77777777" w:rsidTr="00B85177">
        <w:tc>
          <w:tcPr>
            <w:tcW w:w="975" w:type="dxa"/>
            <w:tcBorders>
              <w:left w:val="single" w:sz="12" w:space="0" w:color="auto"/>
              <w:right w:val="single" w:sz="12" w:space="0" w:color="auto"/>
            </w:tcBorders>
            <w:shd w:val="clear" w:color="auto" w:fill="D9D9D9" w:themeFill="background1" w:themeFillShade="D9"/>
          </w:tcPr>
          <w:p w14:paraId="15E1502F" w14:textId="54E4AB66" w:rsidR="002B452B" w:rsidRPr="008D5421" w:rsidRDefault="002B452B" w:rsidP="002B452B">
            <w:pPr>
              <w:pStyle w:val="TAL"/>
              <w:rPr>
                <w:sz w:val="20"/>
              </w:rPr>
            </w:pPr>
            <w:r w:rsidRPr="0067002C">
              <w:rPr>
                <w:sz w:val="20"/>
              </w:rPr>
              <w:t>18.24</w:t>
            </w:r>
          </w:p>
        </w:tc>
        <w:tc>
          <w:tcPr>
            <w:tcW w:w="2635" w:type="dxa"/>
            <w:tcBorders>
              <w:left w:val="single" w:sz="12" w:space="0" w:color="auto"/>
              <w:right w:val="single" w:sz="12" w:space="0" w:color="auto"/>
            </w:tcBorders>
            <w:shd w:val="clear" w:color="auto" w:fill="D9D9D9" w:themeFill="background1" w:themeFillShade="D9"/>
          </w:tcPr>
          <w:p w14:paraId="7FCDE5C6" w14:textId="34617025" w:rsidR="002B452B" w:rsidRPr="00614A35" w:rsidRDefault="002B452B" w:rsidP="002B452B">
            <w:pPr>
              <w:pStyle w:val="TAL"/>
              <w:rPr>
                <w:sz w:val="20"/>
              </w:rPr>
            </w:pPr>
            <w:r w:rsidRPr="0067002C">
              <w:rPr>
                <w:sz w:val="20"/>
              </w:rPr>
              <w:t xml:space="preserve">Mission critical system migration and interconnection enhancements </w:t>
            </w:r>
            <w:r w:rsidRPr="0067002C">
              <w:rPr>
                <w:color w:val="0000FF"/>
                <w:sz w:val="20"/>
              </w:rPr>
              <w:t>[</w:t>
            </w:r>
            <w:proofErr w:type="spellStart"/>
            <w:r w:rsidRPr="0067002C">
              <w:rPr>
                <w:color w:val="0000FF"/>
                <w:sz w:val="20"/>
              </w:rPr>
              <w:t>eMCSMI_IRail</w:t>
            </w:r>
            <w:proofErr w:type="spellEnd"/>
            <w:r w:rsidRPr="0067002C">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8F4E0CE" w14:textId="77777777" w:rsidR="002B452B" w:rsidRPr="00EC002F" w:rsidRDefault="002B452B" w:rsidP="002B452B">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5610CB1" w14:textId="7F890E9E" w:rsidR="002B452B" w:rsidRPr="00750E57" w:rsidRDefault="002B452B" w:rsidP="002B452B">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7308B35" w14:textId="77777777" w:rsidR="002B452B" w:rsidRPr="00750E57" w:rsidRDefault="002B452B" w:rsidP="002B452B">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C597734" w14:textId="77777777" w:rsidR="002B452B" w:rsidRPr="00750E57" w:rsidRDefault="002B452B" w:rsidP="002B452B">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F3EBE9D" w14:textId="662CE68F" w:rsidR="002B452B" w:rsidRPr="005A4EE6" w:rsidRDefault="002B452B" w:rsidP="002B452B">
            <w:pPr>
              <w:pStyle w:val="TAL"/>
              <w:rPr>
                <w:sz w:val="20"/>
              </w:rPr>
            </w:pPr>
          </w:p>
        </w:tc>
      </w:tr>
      <w:tr w:rsidR="002B452B" w:rsidRPr="002F2600" w14:paraId="377290DB" w14:textId="77777777" w:rsidTr="00AE49F7">
        <w:tc>
          <w:tcPr>
            <w:tcW w:w="975" w:type="dxa"/>
            <w:tcBorders>
              <w:left w:val="single" w:sz="12" w:space="0" w:color="auto"/>
              <w:right w:val="single" w:sz="12" w:space="0" w:color="auto"/>
            </w:tcBorders>
            <w:shd w:val="clear" w:color="auto" w:fill="auto"/>
          </w:tcPr>
          <w:p w14:paraId="07517207" w14:textId="483807E5" w:rsidR="002B452B" w:rsidRPr="008D5421" w:rsidRDefault="002B452B" w:rsidP="002B452B">
            <w:pPr>
              <w:pStyle w:val="TAL"/>
              <w:rPr>
                <w:sz w:val="20"/>
              </w:rPr>
            </w:pPr>
            <w:r w:rsidRPr="0067002C">
              <w:rPr>
                <w:sz w:val="20"/>
              </w:rPr>
              <w:t>18.25</w:t>
            </w:r>
          </w:p>
        </w:tc>
        <w:tc>
          <w:tcPr>
            <w:tcW w:w="2635" w:type="dxa"/>
            <w:tcBorders>
              <w:left w:val="single" w:sz="12" w:space="0" w:color="auto"/>
              <w:right w:val="single" w:sz="12" w:space="0" w:color="auto"/>
            </w:tcBorders>
            <w:shd w:val="clear" w:color="auto" w:fill="auto"/>
          </w:tcPr>
          <w:p w14:paraId="5A9038A1" w14:textId="4459927C" w:rsidR="002B452B" w:rsidRPr="00614A35" w:rsidRDefault="002B452B" w:rsidP="002B452B">
            <w:pPr>
              <w:pStyle w:val="TAL"/>
              <w:rPr>
                <w:sz w:val="20"/>
              </w:rPr>
            </w:pPr>
            <w:r w:rsidRPr="0067002C">
              <w:rPr>
                <w:sz w:val="20"/>
              </w:rPr>
              <w:t xml:space="preserve">CT aspects of application layer support for V2X services; Phase 3 </w:t>
            </w:r>
            <w:r w:rsidRPr="0067002C">
              <w:rPr>
                <w:color w:val="0000FF"/>
                <w:sz w:val="20"/>
              </w:rPr>
              <w:t>[V2XAPP_Ph3]</w:t>
            </w:r>
          </w:p>
        </w:tc>
        <w:tc>
          <w:tcPr>
            <w:tcW w:w="746" w:type="dxa"/>
            <w:tcBorders>
              <w:left w:val="single" w:sz="12" w:space="0" w:color="auto"/>
              <w:bottom w:val="single" w:sz="4" w:space="0" w:color="auto"/>
              <w:right w:val="single" w:sz="12" w:space="0" w:color="auto"/>
            </w:tcBorders>
            <w:shd w:val="clear" w:color="auto" w:fill="auto"/>
          </w:tcPr>
          <w:p w14:paraId="69D95A44" w14:textId="77777777" w:rsidR="002B452B" w:rsidRPr="00EC002F" w:rsidRDefault="002B452B" w:rsidP="002B452B">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5268E47A" w14:textId="77777777" w:rsidR="002B452B" w:rsidRPr="00750E57" w:rsidRDefault="002B452B" w:rsidP="002B452B">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D120D3D" w14:textId="77777777" w:rsidR="002B452B" w:rsidRPr="00750E57" w:rsidRDefault="002B452B" w:rsidP="002B452B">
            <w:pPr>
              <w:pStyle w:val="TAL"/>
              <w:rPr>
                <w:sz w:val="20"/>
              </w:rPr>
            </w:pPr>
          </w:p>
        </w:tc>
        <w:tc>
          <w:tcPr>
            <w:tcW w:w="1062" w:type="dxa"/>
            <w:tcBorders>
              <w:left w:val="single" w:sz="12" w:space="0" w:color="auto"/>
              <w:right w:val="single" w:sz="12" w:space="0" w:color="auto"/>
            </w:tcBorders>
            <w:shd w:val="clear" w:color="auto" w:fill="auto"/>
          </w:tcPr>
          <w:p w14:paraId="5892ACBC" w14:textId="77777777" w:rsidR="002B452B" w:rsidRPr="00750E57" w:rsidRDefault="002B452B" w:rsidP="002B452B">
            <w:pPr>
              <w:pStyle w:val="TAL"/>
              <w:rPr>
                <w:sz w:val="20"/>
              </w:rPr>
            </w:pPr>
          </w:p>
        </w:tc>
        <w:tc>
          <w:tcPr>
            <w:tcW w:w="4619" w:type="dxa"/>
            <w:tcBorders>
              <w:left w:val="single" w:sz="12" w:space="0" w:color="auto"/>
              <w:right w:val="single" w:sz="12" w:space="0" w:color="auto"/>
            </w:tcBorders>
            <w:shd w:val="clear" w:color="auto" w:fill="auto"/>
          </w:tcPr>
          <w:p w14:paraId="0DF97E65" w14:textId="6395DD47" w:rsidR="002B452B" w:rsidRPr="00A75EA0" w:rsidRDefault="002B452B" w:rsidP="002B452B">
            <w:pPr>
              <w:pStyle w:val="TAL"/>
              <w:rPr>
                <w:sz w:val="20"/>
              </w:rPr>
            </w:pPr>
          </w:p>
        </w:tc>
      </w:tr>
      <w:tr w:rsidR="002B452B" w:rsidRPr="002F2600" w14:paraId="220AB800" w14:textId="77777777" w:rsidTr="00AE49F7">
        <w:tc>
          <w:tcPr>
            <w:tcW w:w="975" w:type="dxa"/>
            <w:tcBorders>
              <w:left w:val="single" w:sz="12" w:space="0" w:color="auto"/>
              <w:right w:val="single" w:sz="12" w:space="0" w:color="auto"/>
            </w:tcBorders>
            <w:shd w:val="clear" w:color="auto" w:fill="auto"/>
          </w:tcPr>
          <w:p w14:paraId="412BE2D2" w14:textId="5A3380D1" w:rsidR="002B452B" w:rsidRPr="008D5421" w:rsidRDefault="002B452B" w:rsidP="002B452B">
            <w:pPr>
              <w:pStyle w:val="TAL"/>
              <w:rPr>
                <w:sz w:val="20"/>
              </w:rPr>
            </w:pPr>
            <w:r w:rsidRPr="0067002C">
              <w:rPr>
                <w:sz w:val="20"/>
              </w:rPr>
              <w:t>18.26</w:t>
            </w:r>
          </w:p>
        </w:tc>
        <w:tc>
          <w:tcPr>
            <w:tcW w:w="2635" w:type="dxa"/>
            <w:tcBorders>
              <w:left w:val="single" w:sz="12" w:space="0" w:color="auto"/>
              <w:right w:val="single" w:sz="12" w:space="0" w:color="auto"/>
            </w:tcBorders>
            <w:shd w:val="clear" w:color="auto" w:fill="auto"/>
          </w:tcPr>
          <w:p w14:paraId="4BA97425" w14:textId="601734EB" w:rsidR="002B452B" w:rsidRPr="00982475" w:rsidRDefault="002B452B" w:rsidP="002B452B">
            <w:pPr>
              <w:pStyle w:val="TAL"/>
              <w:rPr>
                <w:sz w:val="20"/>
              </w:rPr>
            </w:pPr>
            <w:r w:rsidRPr="0067002C">
              <w:rPr>
                <w:sz w:val="20"/>
              </w:rPr>
              <w:t xml:space="preserve">CT aspects of </w:t>
            </w:r>
            <w:proofErr w:type="gramStart"/>
            <w:r w:rsidRPr="0067002C">
              <w:rPr>
                <w:sz w:val="20"/>
              </w:rPr>
              <w:t>proximity based</w:t>
            </w:r>
            <w:proofErr w:type="gramEnd"/>
            <w:r w:rsidRPr="0067002C">
              <w:rPr>
                <w:sz w:val="20"/>
              </w:rPr>
              <w:t xml:space="preserve"> services in 5GS Phase 2 </w:t>
            </w:r>
            <w:r w:rsidRPr="0067002C">
              <w:rPr>
                <w:color w:val="0000FF"/>
                <w:sz w:val="20"/>
              </w:rPr>
              <w:t>[5G_ProSe_Ph2]</w:t>
            </w:r>
          </w:p>
        </w:tc>
        <w:tc>
          <w:tcPr>
            <w:tcW w:w="746" w:type="dxa"/>
            <w:tcBorders>
              <w:left w:val="single" w:sz="12" w:space="0" w:color="auto"/>
              <w:right w:val="single" w:sz="12" w:space="0" w:color="auto"/>
            </w:tcBorders>
            <w:shd w:val="clear" w:color="auto" w:fill="auto"/>
          </w:tcPr>
          <w:p w14:paraId="3ED991D3" w14:textId="77777777" w:rsidR="002B452B" w:rsidRPr="00EC002F" w:rsidRDefault="002B452B" w:rsidP="002B452B">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3BBC1216" w14:textId="77777777" w:rsidR="002B452B" w:rsidRPr="00750E57" w:rsidRDefault="002B452B" w:rsidP="002B452B">
            <w:pPr>
              <w:pStyle w:val="TAL"/>
              <w:rPr>
                <w:sz w:val="20"/>
              </w:rPr>
            </w:pPr>
          </w:p>
        </w:tc>
        <w:tc>
          <w:tcPr>
            <w:tcW w:w="1401" w:type="dxa"/>
            <w:tcBorders>
              <w:left w:val="single" w:sz="12" w:space="0" w:color="auto"/>
              <w:right w:val="single" w:sz="12" w:space="0" w:color="auto"/>
            </w:tcBorders>
            <w:shd w:val="clear" w:color="auto" w:fill="auto"/>
          </w:tcPr>
          <w:p w14:paraId="390EA5F1" w14:textId="77777777" w:rsidR="002B452B" w:rsidRPr="00750E57" w:rsidRDefault="002B452B" w:rsidP="002B452B">
            <w:pPr>
              <w:pStyle w:val="TAL"/>
              <w:rPr>
                <w:sz w:val="20"/>
              </w:rPr>
            </w:pPr>
          </w:p>
        </w:tc>
        <w:tc>
          <w:tcPr>
            <w:tcW w:w="1062" w:type="dxa"/>
            <w:tcBorders>
              <w:left w:val="single" w:sz="12" w:space="0" w:color="auto"/>
              <w:right w:val="single" w:sz="12" w:space="0" w:color="auto"/>
            </w:tcBorders>
            <w:shd w:val="clear" w:color="auto" w:fill="auto"/>
          </w:tcPr>
          <w:p w14:paraId="0200E120" w14:textId="77777777" w:rsidR="002B452B" w:rsidRPr="00750E57" w:rsidRDefault="002B452B" w:rsidP="002B452B">
            <w:pPr>
              <w:pStyle w:val="TAL"/>
              <w:rPr>
                <w:sz w:val="20"/>
              </w:rPr>
            </w:pPr>
          </w:p>
        </w:tc>
        <w:tc>
          <w:tcPr>
            <w:tcW w:w="4619" w:type="dxa"/>
            <w:tcBorders>
              <w:left w:val="single" w:sz="12" w:space="0" w:color="auto"/>
              <w:right w:val="single" w:sz="12" w:space="0" w:color="auto"/>
            </w:tcBorders>
            <w:shd w:val="clear" w:color="auto" w:fill="auto"/>
          </w:tcPr>
          <w:p w14:paraId="76C9428B" w14:textId="0756EB20" w:rsidR="002B452B" w:rsidRPr="00A75EA0" w:rsidRDefault="002B452B" w:rsidP="002B452B">
            <w:pPr>
              <w:pStyle w:val="TAL"/>
              <w:rPr>
                <w:sz w:val="20"/>
              </w:rPr>
            </w:pPr>
          </w:p>
        </w:tc>
      </w:tr>
      <w:tr w:rsidR="002B452B" w:rsidRPr="002F2600" w14:paraId="7760DA92" w14:textId="77777777" w:rsidTr="00AE49F7">
        <w:tc>
          <w:tcPr>
            <w:tcW w:w="975" w:type="dxa"/>
            <w:tcBorders>
              <w:left w:val="single" w:sz="12" w:space="0" w:color="auto"/>
              <w:right w:val="single" w:sz="12" w:space="0" w:color="auto"/>
            </w:tcBorders>
            <w:shd w:val="clear" w:color="auto" w:fill="auto"/>
          </w:tcPr>
          <w:p w14:paraId="104198F7" w14:textId="7EB27E84" w:rsidR="002B452B" w:rsidRPr="008D5421" w:rsidRDefault="002B452B" w:rsidP="002B452B">
            <w:pPr>
              <w:pStyle w:val="TAL"/>
              <w:rPr>
                <w:sz w:val="20"/>
              </w:rPr>
            </w:pPr>
            <w:r w:rsidRPr="0067002C">
              <w:rPr>
                <w:sz w:val="20"/>
              </w:rPr>
              <w:t>18.27</w:t>
            </w:r>
          </w:p>
        </w:tc>
        <w:tc>
          <w:tcPr>
            <w:tcW w:w="2635" w:type="dxa"/>
            <w:tcBorders>
              <w:left w:val="single" w:sz="12" w:space="0" w:color="auto"/>
              <w:right w:val="single" w:sz="12" w:space="0" w:color="auto"/>
            </w:tcBorders>
            <w:shd w:val="clear" w:color="auto" w:fill="auto"/>
          </w:tcPr>
          <w:p w14:paraId="3F9601B7" w14:textId="1812980E" w:rsidR="002B452B" w:rsidRPr="00614A35" w:rsidRDefault="002B452B" w:rsidP="002B452B">
            <w:pPr>
              <w:pStyle w:val="TAL"/>
              <w:rPr>
                <w:sz w:val="20"/>
              </w:rPr>
            </w:pPr>
            <w:r w:rsidRPr="0067002C">
              <w:rPr>
                <w:sz w:val="20"/>
              </w:rPr>
              <w:t xml:space="preserve">Support for 5WWC Phase 2 </w:t>
            </w:r>
            <w:r w:rsidRPr="0067002C">
              <w:rPr>
                <w:color w:val="0000FF"/>
                <w:sz w:val="20"/>
              </w:rPr>
              <w:t>[5WWC_Ph2]</w:t>
            </w:r>
          </w:p>
        </w:tc>
        <w:tc>
          <w:tcPr>
            <w:tcW w:w="746" w:type="dxa"/>
            <w:tcBorders>
              <w:left w:val="single" w:sz="12" w:space="0" w:color="auto"/>
              <w:bottom w:val="single" w:sz="4" w:space="0" w:color="auto"/>
              <w:right w:val="single" w:sz="12" w:space="0" w:color="auto"/>
            </w:tcBorders>
            <w:shd w:val="clear" w:color="auto" w:fill="auto"/>
          </w:tcPr>
          <w:p w14:paraId="78CC95FB" w14:textId="77777777" w:rsidR="002B452B" w:rsidRPr="00EC002F" w:rsidRDefault="002B452B" w:rsidP="002B452B">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5BA2A97B" w14:textId="77777777" w:rsidR="002B452B" w:rsidRPr="00750E57" w:rsidRDefault="002B452B" w:rsidP="002B452B">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A4CB1B9" w14:textId="77777777" w:rsidR="002B452B" w:rsidRPr="00750E57" w:rsidRDefault="002B452B" w:rsidP="002B452B">
            <w:pPr>
              <w:pStyle w:val="TAL"/>
              <w:rPr>
                <w:sz w:val="20"/>
              </w:rPr>
            </w:pPr>
          </w:p>
        </w:tc>
        <w:tc>
          <w:tcPr>
            <w:tcW w:w="1062" w:type="dxa"/>
            <w:tcBorders>
              <w:left w:val="single" w:sz="12" w:space="0" w:color="auto"/>
              <w:right w:val="single" w:sz="12" w:space="0" w:color="auto"/>
            </w:tcBorders>
            <w:shd w:val="clear" w:color="auto" w:fill="auto"/>
          </w:tcPr>
          <w:p w14:paraId="3B4AB81C" w14:textId="77777777" w:rsidR="002B452B" w:rsidRPr="00750E57" w:rsidRDefault="002B452B" w:rsidP="002B452B">
            <w:pPr>
              <w:pStyle w:val="TAL"/>
              <w:rPr>
                <w:sz w:val="20"/>
              </w:rPr>
            </w:pPr>
          </w:p>
        </w:tc>
        <w:tc>
          <w:tcPr>
            <w:tcW w:w="4619" w:type="dxa"/>
            <w:tcBorders>
              <w:left w:val="single" w:sz="12" w:space="0" w:color="auto"/>
              <w:right w:val="single" w:sz="12" w:space="0" w:color="auto"/>
            </w:tcBorders>
            <w:shd w:val="clear" w:color="auto" w:fill="auto"/>
          </w:tcPr>
          <w:p w14:paraId="3C85E2F6" w14:textId="2C86E78B" w:rsidR="002B452B" w:rsidRPr="00A75EA0" w:rsidRDefault="002B452B" w:rsidP="002B452B">
            <w:pPr>
              <w:pStyle w:val="TAL"/>
              <w:rPr>
                <w:sz w:val="20"/>
              </w:rPr>
            </w:pPr>
          </w:p>
        </w:tc>
      </w:tr>
      <w:tr w:rsidR="002B452B" w:rsidRPr="002F2600" w14:paraId="1C1E7BA7" w14:textId="77777777" w:rsidTr="00AE49F7">
        <w:tc>
          <w:tcPr>
            <w:tcW w:w="975" w:type="dxa"/>
            <w:tcBorders>
              <w:left w:val="single" w:sz="12" w:space="0" w:color="auto"/>
              <w:right w:val="single" w:sz="12" w:space="0" w:color="auto"/>
            </w:tcBorders>
            <w:shd w:val="clear" w:color="auto" w:fill="auto"/>
          </w:tcPr>
          <w:p w14:paraId="59ADFFC2" w14:textId="2CA42294" w:rsidR="002B452B" w:rsidRPr="008D5421" w:rsidRDefault="002B452B" w:rsidP="002B452B">
            <w:pPr>
              <w:pStyle w:val="TAL"/>
              <w:rPr>
                <w:sz w:val="20"/>
              </w:rPr>
            </w:pPr>
            <w:r w:rsidRPr="0067002C">
              <w:rPr>
                <w:sz w:val="20"/>
              </w:rPr>
              <w:t>18.28</w:t>
            </w:r>
          </w:p>
        </w:tc>
        <w:tc>
          <w:tcPr>
            <w:tcW w:w="2635" w:type="dxa"/>
            <w:tcBorders>
              <w:left w:val="single" w:sz="12" w:space="0" w:color="auto"/>
              <w:right w:val="single" w:sz="12" w:space="0" w:color="auto"/>
            </w:tcBorders>
            <w:shd w:val="clear" w:color="auto" w:fill="auto"/>
          </w:tcPr>
          <w:p w14:paraId="0339A4E6" w14:textId="3F42871D" w:rsidR="002B452B" w:rsidRPr="00614A35" w:rsidRDefault="002B452B" w:rsidP="002B452B">
            <w:pPr>
              <w:pStyle w:val="TAL"/>
              <w:rPr>
                <w:sz w:val="20"/>
              </w:rPr>
            </w:pPr>
            <w:r w:rsidRPr="0067002C">
              <w:rPr>
                <w:sz w:val="20"/>
              </w:rPr>
              <w:t xml:space="preserve">Enhancement of application detection event exposure </w:t>
            </w:r>
            <w:r w:rsidRPr="0067002C">
              <w:rPr>
                <w:color w:val="0000FF"/>
                <w:sz w:val="20"/>
              </w:rPr>
              <w:t>[TEI18_ADEE]</w:t>
            </w:r>
          </w:p>
        </w:tc>
        <w:tc>
          <w:tcPr>
            <w:tcW w:w="746" w:type="dxa"/>
            <w:tcBorders>
              <w:left w:val="single" w:sz="12" w:space="0" w:color="auto"/>
              <w:bottom w:val="single" w:sz="4" w:space="0" w:color="auto"/>
              <w:right w:val="single" w:sz="12" w:space="0" w:color="auto"/>
            </w:tcBorders>
            <w:shd w:val="clear" w:color="auto" w:fill="auto"/>
          </w:tcPr>
          <w:p w14:paraId="5577C2DA" w14:textId="77777777" w:rsidR="002B452B" w:rsidRPr="00EC002F" w:rsidRDefault="002B452B" w:rsidP="002B452B">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E7B00FB" w14:textId="77777777" w:rsidR="002B452B" w:rsidRPr="00750E57" w:rsidRDefault="002B452B" w:rsidP="002B452B">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7FE1A194" w14:textId="77777777" w:rsidR="002B452B" w:rsidRPr="00750E57" w:rsidRDefault="002B452B" w:rsidP="002B452B">
            <w:pPr>
              <w:pStyle w:val="TAL"/>
              <w:rPr>
                <w:sz w:val="20"/>
              </w:rPr>
            </w:pPr>
          </w:p>
        </w:tc>
        <w:tc>
          <w:tcPr>
            <w:tcW w:w="1062" w:type="dxa"/>
            <w:tcBorders>
              <w:left w:val="single" w:sz="12" w:space="0" w:color="auto"/>
              <w:right w:val="single" w:sz="12" w:space="0" w:color="auto"/>
            </w:tcBorders>
            <w:shd w:val="clear" w:color="auto" w:fill="auto"/>
          </w:tcPr>
          <w:p w14:paraId="0E00A979" w14:textId="77777777" w:rsidR="002B452B" w:rsidRPr="00750E57" w:rsidRDefault="002B452B" w:rsidP="002B452B">
            <w:pPr>
              <w:pStyle w:val="TAL"/>
              <w:rPr>
                <w:sz w:val="20"/>
              </w:rPr>
            </w:pPr>
          </w:p>
        </w:tc>
        <w:tc>
          <w:tcPr>
            <w:tcW w:w="4619" w:type="dxa"/>
            <w:tcBorders>
              <w:left w:val="single" w:sz="12" w:space="0" w:color="auto"/>
              <w:right w:val="single" w:sz="12" w:space="0" w:color="auto"/>
            </w:tcBorders>
            <w:shd w:val="clear" w:color="auto" w:fill="auto"/>
          </w:tcPr>
          <w:p w14:paraId="4A72406D" w14:textId="4E6D8CD2" w:rsidR="002B452B" w:rsidRPr="008E5639" w:rsidRDefault="002B452B" w:rsidP="002B452B">
            <w:pPr>
              <w:pStyle w:val="TAL"/>
              <w:rPr>
                <w:sz w:val="20"/>
              </w:rPr>
            </w:pPr>
          </w:p>
        </w:tc>
      </w:tr>
      <w:tr w:rsidR="002B452B" w:rsidRPr="002F2600" w14:paraId="22EC8247" w14:textId="77777777" w:rsidTr="00AE49F7">
        <w:tc>
          <w:tcPr>
            <w:tcW w:w="975" w:type="dxa"/>
            <w:tcBorders>
              <w:left w:val="single" w:sz="12" w:space="0" w:color="auto"/>
              <w:bottom w:val="nil"/>
              <w:right w:val="single" w:sz="12" w:space="0" w:color="auto"/>
            </w:tcBorders>
            <w:shd w:val="clear" w:color="auto" w:fill="auto"/>
          </w:tcPr>
          <w:p w14:paraId="587A7847" w14:textId="7FC73C61" w:rsidR="002B452B" w:rsidRPr="008D5421" w:rsidRDefault="002B452B" w:rsidP="002B452B">
            <w:pPr>
              <w:pStyle w:val="TAL"/>
              <w:rPr>
                <w:sz w:val="20"/>
              </w:rPr>
            </w:pPr>
            <w:r w:rsidRPr="0067002C">
              <w:rPr>
                <w:sz w:val="20"/>
              </w:rPr>
              <w:t>18.29</w:t>
            </w:r>
          </w:p>
        </w:tc>
        <w:tc>
          <w:tcPr>
            <w:tcW w:w="2635" w:type="dxa"/>
            <w:tcBorders>
              <w:left w:val="single" w:sz="12" w:space="0" w:color="auto"/>
              <w:bottom w:val="nil"/>
              <w:right w:val="single" w:sz="12" w:space="0" w:color="auto"/>
            </w:tcBorders>
            <w:shd w:val="clear" w:color="auto" w:fill="auto"/>
          </w:tcPr>
          <w:p w14:paraId="6D6527FD" w14:textId="3951203F" w:rsidR="002B452B" w:rsidRPr="00614A35" w:rsidRDefault="002B452B" w:rsidP="002B452B">
            <w:pPr>
              <w:pStyle w:val="TAL"/>
              <w:rPr>
                <w:sz w:val="20"/>
              </w:rPr>
            </w:pPr>
            <w:r w:rsidRPr="0067002C">
              <w:rPr>
                <w:sz w:val="20"/>
              </w:rPr>
              <w:t xml:space="preserve">CT aspects of General Support of IPv6 Prefix Delegation in 5GS </w:t>
            </w:r>
            <w:r w:rsidRPr="0067002C">
              <w:rPr>
                <w:color w:val="0000FF"/>
                <w:sz w:val="20"/>
              </w:rPr>
              <w:t>[TEI18_IPv6PD]</w:t>
            </w:r>
          </w:p>
        </w:tc>
        <w:tc>
          <w:tcPr>
            <w:tcW w:w="746" w:type="dxa"/>
            <w:tcBorders>
              <w:left w:val="single" w:sz="12" w:space="0" w:color="auto"/>
              <w:bottom w:val="nil"/>
              <w:right w:val="single" w:sz="12" w:space="0" w:color="auto"/>
            </w:tcBorders>
            <w:shd w:val="clear" w:color="auto" w:fill="auto"/>
          </w:tcPr>
          <w:p w14:paraId="5CBBF9D6" w14:textId="77777777" w:rsidR="002B452B" w:rsidRPr="00EC002F" w:rsidRDefault="002B452B" w:rsidP="002B452B">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326C7A5C" w14:textId="77777777" w:rsidR="002B452B" w:rsidRPr="00750E57" w:rsidRDefault="002B452B" w:rsidP="002B452B">
            <w:pPr>
              <w:pStyle w:val="TAL"/>
              <w:rPr>
                <w:sz w:val="20"/>
              </w:rPr>
            </w:pPr>
          </w:p>
        </w:tc>
        <w:tc>
          <w:tcPr>
            <w:tcW w:w="1401" w:type="dxa"/>
            <w:tcBorders>
              <w:left w:val="single" w:sz="12" w:space="0" w:color="auto"/>
              <w:bottom w:val="nil"/>
              <w:right w:val="single" w:sz="12" w:space="0" w:color="auto"/>
            </w:tcBorders>
            <w:shd w:val="clear" w:color="auto" w:fill="auto"/>
          </w:tcPr>
          <w:p w14:paraId="069ED951" w14:textId="77777777" w:rsidR="002B452B" w:rsidRPr="00750E57" w:rsidRDefault="002B452B" w:rsidP="002B452B">
            <w:pPr>
              <w:pStyle w:val="TAL"/>
              <w:rPr>
                <w:sz w:val="20"/>
              </w:rPr>
            </w:pPr>
          </w:p>
        </w:tc>
        <w:tc>
          <w:tcPr>
            <w:tcW w:w="1062" w:type="dxa"/>
            <w:tcBorders>
              <w:left w:val="single" w:sz="12" w:space="0" w:color="auto"/>
              <w:bottom w:val="nil"/>
              <w:right w:val="single" w:sz="12" w:space="0" w:color="auto"/>
            </w:tcBorders>
            <w:shd w:val="clear" w:color="auto" w:fill="auto"/>
          </w:tcPr>
          <w:p w14:paraId="1703AD41" w14:textId="77777777" w:rsidR="002B452B" w:rsidRPr="00750E57" w:rsidRDefault="002B452B" w:rsidP="002B452B">
            <w:pPr>
              <w:pStyle w:val="TAL"/>
              <w:rPr>
                <w:sz w:val="20"/>
              </w:rPr>
            </w:pPr>
          </w:p>
        </w:tc>
        <w:tc>
          <w:tcPr>
            <w:tcW w:w="4619" w:type="dxa"/>
            <w:tcBorders>
              <w:left w:val="single" w:sz="12" w:space="0" w:color="auto"/>
              <w:bottom w:val="nil"/>
              <w:right w:val="single" w:sz="12" w:space="0" w:color="auto"/>
            </w:tcBorders>
            <w:shd w:val="clear" w:color="auto" w:fill="auto"/>
          </w:tcPr>
          <w:p w14:paraId="031A4C44" w14:textId="5BC03F83" w:rsidR="002B452B" w:rsidRPr="00570C5E" w:rsidRDefault="002B452B" w:rsidP="002B452B">
            <w:pPr>
              <w:pStyle w:val="TAL"/>
              <w:rPr>
                <w:sz w:val="20"/>
              </w:rPr>
            </w:pPr>
          </w:p>
        </w:tc>
      </w:tr>
      <w:tr w:rsidR="002B452B" w:rsidRPr="002F2600" w14:paraId="60E4EAAE" w14:textId="77777777" w:rsidTr="00AE49F7">
        <w:tc>
          <w:tcPr>
            <w:tcW w:w="975" w:type="dxa"/>
            <w:tcBorders>
              <w:left w:val="single" w:sz="12" w:space="0" w:color="auto"/>
              <w:bottom w:val="nil"/>
              <w:right w:val="single" w:sz="12" w:space="0" w:color="auto"/>
            </w:tcBorders>
            <w:shd w:val="clear" w:color="auto" w:fill="auto"/>
          </w:tcPr>
          <w:p w14:paraId="664EB2C3" w14:textId="05E05B23" w:rsidR="002B452B" w:rsidRPr="008D5421" w:rsidRDefault="002B452B" w:rsidP="002B452B">
            <w:pPr>
              <w:pStyle w:val="TAL"/>
              <w:rPr>
                <w:sz w:val="20"/>
              </w:rPr>
            </w:pPr>
            <w:r w:rsidRPr="0067002C">
              <w:rPr>
                <w:sz w:val="20"/>
              </w:rPr>
              <w:t>18.30</w:t>
            </w:r>
          </w:p>
        </w:tc>
        <w:tc>
          <w:tcPr>
            <w:tcW w:w="2635" w:type="dxa"/>
            <w:tcBorders>
              <w:left w:val="single" w:sz="12" w:space="0" w:color="auto"/>
              <w:bottom w:val="nil"/>
              <w:right w:val="single" w:sz="12" w:space="0" w:color="auto"/>
            </w:tcBorders>
            <w:shd w:val="clear" w:color="auto" w:fill="auto"/>
          </w:tcPr>
          <w:p w14:paraId="742CD2EE" w14:textId="3D3AE4BC" w:rsidR="002B452B" w:rsidRPr="00614A35" w:rsidRDefault="002B452B" w:rsidP="002B452B">
            <w:pPr>
              <w:pStyle w:val="TAL"/>
              <w:rPr>
                <w:sz w:val="20"/>
              </w:rPr>
            </w:pPr>
            <w:r w:rsidRPr="0067002C">
              <w:rPr>
                <w:sz w:val="20"/>
              </w:rPr>
              <w:t xml:space="preserve">CT aspects of 5G System with Satellite Backhaul </w:t>
            </w:r>
            <w:r w:rsidRPr="0067002C">
              <w:rPr>
                <w:color w:val="0000FF"/>
                <w:sz w:val="20"/>
              </w:rPr>
              <w:t>[5GSATB]</w:t>
            </w:r>
          </w:p>
        </w:tc>
        <w:tc>
          <w:tcPr>
            <w:tcW w:w="746" w:type="dxa"/>
            <w:tcBorders>
              <w:left w:val="single" w:sz="12" w:space="0" w:color="auto"/>
              <w:bottom w:val="nil"/>
              <w:right w:val="single" w:sz="12" w:space="0" w:color="auto"/>
            </w:tcBorders>
            <w:shd w:val="clear" w:color="auto" w:fill="auto"/>
          </w:tcPr>
          <w:p w14:paraId="76A4EA78" w14:textId="77777777" w:rsidR="002B452B" w:rsidRPr="00EC002F" w:rsidRDefault="002B452B" w:rsidP="002B452B">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FC40118" w14:textId="77777777" w:rsidR="002B452B" w:rsidRPr="00750E57" w:rsidRDefault="002B452B" w:rsidP="002B452B">
            <w:pPr>
              <w:pStyle w:val="TAL"/>
              <w:rPr>
                <w:sz w:val="20"/>
              </w:rPr>
            </w:pPr>
          </w:p>
        </w:tc>
        <w:tc>
          <w:tcPr>
            <w:tcW w:w="1401" w:type="dxa"/>
            <w:tcBorders>
              <w:left w:val="single" w:sz="12" w:space="0" w:color="auto"/>
              <w:bottom w:val="nil"/>
              <w:right w:val="single" w:sz="12" w:space="0" w:color="auto"/>
            </w:tcBorders>
            <w:shd w:val="clear" w:color="auto" w:fill="auto"/>
          </w:tcPr>
          <w:p w14:paraId="0D6AC72B" w14:textId="77777777" w:rsidR="002B452B" w:rsidRPr="00750E57" w:rsidRDefault="002B452B" w:rsidP="002B452B">
            <w:pPr>
              <w:pStyle w:val="TAL"/>
              <w:rPr>
                <w:sz w:val="20"/>
              </w:rPr>
            </w:pPr>
          </w:p>
        </w:tc>
        <w:tc>
          <w:tcPr>
            <w:tcW w:w="1062" w:type="dxa"/>
            <w:tcBorders>
              <w:left w:val="single" w:sz="12" w:space="0" w:color="auto"/>
              <w:bottom w:val="nil"/>
              <w:right w:val="single" w:sz="12" w:space="0" w:color="auto"/>
            </w:tcBorders>
            <w:shd w:val="clear" w:color="auto" w:fill="auto"/>
          </w:tcPr>
          <w:p w14:paraId="5467811B" w14:textId="77777777" w:rsidR="002B452B" w:rsidRPr="00750E57" w:rsidRDefault="002B452B" w:rsidP="002B452B">
            <w:pPr>
              <w:pStyle w:val="TAL"/>
              <w:rPr>
                <w:sz w:val="20"/>
              </w:rPr>
            </w:pPr>
          </w:p>
        </w:tc>
        <w:tc>
          <w:tcPr>
            <w:tcW w:w="4619" w:type="dxa"/>
            <w:tcBorders>
              <w:left w:val="single" w:sz="12" w:space="0" w:color="auto"/>
              <w:bottom w:val="nil"/>
              <w:right w:val="single" w:sz="12" w:space="0" w:color="auto"/>
            </w:tcBorders>
            <w:shd w:val="clear" w:color="auto" w:fill="auto"/>
          </w:tcPr>
          <w:p w14:paraId="21D0C366" w14:textId="79515BA7" w:rsidR="002B452B" w:rsidRPr="000C465E" w:rsidRDefault="002B452B" w:rsidP="002B452B">
            <w:pPr>
              <w:pStyle w:val="TAL"/>
            </w:pPr>
          </w:p>
        </w:tc>
      </w:tr>
      <w:tr w:rsidR="002B452B" w:rsidRPr="002F2600" w14:paraId="6178C3DA" w14:textId="77777777" w:rsidTr="003315B9">
        <w:tc>
          <w:tcPr>
            <w:tcW w:w="975" w:type="dxa"/>
            <w:tcBorders>
              <w:left w:val="single" w:sz="12" w:space="0" w:color="auto"/>
              <w:right w:val="single" w:sz="12" w:space="0" w:color="auto"/>
            </w:tcBorders>
            <w:shd w:val="clear" w:color="auto" w:fill="auto"/>
          </w:tcPr>
          <w:p w14:paraId="490C121E" w14:textId="3A263A1C" w:rsidR="002B452B" w:rsidRPr="000314BF" w:rsidRDefault="002B452B" w:rsidP="002B452B">
            <w:pPr>
              <w:pStyle w:val="TAL"/>
              <w:rPr>
                <w:sz w:val="20"/>
              </w:rPr>
            </w:pPr>
            <w:r w:rsidRPr="0067002C">
              <w:rPr>
                <w:sz w:val="20"/>
              </w:rPr>
              <w:t>18.31</w:t>
            </w:r>
          </w:p>
        </w:tc>
        <w:tc>
          <w:tcPr>
            <w:tcW w:w="2635" w:type="dxa"/>
            <w:tcBorders>
              <w:left w:val="single" w:sz="12" w:space="0" w:color="auto"/>
              <w:right w:val="single" w:sz="12" w:space="0" w:color="auto"/>
            </w:tcBorders>
            <w:shd w:val="clear" w:color="auto" w:fill="auto"/>
          </w:tcPr>
          <w:p w14:paraId="6F1FDADE" w14:textId="1F82E343" w:rsidR="002B452B" w:rsidRPr="00614A35" w:rsidRDefault="002B452B" w:rsidP="002B452B">
            <w:pPr>
              <w:pStyle w:val="TAL"/>
              <w:rPr>
                <w:sz w:val="20"/>
              </w:rPr>
            </w:pPr>
            <w:r w:rsidRPr="0067002C">
              <w:rPr>
                <w:sz w:val="20"/>
              </w:rPr>
              <w:t xml:space="preserve">Timing Resiliency and URLLC enhancements </w:t>
            </w:r>
            <w:r w:rsidRPr="0067002C">
              <w:rPr>
                <w:color w:val="0000FF"/>
                <w:sz w:val="20"/>
              </w:rPr>
              <w:t>[TRS_URLLC]</w:t>
            </w:r>
          </w:p>
        </w:tc>
        <w:tc>
          <w:tcPr>
            <w:tcW w:w="746" w:type="dxa"/>
            <w:tcBorders>
              <w:left w:val="single" w:sz="12" w:space="0" w:color="auto"/>
              <w:bottom w:val="single" w:sz="4" w:space="0" w:color="auto"/>
              <w:right w:val="single" w:sz="12" w:space="0" w:color="auto"/>
            </w:tcBorders>
            <w:shd w:val="clear" w:color="auto" w:fill="auto"/>
          </w:tcPr>
          <w:p w14:paraId="341C6BEA" w14:textId="77777777" w:rsidR="002B452B" w:rsidRPr="00EC002F" w:rsidRDefault="002B452B" w:rsidP="002B452B">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164ADD3" w14:textId="77777777" w:rsidR="002B452B" w:rsidRPr="00750E57" w:rsidRDefault="002B452B" w:rsidP="002B452B">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E6D4BDF" w14:textId="77777777" w:rsidR="002B452B" w:rsidRPr="00750E57" w:rsidRDefault="002B452B" w:rsidP="002B452B">
            <w:pPr>
              <w:pStyle w:val="TAL"/>
              <w:rPr>
                <w:sz w:val="20"/>
              </w:rPr>
            </w:pPr>
          </w:p>
        </w:tc>
        <w:tc>
          <w:tcPr>
            <w:tcW w:w="1062" w:type="dxa"/>
            <w:tcBorders>
              <w:left w:val="single" w:sz="12" w:space="0" w:color="auto"/>
              <w:right w:val="single" w:sz="12" w:space="0" w:color="auto"/>
            </w:tcBorders>
            <w:shd w:val="clear" w:color="auto" w:fill="auto"/>
          </w:tcPr>
          <w:p w14:paraId="52048A25" w14:textId="77777777" w:rsidR="002B452B" w:rsidRPr="00750E57" w:rsidRDefault="002B452B" w:rsidP="002B452B">
            <w:pPr>
              <w:pStyle w:val="TAL"/>
              <w:rPr>
                <w:sz w:val="20"/>
              </w:rPr>
            </w:pPr>
          </w:p>
        </w:tc>
        <w:tc>
          <w:tcPr>
            <w:tcW w:w="4619" w:type="dxa"/>
            <w:tcBorders>
              <w:left w:val="single" w:sz="12" w:space="0" w:color="auto"/>
              <w:right w:val="single" w:sz="12" w:space="0" w:color="auto"/>
            </w:tcBorders>
            <w:shd w:val="clear" w:color="auto" w:fill="auto"/>
          </w:tcPr>
          <w:p w14:paraId="13348902" w14:textId="4136186B" w:rsidR="002B452B" w:rsidRPr="00A75EA0" w:rsidRDefault="002B452B" w:rsidP="002B452B">
            <w:pPr>
              <w:pStyle w:val="TAL"/>
              <w:rPr>
                <w:sz w:val="20"/>
              </w:rPr>
            </w:pPr>
          </w:p>
        </w:tc>
      </w:tr>
      <w:tr w:rsidR="002B452B" w:rsidRPr="002F2600" w14:paraId="71826FF8" w14:textId="77777777" w:rsidTr="00BE63CE">
        <w:tc>
          <w:tcPr>
            <w:tcW w:w="975" w:type="dxa"/>
            <w:tcBorders>
              <w:left w:val="single" w:sz="12" w:space="0" w:color="auto"/>
              <w:right w:val="single" w:sz="12" w:space="0" w:color="auto"/>
            </w:tcBorders>
            <w:shd w:val="clear" w:color="auto" w:fill="auto"/>
          </w:tcPr>
          <w:p w14:paraId="70FE6FE3" w14:textId="1333556C" w:rsidR="002B452B" w:rsidRPr="008D5421" w:rsidRDefault="002B452B" w:rsidP="002B452B">
            <w:pPr>
              <w:pStyle w:val="TAL"/>
              <w:rPr>
                <w:sz w:val="20"/>
              </w:rPr>
            </w:pPr>
            <w:r w:rsidRPr="0067002C">
              <w:rPr>
                <w:sz w:val="20"/>
              </w:rPr>
              <w:t>18.32</w:t>
            </w:r>
          </w:p>
        </w:tc>
        <w:tc>
          <w:tcPr>
            <w:tcW w:w="2635" w:type="dxa"/>
            <w:tcBorders>
              <w:left w:val="single" w:sz="12" w:space="0" w:color="auto"/>
              <w:right w:val="single" w:sz="12" w:space="0" w:color="auto"/>
            </w:tcBorders>
            <w:shd w:val="clear" w:color="auto" w:fill="auto"/>
          </w:tcPr>
          <w:p w14:paraId="6C1754AB" w14:textId="240CDA19" w:rsidR="002B452B" w:rsidRDefault="002B452B" w:rsidP="002B452B">
            <w:pPr>
              <w:pStyle w:val="TAL"/>
              <w:rPr>
                <w:sz w:val="20"/>
              </w:rPr>
            </w:pPr>
            <w:r w:rsidRPr="0067002C">
              <w:rPr>
                <w:sz w:val="20"/>
              </w:rPr>
              <w:t xml:space="preserve">Extensions to the TSC Framework to support </w:t>
            </w:r>
            <w:proofErr w:type="spellStart"/>
            <w:r w:rsidRPr="0067002C">
              <w:rPr>
                <w:sz w:val="20"/>
              </w:rPr>
              <w:t>DetNet</w:t>
            </w:r>
            <w:proofErr w:type="spellEnd"/>
            <w:r w:rsidRPr="0067002C">
              <w:rPr>
                <w:color w:val="0000FF"/>
                <w:sz w:val="20"/>
              </w:rPr>
              <w:t xml:space="preserve"> [</w:t>
            </w:r>
            <w:proofErr w:type="spellStart"/>
            <w:r w:rsidRPr="0067002C">
              <w:rPr>
                <w:color w:val="0000FF"/>
                <w:sz w:val="20"/>
              </w:rPr>
              <w:t>DetNet</w:t>
            </w:r>
            <w:proofErr w:type="spellEnd"/>
            <w:r w:rsidRPr="0067002C">
              <w:rPr>
                <w:color w:val="0000FF"/>
                <w:sz w:val="20"/>
              </w:rPr>
              <w:t>]</w:t>
            </w:r>
          </w:p>
        </w:tc>
        <w:tc>
          <w:tcPr>
            <w:tcW w:w="746" w:type="dxa"/>
            <w:tcBorders>
              <w:left w:val="single" w:sz="12" w:space="0" w:color="auto"/>
              <w:bottom w:val="single" w:sz="4" w:space="0" w:color="auto"/>
              <w:right w:val="single" w:sz="12" w:space="0" w:color="auto"/>
            </w:tcBorders>
            <w:shd w:val="clear" w:color="auto" w:fill="00FF00"/>
          </w:tcPr>
          <w:p w14:paraId="5618120A" w14:textId="3EAEDCB9" w:rsidR="002B452B" w:rsidRPr="00EC002F" w:rsidRDefault="00F949FB" w:rsidP="002B452B">
            <w:pPr>
              <w:suppressLineNumbers/>
              <w:suppressAutoHyphens/>
              <w:spacing w:before="60" w:after="60"/>
              <w:jc w:val="center"/>
              <w:rPr>
                <w:color w:val="000000"/>
              </w:rPr>
            </w:pPr>
            <w:hyperlink r:id="rId44" w:history="1">
              <w:r w:rsidR="002B452B">
                <w:rPr>
                  <w:rStyle w:val="aa"/>
                </w:rPr>
                <w:t>6288</w:t>
              </w:r>
            </w:hyperlink>
          </w:p>
        </w:tc>
        <w:tc>
          <w:tcPr>
            <w:tcW w:w="3251" w:type="dxa"/>
            <w:tcBorders>
              <w:left w:val="single" w:sz="12" w:space="0" w:color="auto"/>
              <w:bottom w:val="single" w:sz="4" w:space="0" w:color="auto"/>
              <w:right w:val="single" w:sz="12" w:space="0" w:color="auto"/>
            </w:tcBorders>
            <w:shd w:val="clear" w:color="auto" w:fill="00FF00"/>
          </w:tcPr>
          <w:p w14:paraId="7478F574" w14:textId="4CDDDD28" w:rsidR="002B452B" w:rsidRPr="000314BF" w:rsidRDefault="002B452B" w:rsidP="002B452B">
            <w:pPr>
              <w:pStyle w:val="TAL"/>
              <w:rPr>
                <w:sz w:val="20"/>
              </w:rPr>
            </w:pPr>
            <w:r>
              <w:rPr>
                <w:sz w:val="20"/>
              </w:rPr>
              <w:t xml:space="preserve">CR 0577 29.513 Rel-18 Updating the IETF HTTP RFC for </w:t>
            </w:r>
            <w:proofErr w:type="spellStart"/>
            <w:r>
              <w:rPr>
                <w:sz w:val="20"/>
              </w:rPr>
              <w:t>DetNet</w:t>
            </w:r>
            <w:proofErr w:type="spellEnd"/>
          </w:p>
        </w:tc>
        <w:tc>
          <w:tcPr>
            <w:tcW w:w="1401" w:type="dxa"/>
            <w:tcBorders>
              <w:left w:val="single" w:sz="12" w:space="0" w:color="auto"/>
              <w:bottom w:val="single" w:sz="4" w:space="0" w:color="auto"/>
              <w:right w:val="single" w:sz="12" w:space="0" w:color="auto"/>
            </w:tcBorders>
            <w:shd w:val="clear" w:color="auto" w:fill="00FF00"/>
          </w:tcPr>
          <w:p w14:paraId="5F6D4B97" w14:textId="767A2B1C" w:rsidR="002B452B" w:rsidRPr="000314BF" w:rsidRDefault="002B452B" w:rsidP="002B452B">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7EF9C1C9" w14:textId="4BD7F785" w:rsidR="002B452B" w:rsidRPr="000314BF" w:rsidRDefault="003315B9" w:rsidP="002B452B">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4E8C255E" w14:textId="5353995C" w:rsidR="002B452B" w:rsidRPr="005771DD" w:rsidRDefault="002B452B" w:rsidP="002B452B">
            <w:pPr>
              <w:pStyle w:val="TAL"/>
              <w:rPr>
                <w:rFonts w:eastAsia="宋体"/>
                <w:color w:val="FF0000"/>
                <w:sz w:val="20"/>
                <w:lang w:eastAsia="zh-CN"/>
              </w:rPr>
            </w:pPr>
          </w:p>
        </w:tc>
      </w:tr>
      <w:tr w:rsidR="002B452B" w:rsidRPr="002F2600" w14:paraId="66239BD2" w14:textId="77777777" w:rsidTr="00954207">
        <w:tc>
          <w:tcPr>
            <w:tcW w:w="975" w:type="dxa"/>
            <w:tcBorders>
              <w:left w:val="single" w:sz="12" w:space="0" w:color="auto"/>
              <w:bottom w:val="nil"/>
              <w:right w:val="single" w:sz="12" w:space="0" w:color="auto"/>
            </w:tcBorders>
            <w:shd w:val="clear" w:color="auto" w:fill="auto"/>
          </w:tcPr>
          <w:p w14:paraId="77359AE3" w14:textId="77777777" w:rsidR="002B452B" w:rsidRPr="0067002C" w:rsidRDefault="002B452B" w:rsidP="002B452B">
            <w:pPr>
              <w:pStyle w:val="TAL"/>
              <w:rPr>
                <w:sz w:val="20"/>
              </w:rPr>
            </w:pPr>
          </w:p>
        </w:tc>
        <w:tc>
          <w:tcPr>
            <w:tcW w:w="2635" w:type="dxa"/>
            <w:tcBorders>
              <w:left w:val="single" w:sz="12" w:space="0" w:color="auto"/>
              <w:bottom w:val="nil"/>
              <w:right w:val="single" w:sz="12" w:space="0" w:color="auto"/>
            </w:tcBorders>
            <w:shd w:val="clear" w:color="auto" w:fill="auto"/>
          </w:tcPr>
          <w:p w14:paraId="5E83DDDD" w14:textId="77777777" w:rsidR="002B452B" w:rsidRPr="0067002C" w:rsidRDefault="002B452B" w:rsidP="002B452B">
            <w:pPr>
              <w:pStyle w:val="TAL"/>
              <w:rPr>
                <w:sz w:val="20"/>
              </w:rPr>
            </w:pPr>
          </w:p>
        </w:tc>
        <w:tc>
          <w:tcPr>
            <w:tcW w:w="746" w:type="dxa"/>
            <w:tcBorders>
              <w:left w:val="single" w:sz="12" w:space="0" w:color="auto"/>
              <w:bottom w:val="nil"/>
              <w:right w:val="single" w:sz="12" w:space="0" w:color="auto"/>
            </w:tcBorders>
            <w:shd w:val="clear" w:color="auto" w:fill="auto"/>
          </w:tcPr>
          <w:p w14:paraId="03E35A9B" w14:textId="6EDE7772" w:rsidR="002B452B" w:rsidRPr="00EC002F" w:rsidRDefault="00F949FB" w:rsidP="002B452B">
            <w:pPr>
              <w:suppressLineNumbers/>
              <w:suppressAutoHyphens/>
              <w:spacing w:before="60" w:after="60"/>
              <w:jc w:val="center"/>
            </w:pPr>
            <w:hyperlink r:id="rId45" w:history="1">
              <w:r w:rsidR="002B452B">
                <w:rPr>
                  <w:rStyle w:val="aa"/>
                </w:rPr>
                <w:t>6289</w:t>
              </w:r>
            </w:hyperlink>
          </w:p>
        </w:tc>
        <w:tc>
          <w:tcPr>
            <w:tcW w:w="3251" w:type="dxa"/>
            <w:tcBorders>
              <w:left w:val="single" w:sz="12" w:space="0" w:color="auto"/>
              <w:bottom w:val="nil"/>
              <w:right w:val="single" w:sz="12" w:space="0" w:color="auto"/>
            </w:tcBorders>
            <w:shd w:val="clear" w:color="auto" w:fill="auto"/>
          </w:tcPr>
          <w:p w14:paraId="44178E53" w14:textId="30F1872F" w:rsidR="002B452B" w:rsidRPr="00750E57" w:rsidRDefault="002B452B" w:rsidP="002B452B">
            <w:pPr>
              <w:pStyle w:val="TAL"/>
              <w:rPr>
                <w:sz w:val="20"/>
              </w:rPr>
            </w:pPr>
            <w:r>
              <w:rPr>
                <w:sz w:val="20"/>
              </w:rPr>
              <w:t xml:space="preserve">CR 0578 29.513 Rel-19 Updating the IETF HTTP RFC for </w:t>
            </w:r>
            <w:proofErr w:type="spellStart"/>
            <w:r>
              <w:rPr>
                <w:sz w:val="20"/>
              </w:rPr>
              <w:t>DetNet</w:t>
            </w:r>
            <w:proofErr w:type="spellEnd"/>
          </w:p>
        </w:tc>
        <w:tc>
          <w:tcPr>
            <w:tcW w:w="1401" w:type="dxa"/>
            <w:tcBorders>
              <w:left w:val="single" w:sz="12" w:space="0" w:color="auto"/>
              <w:bottom w:val="nil"/>
              <w:right w:val="single" w:sz="12" w:space="0" w:color="auto"/>
            </w:tcBorders>
            <w:shd w:val="clear" w:color="auto" w:fill="auto"/>
          </w:tcPr>
          <w:p w14:paraId="56BBF1D3" w14:textId="3CDBE952" w:rsidR="002B452B" w:rsidRPr="00750E57" w:rsidRDefault="002B452B" w:rsidP="002B452B">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0339062B" w14:textId="6F35A81D" w:rsidR="002B452B" w:rsidRPr="00750E57" w:rsidRDefault="00BE63CE" w:rsidP="002B452B">
            <w:pPr>
              <w:pStyle w:val="TAL"/>
              <w:rPr>
                <w:sz w:val="20"/>
              </w:rPr>
            </w:pPr>
            <w:r>
              <w:rPr>
                <w:sz w:val="20"/>
              </w:rPr>
              <w:t>Revised to 6503</w:t>
            </w:r>
          </w:p>
        </w:tc>
        <w:tc>
          <w:tcPr>
            <w:tcW w:w="4619" w:type="dxa"/>
            <w:tcBorders>
              <w:left w:val="single" w:sz="12" w:space="0" w:color="auto"/>
              <w:bottom w:val="nil"/>
              <w:right w:val="single" w:sz="12" w:space="0" w:color="auto"/>
            </w:tcBorders>
            <w:shd w:val="clear" w:color="auto" w:fill="auto"/>
          </w:tcPr>
          <w:p w14:paraId="3DAE6348" w14:textId="2B11D4DE" w:rsidR="002B452B" w:rsidRPr="005A4EE6" w:rsidRDefault="00BE63CE" w:rsidP="002B452B">
            <w:pPr>
              <w:pStyle w:val="TAL"/>
              <w:rPr>
                <w:sz w:val="20"/>
              </w:rPr>
            </w:pPr>
            <w:r>
              <w:rPr>
                <w:sz w:val="20"/>
              </w:rPr>
              <w:t>Meifang (Ericsson): Format error in first change.</w:t>
            </w:r>
          </w:p>
        </w:tc>
      </w:tr>
      <w:tr w:rsidR="00BE63CE" w:rsidRPr="002F2600" w14:paraId="79C5548E" w14:textId="77777777" w:rsidTr="00954207">
        <w:tc>
          <w:tcPr>
            <w:tcW w:w="975" w:type="dxa"/>
            <w:tcBorders>
              <w:top w:val="nil"/>
              <w:left w:val="single" w:sz="12" w:space="0" w:color="auto"/>
              <w:right w:val="single" w:sz="12" w:space="0" w:color="auto"/>
            </w:tcBorders>
            <w:shd w:val="clear" w:color="auto" w:fill="auto"/>
          </w:tcPr>
          <w:p w14:paraId="47DC0459" w14:textId="77777777" w:rsidR="00BE63CE" w:rsidRPr="0067002C" w:rsidRDefault="00BE63CE" w:rsidP="00BE63CE">
            <w:pPr>
              <w:pStyle w:val="TAL"/>
              <w:rPr>
                <w:sz w:val="20"/>
              </w:rPr>
            </w:pPr>
          </w:p>
        </w:tc>
        <w:tc>
          <w:tcPr>
            <w:tcW w:w="2635" w:type="dxa"/>
            <w:tcBorders>
              <w:top w:val="nil"/>
              <w:left w:val="single" w:sz="12" w:space="0" w:color="auto"/>
              <w:right w:val="single" w:sz="12" w:space="0" w:color="auto"/>
            </w:tcBorders>
            <w:shd w:val="clear" w:color="auto" w:fill="auto"/>
          </w:tcPr>
          <w:p w14:paraId="5E9FA61E" w14:textId="77777777" w:rsidR="00BE63CE" w:rsidRPr="0067002C" w:rsidRDefault="00BE63CE" w:rsidP="00BE63CE">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DB4BA4C" w14:textId="3E97EC99" w:rsidR="00BE63CE" w:rsidRDefault="00BE63CE" w:rsidP="00BE63CE">
            <w:pPr>
              <w:suppressLineNumbers/>
              <w:suppressAutoHyphens/>
              <w:spacing w:before="60" w:after="60"/>
              <w:jc w:val="center"/>
            </w:pPr>
            <w:r>
              <w:t>6503</w:t>
            </w:r>
          </w:p>
        </w:tc>
        <w:tc>
          <w:tcPr>
            <w:tcW w:w="3251" w:type="dxa"/>
            <w:tcBorders>
              <w:top w:val="nil"/>
              <w:left w:val="single" w:sz="12" w:space="0" w:color="auto"/>
              <w:bottom w:val="single" w:sz="4" w:space="0" w:color="auto"/>
              <w:right w:val="single" w:sz="12" w:space="0" w:color="auto"/>
            </w:tcBorders>
            <w:shd w:val="clear" w:color="auto" w:fill="00FF00"/>
          </w:tcPr>
          <w:p w14:paraId="095BB095" w14:textId="2F2B745E" w:rsidR="00BE63CE" w:rsidRDefault="00BE63CE" w:rsidP="00BE63CE">
            <w:pPr>
              <w:pStyle w:val="TAL"/>
              <w:rPr>
                <w:sz w:val="20"/>
              </w:rPr>
            </w:pPr>
            <w:r>
              <w:rPr>
                <w:sz w:val="20"/>
              </w:rPr>
              <w:t xml:space="preserve">CR 0578 29.513 Rel-19 Updating the IETF HTTP RFC for </w:t>
            </w:r>
            <w:proofErr w:type="spellStart"/>
            <w:r>
              <w:rPr>
                <w:sz w:val="20"/>
              </w:rPr>
              <w:t>DetNet</w:t>
            </w:r>
            <w:proofErr w:type="spellEnd"/>
          </w:p>
        </w:tc>
        <w:tc>
          <w:tcPr>
            <w:tcW w:w="1401" w:type="dxa"/>
            <w:tcBorders>
              <w:top w:val="nil"/>
              <w:left w:val="single" w:sz="12" w:space="0" w:color="auto"/>
              <w:bottom w:val="single" w:sz="4" w:space="0" w:color="auto"/>
              <w:right w:val="single" w:sz="12" w:space="0" w:color="auto"/>
            </w:tcBorders>
            <w:shd w:val="clear" w:color="auto" w:fill="00FF00"/>
          </w:tcPr>
          <w:p w14:paraId="1D91F5BC" w14:textId="311BFA37" w:rsidR="00BE63CE" w:rsidRDefault="00BE63CE" w:rsidP="00BE63CE">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038CEA38" w14:textId="4DC1253A" w:rsidR="00BE63CE" w:rsidRDefault="00954207" w:rsidP="00BE63CE">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50020D4E" w14:textId="77777777" w:rsidR="00BE63CE" w:rsidRDefault="00BE63CE" w:rsidP="00BE63CE">
            <w:pPr>
              <w:pStyle w:val="TAL"/>
              <w:rPr>
                <w:sz w:val="20"/>
              </w:rPr>
            </w:pPr>
          </w:p>
        </w:tc>
      </w:tr>
      <w:tr w:rsidR="002B452B" w:rsidRPr="002F2600" w14:paraId="48C8908E" w14:textId="77777777" w:rsidTr="00954207">
        <w:tc>
          <w:tcPr>
            <w:tcW w:w="975" w:type="dxa"/>
            <w:tcBorders>
              <w:left w:val="single" w:sz="12" w:space="0" w:color="auto"/>
              <w:bottom w:val="nil"/>
              <w:right w:val="single" w:sz="12" w:space="0" w:color="auto"/>
            </w:tcBorders>
            <w:shd w:val="clear" w:color="auto" w:fill="auto"/>
          </w:tcPr>
          <w:p w14:paraId="28816895" w14:textId="77777777" w:rsidR="002B452B" w:rsidRPr="0067002C" w:rsidRDefault="002B452B" w:rsidP="002B452B">
            <w:pPr>
              <w:pStyle w:val="TAL"/>
              <w:rPr>
                <w:sz w:val="20"/>
              </w:rPr>
            </w:pPr>
          </w:p>
        </w:tc>
        <w:tc>
          <w:tcPr>
            <w:tcW w:w="2635" w:type="dxa"/>
            <w:tcBorders>
              <w:left w:val="single" w:sz="12" w:space="0" w:color="auto"/>
              <w:bottom w:val="nil"/>
              <w:right w:val="single" w:sz="12" w:space="0" w:color="auto"/>
            </w:tcBorders>
            <w:shd w:val="clear" w:color="auto" w:fill="auto"/>
          </w:tcPr>
          <w:p w14:paraId="0795F778" w14:textId="77777777" w:rsidR="002B452B" w:rsidRPr="0067002C" w:rsidRDefault="002B452B" w:rsidP="002B452B">
            <w:pPr>
              <w:pStyle w:val="TAL"/>
              <w:rPr>
                <w:sz w:val="20"/>
              </w:rPr>
            </w:pPr>
          </w:p>
        </w:tc>
        <w:tc>
          <w:tcPr>
            <w:tcW w:w="746" w:type="dxa"/>
            <w:tcBorders>
              <w:left w:val="single" w:sz="12" w:space="0" w:color="auto"/>
              <w:bottom w:val="nil"/>
              <w:right w:val="single" w:sz="12" w:space="0" w:color="auto"/>
            </w:tcBorders>
            <w:shd w:val="clear" w:color="auto" w:fill="auto"/>
          </w:tcPr>
          <w:p w14:paraId="1F437A2E" w14:textId="534B5130" w:rsidR="002B452B" w:rsidRPr="00EC002F" w:rsidRDefault="00F949FB" w:rsidP="002B452B">
            <w:pPr>
              <w:suppressLineNumbers/>
              <w:suppressAutoHyphens/>
              <w:spacing w:before="60" w:after="60"/>
              <w:jc w:val="center"/>
            </w:pPr>
            <w:hyperlink r:id="rId46" w:history="1">
              <w:r w:rsidR="002B452B">
                <w:rPr>
                  <w:rStyle w:val="aa"/>
                </w:rPr>
                <w:t>6290</w:t>
              </w:r>
            </w:hyperlink>
          </w:p>
        </w:tc>
        <w:tc>
          <w:tcPr>
            <w:tcW w:w="3251" w:type="dxa"/>
            <w:tcBorders>
              <w:left w:val="single" w:sz="12" w:space="0" w:color="auto"/>
              <w:bottom w:val="nil"/>
              <w:right w:val="single" w:sz="12" w:space="0" w:color="auto"/>
            </w:tcBorders>
            <w:shd w:val="clear" w:color="auto" w:fill="auto"/>
          </w:tcPr>
          <w:p w14:paraId="7AB30A67" w14:textId="2D5DA95A" w:rsidR="002B452B" w:rsidRPr="00750E57" w:rsidRDefault="002B452B" w:rsidP="002B452B">
            <w:pPr>
              <w:pStyle w:val="TAL"/>
              <w:rPr>
                <w:sz w:val="20"/>
              </w:rPr>
            </w:pPr>
            <w:r>
              <w:rPr>
                <w:sz w:val="20"/>
              </w:rPr>
              <w:t xml:space="preserve">CR 0160 29.565 Rel-18 Updating the IETF HTTP RFC for </w:t>
            </w:r>
            <w:proofErr w:type="spellStart"/>
            <w:r>
              <w:rPr>
                <w:sz w:val="20"/>
              </w:rPr>
              <w:t>DetNet</w:t>
            </w:r>
            <w:proofErr w:type="spellEnd"/>
          </w:p>
        </w:tc>
        <w:tc>
          <w:tcPr>
            <w:tcW w:w="1401" w:type="dxa"/>
            <w:tcBorders>
              <w:left w:val="single" w:sz="12" w:space="0" w:color="auto"/>
              <w:bottom w:val="nil"/>
              <w:right w:val="single" w:sz="12" w:space="0" w:color="auto"/>
            </w:tcBorders>
            <w:shd w:val="clear" w:color="auto" w:fill="auto"/>
          </w:tcPr>
          <w:p w14:paraId="41A30D80" w14:textId="7D36A846" w:rsidR="002B452B" w:rsidRPr="00750E57" w:rsidRDefault="002B452B" w:rsidP="002B452B">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2749B98C" w14:textId="34D28F58" w:rsidR="002B452B" w:rsidRPr="00750E57" w:rsidRDefault="00CB15F8" w:rsidP="002B452B">
            <w:pPr>
              <w:pStyle w:val="TAL"/>
              <w:rPr>
                <w:sz w:val="20"/>
              </w:rPr>
            </w:pPr>
            <w:r>
              <w:rPr>
                <w:sz w:val="20"/>
              </w:rPr>
              <w:t>Revised to 6498</w:t>
            </w:r>
          </w:p>
        </w:tc>
        <w:tc>
          <w:tcPr>
            <w:tcW w:w="4619" w:type="dxa"/>
            <w:tcBorders>
              <w:left w:val="single" w:sz="12" w:space="0" w:color="auto"/>
              <w:bottom w:val="nil"/>
              <w:right w:val="single" w:sz="12" w:space="0" w:color="auto"/>
            </w:tcBorders>
            <w:shd w:val="clear" w:color="auto" w:fill="auto"/>
          </w:tcPr>
          <w:p w14:paraId="526005BA" w14:textId="303FD6BB" w:rsidR="002B452B" w:rsidRPr="005A4EE6" w:rsidRDefault="00AD13C4" w:rsidP="002B452B">
            <w:pPr>
              <w:pStyle w:val="TAL"/>
              <w:rPr>
                <w:sz w:val="20"/>
              </w:rPr>
            </w:pPr>
            <w:r>
              <w:rPr>
                <w:sz w:val="20"/>
              </w:rPr>
              <w:t xml:space="preserve">Chi (Huawei): Two missing changes. </w:t>
            </w:r>
          </w:p>
        </w:tc>
      </w:tr>
      <w:tr w:rsidR="00CB15F8" w:rsidRPr="002F2600" w14:paraId="6A25995D" w14:textId="77777777" w:rsidTr="00954207">
        <w:tc>
          <w:tcPr>
            <w:tcW w:w="975" w:type="dxa"/>
            <w:tcBorders>
              <w:top w:val="nil"/>
              <w:left w:val="single" w:sz="12" w:space="0" w:color="auto"/>
              <w:right w:val="single" w:sz="12" w:space="0" w:color="auto"/>
            </w:tcBorders>
            <w:shd w:val="clear" w:color="auto" w:fill="auto"/>
          </w:tcPr>
          <w:p w14:paraId="76258361" w14:textId="77777777" w:rsidR="00CB15F8" w:rsidRPr="0067002C" w:rsidRDefault="00CB15F8" w:rsidP="00CB15F8">
            <w:pPr>
              <w:pStyle w:val="TAL"/>
              <w:rPr>
                <w:sz w:val="20"/>
              </w:rPr>
            </w:pPr>
          </w:p>
        </w:tc>
        <w:tc>
          <w:tcPr>
            <w:tcW w:w="2635" w:type="dxa"/>
            <w:tcBorders>
              <w:top w:val="nil"/>
              <w:left w:val="single" w:sz="12" w:space="0" w:color="auto"/>
              <w:right w:val="single" w:sz="12" w:space="0" w:color="auto"/>
            </w:tcBorders>
            <w:shd w:val="clear" w:color="auto" w:fill="auto"/>
          </w:tcPr>
          <w:p w14:paraId="182E094A" w14:textId="77777777" w:rsidR="00CB15F8" w:rsidRPr="0067002C" w:rsidRDefault="00CB15F8" w:rsidP="00CB15F8">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92728D6" w14:textId="4B6B9E54" w:rsidR="00CB15F8" w:rsidRDefault="00CB15F8" w:rsidP="00CB15F8">
            <w:pPr>
              <w:suppressLineNumbers/>
              <w:suppressAutoHyphens/>
              <w:spacing w:before="60" w:after="60"/>
              <w:jc w:val="center"/>
            </w:pPr>
            <w:r>
              <w:t>6498</w:t>
            </w:r>
          </w:p>
        </w:tc>
        <w:tc>
          <w:tcPr>
            <w:tcW w:w="3251" w:type="dxa"/>
            <w:tcBorders>
              <w:top w:val="nil"/>
              <w:left w:val="single" w:sz="12" w:space="0" w:color="auto"/>
              <w:bottom w:val="single" w:sz="4" w:space="0" w:color="auto"/>
              <w:right w:val="single" w:sz="12" w:space="0" w:color="auto"/>
            </w:tcBorders>
            <w:shd w:val="clear" w:color="auto" w:fill="00FF00"/>
          </w:tcPr>
          <w:p w14:paraId="2E566220" w14:textId="540F21A8" w:rsidR="00CB15F8" w:rsidRDefault="00CB15F8" w:rsidP="00CB15F8">
            <w:pPr>
              <w:pStyle w:val="TAL"/>
              <w:rPr>
                <w:sz w:val="20"/>
              </w:rPr>
            </w:pPr>
            <w:r>
              <w:rPr>
                <w:sz w:val="20"/>
              </w:rPr>
              <w:t xml:space="preserve">CR 0160 29.565 Rel-18 Updating the IETF HTTP RFC for </w:t>
            </w:r>
            <w:proofErr w:type="spellStart"/>
            <w:r>
              <w:rPr>
                <w:sz w:val="20"/>
              </w:rPr>
              <w:t>DetNet</w:t>
            </w:r>
            <w:proofErr w:type="spellEnd"/>
          </w:p>
        </w:tc>
        <w:tc>
          <w:tcPr>
            <w:tcW w:w="1401" w:type="dxa"/>
            <w:tcBorders>
              <w:top w:val="nil"/>
              <w:left w:val="single" w:sz="12" w:space="0" w:color="auto"/>
              <w:bottom w:val="single" w:sz="4" w:space="0" w:color="auto"/>
              <w:right w:val="single" w:sz="12" w:space="0" w:color="auto"/>
            </w:tcBorders>
            <w:shd w:val="clear" w:color="auto" w:fill="00FF00"/>
          </w:tcPr>
          <w:p w14:paraId="42FF2AEF" w14:textId="047D7997" w:rsidR="00CB15F8" w:rsidRDefault="00CB15F8" w:rsidP="00CB15F8">
            <w:pPr>
              <w:pStyle w:val="TAL"/>
              <w:rPr>
                <w:sz w:val="20"/>
              </w:rPr>
            </w:pPr>
            <w:r>
              <w:rPr>
                <w:sz w:val="20"/>
              </w:rPr>
              <w:t>Huawei, Ericsson</w:t>
            </w:r>
          </w:p>
        </w:tc>
        <w:tc>
          <w:tcPr>
            <w:tcW w:w="1062" w:type="dxa"/>
            <w:tcBorders>
              <w:top w:val="nil"/>
              <w:left w:val="single" w:sz="12" w:space="0" w:color="auto"/>
              <w:right w:val="single" w:sz="12" w:space="0" w:color="auto"/>
            </w:tcBorders>
            <w:shd w:val="clear" w:color="auto" w:fill="auto"/>
          </w:tcPr>
          <w:p w14:paraId="521EED56" w14:textId="16C65B89" w:rsidR="00CB15F8" w:rsidRDefault="00954207" w:rsidP="00CB15F8">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783E645" w14:textId="77777777" w:rsidR="00CB15F8" w:rsidRPr="005A4EE6" w:rsidRDefault="00CB15F8" w:rsidP="00CB15F8">
            <w:pPr>
              <w:pStyle w:val="TAL"/>
              <w:rPr>
                <w:sz w:val="20"/>
              </w:rPr>
            </w:pPr>
          </w:p>
        </w:tc>
      </w:tr>
      <w:tr w:rsidR="002B452B" w:rsidRPr="002F2600" w14:paraId="203CE0D0" w14:textId="77777777" w:rsidTr="00954207">
        <w:tc>
          <w:tcPr>
            <w:tcW w:w="975" w:type="dxa"/>
            <w:tcBorders>
              <w:left w:val="single" w:sz="12" w:space="0" w:color="auto"/>
              <w:bottom w:val="nil"/>
              <w:right w:val="single" w:sz="12" w:space="0" w:color="auto"/>
            </w:tcBorders>
            <w:shd w:val="clear" w:color="auto" w:fill="auto"/>
          </w:tcPr>
          <w:p w14:paraId="2B255BB3" w14:textId="77777777" w:rsidR="002B452B" w:rsidRPr="0067002C" w:rsidRDefault="002B452B" w:rsidP="002B452B">
            <w:pPr>
              <w:pStyle w:val="TAL"/>
              <w:rPr>
                <w:sz w:val="20"/>
              </w:rPr>
            </w:pPr>
          </w:p>
        </w:tc>
        <w:tc>
          <w:tcPr>
            <w:tcW w:w="2635" w:type="dxa"/>
            <w:tcBorders>
              <w:left w:val="single" w:sz="12" w:space="0" w:color="auto"/>
              <w:bottom w:val="nil"/>
              <w:right w:val="single" w:sz="12" w:space="0" w:color="auto"/>
            </w:tcBorders>
            <w:shd w:val="clear" w:color="auto" w:fill="auto"/>
          </w:tcPr>
          <w:p w14:paraId="533BA550" w14:textId="77777777" w:rsidR="002B452B" w:rsidRPr="0067002C" w:rsidRDefault="002B452B" w:rsidP="002B452B">
            <w:pPr>
              <w:pStyle w:val="TAL"/>
              <w:rPr>
                <w:sz w:val="20"/>
              </w:rPr>
            </w:pPr>
          </w:p>
        </w:tc>
        <w:tc>
          <w:tcPr>
            <w:tcW w:w="746" w:type="dxa"/>
            <w:tcBorders>
              <w:left w:val="single" w:sz="12" w:space="0" w:color="auto"/>
              <w:bottom w:val="nil"/>
              <w:right w:val="single" w:sz="12" w:space="0" w:color="auto"/>
            </w:tcBorders>
            <w:shd w:val="clear" w:color="auto" w:fill="auto"/>
          </w:tcPr>
          <w:p w14:paraId="3241CC40" w14:textId="106B4792" w:rsidR="002B452B" w:rsidRPr="00EC002F" w:rsidRDefault="00F949FB" w:rsidP="002B452B">
            <w:pPr>
              <w:suppressLineNumbers/>
              <w:suppressAutoHyphens/>
              <w:spacing w:before="60" w:after="60"/>
              <w:jc w:val="center"/>
            </w:pPr>
            <w:hyperlink r:id="rId47" w:history="1">
              <w:r w:rsidR="002B452B">
                <w:rPr>
                  <w:rStyle w:val="aa"/>
                </w:rPr>
                <w:t>6291</w:t>
              </w:r>
            </w:hyperlink>
          </w:p>
        </w:tc>
        <w:tc>
          <w:tcPr>
            <w:tcW w:w="3251" w:type="dxa"/>
            <w:tcBorders>
              <w:left w:val="single" w:sz="12" w:space="0" w:color="auto"/>
              <w:bottom w:val="nil"/>
              <w:right w:val="single" w:sz="12" w:space="0" w:color="auto"/>
            </w:tcBorders>
            <w:shd w:val="clear" w:color="auto" w:fill="auto"/>
          </w:tcPr>
          <w:p w14:paraId="21457317" w14:textId="611893B6" w:rsidR="002B452B" w:rsidRPr="00750E57" w:rsidRDefault="002B452B" w:rsidP="002B452B">
            <w:pPr>
              <w:pStyle w:val="TAL"/>
              <w:rPr>
                <w:sz w:val="20"/>
              </w:rPr>
            </w:pPr>
            <w:r>
              <w:rPr>
                <w:sz w:val="20"/>
              </w:rPr>
              <w:t xml:space="preserve">CR 0161 29.565 Rel-19 Updating the IETF HTTP RFC for </w:t>
            </w:r>
            <w:proofErr w:type="spellStart"/>
            <w:r>
              <w:rPr>
                <w:sz w:val="20"/>
              </w:rPr>
              <w:t>DetNet</w:t>
            </w:r>
            <w:proofErr w:type="spellEnd"/>
          </w:p>
        </w:tc>
        <w:tc>
          <w:tcPr>
            <w:tcW w:w="1401" w:type="dxa"/>
            <w:tcBorders>
              <w:left w:val="single" w:sz="12" w:space="0" w:color="auto"/>
              <w:bottom w:val="nil"/>
              <w:right w:val="single" w:sz="12" w:space="0" w:color="auto"/>
            </w:tcBorders>
            <w:shd w:val="clear" w:color="auto" w:fill="auto"/>
          </w:tcPr>
          <w:p w14:paraId="005D09E8" w14:textId="06E7AA2D" w:rsidR="002B452B" w:rsidRPr="00750E57" w:rsidRDefault="002B452B" w:rsidP="002B452B">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0C51C6E0" w14:textId="22867708" w:rsidR="002B452B" w:rsidRPr="00750E57" w:rsidRDefault="00CB15F8" w:rsidP="002B452B">
            <w:pPr>
              <w:pStyle w:val="TAL"/>
              <w:rPr>
                <w:sz w:val="20"/>
              </w:rPr>
            </w:pPr>
            <w:r>
              <w:rPr>
                <w:sz w:val="20"/>
              </w:rPr>
              <w:t>Revised to 6499</w:t>
            </w:r>
          </w:p>
        </w:tc>
        <w:tc>
          <w:tcPr>
            <w:tcW w:w="4619" w:type="dxa"/>
            <w:tcBorders>
              <w:left w:val="single" w:sz="12" w:space="0" w:color="auto"/>
              <w:bottom w:val="nil"/>
              <w:right w:val="single" w:sz="12" w:space="0" w:color="auto"/>
            </w:tcBorders>
            <w:shd w:val="clear" w:color="auto" w:fill="auto"/>
          </w:tcPr>
          <w:p w14:paraId="38473EB1" w14:textId="77777777" w:rsidR="002B452B" w:rsidRPr="005A4EE6" w:rsidRDefault="002B452B" w:rsidP="002B452B">
            <w:pPr>
              <w:pStyle w:val="TAL"/>
              <w:rPr>
                <w:sz w:val="20"/>
              </w:rPr>
            </w:pPr>
          </w:p>
        </w:tc>
      </w:tr>
      <w:tr w:rsidR="00CB15F8" w:rsidRPr="002F2600" w14:paraId="636B1442" w14:textId="77777777" w:rsidTr="00954207">
        <w:tc>
          <w:tcPr>
            <w:tcW w:w="975" w:type="dxa"/>
            <w:tcBorders>
              <w:top w:val="nil"/>
              <w:left w:val="single" w:sz="12" w:space="0" w:color="auto"/>
              <w:right w:val="single" w:sz="12" w:space="0" w:color="auto"/>
            </w:tcBorders>
            <w:shd w:val="clear" w:color="auto" w:fill="auto"/>
          </w:tcPr>
          <w:p w14:paraId="3D449B86" w14:textId="77777777" w:rsidR="00CB15F8" w:rsidRPr="0067002C" w:rsidRDefault="00CB15F8" w:rsidP="00CB15F8">
            <w:pPr>
              <w:pStyle w:val="TAL"/>
              <w:rPr>
                <w:sz w:val="20"/>
              </w:rPr>
            </w:pPr>
          </w:p>
        </w:tc>
        <w:tc>
          <w:tcPr>
            <w:tcW w:w="2635" w:type="dxa"/>
            <w:tcBorders>
              <w:top w:val="nil"/>
              <w:left w:val="single" w:sz="12" w:space="0" w:color="auto"/>
              <w:right w:val="single" w:sz="12" w:space="0" w:color="auto"/>
            </w:tcBorders>
            <w:shd w:val="clear" w:color="auto" w:fill="auto"/>
          </w:tcPr>
          <w:p w14:paraId="0C0F3AC0" w14:textId="77777777" w:rsidR="00CB15F8" w:rsidRPr="0067002C" w:rsidRDefault="00CB15F8" w:rsidP="00CB15F8">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F4D8DC6" w14:textId="084015BA" w:rsidR="00CB15F8" w:rsidRDefault="00CB15F8" w:rsidP="00CB15F8">
            <w:pPr>
              <w:suppressLineNumbers/>
              <w:suppressAutoHyphens/>
              <w:spacing w:before="60" w:after="60"/>
              <w:jc w:val="center"/>
            </w:pPr>
            <w:r>
              <w:t>6499</w:t>
            </w:r>
          </w:p>
        </w:tc>
        <w:tc>
          <w:tcPr>
            <w:tcW w:w="3251" w:type="dxa"/>
            <w:tcBorders>
              <w:top w:val="nil"/>
              <w:left w:val="single" w:sz="12" w:space="0" w:color="auto"/>
              <w:bottom w:val="single" w:sz="4" w:space="0" w:color="auto"/>
              <w:right w:val="single" w:sz="12" w:space="0" w:color="auto"/>
            </w:tcBorders>
            <w:shd w:val="clear" w:color="auto" w:fill="00FF00"/>
          </w:tcPr>
          <w:p w14:paraId="1D44BD59" w14:textId="3A04C625" w:rsidR="00CB15F8" w:rsidRDefault="00CB15F8" w:rsidP="00CB15F8">
            <w:pPr>
              <w:pStyle w:val="TAL"/>
              <w:rPr>
                <w:sz w:val="20"/>
              </w:rPr>
            </w:pPr>
            <w:r>
              <w:rPr>
                <w:sz w:val="20"/>
              </w:rPr>
              <w:t xml:space="preserve">CR 0161 29.565 Rel-19 Updating the IETF HTTP RFC for </w:t>
            </w:r>
            <w:proofErr w:type="spellStart"/>
            <w:r>
              <w:rPr>
                <w:sz w:val="20"/>
              </w:rPr>
              <w:t>DetNet</w:t>
            </w:r>
            <w:proofErr w:type="spellEnd"/>
          </w:p>
        </w:tc>
        <w:tc>
          <w:tcPr>
            <w:tcW w:w="1401" w:type="dxa"/>
            <w:tcBorders>
              <w:top w:val="nil"/>
              <w:left w:val="single" w:sz="12" w:space="0" w:color="auto"/>
              <w:bottom w:val="single" w:sz="4" w:space="0" w:color="auto"/>
              <w:right w:val="single" w:sz="12" w:space="0" w:color="auto"/>
            </w:tcBorders>
            <w:shd w:val="clear" w:color="auto" w:fill="00FF00"/>
          </w:tcPr>
          <w:p w14:paraId="7120BFB1" w14:textId="776F9107" w:rsidR="00CB15F8" w:rsidRDefault="00CB15F8" w:rsidP="00CB15F8">
            <w:pPr>
              <w:pStyle w:val="TAL"/>
              <w:rPr>
                <w:sz w:val="20"/>
              </w:rPr>
            </w:pPr>
            <w:r>
              <w:rPr>
                <w:sz w:val="20"/>
              </w:rPr>
              <w:t>Huawei, Ericsson</w:t>
            </w:r>
          </w:p>
        </w:tc>
        <w:tc>
          <w:tcPr>
            <w:tcW w:w="1062" w:type="dxa"/>
            <w:tcBorders>
              <w:top w:val="nil"/>
              <w:left w:val="single" w:sz="12" w:space="0" w:color="auto"/>
              <w:right w:val="single" w:sz="12" w:space="0" w:color="auto"/>
            </w:tcBorders>
            <w:shd w:val="clear" w:color="auto" w:fill="auto"/>
          </w:tcPr>
          <w:p w14:paraId="1066EAA1" w14:textId="1DA33B61" w:rsidR="00CB15F8" w:rsidRDefault="00954207" w:rsidP="00CB15F8">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5743E9BE" w14:textId="77777777" w:rsidR="00CB15F8" w:rsidRPr="005A4EE6" w:rsidRDefault="00CB15F8" w:rsidP="00CB15F8">
            <w:pPr>
              <w:pStyle w:val="TAL"/>
              <w:rPr>
                <w:sz w:val="20"/>
              </w:rPr>
            </w:pPr>
          </w:p>
        </w:tc>
      </w:tr>
      <w:tr w:rsidR="002B452B" w:rsidRPr="002F2600" w14:paraId="2C942349" w14:textId="77777777" w:rsidTr="009001B3">
        <w:tc>
          <w:tcPr>
            <w:tcW w:w="975" w:type="dxa"/>
            <w:tcBorders>
              <w:left w:val="single" w:sz="12" w:space="0" w:color="auto"/>
              <w:right w:val="single" w:sz="12" w:space="0" w:color="auto"/>
            </w:tcBorders>
            <w:shd w:val="clear" w:color="auto" w:fill="auto"/>
          </w:tcPr>
          <w:p w14:paraId="340E81B8" w14:textId="56AB5E99" w:rsidR="002B452B" w:rsidRPr="008D5421" w:rsidRDefault="002B452B" w:rsidP="002B452B">
            <w:pPr>
              <w:pStyle w:val="TAL"/>
              <w:rPr>
                <w:sz w:val="20"/>
              </w:rPr>
            </w:pPr>
            <w:r w:rsidRPr="0067002C">
              <w:rPr>
                <w:sz w:val="20"/>
              </w:rPr>
              <w:t>18.33</w:t>
            </w:r>
          </w:p>
        </w:tc>
        <w:tc>
          <w:tcPr>
            <w:tcW w:w="2635" w:type="dxa"/>
            <w:tcBorders>
              <w:left w:val="single" w:sz="12" w:space="0" w:color="auto"/>
              <w:right w:val="single" w:sz="12" w:space="0" w:color="auto"/>
            </w:tcBorders>
            <w:shd w:val="clear" w:color="auto" w:fill="auto"/>
          </w:tcPr>
          <w:p w14:paraId="2B9336CD" w14:textId="79489D86" w:rsidR="002B452B" w:rsidRPr="00982475" w:rsidRDefault="002B452B" w:rsidP="002B452B">
            <w:pPr>
              <w:pStyle w:val="TAL"/>
              <w:rPr>
                <w:sz w:val="20"/>
              </w:rPr>
            </w:pPr>
            <w:r w:rsidRPr="0067002C">
              <w:rPr>
                <w:sz w:val="20"/>
              </w:rPr>
              <w:t xml:space="preserve">CT aspects for Enabling Edge Applications Phase 2 </w:t>
            </w:r>
            <w:r w:rsidRPr="0067002C">
              <w:rPr>
                <w:color w:val="0000FF"/>
                <w:sz w:val="20"/>
              </w:rPr>
              <w:t>[EDGEAPP_Ph2]</w:t>
            </w:r>
          </w:p>
        </w:tc>
        <w:tc>
          <w:tcPr>
            <w:tcW w:w="746" w:type="dxa"/>
            <w:tcBorders>
              <w:left w:val="single" w:sz="12" w:space="0" w:color="auto"/>
              <w:bottom w:val="single" w:sz="4" w:space="0" w:color="auto"/>
              <w:right w:val="single" w:sz="12" w:space="0" w:color="auto"/>
            </w:tcBorders>
            <w:shd w:val="clear" w:color="auto" w:fill="00FF00"/>
          </w:tcPr>
          <w:p w14:paraId="49AA30D6" w14:textId="07A05838" w:rsidR="002B452B" w:rsidRPr="00EC002F" w:rsidRDefault="00F949FB" w:rsidP="002B452B">
            <w:pPr>
              <w:suppressLineNumbers/>
              <w:suppressAutoHyphens/>
              <w:spacing w:before="60" w:after="60"/>
              <w:jc w:val="center"/>
            </w:pPr>
            <w:hyperlink r:id="rId48" w:history="1">
              <w:r w:rsidR="002B452B">
                <w:rPr>
                  <w:rStyle w:val="aa"/>
                </w:rPr>
                <w:t>6295</w:t>
              </w:r>
            </w:hyperlink>
          </w:p>
        </w:tc>
        <w:tc>
          <w:tcPr>
            <w:tcW w:w="3251" w:type="dxa"/>
            <w:tcBorders>
              <w:left w:val="single" w:sz="12" w:space="0" w:color="auto"/>
              <w:bottom w:val="single" w:sz="4" w:space="0" w:color="auto"/>
              <w:right w:val="single" w:sz="12" w:space="0" w:color="auto"/>
            </w:tcBorders>
            <w:shd w:val="clear" w:color="auto" w:fill="00FF00"/>
          </w:tcPr>
          <w:p w14:paraId="21205DD5" w14:textId="36CE9C0B" w:rsidR="002B452B" w:rsidRPr="00750E57" w:rsidRDefault="002B452B" w:rsidP="002B452B">
            <w:pPr>
              <w:pStyle w:val="TAL"/>
              <w:rPr>
                <w:sz w:val="20"/>
              </w:rPr>
            </w:pPr>
            <w:r>
              <w:rPr>
                <w:sz w:val="20"/>
              </w:rPr>
              <w:t>CR 0252 29.558 Rel-18 Corrections on the end point</w:t>
            </w:r>
          </w:p>
        </w:tc>
        <w:tc>
          <w:tcPr>
            <w:tcW w:w="1401" w:type="dxa"/>
            <w:tcBorders>
              <w:left w:val="single" w:sz="12" w:space="0" w:color="auto"/>
              <w:bottom w:val="single" w:sz="4" w:space="0" w:color="auto"/>
              <w:right w:val="single" w:sz="12" w:space="0" w:color="auto"/>
            </w:tcBorders>
            <w:shd w:val="clear" w:color="auto" w:fill="00FF00"/>
          </w:tcPr>
          <w:p w14:paraId="71BC70EB" w14:textId="2F45179B" w:rsidR="002B452B" w:rsidRPr="00750E57" w:rsidRDefault="002B452B" w:rsidP="002B452B">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544DE94" w14:textId="5CC198C1" w:rsidR="002B452B" w:rsidRPr="00750E57" w:rsidRDefault="002B452B" w:rsidP="002B452B">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1E1BD3AC" w14:textId="492F4C1E" w:rsidR="002B452B" w:rsidRPr="005A4EE6" w:rsidRDefault="002B452B" w:rsidP="002B452B">
            <w:pPr>
              <w:pStyle w:val="TAL"/>
              <w:rPr>
                <w:sz w:val="20"/>
              </w:rPr>
            </w:pPr>
          </w:p>
        </w:tc>
      </w:tr>
      <w:tr w:rsidR="002B452B" w:rsidRPr="002F2600" w14:paraId="2D1448BF" w14:textId="77777777" w:rsidTr="009001B3">
        <w:tc>
          <w:tcPr>
            <w:tcW w:w="975" w:type="dxa"/>
            <w:tcBorders>
              <w:left w:val="single" w:sz="12" w:space="0" w:color="auto"/>
              <w:bottom w:val="nil"/>
              <w:right w:val="single" w:sz="12" w:space="0" w:color="auto"/>
            </w:tcBorders>
            <w:shd w:val="clear" w:color="auto" w:fill="auto"/>
          </w:tcPr>
          <w:p w14:paraId="7E3FD8DF" w14:textId="77777777" w:rsidR="002B452B" w:rsidRPr="0067002C" w:rsidRDefault="002B452B" w:rsidP="002B452B">
            <w:pPr>
              <w:pStyle w:val="TAL"/>
              <w:rPr>
                <w:sz w:val="20"/>
              </w:rPr>
            </w:pPr>
          </w:p>
        </w:tc>
        <w:tc>
          <w:tcPr>
            <w:tcW w:w="2635" w:type="dxa"/>
            <w:tcBorders>
              <w:left w:val="single" w:sz="12" w:space="0" w:color="auto"/>
              <w:bottom w:val="nil"/>
              <w:right w:val="single" w:sz="12" w:space="0" w:color="auto"/>
            </w:tcBorders>
            <w:shd w:val="clear" w:color="auto" w:fill="auto"/>
          </w:tcPr>
          <w:p w14:paraId="726FDB0B" w14:textId="77777777" w:rsidR="002B452B" w:rsidRPr="0067002C" w:rsidRDefault="002B452B" w:rsidP="002B452B">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483334E6" w14:textId="2030BC2F" w:rsidR="002B452B" w:rsidRPr="00EC002F" w:rsidRDefault="00F949FB" w:rsidP="002B452B">
            <w:pPr>
              <w:suppressLineNumbers/>
              <w:suppressAutoHyphens/>
              <w:spacing w:before="60" w:after="60"/>
              <w:jc w:val="center"/>
            </w:pPr>
            <w:hyperlink r:id="rId49" w:history="1">
              <w:r w:rsidR="002B452B">
                <w:rPr>
                  <w:rStyle w:val="aa"/>
                </w:rPr>
                <w:t>6296</w:t>
              </w:r>
            </w:hyperlink>
          </w:p>
        </w:tc>
        <w:tc>
          <w:tcPr>
            <w:tcW w:w="3251" w:type="dxa"/>
            <w:tcBorders>
              <w:left w:val="single" w:sz="12" w:space="0" w:color="auto"/>
              <w:bottom w:val="single" w:sz="4" w:space="0" w:color="auto"/>
              <w:right w:val="single" w:sz="12" w:space="0" w:color="auto"/>
            </w:tcBorders>
            <w:shd w:val="clear" w:color="auto" w:fill="00FF00"/>
          </w:tcPr>
          <w:p w14:paraId="6F8137CA" w14:textId="342602CA" w:rsidR="002B452B" w:rsidRPr="00750E57" w:rsidRDefault="002B452B" w:rsidP="002B452B">
            <w:pPr>
              <w:pStyle w:val="TAL"/>
              <w:rPr>
                <w:sz w:val="20"/>
              </w:rPr>
            </w:pPr>
            <w:r>
              <w:rPr>
                <w:sz w:val="20"/>
              </w:rPr>
              <w:t>CR 0253 29.558 Rel-19 Corrections on the end point</w:t>
            </w:r>
          </w:p>
        </w:tc>
        <w:tc>
          <w:tcPr>
            <w:tcW w:w="1401" w:type="dxa"/>
            <w:tcBorders>
              <w:left w:val="single" w:sz="12" w:space="0" w:color="auto"/>
              <w:bottom w:val="single" w:sz="4" w:space="0" w:color="auto"/>
              <w:right w:val="single" w:sz="12" w:space="0" w:color="auto"/>
            </w:tcBorders>
            <w:shd w:val="clear" w:color="auto" w:fill="00FF00"/>
          </w:tcPr>
          <w:p w14:paraId="4B463139" w14:textId="3145DD1F" w:rsidR="002B452B" w:rsidRPr="00750E57" w:rsidRDefault="002B452B" w:rsidP="002B452B">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5EDB46D3" w14:textId="2AA9E921" w:rsidR="002B452B" w:rsidRPr="00750E57" w:rsidRDefault="002B452B" w:rsidP="002B452B">
            <w:pPr>
              <w:pStyle w:val="TAL"/>
              <w:rPr>
                <w:sz w:val="20"/>
              </w:rPr>
            </w:pPr>
            <w:r>
              <w:rPr>
                <w:sz w:val="20"/>
              </w:rPr>
              <w:t>Agreed</w:t>
            </w:r>
          </w:p>
        </w:tc>
        <w:tc>
          <w:tcPr>
            <w:tcW w:w="4619" w:type="dxa"/>
            <w:tcBorders>
              <w:left w:val="single" w:sz="12" w:space="0" w:color="auto"/>
              <w:bottom w:val="nil"/>
              <w:right w:val="single" w:sz="12" w:space="0" w:color="auto"/>
            </w:tcBorders>
            <w:shd w:val="clear" w:color="auto" w:fill="auto"/>
          </w:tcPr>
          <w:p w14:paraId="1D38F4CE" w14:textId="77777777" w:rsidR="002B452B" w:rsidRPr="00B30D85" w:rsidRDefault="002B452B" w:rsidP="002B452B">
            <w:pPr>
              <w:pStyle w:val="C1Normal"/>
              <w:rPr>
                <w:rFonts w:eastAsia="宋体"/>
                <w:lang w:eastAsia="zh-CN"/>
              </w:rPr>
            </w:pPr>
          </w:p>
        </w:tc>
      </w:tr>
      <w:tr w:rsidR="002B452B" w:rsidRPr="002F2600" w14:paraId="0834D223" w14:textId="77777777" w:rsidTr="009001B3">
        <w:tc>
          <w:tcPr>
            <w:tcW w:w="975" w:type="dxa"/>
            <w:tcBorders>
              <w:left w:val="single" w:sz="12" w:space="0" w:color="auto"/>
              <w:bottom w:val="nil"/>
              <w:right w:val="single" w:sz="12" w:space="0" w:color="auto"/>
            </w:tcBorders>
            <w:shd w:val="clear" w:color="auto" w:fill="auto"/>
          </w:tcPr>
          <w:p w14:paraId="38F026C3" w14:textId="77777777" w:rsidR="002B452B" w:rsidRPr="0067002C" w:rsidRDefault="002B452B" w:rsidP="002B452B">
            <w:pPr>
              <w:pStyle w:val="TAL"/>
              <w:rPr>
                <w:sz w:val="20"/>
              </w:rPr>
            </w:pPr>
          </w:p>
        </w:tc>
        <w:tc>
          <w:tcPr>
            <w:tcW w:w="2635" w:type="dxa"/>
            <w:tcBorders>
              <w:left w:val="single" w:sz="12" w:space="0" w:color="auto"/>
              <w:bottom w:val="nil"/>
              <w:right w:val="single" w:sz="12" w:space="0" w:color="auto"/>
            </w:tcBorders>
            <w:shd w:val="clear" w:color="auto" w:fill="auto"/>
          </w:tcPr>
          <w:p w14:paraId="700BDD3B" w14:textId="77777777" w:rsidR="002B452B" w:rsidRPr="0067002C" w:rsidRDefault="002B452B" w:rsidP="002B452B">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12330AD6" w14:textId="5F0C9681" w:rsidR="002B452B" w:rsidRPr="00EC002F" w:rsidRDefault="00F949FB" w:rsidP="002B452B">
            <w:pPr>
              <w:suppressLineNumbers/>
              <w:suppressAutoHyphens/>
              <w:spacing w:before="60" w:after="60"/>
              <w:jc w:val="center"/>
            </w:pPr>
            <w:hyperlink r:id="rId50" w:history="1">
              <w:r w:rsidR="002B452B">
                <w:rPr>
                  <w:rStyle w:val="aa"/>
                </w:rPr>
                <w:t>6297</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4B336485" w14:textId="38E29728" w:rsidR="002B452B" w:rsidRPr="00750E57" w:rsidRDefault="002B452B" w:rsidP="002B452B">
            <w:pPr>
              <w:pStyle w:val="TAL"/>
              <w:rPr>
                <w:sz w:val="20"/>
              </w:rPr>
            </w:pPr>
            <w:r>
              <w:rPr>
                <w:sz w:val="20"/>
              </w:rPr>
              <w:t>CR 0254 29.558 Rel-18 Corrections on the UE Id</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0DA425AD" w14:textId="67CD9BD7" w:rsidR="002B452B" w:rsidRPr="00750E57" w:rsidRDefault="002B452B" w:rsidP="002B452B">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6D460BC7" w14:textId="58158BE9" w:rsidR="002B452B" w:rsidRPr="00750E57" w:rsidRDefault="002B452B" w:rsidP="002B452B">
            <w:pPr>
              <w:pStyle w:val="TAL"/>
              <w:rPr>
                <w:sz w:val="20"/>
              </w:rPr>
            </w:pPr>
            <w:r>
              <w:rPr>
                <w:sz w:val="20"/>
              </w:rPr>
              <w:t>Agreed</w:t>
            </w:r>
          </w:p>
        </w:tc>
        <w:tc>
          <w:tcPr>
            <w:tcW w:w="4619" w:type="dxa"/>
            <w:tcBorders>
              <w:left w:val="single" w:sz="12" w:space="0" w:color="auto"/>
              <w:bottom w:val="nil"/>
              <w:right w:val="single" w:sz="12" w:space="0" w:color="auto"/>
            </w:tcBorders>
            <w:shd w:val="clear" w:color="auto" w:fill="auto"/>
          </w:tcPr>
          <w:p w14:paraId="333EB865" w14:textId="77777777" w:rsidR="002B452B" w:rsidRPr="00B30D85" w:rsidRDefault="002B452B" w:rsidP="002B452B">
            <w:pPr>
              <w:pStyle w:val="C1Normal"/>
              <w:rPr>
                <w:rFonts w:eastAsia="宋体"/>
                <w:lang w:eastAsia="zh-CN"/>
              </w:rPr>
            </w:pPr>
          </w:p>
        </w:tc>
      </w:tr>
      <w:tr w:rsidR="002B452B" w:rsidRPr="002F2600" w14:paraId="16A98764" w14:textId="77777777" w:rsidTr="009001B3">
        <w:tc>
          <w:tcPr>
            <w:tcW w:w="975" w:type="dxa"/>
            <w:tcBorders>
              <w:left w:val="single" w:sz="12" w:space="0" w:color="auto"/>
              <w:bottom w:val="nil"/>
              <w:right w:val="single" w:sz="12" w:space="0" w:color="auto"/>
            </w:tcBorders>
            <w:shd w:val="clear" w:color="auto" w:fill="auto"/>
          </w:tcPr>
          <w:p w14:paraId="40D5DEA7" w14:textId="77777777" w:rsidR="002B452B" w:rsidRPr="0067002C" w:rsidRDefault="002B452B" w:rsidP="002B452B">
            <w:pPr>
              <w:pStyle w:val="TAL"/>
              <w:rPr>
                <w:sz w:val="20"/>
              </w:rPr>
            </w:pPr>
          </w:p>
        </w:tc>
        <w:tc>
          <w:tcPr>
            <w:tcW w:w="2635" w:type="dxa"/>
            <w:tcBorders>
              <w:left w:val="single" w:sz="12" w:space="0" w:color="auto"/>
              <w:bottom w:val="nil"/>
              <w:right w:val="single" w:sz="12" w:space="0" w:color="auto"/>
            </w:tcBorders>
            <w:shd w:val="clear" w:color="auto" w:fill="auto"/>
          </w:tcPr>
          <w:p w14:paraId="67CB84C8" w14:textId="77777777" w:rsidR="002B452B" w:rsidRPr="0067002C" w:rsidRDefault="002B452B" w:rsidP="002B452B">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05B1DDE0" w14:textId="50EA095B" w:rsidR="002B452B" w:rsidRPr="00EC002F" w:rsidRDefault="00F949FB" w:rsidP="002B452B">
            <w:pPr>
              <w:suppressLineNumbers/>
              <w:suppressAutoHyphens/>
              <w:spacing w:before="60" w:after="60"/>
              <w:jc w:val="center"/>
            </w:pPr>
            <w:hyperlink r:id="rId51" w:history="1">
              <w:r w:rsidR="002B452B">
                <w:rPr>
                  <w:rStyle w:val="aa"/>
                </w:rPr>
                <w:t>6298</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13999F76" w14:textId="3F6166D5" w:rsidR="002B452B" w:rsidRPr="00750E57" w:rsidRDefault="002B452B" w:rsidP="002B452B">
            <w:pPr>
              <w:pStyle w:val="TAL"/>
              <w:rPr>
                <w:sz w:val="20"/>
              </w:rPr>
            </w:pPr>
            <w:r>
              <w:rPr>
                <w:sz w:val="20"/>
              </w:rPr>
              <w:t>CR 0255 29.558 Rel-19 Corrections on the UE Id</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0787377B" w14:textId="16B2D339" w:rsidR="002B452B" w:rsidRPr="00750E57" w:rsidRDefault="002B452B" w:rsidP="002B452B">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69681357" w14:textId="1925A21A" w:rsidR="002B452B" w:rsidRPr="00750E57" w:rsidRDefault="002B452B" w:rsidP="002B452B">
            <w:pPr>
              <w:pStyle w:val="TAL"/>
              <w:rPr>
                <w:sz w:val="20"/>
              </w:rPr>
            </w:pPr>
            <w:r>
              <w:rPr>
                <w:sz w:val="20"/>
              </w:rPr>
              <w:t>Agreed</w:t>
            </w:r>
          </w:p>
        </w:tc>
        <w:tc>
          <w:tcPr>
            <w:tcW w:w="4619" w:type="dxa"/>
            <w:tcBorders>
              <w:left w:val="single" w:sz="12" w:space="0" w:color="auto"/>
              <w:bottom w:val="nil"/>
              <w:right w:val="single" w:sz="12" w:space="0" w:color="auto"/>
            </w:tcBorders>
            <w:shd w:val="clear" w:color="auto" w:fill="auto"/>
          </w:tcPr>
          <w:p w14:paraId="58BAF082" w14:textId="77777777" w:rsidR="002B452B" w:rsidRPr="00B30D85" w:rsidRDefault="002B452B" w:rsidP="002B452B">
            <w:pPr>
              <w:pStyle w:val="C1Normal"/>
              <w:rPr>
                <w:rFonts w:eastAsia="宋体"/>
                <w:lang w:eastAsia="zh-CN"/>
              </w:rPr>
            </w:pPr>
          </w:p>
        </w:tc>
      </w:tr>
      <w:tr w:rsidR="002B452B" w:rsidRPr="002F2600" w14:paraId="2C69BA3D" w14:textId="77777777" w:rsidTr="00657855">
        <w:tc>
          <w:tcPr>
            <w:tcW w:w="975" w:type="dxa"/>
            <w:tcBorders>
              <w:left w:val="single" w:sz="12" w:space="0" w:color="auto"/>
              <w:bottom w:val="nil"/>
              <w:right w:val="single" w:sz="12" w:space="0" w:color="auto"/>
            </w:tcBorders>
            <w:shd w:val="clear" w:color="auto" w:fill="auto"/>
          </w:tcPr>
          <w:p w14:paraId="4A1A6B08" w14:textId="5811791B" w:rsidR="002B452B" w:rsidRPr="008D5421" w:rsidRDefault="002B452B" w:rsidP="002B452B">
            <w:pPr>
              <w:pStyle w:val="TAL"/>
              <w:rPr>
                <w:sz w:val="20"/>
              </w:rPr>
            </w:pPr>
            <w:r w:rsidRPr="0067002C">
              <w:rPr>
                <w:sz w:val="20"/>
              </w:rPr>
              <w:t>18.34</w:t>
            </w:r>
          </w:p>
        </w:tc>
        <w:tc>
          <w:tcPr>
            <w:tcW w:w="2635" w:type="dxa"/>
            <w:tcBorders>
              <w:left w:val="single" w:sz="12" w:space="0" w:color="auto"/>
              <w:bottom w:val="nil"/>
              <w:right w:val="single" w:sz="12" w:space="0" w:color="auto"/>
            </w:tcBorders>
            <w:shd w:val="clear" w:color="auto" w:fill="auto"/>
          </w:tcPr>
          <w:p w14:paraId="7288DEA1" w14:textId="478D0A5F" w:rsidR="002B452B" w:rsidRPr="00982475" w:rsidRDefault="002B452B" w:rsidP="002B452B">
            <w:pPr>
              <w:pStyle w:val="TAL"/>
              <w:rPr>
                <w:sz w:val="20"/>
              </w:rPr>
            </w:pPr>
            <w:r w:rsidRPr="0067002C">
              <w:rPr>
                <w:sz w:val="20"/>
              </w:rPr>
              <w:t xml:space="preserve">Rel-18 enhancements of session management policy control </w:t>
            </w:r>
            <w:r w:rsidRPr="0067002C">
              <w:rPr>
                <w:color w:val="0000FF"/>
                <w:sz w:val="20"/>
              </w:rPr>
              <w:t>[SMPC18]</w:t>
            </w:r>
          </w:p>
        </w:tc>
        <w:tc>
          <w:tcPr>
            <w:tcW w:w="746" w:type="dxa"/>
            <w:tcBorders>
              <w:top w:val="single" w:sz="4" w:space="0" w:color="auto"/>
              <w:left w:val="single" w:sz="12" w:space="0" w:color="auto"/>
              <w:bottom w:val="nil"/>
              <w:right w:val="single" w:sz="12" w:space="0" w:color="auto"/>
            </w:tcBorders>
            <w:shd w:val="clear" w:color="auto" w:fill="auto"/>
          </w:tcPr>
          <w:p w14:paraId="07D1C6B2" w14:textId="77777777" w:rsidR="002B452B" w:rsidRPr="00EC002F" w:rsidRDefault="002B452B" w:rsidP="002B452B">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shd w:val="clear" w:color="auto" w:fill="auto"/>
          </w:tcPr>
          <w:p w14:paraId="15C0460D" w14:textId="77777777" w:rsidR="002B452B" w:rsidRPr="00750E57" w:rsidRDefault="002B452B" w:rsidP="002B452B">
            <w:pPr>
              <w:pStyle w:val="TAL"/>
              <w:rPr>
                <w:sz w:val="20"/>
              </w:rPr>
            </w:pPr>
          </w:p>
        </w:tc>
        <w:tc>
          <w:tcPr>
            <w:tcW w:w="1401" w:type="dxa"/>
            <w:tcBorders>
              <w:top w:val="single" w:sz="4" w:space="0" w:color="auto"/>
              <w:left w:val="single" w:sz="12" w:space="0" w:color="auto"/>
              <w:bottom w:val="nil"/>
              <w:right w:val="single" w:sz="12" w:space="0" w:color="auto"/>
            </w:tcBorders>
            <w:shd w:val="clear" w:color="auto" w:fill="auto"/>
          </w:tcPr>
          <w:p w14:paraId="0C4C1AB8" w14:textId="77777777" w:rsidR="002B452B" w:rsidRPr="00750E57" w:rsidRDefault="002B452B" w:rsidP="002B452B">
            <w:pPr>
              <w:pStyle w:val="TAL"/>
              <w:rPr>
                <w:sz w:val="20"/>
              </w:rPr>
            </w:pPr>
          </w:p>
        </w:tc>
        <w:tc>
          <w:tcPr>
            <w:tcW w:w="1062" w:type="dxa"/>
            <w:tcBorders>
              <w:left w:val="single" w:sz="12" w:space="0" w:color="auto"/>
              <w:bottom w:val="nil"/>
              <w:right w:val="single" w:sz="12" w:space="0" w:color="auto"/>
            </w:tcBorders>
            <w:shd w:val="clear" w:color="auto" w:fill="auto"/>
          </w:tcPr>
          <w:p w14:paraId="5EA9CEF2" w14:textId="77777777" w:rsidR="002B452B" w:rsidRPr="00750E57" w:rsidRDefault="002B452B" w:rsidP="002B452B">
            <w:pPr>
              <w:pStyle w:val="TAL"/>
              <w:rPr>
                <w:sz w:val="20"/>
              </w:rPr>
            </w:pPr>
          </w:p>
        </w:tc>
        <w:tc>
          <w:tcPr>
            <w:tcW w:w="4619" w:type="dxa"/>
            <w:tcBorders>
              <w:left w:val="single" w:sz="12" w:space="0" w:color="auto"/>
              <w:bottom w:val="nil"/>
              <w:right w:val="single" w:sz="12" w:space="0" w:color="auto"/>
            </w:tcBorders>
            <w:shd w:val="clear" w:color="auto" w:fill="auto"/>
          </w:tcPr>
          <w:p w14:paraId="33750C68" w14:textId="3687F1BE" w:rsidR="002B452B" w:rsidRPr="00B30D85" w:rsidRDefault="002B452B" w:rsidP="002B452B">
            <w:pPr>
              <w:pStyle w:val="C1Normal"/>
              <w:rPr>
                <w:rFonts w:eastAsia="宋体"/>
                <w:lang w:eastAsia="zh-CN"/>
              </w:rPr>
            </w:pPr>
          </w:p>
        </w:tc>
      </w:tr>
      <w:tr w:rsidR="002B452B" w:rsidRPr="002F2600" w14:paraId="5FDEFD4E" w14:textId="77777777" w:rsidTr="00AE49F7">
        <w:tc>
          <w:tcPr>
            <w:tcW w:w="975" w:type="dxa"/>
            <w:tcBorders>
              <w:left w:val="single" w:sz="12" w:space="0" w:color="auto"/>
              <w:bottom w:val="nil"/>
              <w:right w:val="single" w:sz="12" w:space="0" w:color="auto"/>
            </w:tcBorders>
            <w:shd w:val="clear" w:color="auto" w:fill="FFFFFF"/>
          </w:tcPr>
          <w:p w14:paraId="6F1A826F" w14:textId="3BB638FE" w:rsidR="002B452B" w:rsidRPr="008D5421" w:rsidRDefault="002B452B" w:rsidP="002B452B">
            <w:pPr>
              <w:pStyle w:val="TAL"/>
              <w:rPr>
                <w:sz w:val="20"/>
              </w:rPr>
            </w:pPr>
            <w:r w:rsidRPr="0067002C">
              <w:rPr>
                <w:sz w:val="20"/>
              </w:rPr>
              <w:t>18.35</w:t>
            </w:r>
          </w:p>
        </w:tc>
        <w:tc>
          <w:tcPr>
            <w:tcW w:w="2635" w:type="dxa"/>
            <w:tcBorders>
              <w:left w:val="single" w:sz="12" w:space="0" w:color="auto"/>
              <w:bottom w:val="nil"/>
              <w:right w:val="single" w:sz="12" w:space="0" w:color="auto"/>
            </w:tcBorders>
            <w:shd w:val="clear" w:color="auto" w:fill="FFFFFF"/>
          </w:tcPr>
          <w:p w14:paraId="670AD914" w14:textId="39970829" w:rsidR="002B452B" w:rsidRPr="00982475" w:rsidRDefault="002B452B" w:rsidP="002B452B">
            <w:pPr>
              <w:pStyle w:val="TAL"/>
              <w:rPr>
                <w:sz w:val="20"/>
              </w:rPr>
            </w:pPr>
            <w:r w:rsidRPr="0067002C">
              <w:rPr>
                <w:sz w:val="20"/>
              </w:rPr>
              <w:t xml:space="preserve">CT aspects of 5G System Enabler for Service Function Chaining </w:t>
            </w:r>
            <w:r w:rsidRPr="0067002C">
              <w:rPr>
                <w:color w:val="0000FF"/>
                <w:sz w:val="20"/>
              </w:rPr>
              <w:t>[SFC]</w:t>
            </w:r>
          </w:p>
        </w:tc>
        <w:tc>
          <w:tcPr>
            <w:tcW w:w="746" w:type="dxa"/>
            <w:tcBorders>
              <w:left w:val="single" w:sz="12" w:space="0" w:color="auto"/>
              <w:bottom w:val="nil"/>
              <w:right w:val="single" w:sz="12" w:space="0" w:color="auto"/>
            </w:tcBorders>
            <w:shd w:val="clear" w:color="auto" w:fill="auto"/>
          </w:tcPr>
          <w:p w14:paraId="2636BEBE" w14:textId="77777777" w:rsidR="002B452B" w:rsidRPr="00EC002F" w:rsidRDefault="002B452B" w:rsidP="002B452B">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D4036C6" w14:textId="77777777" w:rsidR="002B452B" w:rsidRPr="00750E57" w:rsidRDefault="002B452B" w:rsidP="002B452B">
            <w:pPr>
              <w:pStyle w:val="TAL"/>
              <w:rPr>
                <w:sz w:val="20"/>
              </w:rPr>
            </w:pPr>
          </w:p>
        </w:tc>
        <w:tc>
          <w:tcPr>
            <w:tcW w:w="1401" w:type="dxa"/>
            <w:tcBorders>
              <w:left w:val="single" w:sz="12" w:space="0" w:color="auto"/>
              <w:bottom w:val="nil"/>
              <w:right w:val="single" w:sz="12" w:space="0" w:color="auto"/>
            </w:tcBorders>
            <w:shd w:val="clear" w:color="auto" w:fill="auto"/>
          </w:tcPr>
          <w:p w14:paraId="438202CD" w14:textId="77777777" w:rsidR="002B452B" w:rsidRPr="00750E57" w:rsidRDefault="002B452B" w:rsidP="002B452B">
            <w:pPr>
              <w:pStyle w:val="TAL"/>
              <w:rPr>
                <w:sz w:val="20"/>
              </w:rPr>
            </w:pPr>
          </w:p>
        </w:tc>
        <w:tc>
          <w:tcPr>
            <w:tcW w:w="1062" w:type="dxa"/>
            <w:tcBorders>
              <w:left w:val="single" w:sz="12" w:space="0" w:color="auto"/>
              <w:bottom w:val="nil"/>
              <w:right w:val="single" w:sz="12" w:space="0" w:color="auto"/>
            </w:tcBorders>
            <w:shd w:val="clear" w:color="auto" w:fill="FFFFFF"/>
          </w:tcPr>
          <w:p w14:paraId="6DB24724" w14:textId="77777777" w:rsidR="002B452B" w:rsidRPr="00750E57" w:rsidRDefault="002B452B" w:rsidP="002B452B">
            <w:pPr>
              <w:pStyle w:val="TAL"/>
              <w:rPr>
                <w:sz w:val="20"/>
              </w:rPr>
            </w:pPr>
          </w:p>
        </w:tc>
        <w:tc>
          <w:tcPr>
            <w:tcW w:w="4619" w:type="dxa"/>
            <w:tcBorders>
              <w:left w:val="single" w:sz="12" w:space="0" w:color="auto"/>
              <w:bottom w:val="nil"/>
              <w:right w:val="single" w:sz="12" w:space="0" w:color="auto"/>
            </w:tcBorders>
            <w:shd w:val="clear" w:color="auto" w:fill="FFFFFF"/>
          </w:tcPr>
          <w:p w14:paraId="6B6013A8" w14:textId="1851CD82" w:rsidR="002B452B" w:rsidRPr="00245061" w:rsidRDefault="002B452B" w:rsidP="002B452B">
            <w:pPr>
              <w:pStyle w:val="C1Normal"/>
              <w:rPr>
                <w:rFonts w:eastAsia="宋体"/>
                <w:bCs/>
                <w:lang w:eastAsia="zh-CN"/>
              </w:rPr>
            </w:pPr>
          </w:p>
        </w:tc>
      </w:tr>
      <w:tr w:rsidR="002B452B" w:rsidRPr="002F2600" w14:paraId="75581584" w14:textId="77777777" w:rsidTr="00AE49F7">
        <w:tc>
          <w:tcPr>
            <w:tcW w:w="975" w:type="dxa"/>
            <w:tcBorders>
              <w:left w:val="single" w:sz="12" w:space="0" w:color="auto"/>
              <w:bottom w:val="nil"/>
              <w:right w:val="single" w:sz="12" w:space="0" w:color="auto"/>
            </w:tcBorders>
            <w:shd w:val="clear" w:color="auto" w:fill="auto"/>
          </w:tcPr>
          <w:p w14:paraId="08A87B1F" w14:textId="726615CB" w:rsidR="002B452B" w:rsidRPr="008D5421" w:rsidRDefault="002B452B" w:rsidP="002B452B">
            <w:pPr>
              <w:pStyle w:val="TAL"/>
              <w:rPr>
                <w:sz w:val="20"/>
              </w:rPr>
            </w:pPr>
            <w:r w:rsidRPr="0067002C">
              <w:rPr>
                <w:sz w:val="20"/>
              </w:rPr>
              <w:t>18.36</w:t>
            </w:r>
          </w:p>
        </w:tc>
        <w:tc>
          <w:tcPr>
            <w:tcW w:w="2635" w:type="dxa"/>
            <w:tcBorders>
              <w:left w:val="single" w:sz="12" w:space="0" w:color="auto"/>
              <w:bottom w:val="nil"/>
              <w:right w:val="single" w:sz="12" w:space="0" w:color="auto"/>
            </w:tcBorders>
            <w:shd w:val="clear" w:color="auto" w:fill="auto"/>
          </w:tcPr>
          <w:p w14:paraId="42880950" w14:textId="47668DAE" w:rsidR="002B452B" w:rsidRPr="00982475" w:rsidRDefault="002B452B" w:rsidP="002B452B">
            <w:pPr>
              <w:pStyle w:val="TAL"/>
              <w:rPr>
                <w:sz w:val="20"/>
              </w:rPr>
            </w:pPr>
            <w:r w:rsidRPr="0067002C">
              <w:rPr>
                <w:sz w:val="20"/>
              </w:rPr>
              <w:t xml:space="preserve">Enhancement of Network Automation Enablers </w:t>
            </w:r>
            <w:r w:rsidRPr="0067002C">
              <w:rPr>
                <w:color w:val="0000FF"/>
                <w:sz w:val="20"/>
              </w:rPr>
              <w:t>[</w:t>
            </w:r>
            <w:proofErr w:type="spellStart"/>
            <w:r w:rsidRPr="0067002C">
              <w:rPr>
                <w:color w:val="0000FF"/>
                <w:sz w:val="20"/>
              </w:rPr>
              <w:t>eNetAE</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auto"/>
          </w:tcPr>
          <w:p w14:paraId="77DA0C9D" w14:textId="77777777" w:rsidR="002B452B" w:rsidRPr="00EC002F" w:rsidRDefault="002B452B" w:rsidP="002B452B">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0322D8FA" w14:textId="77777777" w:rsidR="002B452B" w:rsidRPr="00750E57" w:rsidRDefault="002B452B" w:rsidP="002B452B">
            <w:pPr>
              <w:pStyle w:val="TAL"/>
              <w:rPr>
                <w:sz w:val="20"/>
              </w:rPr>
            </w:pPr>
          </w:p>
        </w:tc>
        <w:tc>
          <w:tcPr>
            <w:tcW w:w="1401" w:type="dxa"/>
            <w:tcBorders>
              <w:left w:val="single" w:sz="12" w:space="0" w:color="auto"/>
              <w:bottom w:val="nil"/>
              <w:right w:val="single" w:sz="12" w:space="0" w:color="auto"/>
            </w:tcBorders>
            <w:shd w:val="clear" w:color="auto" w:fill="auto"/>
          </w:tcPr>
          <w:p w14:paraId="6AEA9EB2" w14:textId="77777777" w:rsidR="002B452B" w:rsidRPr="00750E57" w:rsidRDefault="002B452B" w:rsidP="002B452B">
            <w:pPr>
              <w:pStyle w:val="TAL"/>
              <w:rPr>
                <w:sz w:val="20"/>
              </w:rPr>
            </w:pPr>
          </w:p>
        </w:tc>
        <w:tc>
          <w:tcPr>
            <w:tcW w:w="1062" w:type="dxa"/>
            <w:tcBorders>
              <w:left w:val="single" w:sz="12" w:space="0" w:color="auto"/>
              <w:bottom w:val="nil"/>
              <w:right w:val="single" w:sz="12" w:space="0" w:color="auto"/>
            </w:tcBorders>
            <w:shd w:val="clear" w:color="auto" w:fill="auto"/>
          </w:tcPr>
          <w:p w14:paraId="45D7157E" w14:textId="77777777" w:rsidR="002B452B" w:rsidRPr="00750E57" w:rsidRDefault="002B452B" w:rsidP="002B452B">
            <w:pPr>
              <w:pStyle w:val="TAL"/>
              <w:rPr>
                <w:sz w:val="20"/>
              </w:rPr>
            </w:pPr>
          </w:p>
        </w:tc>
        <w:tc>
          <w:tcPr>
            <w:tcW w:w="4619" w:type="dxa"/>
            <w:tcBorders>
              <w:left w:val="single" w:sz="12" w:space="0" w:color="auto"/>
              <w:bottom w:val="nil"/>
              <w:right w:val="single" w:sz="12" w:space="0" w:color="auto"/>
            </w:tcBorders>
            <w:shd w:val="clear" w:color="auto" w:fill="auto"/>
          </w:tcPr>
          <w:p w14:paraId="676052DF" w14:textId="1545B2A5" w:rsidR="002B452B" w:rsidRPr="00A75EA0" w:rsidRDefault="002B452B" w:rsidP="002B452B">
            <w:pPr>
              <w:pStyle w:val="C1Normal"/>
            </w:pPr>
          </w:p>
        </w:tc>
      </w:tr>
      <w:tr w:rsidR="002B452B" w:rsidRPr="002F2600" w14:paraId="0A1EAFD7" w14:textId="77777777" w:rsidTr="00AE49F7">
        <w:tc>
          <w:tcPr>
            <w:tcW w:w="975" w:type="dxa"/>
            <w:tcBorders>
              <w:left w:val="single" w:sz="12" w:space="0" w:color="auto"/>
              <w:right w:val="single" w:sz="12" w:space="0" w:color="auto"/>
            </w:tcBorders>
            <w:shd w:val="clear" w:color="auto" w:fill="auto"/>
          </w:tcPr>
          <w:p w14:paraId="4F3E675B" w14:textId="358ECE76" w:rsidR="002B452B" w:rsidRPr="008D5421" w:rsidRDefault="002B452B" w:rsidP="002B452B">
            <w:pPr>
              <w:pStyle w:val="TAL"/>
              <w:rPr>
                <w:sz w:val="20"/>
              </w:rPr>
            </w:pPr>
            <w:r w:rsidRPr="0067002C">
              <w:rPr>
                <w:sz w:val="20"/>
              </w:rPr>
              <w:t>18.37</w:t>
            </w:r>
          </w:p>
        </w:tc>
        <w:tc>
          <w:tcPr>
            <w:tcW w:w="2635" w:type="dxa"/>
            <w:tcBorders>
              <w:left w:val="single" w:sz="12" w:space="0" w:color="auto"/>
              <w:right w:val="single" w:sz="12" w:space="0" w:color="auto"/>
            </w:tcBorders>
            <w:shd w:val="clear" w:color="auto" w:fill="auto"/>
          </w:tcPr>
          <w:p w14:paraId="280FF862" w14:textId="269D25DB" w:rsidR="002B452B" w:rsidRPr="00982475" w:rsidRDefault="002B452B" w:rsidP="002B452B">
            <w:pPr>
              <w:pStyle w:val="TAL"/>
              <w:rPr>
                <w:sz w:val="20"/>
              </w:rPr>
            </w:pPr>
            <w:r w:rsidRPr="0067002C">
              <w:rPr>
                <w:sz w:val="20"/>
              </w:rPr>
              <w:t xml:space="preserve">CT aspects of enhancement of 5G UE Policy </w:t>
            </w:r>
            <w:r w:rsidRPr="0067002C">
              <w:rPr>
                <w:color w:val="0000FF"/>
                <w:sz w:val="20"/>
              </w:rPr>
              <w:t>[</w:t>
            </w:r>
            <w:proofErr w:type="spellStart"/>
            <w:r w:rsidRPr="0067002C">
              <w:rPr>
                <w:color w:val="0000FF"/>
                <w:sz w:val="20"/>
              </w:rPr>
              <w:t>eUEPO</w:t>
            </w:r>
            <w:proofErr w:type="spellEnd"/>
            <w:r w:rsidRPr="0067002C">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07B897C7" w14:textId="77777777" w:rsidR="002B452B" w:rsidRDefault="002B452B" w:rsidP="002B452B">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FA36E68" w14:textId="77777777" w:rsidR="002B452B" w:rsidRDefault="002B452B" w:rsidP="002B452B">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BCF5FB3" w14:textId="77777777" w:rsidR="002B452B" w:rsidRDefault="002B452B" w:rsidP="002B452B">
            <w:pPr>
              <w:pStyle w:val="TAL"/>
              <w:rPr>
                <w:sz w:val="20"/>
              </w:rPr>
            </w:pPr>
          </w:p>
        </w:tc>
        <w:tc>
          <w:tcPr>
            <w:tcW w:w="1062" w:type="dxa"/>
            <w:tcBorders>
              <w:left w:val="single" w:sz="12" w:space="0" w:color="auto"/>
              <w:right w:val="single" w:sz="12" w:space="0" w:color="auto"/>
            </w:tcBorders>
            <w:shd w:val="clear" w:color="auto" w:fill="auto"/>
          </w:tcPr>
          <w:p w14:paraId="6D9740A6" w14:textId="77777777" w:rsidR="002B452B" w:rsidRPr="00750E57" w:rsidRDefault="002B452B" w:rsidP="002B452B">
            <w:pPr>
              <w:pStyle w:val="TAL"/>
              <w:rPr>
                <w:sz w:val="20"/>
              </w:rPr>
            </w:pPr>
          </w:p>
        </w:tc>
        <w:tc>
          <w:tcPr>
            <w:tcW w:w="4619" w:type="dxa"/>
            <w:tcBorders>
              <w:left w:val="single" w:sz="12" w:space="0" w:color="auto"/>
              <w:right w:val="single" w:sz="12" w:space="0" w:color="auto"/>
            </w:tcBorders>
            <w:shd w:val="clear" w:color="auto" w:fill="auto"/>
          </w:tcPr>
          <w:p w14:paraId="5E980C5A" w14:textId="2DE3232F" w:rsidR="002B452B" w:rsidRDefault="002B452B" w:rsidP="002B452B">
            <w:pPr>
              <w:pStyle w:val="TAL"/>
              <w:rPr>
                <w:sz w:val="20"/>
              </w:rPr>
            </w:pPr>
          </w:p>
        </w:tc>
      </w:tr>
      <w:tr w:rsidR="002B452B" w:rsidRPr="002F2600" w14:paraId="6D8D53DC" w14:textId="77777777" w:rsidTr="00C3726D">
        <w:tc>
          <w:tcPr>
            <w:tcW w:w="975" w:type="dxa"/>
            <w:tcBorders>
              <w:left w:val="single" w:sz="12" w:space="0" w:color="auto"/>
              <w:bottom w:val="nil"/>
              <w:right w:val="single" w:sz="12" w:space="0" w:color="auto"/>
            </w:tcBorders>
            <w:shd w:val="clear" w:color="auto" w:fill="auto"/>
          </w:tcPr>
          <w:p w14:paraId="564C8819" w14:textId="30360458" w:rsidR="002B452B" w:rsidRPr="008D5421" w:rsidRDefault="002B452B" w:rsidP="002B452B">
            <w:pPr>
              <w:pStyle w:val="TAL"/>
              <w:rPr>
                <w:sz w:val="20"/>
              </w:rPr>
            </w:pPr>
            <w:r w:rsidRPr="0067002C">
              <w:rPr>
                <w:sz w:val="20"/>
              </w:rPr>
              <w:t>18.38</w:t>
            </w:r>
          </w:p>
        </w:tc>
        <w:tc>
          <w:tcPr>
            <w:tcW w:w="2635" w:type="dxa"/>
            <w:tcBorders>
              <w:left w:val="single" w:sz="12" w:space="0" w:color="auto"/>
              <w:bottom w:val="nil"/>
              <w:right w:val="single" w:sz="12" w:space="0" w:color="auto"/>
            </w:tcBorders>
            <w:shd w:val="clear" w:color="auto" w:fill="auto"/>
          </w:tcPr>
          <w:p w14:paraId="510DFB60" w14:textId="05F89B09" w:rsidR="002B452B" w:rsidRPr="008D5421" w:rsidRDefault="002B452B" w:rsidP="002B452B">
            <w:pPr>
              <w:pStyle w:val="TAL"/>
              <w:rPr>
                <w:sz w:val="20"/>
              </w:rPr>
            </w:pPr>
            <w:r w:rsidRPr="0067002C">
              <w:rPr>
                <w:sz w:val="20"/>
              </w:rPr>
              <w:t xml:space="preserve">CT aspect of Seamless UE context recovery </w:t>
            </w:r>
            <w:r w:rsidRPr="0067002C">
              <w:rPr>
                <w:color w:val="0000FF"/>
                <w:sz w:val="20"/>
              </w:rPr>
              <w:t>[SUECR]</w:t>
            </w:r>
          </w:p>
        </w:tc>
        <w:tc>
          <w:tcPr>
            <w:tcW w:w="746" w:type="dxa"/>
            <w:tcBorders>
              <w:left w:val="single" w:sz="12" w:space="0" w:color="auto"/>
              <w:bottom w:val="single" w:sz="4" w:space="0" w:color="auto"/>
              <w:right w:val="single" w:sz="12" w:space="0" w:color="auto"/>
            </w:tcBorders>
            <w:shd w:val="clear" w:color="auto" w:fill="auto"/>
          </w:tcPr>
          <w:p w14:paraId="207178FB" w14:textId="77777777" w:rsidR="002B452B" w:rsidRDefault="002B452B" w:rsidP="002B452B">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3C3AE643" w14:textId="77777777" w:rsidR="002B452B" w:rsidRDefault="002B452B" w:rsidP="002B452B">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AA07135" w14:textId="77777777" w:rsidR="002B452B" w:rsidRDefault="002B452B" w:rsidP="002B452B">
            <w:pPr>
              <w:pStyle w:val="TAL"/>
              <w:rPr>
                <w:sz w:val="20"/>
              </w:rPr>
            </w:pPr>
          </w:p>
        </w:tc>
        <w:tc>
          <w:tcPr>
            <w:tcW w:w="1062" w:type="dxa"/>
            <w:tcBorders>
              <w:left w:val="single" w:sz="12" w:space="0" w:color="auto"/>
              <w:bottom w:val="nil"/>
              <w:right w:val="single" w:sz="12" w:space="0" w:color="auto"/>
            </w:tcBorders>
            <w:shd w:val="clear" w:color="auto" w:fill="auto"/>
          </w:tcPr>
          <w:p w14:paraId="3823C211" w14:textId="77777777" w:rsidR="002B452B" w:rsidRPr="00750E57" w:rsidRDefault="002B452B" w:rsidP="002B452B">
            <w:pPr>
              <w:pStyle w:val="TAL"/>
              <w:rPr>
                <w:sz w:val="20"/>
              </w:rPr>
            </w:pPr>
          </w:p>
        </w:tc>
        <w:tc>
          <w:tcPr>
            <w:tcW w:w="4619" w:type="dxa"/>
            <w:tcBorders>
              <w:left w:val="single" w:sz="12" w:space="0" w:color="auto"/>
              <w:bottom w:val="nil"/>
              <w:right w:val="single" w:sz="12" w:space="0" w:color="auto"/>
            </w:tcBorders>
            <w:shd w:val="clear" w:color="auto" w:fill="auto"/>
          </w:tcPr>
          <w:p w14:paraId="4ED8C869" w14:textId="7DC9813C" w:rsidR="002B452B" w:rsidRPr="005C64E5" w:rsidRDefault="002B452B" w:rsidP="002B452B">
            <w:pPr>
              <w:pStyle w:val="TAL"/>
              <w:rPr>
                <w:rFonts w:eastAsia="等线"/>
                <w:sz w:val="20"/>
                <w:lang w:eastAsia="zh-CN"/>
              </w:rPr>
            </w:pPr>
          </w:p>
        </w:tc>
      </w:tr>
      <w:tr w:rsidR="002B452B" w:rsidRPr="002F2600" w14:paraId="54334D63" w14:textId="77777777" w:rsidTr="009F702B">
        <w:tc>
          <w:tcPr>
            <w:tcW w:w="975" w:type="dxa"/>
            <w:tcBorders>
              <w:left w:val="single" w:sz="12" w:space="0" w:color="auto"/>
              <w:right w:val="single" w:sz="12" w:space="0" w:color="auto"/>
            </w:tcBorders>
            <w:shd w:val="clear" w:color="auto" w:fill="auto"/>
          </w:tcPr>
          <w:p w14:paraId="61D71874" w14:textId="62119E0F" w:rsidR="002B452B" w:rsidRPr="008D5421" w:rsidRDefault="002B452B" w:rsidP="002B452B">
            <w:pPr>
              <w:pStyle w:val="TAL"/>
              <w:rPr>
                <w:sz w:val="20"/>
              </w:rPr>
            </w:pPr>
            <w:r w:rsidRPr="0067002C">
              <w:rPr>
                <w:sz w:val="20"/>
              </w:rPr>
              <w:t>18.39</w:t>
            </w:r>
          </w:p>
        </w:tc>
        <w:tc>
          <w:tcPr>
            <w:tcW w:w="2635" w:type="dxa"/>
            <w:tcBorders>
              <w:left w:val="single" w:sz="12" w:space="0" w:color="auto"/>
              <w:right w:val="single" w:sz="12" w:space="0" w:color="auto"/>
            </w:tcBorders>
            <w:shd w:val="clear" w:color="auto" w:fill="auto"/>
          </w:tcPr>
          <w:p w14:paraId="13D20BF6" w14:textId="16008F4B" w:rsidR="002B452B" w:rsidRPr="008D5421" w:rsidRDefault="002B452B" w:rsidP="002B452B">
            <w:pPr>
              <w:pStyle w:val="TAL"/>
              <w:rPr>
                <w:sz w:val="20"/>
              </w:rPr>
            </w:pPr>
            <w:r w:rsidRPr="0067002C">
              <w:rPr>
                <w:sz w:val="20"/>
              </w:rPr>
              <w:t xml:space="preserve">Secondary DN authentication and authorization in EPC IWK cases </w:t>
            </w:r>
            <w:r w:rsidRPr="0067002C">
              <w:rPr>
                <w:color w:val="0000FF"/>
                <w:sz w:val="20"/>
              </w:rPr>
              <w:t>[TEI18_SDNAEPC]</w:t>
            </w:r>
          </w:p>
        </w:tc>
        <w:tc>
          <w:tcPr>
            <w:tcW w:w="746" w:type="dxa"/>
            <w:tcBorders>
              <w:left w:val="single" w:sz="12" w:space="0" w:color="auto"/>
              <w:bottom w:val="single" w:sz="4" w:space="0" w:color="auto"/>
              <w:right w:val="single" w:sz="12" w:space="0" w:color="auto"/>
            </w:tcBorders>
            <w:shd w:val="clear" w:color="auto" w:fill="auto"/>
          </w:tcPr>
          <w:p w14:paraId="7C218C78" w14:textId="3EA9F820" w:rsidR="002B452B" w:rsidRPr="00EC002F" w:rsidRDefault="002B452B" w:rsidP="002B452B">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2E16C8F6" w14:textId="05EBB5CC" w:rsidR="002B452B" w:rsidRPr="00750E57" w:rsidRDefault="002B452B" w:rsidP="002B452B">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B285877" w14:textId="0EDB161B" w:rsidR="002B452B" w:rsidRPr="00750E57" w:rsidRDefault="002B452B" w:rsidP="002B452B">
            <w:pPr>
              <w:pStyle w:val="TAL"/>
              <w:rPr>
                <w:sz w:val="20"/>
              </w:rPr>
            </w:pPr>
          </w:p>
        </w:tc>
        <w:tc>
          <w:tcPr>
            <w:tcW w:w="1062" w:type="dxa"/>
            <w:tcBorders>
              <w:left w:val="single" w:sz="12" w:space="0" w:color="auto"/>
              <w:right w:val="single" w:sz="12" w:space="0" w:color="auto"/>
            </w:tcBorders>
            <w:shd w:val="clear" w:color="auto" w:fill="auto"/>
          </w:tcPr>
          <w:p w14:paraId="15D69191" w14:textId="77777777" w:rsidR="002B452B" w:rsidRPr="00750E57" w:rsidRDefault="002B452B" w:rsidP="002B452B">
            <w:pPr>
              <w:pStyle w:val="TAL"/>
              <w:rPr>
                <w:sz w:val="20"/>
              </w:rPr>
            </w:pPr>
          </w:p>
        </w:tc>
        <w:tc>
          <w:tcPr>
            <w:tcW w:w="4619" w:type="dxa"/>
            <w:tcBorders>
              <w:left w:val="single" w:sz="12" w:space="0" w:color="auto"/>
              <w:right w:val="single" w:sz="12" w:space="0" w:color="auto"/>
            </w:tcBorders>
            <w:shd w:val="clear" w:color="auto" w:fill="auto"/>
          </w:tcPr>
          <w:p w14:paraId="639B3453" w14:textId="366FDFB8" w:rsidR="002B452B" w:rsidRPr="00AF7E09" w:rsidRDefault="002B452B" w:rsidP="002B452B">
            <w:pPr>
              <w:pStyle w:val="TAL"/>
              <w:rPr>
                <w:rFonts w:eastAsia="等线"/>
                <w:sz w:val="20"/>
                <w:lang w:eastAsia="zh-CN"/>
              </w:rPr>
            </w:pPr>
          </w:p>
        </w:tc>
      </w:tr>
      <w:tr w:rsidR="009F702B" w:rsidRPr="002F2600" w14:paraId="3703F5D4" w14:textId="77777777" w:rsidTr="002019EF">
        <w:tc>
          <w:tcPr>
            <w:tcW w:w="975" w:type="dxa"/>
            <w:tcBorders>
              <w:left w:val="single" w:sz="12" w:space="0" w:color="auto"/>
              <w:bottom w:val="nil"/>
              <w:right w:val="single" w:sz="12" w:space="0" w:color="auto"/>
            </w:tcBorders>
            <w:shd w:val="clear" w:color="auto" w:fill="FFFFFF"/>
          </w:tcPr>
          <w:p w14:paraId="4F2CA4C2" w14:textId="61168688" w:rsidR="009F702B" w:rsidRPr="008D5421" w:rsidRDefault="009F702B" w:rsidP="009F702B">
            <w:pPr>
              <w:pStyle w:val="TAL"/>
              <w:rPr>
                <w:sz w:val="20"/>
              </w:rPr>
            </w:pPr>
            <w:r w:rsidRPr="0067002C">
              <w:rPr>
                <w:sz w:val="20"/>
              </w:rPr>
              <w:lastRenderedPageBreak/>
              <w:t>18.40</w:t>
            </w:r>
          </w:p>
        </w:tc>
        <w:tc>
          <w:tcPr>
            <w:tcW w:w="2635" w:type="dxa"/>
            <w:tcBorders>
              <w:left w:val="single" w:sz="12" w:space="0" w:color="auto"/>
              <w:bottom w:val="nil"/>
              <w:right w:val="single" w:sz="12" w:space="0" w:color="auto"/>
            </w:tcBorders>
            <w:shd w:val="clear" w:color="auto" w:fill="FFFFFF"/>
          </w:tcPr>
          <w:p w14:paraId="7EB97F7D" w14:textId="3F72EEEA" w:rsidR="009F702B" w:rsidRPr="008D5421" w:rsidRDefault="009F702B" w:rsidP="009F702B">
            <w:pPr>
              <w:pStyle w:val="TAL"/>
              <w:rPr>
                <w:sz w:val="20"/>
              </w:rPr>
            </w:pPr>
            <w:r w:rsidRPr="0067002C">
              <w:rPr>
                <w:sz w:val="20"/>
              </w:rPr>
              <w:t xml:space="preserve">CT aspects of enhancement to the 5GC location services - phase 3 </w:t>
            </w:r>
            <w:r w:rsidRPr="0067002C">
              <w:rPr>
                <w:color w:val="0000FF"/>
                <w:sz w:val="20"/>
              </w:rPr>
              <w:t>[5G_eLCS_Ph3]</w:t>
            </w:r>
          </w:p>
        </w:tc>
        <w:tc>
          <w:tcPr>
            <w:tcW w:w="746" w:type="dxa"/>
            <w:tcBorders>
              <w:left w:val="single" w:sz="12" w:space="0" w:color="auto"/>
              <w:bottom w:val="nil"/>
              <w:right w:val="single" w:sz="12" w:space="0" w:color="auto"/>
            </w:tcBorders>
            <w:shd w:val="clear" w:color="auto" w:fill="auto"/>
          </w:tcPr>
          <w:p w14:paraId="2D5CD686" w14:textId="57F242DE" w:rsidR="009F702B" w:rsidRDefault="00F949FB" w:rsidP="009F702B">
            <w:pPr>
              <w:suppressLineNumbers/>
              <w:suppressAutoHyphens/>
              <w:spacing w:before="60" w:after="60"/>
              <w:jc w:val="center"/>
            </w:pPr>
            <w:hyperlink r:id="rId52" w:history="1">
              <w:r w:rsidR="009F702B">
                <w:rPr>
                  <w:rStyle w:val="aa"/>
                </w:rPr>
                <w:t>6095</w:t>
              </w:r>
            </w:hyperlink>
          </w:p>
        </w:tc>
        <w:tc>
          <w:tcPr>
            <w:tcW w:w="3251" w:type="dxa"/>
            <w:tcBorders>
              <w:left w:val="single" w:sz="12" w:space="0" w:color="auto"/>
              <w:bottom w:val="nil"/>
              <w:right w:val="single" w:sz="12" w:space="0" w:color="auto"/>
            </w:tcBorders>
            <w:shd w:val="clear" w:color="auto" w:fill="auto"/>
          </w:tcPr>
          <w:p w14:paraId="5D9E8CBF" w14:textId="59B0FA22" w:rsidR="009F702B" w:rsidRDefault="009F702B" w:rsidP="009F702B">
            <w:pPr>
              <w:pStyle w:val="TAL"/>
              <w:rPr>
                <w:sz w:val="20"/>
              </w:rPr>
            </w:pPr>
            <w:r>
              <w:rPr>
                <w:sz w:val="20"/>
              </w:rPr>
              <w:t>CR 0145 29.517 Rel-18 Corrections to the GNSS Assistance Data information collection</w:t>
            </w:r>
          </w:p>
        </w:tc>
        <w:tc>
          <w:tcPr>
            <w:tcW w:w="1401" w:type="dxa"/>
            <w:tcBorders>
              <w:left w:val="single" w:sz="12" w:space="0" w:color="auto"/>
              <w:bottom w:val="nil"/>
              <w:right w:val="single" w:sz="12" w:space="0" w:color="auto"/>
            </w:tcBorders>
            <w:shd w:val="clear" w:color="auto" w:fill="auto"/>
          </w:tcPr>
          <w:p w14:paraId="268A72D3" w14:textId="7578E229" w:rsidR="009F702B" w:rsidRDefault="009F702B" w:rsidP="009F702B">
            <w:pPr>
              <w:pStyle w:val="TAL"/>
              <w:rPr>
                <w:sz w:val="20"/>
              </w:rPr>
            </w:pPr>
            <w:r>
              <w:rPr>
                <w:sz w:val="20"/>
              </w:rPr>
              <w:t>Huawei, CATT, Nokia</w:t>
            </w:r>
          </w:p>
        </w:tc>
        <w:tc>
          <w:tcPr>
            <w:tcW w:w="1062" w:type="dxa"/>
            <w:tcBorders>
              <w:left w:val="single" w:sz="12" w:space="0" w:color="auto"/>
              <w:bottom w:val="nil"/>
              <w:right w:val="single" w:sz="12" w:space="0" w:color="auto"/>
            </w:tcBorders>
            <w:shd w:val="clear" w:color="auto" w:fill="FFFFFF"/>
          </w:tcPr>
          <w:p w14:paraId="2863D0A9" w14:textId="317441A1" w:rsidR="009F702B" w:rsidRPr="00750E57" w:rsidRDefault="009F702B" w:rsidP="009F702B">
            <w:pPr>
              <w:pStyle w:val="TAL"/>
              <w:rPr>
                <w:sz w:val="20"/>
              </w:rPr>
            </w:pPr>
            <w:r>
              <w:rPr>
                <w:sz w:val="20"/>
              </w:rPr>
              <w:t>Revised to 6423</w:t>
            </w:r>
          </w:p>
        </w:tc>
        <w:tc>
          <w:tcPr>
            <w:tcW w:w="4619" w:type="dxa"/>
            <w:tcBorders>
              <w:left w:val="single" w:sz="12" w:space="0" w:color="auto"/>
              <w:bottom w:val="nil"/>
              <w:right w:val="single" w:sz="12" w:space="0" w:color="auto"/>
            </w:tcBorders>
            <w:shd w:val="clear" w:color="auto" w:fill="FFFFFF"/>
          </w:tcPr>
          <w:p w14:paraId="1848AC3A" w14:textId="15F327CD" w:rsidR="009F702B" w:rsidRPr="00666226" w:rsidRDefault="009F702B" w:rsidP="009F702B">
            <w:pPr>
              <w:rPr>
                <w:rFonts w:ascii="Arial" w:eastAsia="等线" w:hAnsi="Arial" w:cs="Arial"/>
                <w:sz w:val="20"/>
                <w:szCs w:val="20"/>
                <w:lang w:val="en-GB" w:eastAsia="zh-CN"/>
              </w:rPr>
            </w:pPr>
            <w:r>
              <w:rPr>
                <w:rFonts w:ascii="Arial" w:eastAsia="等线" w:hAnsi="Arial" w:cs="Arial"/>
                <w:sz w:val="20"/>
                <w:szCs w:val="20"/>
                <w:lang w:val="en-GB" w:eastAsia="zh-CN"/>
              </w:rPr>
              <w:t xml:space="preserve">Maria (Ericsson): </w:t>
            </w:r>
            <w:proofErr w:type="spellStart"/>
            <w:r>
              <w:rPr>
                <w:rFonts w:ascii="Arial" w:eastAsia="等线" w:hAnsi="Arial" w:cs="Arial"/>
                <w:sz w:val="20"/>
                <w:szCs w:val="20"/>
                <w:lang w:val="en-GB" w:eastAsia="zh-CN"/>
              </w:rPr>
              <w:t>Coverpage</w:t>
            </w:r>
            <w:proofErr w:type="spellEnd"/>
            <w:r>
              <w:rPr>
                <w:rFonts w:ascii="Arial" w:eastAsia="等线" w:hAnsi="Arial" w:cs="Arial"/>
                <w:sz w:val="20"/>
                <w:szCs w:val="20"/>
                <w:lang w:val="en-GB" w:eastAsia="zh-CN"/>
              </w:rPr>
              <w:t xml:space="preserve"> missing dependent CR. Fine to pre-agree.</w:t>
            </w:r>
          </w:p>
        </w:tc>
      </w:tr>
      <w:tr w:rsidR="009F702B" w:rsidRPr="002F2600" w14:paraId="50B71613" w14:textId="77777777" w:rsidTr="002019EF">
        <w:tc>
          <w:tcPr>
            <w:tcW w:w="975" w:type="dxa"/>
            <w:tcBorders>
              <w:top w:val="nil"/>
              <w:left w:val="single" w:sz="12" w:space="0" w:color="auto"/>
              <w:bottom w:val="single" w:sz="4" w:space="0" w:color="auto"/>
              <w:right w:val="single" w:sz="12" w:space="0" w:color="auto"/>
            </w:tcBorders>
            <w:shd w:val="clear" w:color="auto" w:fill="FFFFFF"/>
          </w:tcPr>
          <w:p w14:paraId="2EDC078B" w14:textId="77777777" w:rsidR="009F702B" w:rsidRPr="0067002C" w:rsidRDefault="009F702B" w:rsidP="009F702B">
            <w:pPr>
              <w:pStyle w:val="TAL"/>
              <w:rPr>
                <w:sz w:val="20"/>
              </w:rPr>
            </w:pPr>
          </w:p>
        </w:tc>
        <w:tc>
          <w:tcPr>
            <w:tcW w:w="2635" w:type="dxa"/>
            <w:tcBorders>
              <w:top w:val="nil"/>
              <w:left w:val="single" w:sz="12" w:space="0" w:color="auto"/>
              <w:bottom w:val="single" w:sz="4" w:space="0" w:color="auto"/>
              <w:right w:val="single" w:sz="12" w:space="0" w:color="auto"/>
            </w:tcBorders>
            <w:shd w:val="clear" w:color="auto" w:fill="FFFFFF"/>
          </w:tcPr>
          <w:p w14:paraId="4A1A190A" w14:textId="77777777" w:rsidR="009F702B" w:rsidRPr="0067002C" w:rsidRDefault="009F702B" w:rsidP="009F702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63F81A7" w14:textId="0EAA8E2D" w:rsidR="009F702B" w:rsidRDefault="009F702B" w:rsidP="009F702B">
            <w:pPr>
              <w:suppressLineNumbers/>
              <w:suppressAutoHyphens/>
              <w:spacing w:before="60" w:after="60"/>
              <w:jc w:val="center"/>
            </w:pPr>
            <w:r>
              <w:t>6423</w:t>
            </w:r>
          </w:p>
        </w:tc>
        <w:tc>
          <w:tcPr>
            <w:tcW w:w="3251" w:type="dxa"/>
            <w:tcBorders>
              <w:top w:val="nil"/>
              <w:left w:val="single" w:sz="12" w:space="0" w:color="auto"/>
              <w:bottom w:val="single" w:sz="4" w:space="0" w:color="auto"/>
              <w:right w:val="single" w:sz="12" w:space="0" w:color="auto"/>
            </w:tcBorders>
            <w:shd w:val="clear" w:color="auto" w:fill="00FF00"/>
          </w:tcPr>
          <w:p w14:paraId="2D5DC886" w14:textId="1F57B351" w:rsidR="009F702B" w:rsidRDefault="009F702B" w:rsidP="009F702B">
            <w:pPr>
              <w:pStyle w:val="TAL"/>
              <w:rPr>
                <w:sz w:val="20"/>
              </w:rPr>
            </w:pPr>
            <w:r>
              <w:rPr>
                <w:sz w:val="20"/>
              </w:rPr>
              <w:t>CR 0145 29.517 Rel-18 Corrections to the GNSS Assistance Data information collection</w:t>
            </w:r>
          </w:p>
        </w:tc>
        <w:tc>
          <w:tcPr>
            <w:tcW w:w="1401" w:type="dxa"/>
            <w:tcBorders>
              <w:top w:val="nil"/>
              <w:left w:val="single" w:sz="12" w:space="0" w:color="auto"/>
              <w:bottom w:val="single" w:sz="4" w:space="0" w:color="auto"/>
              <w:right w:val="single" w:sz="12" w:space="0" w:color="auto"/>
            </w:tcBorders>
            <w:shd w:val="clear" w:color="auto" w:fill="00FF00"/>
          </w:tcPr>
          <w:p w14:paraId="01E282E4" w14:textId="4931DF1D" w:rsidR="009F702B" w:rsidRDefault="009F702B" w:rsidP="009F702B">
            <w:pPr>
              <w:pStyle w:val="TAL"/>
              <w:rPr>
                <w:sz w:val="20"/>
              </w:rPr>
            </w:pPr>
            <w:r>
              <w:rPr>
                <w:sz w:val="20"/>
              </w:rPr>
              <w:t>Huawei, CATT, Nokia</w:t>
            </w:r>
            <w:r w:rsidR="00D04ACA">
              <w:rPr>
                <w:sz w:val="20"/>
              </w:rPr>
              <w:t>, Ericsson</w:t>
            </w:r>
          </w:p>
        </w:tc>
        <w:tc>
          <w:tcPr>
            <w:tcW w:w="1062" w:type="dxa"/>
            <w:tcBorders>
              <w:top w:val="nil"/>
              <w:left w:val="single" w:sz="12" w:space="0" w:color="auto"/>
              <w:bottom w:val="single" w:sz="4" w:space="0" w:color="auto"/>
              <w:right w:val="single" w:sz="12" w:space="0" w:color="auto"/>
            </w:tcBorders>
            <w:shd w:val="clear" w:color="auto" w:fill="FFFFFF"/>
          </w:tcPr>
          <w:p w14:paraId="69C41FDF" w14:textId="03D63B3C" w:rsidR="009F702B" w:rsidRDefault="002019EF" w:rsidP="009F702B">
            <w:pPr>
              <w:pStyle w:val="TAL"/>
              <w:rPr>
                <w:sz w:val="20"/>
              </w:rPr>
            </w:pPr>
            <w:r>
              <w:rPr>
                <w:sz w:val="20"/>
              </w:rPr>
              <w:t>Agreed</w:t>
            </w:r>
          </w:p>
        </w:tc>
        <w:tc>
          <w:tcPr>
            <w:tcW w:w="4619" w:type="dxa"/>
            <w:tcBorders>
              <w:top w:val="nil"/>
              <w:left w:val="single" w:sz="12" w:space="0" w:color="auto"/>
              <w:bottom w:val="single" w:sz="4" w:space="0" w:color="auto"/>
              <w:right w:val="single" w:sz="12" w:space="0" w:color="auto"/>
            </w:tcBorders>
            <w:shd w:val="clear" w:color="auto" w:fill="FFFFFF"/>
          </w:tcPr>
          <w:p w14:paraId="24078CF3" w14:textId="77777777" w:rsidR="009F702B" w:rsidRPr="00666226" w:rsidRDefault="009F702B" w:rsidP="009F702B">
            <w:pPr>
              <w:rPr>
                <w:rFonts w:ascii="Arial" w:eastAsia="等线" w:hAnsi="Arial" w:cs="Arial"/>
                <w:sz w:val="20"/>
                <w:szCs w:val="20"/>
                <w:lang w:val="en-GB" w:eastAsia="zh-CN"/>
              </w:rPr>
            </w:pPr>
          </w:p>
        </w:tc>
      </w:tr>
      <w:tr w:rsidR="009F702B" w:rsidRPr="002F2600" w14:paraId="4D6FC079" w14:textId="77777777" w:rsidTr="002019EF">
        <w:tc>
          <w:tcPr>
            <w:tcW w:w="975" w:type="dxa"/>
            <w:tcBorders>
              <w:top w:val="single" w:sz="4" w:space="0" w:color="auto"/>
              <w:left w:val="single" w:sz="12" w:space="0" w:color="auto"/>
              <w:bottom w:val="nil"/>
              <w:right w:val="single" w:sz="12" w:space="0" w:color="auto"/>
            </w:tcBorders>
            <w:shd w:val="clear" w:color="auto" w:fill="auto"/>
          </w:tcPr>
          <w:p w14:paraId="5FE10EAE" w14:textId="77777777" w:rsidR="009F702B" w:rsidRPr="0067002C" w:rsidRDefault="009F702B" w:rsidP="009F702B">
            <w:pPr>
              <w:pStyle w:val="TAL"/>
              <w:rPr>
                <w:sz w:val="20"/>
              </w:rPr>
            </w:pPr>
          </w:p>
        </w:tc>
        <w:tc>
          <w:tcPr>
            <w:tcW w:w="2635" w:type="dxa"/>
            <w:tcBorders>
              <w:top w:val="single" w:sz="4" w:space="0" w:color="auto"/>
              <w:left w:val="single" w:sz="12" w:space="0" w:color="auto"/>
              <w:bottom w:val="nil"/>
              <w:right w:val="single" w:sz="12" w:space="0" w:color="auto"/>
            </w:tcBorders>
            <w:shd w:val="clear" w:color="auto" w:fill="auto"/>
          </w:tcPr>
          <w:p w14:paraId="57FD109C" w14:textId="77777777" w:rsidR="009F702B" w:rsidRPr="0067002C" w:rsidRDefault="009F702B" w:rsidP="009F702B">
            <w:pPr>
              <w:pStyle w:val="TAL"/>
              <w:rPr>
                <w:sz w:val="20"/>
              </w:rPr>
            </w:pPr>
          </w:p>
        </w:tc>
        <w:tc>
          <w:tcPr>
            <w:tcW w:w="746" w:type="dxa"/>
            <w:tcBorders>
              <w:top w:val="single" w:sz="4" w:space="0" w:color="auto"/>
              <w:left w:val="single" w:sz="12" w:space="0" w:color="auto"/>
              <w:bottom w:val="nil"/>
              <w:right w:val="single" w:sz="12" w:space="0" w:color="auto"/>
            </w:tcBorders>
            <w:shd w:val="clear" w:color="auto" w:fill="auto"/>
          </w:tcPr>
          <w:p w14:paraId="227323FD" w14:textId="7F2ACA47" w:rsidR="009F702B" w:rsidRDefault="00F949FB" w:rsidP="009F702B">
            <w:pPr>
              <w:suppressLineNumbers/>
              <w:suppressAutoHyphens/>
              <w:spacing w:before="60" w:after="60"/>
              <w:jc w:val="center"/>
            </w:pPr>
            <w:hyperlink r:id="rId53" w:history="1">
              <w:r w:rsidR="009F702B">
                <w:rPr>
                  <w:rStyle w:val="aa"/>
                </w:rPr>
                <w:t>6096</w:t>
              </w:r>
            </w:hyperlink>
          </w:p>
        </w:tc>
        <w:tc>
          <w:tcPr>
            <w:tcW w:w="3251" w:type="dxa"/>
            <w:tcBorders>
              <w:top w:val="single" w:sz="4" w:space="0" w:color="auto"/>
              <w:left w:val="single" w:sz="12" w:space="0" w:color="auto"/>
              <w:bottom w:val="nil"/>
              <w:right w:val="single" w:sz="12" w:space="0" w:color="auto"/>
            </w:tcBorders>
            <w:shd w:val="clear" w:color="auto" w:fill="auto"/>
          </w:tcPr>
          <w:p w14:paraId="3638694B" w14:textId="1AF02102" w:rsidR="009F702B" w:rsidRDefault="009F702B" w:rsidP="009F702B">
            <w:pPr>
              <w:pStyle w:val="TAL"/>
              <w:rPr>
                <w:sz w:val="20"/>
              </w:rPr>
            </w:pPr>
            <w:r>
              <w:rPr>
                <w:sz w:val="20"/>
              </w:rPr>
              <w:t>CR 0146 29.517 Rel-19 Corrections to the GNSS Assistance Data information collection</w:t>
            </w:r>
          </w:p>
        </w:tc>
        <w:tc>
          <w:tcPr>
            <w:tcW w:w="1401" w:type="dxa"/>
            <w:tcBorders>
              <w:top w:val="single" w:sz="4" w:space="0" w:color="auto"/>
              <w:left w:val="single" w:sz="12" w:space="0" w:color="auto"/>
              <w:bottom w:val="nil"/>
              <w:right w:val="single" w:sz="12" w:space="0" w:color="auto"/>
            </w:tcBorders>
            <w:shd w:val="clear" w:color="auto" w:fill="auto"/>
          </w:tcPr>
          <w:p w14:paraId="2D2C278E" w14:textId="092F1C14" w:rsidR="009F702B" w:rsidRDefault="009F702B" w:rsidP="009F702B">
            <w:pPr>
              <w:pStyle w:val="TAL"/>
              <w:rPr>
                <w:sz w:val="20"/>
              </w:rPr>
            </w:pPr>
            <w:r>
              <w:rPr>
                <w:sz w:val="20"/>
              </w:rPr>
              <w:t>Huawei, CATT, Nokia</w:t>
            </w:r>
          </w:p>
        </w:tc>
        <w:tc>
          <w:tcPr>
            <w:tcW w:w="1062" w:type="dxa"/>
            <w:tcBorders>
              <w:top w:val="single" w:sz="4" w:space="0" w:color="auto"/>
              <w:left w:val="single" w:sz="12" w:space="0" w:color="auto"/>
              <w:bottom w:val="nil"/>
              <w:right w:val="single" w:sz="12" w:space="0" w:color="auto"/>
            </w:tcBorders>
            <w:shd w:val="clear" w:color="auto" w:fill="auto"/>
          </w:tcPr>
          <w:p w14:paraId="11F64D1A" w14:textId="54DA7A51" w:rsidR="009F702B" w:rsidRPr="00750E57" w:rsidRDefault="009F702B" w:rsidP="009F702B">
            <w:pPr>
              <w:pStyle w:val="TAL"/>
              <w:rPr>
                <w:sz w:val="20"/>
              </w:rPr>
            </w:pPr>
            <w:r>
              <w:rPr>
                <w:sz w:val="20"/>
              </w:rPr>
              <w:t>Revised to 6424</w:t>
            </w:r>
          </w:p>
        </w:tc>
        <w:tc>
          <w:tcPr>
            <w:tcW w:w="4619" w:type="dxa"/>
            <w:tcBorders>
              <w:top w:val="single" w:sz="4" w:space="0" w:color="auto"/>
              <w:left w:val="single" w:sz="12" w:space="0" w:color="auto"/>
              <w:bottom w:val="nil"/>
              <w:right w:val="single" w:sz="12" w:space="0" w:color="auto"/>
            </w:tcBorders>
            <w:shd w:val="clear" w:color="auto" w:fill="auto"/>
          </w:tcPr>
          <w:p w14:paraId="30F8A21B" w14:textId="2C4AA676" w:rsidR="009F702B" w:rsidRPr="00666226" w:rsidRDefault="009F702B" w:rsidP="009F702B">
            <w:pPr>
              <w:rPr>
                <w:rFonts w:ascii="Arial" w:eastAsia="等线" w:hAnsi="Arial" w:cs="Arial"/>
                <w:sz w:val="20"/>
                <w:szCs w:val="20"/>
                <w:lang w:val="en-GB" w:eastAsia="zh-CN"/>
              </w:rPr>
            </w:pPr>
            <w:r>
              <w:rPr>
                <w:rFonts w:ascii="Arial" w:eastAsia="等线" w:hAnsi="Arial" w:cs="Arial"/>
                <w:sz w:val="20"/>
                <w:szCs w:val="20"/>
                <w:lang w:val="en-GB" w:eastAsia="zh-CN"/>
              </w:rPr>
              <w:t xml:space="preserve">Maria (Ericsson): </w:t>
            </w:r>
            <w:proofErr w:type="spellStart"/>
            <w:r>
              <w:rPr>
                <w:rFonts w:ascii="Arial" w:eastAsia="等线" w:hAnsi="Arial" w:cs="Arial"/>
                <w:sz w:val="20"/>
                <w:szCs w:val="20"/>
                <w:lang w:val="en-GB" w:eastAsia="zh-CN"/>
              </w:rPr>
              <w:t>Coverpage</w:t>
            </w:r>
            <w:proofErr w:type="spellEnd"/>
            <w:r>
              <w:rPr>
                <w:rFonts w:ascii="Arial" w:eastAsia="等线" w:hAnsi="Arial" w:cs="Arial"/>
                <w:sz w:val="20"/>
                <w:szCs w:val="20"/>
                <w:lang w:val="en-GB" w:eastAsia="zh-CN"/>
              </w:rPr>
              <w:t xml:space="preserve"> missing dependent CR. Fine to pre-agree.</w:t>
            </w:r>
          </w:p>
        </w:tc>
      </w:tr>
      <w:tr w:rsidR="009F702B" w:rsidRPr="002F2600" w14:paraId="4DA68400" w14:textId="77777777" w:rsidTr="002019EF">
        <w:tc>
          <w:tcPr>
            <w:tcW w:w="975" w:type="dxa"/>
            <w:tcBorders>
              <w:top w:val="nil"/>
              <w:left w:val="single" w:sz="12" w:space="0" w:color="auto"/>
              <w:bottom w:val="single" w:sz="4" w:space="0" w:color="auto"/>
              <w:right w:val="single" w:sz="12" w:space="0" w:color="auto"/>
            </w:tcBorders>
            <w:shd w:val="clear" w:color="auto" w:fill="auto"/>
          </w:tcPr>
          <w:p w14:paraId="587E93E1" w14:textId="77777777" w:rsidR="009F702B" w:rsidRPr="0067002C" w:rsidRDefault="009F702B" w:rsidP="009F702B">
            <w:pPr>
              <w:pStyle w:val="TAL"/>
              <w:rPr>
                <w:sz w:val="20"/>
              </w:rPr>
            </w:pPr>
          </w:p>
        </w:tc>
        <w:tc>
          <w:tcPr>
            <w:tcW w:w="2635" w:type="dxa"/>
            <w:tcBorders>
              <w:top w:val="nil"/>
              <w:left w:val="single" w:sz="12" w:space="0" w:color="auto"/>
              <w:bottom w:val="single" w:sz="4" w:space="0" w:color="auto"/>
              <w:right w:val="single" w:sz="12" w:space="0" w:color="auto"/>
            </w:tcBorders>
            <w:shd w:val="clear" w:color="auto" w:fill="auto"/>
          </w:tcPr>
          <w:p w14:paraId="0AFC0458" w14:textId="77777777" w:rsidR="009F702B" w:rsidRPr="0067002C" w:rsidRDefault="009F702B" w:rsidP="009F702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13F6323" w14:textId="6B37AB1B" w:rsidR="009F702B" w:rsidRDefault="009F702B" w:rsidP="009F702B">
            <w:pPr>
              <w:suppressLineNumbers/>
              <w:suppressAutoHyphens/>
              <w:spacing w:before="60" w:after="60"/>
              <w:jc w:val="center"/>
            </w:pPr>
            <w:r>
              <w:t>6424</w:t>
            </w:r>
          </w:p>
        </w:tc>
        <w:tc>
          <w:tcPr>
            <w:tcW w:w="3251" w:type="dxa"/>
            <w:tcBorders>
              <w:top w:val="nil"/>
              <w:left w:val="single" w:sz="12" w:space="0" w:color="auto"/>
              <w:bottom w:val="single" w:sz="4" w:space="0" w:color="auto"/>
              <w:right w:val="single" w:sz="12" w:space="0" w:color="auto"/>
            </w:tcBorders>
            <w:shd w:val="clear" w:color="auto" w:fill="00FF00"/>
          </w:tcPr>
          <w:p w14:paraId="77CAEDE8" w14:textId="3F174EA2" w:rsidR="009F702B" w:rsidRDefault="009F702B" w:rsidP="009F702B">
            <w:pPr>
              <w:pStyle w:val="TAL"/>
              <w:rPr>
                <w:sz w:val="20"/>
              </w:rPr>
            </w:pPr>
            <w:r>
              <w:rPr>
                <w:sz w:val="20"/>
              </w:rPr>
              <w:t>CR 0146 29.517 Rel-19 Corrections to the GNSS Assistance Data information collection</w:t>
            </w:r>
          </w:p>
        </w:tc>
        <w:tc>
          <w:tcPr>
            <w:tcW w:w="1401" w:type="dxa"/>
            <w:tcBorders>
              <w:top w:val="nil"/>
              <w:left w:val="single" w:sz="12" w:space="0" w:color="auto"/>
              <w:bottom w:val="single" w:sz="4" w:space="0" w:color="auto"/>
              <w:right w:val="single" w:sz="12" w:space="0" w:color="auto"/>
            </w:tcBorders>
            <w:shd w:val="clear" w:color="auto" w:fill="00FF00"/>
          </w:tcPr>
          <w:p w14:paraId="3F15E654" w14:textId="59D830F8" w:rsidR="009F702B" w:rsidRDefault="009F702B" w:rsidP="009F702B">
            <w:pPr>
              <w:pStyle w:val="TAL"/>
              <w:rPr>
                <w:sz w:val="20"/>
              </w:rPr>
            </w:pPr>
            <w:r>
              <w:rPr>
                <w:sz w:val="20"/>
              </w:rPr>
              <w:t>Huawei, CATT, Nokia</w:t>
            </w:r>
            <w:r w:rsidR="00D04ACA">
              <w:rPr>
                <w:sz w:val="20"/>
              </w:rPr>
              <w:t>, Ericsson</w:t>
            </w:r>
          </w:p>
        </w:tc>
        <w:tc>
          <w:tcPr>
            <w:tcW w:w="1062" w:type="dxa"/>
            <w:tcBorders>
              <w:top w:val="nil"/>
              <w:left w:val="single" w:sz="12" w:space="0" w:color="auto"/>
              <w:bottom w:val="single" w:sz="4" w:space="0" w:color="auto"/>
              <w:right w:val="single" w:sz="12" w:space="0" w:color="auto"/>
            </w:tcBorders>
            <w:shd w:val="clear" w:color="auto" w:fill="auto"/>
          </w:tcPr>
          <w:p w14:paraId="4631EC12" w14:textId="5B4FB71E" w:rsidR="009F702B" w:rsidRDefault="002019EF" w:rsidP="009F702B">
            <w:pPr>
              <w:pStyle w:val="TAL"/>
              <w:rPr>
                <w:sz w:val="20"/>
              </w:rPr>
            </w:pPr>
            <w:r>
              <w:rPr>
                <w:sz w:val="20"/>
              </w:rPr>
              <w:t>Agreed</w:t>
            </w:r>
          </w:p>
        </w:tc>
        <w:tc>
          <w:tcPr>
            <w:tcW w:w="4619" w:type="dxa"/>
            <w:tcBorders>
              <w:top w:val="nil"/>
              <w:left w:val="single" w:sz="12" w:space="0" w:color="auto"/>
              <w:bottom w:val="single" w:sz="4" w:space="0" w:color="auto"/>
              <w:right w:val="single" w:sz="12" w:space="0" w:color="auto"/>
            </w:tcBorders>
            <w:shd w:val="clear" w:color="auto" w:fill="auto"/>
          </w:tcPr>
          <w:p w14:paraId="043A5A4A" w14:textId="77777777" w:rsidR="009F702B" w:rsidRPr="00666226" w:rsidRDefault="009F702B" w:rsidP="009F702B">
            <w:pPr>
              <w:rPr>
                <w:rFonts w:ascii="Arial" w:eastAsia="等线" w:hAnsi="Arial" w:cs="Arial"/>
                <w:sz w:val="20"/>
                <w:szCs w:val="20"/>
                <w:lang w:val="en-GB" w:eastAsia="zh-CN"/>
              </w:rPr>
            </w:pPr>
          </w:p>
        </w:tc>
      </w:tr>
      <w:tr w:rsidR="009F702B" w:rsidRPr="002F2600" w14:paraId="414EE184" w14:textId="77777777" w:rsidTr="002019EF">
        <w:tc>
          <w:tcPr>
            <w:tcW w:w="975" w:type="dxa"/>
            <w:tcBorders>
              <w:top w:val="single" w:sz="4" w:space="0" w:color="auto"/>
              <w:left w:val="single" w:sz="12" w:space="0" w:color="auto"/>
              <w:bottom w:val="nil"/>
              <w:right w:val="single" w:sz="12" w:space="0" w:color="auto"/>
            </w:tcBorders>
            <w:shd w:val="clear" w:color="auto" w:fill="auto"/>
          </w:tcPr>
          <w:p w14:paraId="2B37F9BE" w14:textId="77777777" w:rsidR="009F702B" w:rsidRPr="0067002C" w:rsidRDefault="009F702B" w:rsidP="009F702B">
            <w:pPr>
              <w:pStyle w:val="TAL"/>
              <w:rPr>
                <w:sz w:val="20"/>
              </w:rPr>
            </w:pPr>
          </w:p>
        </w:tc>
        <w:tc>
          <w:tcPr>
            <w:tcW w:w="2635" w:type="dxa"/>
            <w:tcBorders>
              <w:top w:val="single" w:sz="4" w:space="0" w:color="auto"/>
              <w:left w:val="single" w:sz="12" w:space="0" w:color="auto"/>
              <w:bottom w:val="nil"/>
              <w:right w:val="single" w:sz="12" w:space="0" w:color="auto"/>
            </w:tcBorders>
            <w:shd w:val="clear" w:color="auto" w:fill="auto"/>
          </w:tcPr>
          <w:p w14:paraId="1D74AB18" w14:textId="77777777" w:rsidR="009F702B" w:rsidRPr="0067002C" w:rsidRDefault="009F702B" w:rsidP="009F702B">
            <w:pPr>
              <w:pStyle w:val="TAL"/>
              <w:rPr>
                <w:sz w:val="20"/>
              </w:rPr>
            </w:pPr>
          </w:p>
        </w:tc>
        <w:tc>
          <w:tcPr>
            <w:tcW w:w="746" w:type="dxa"/>
            <w:tcBorders>
              <w:top w:val="single" w:sz="4" w:space="0" w:color="auto"/>
              <w:left w:val="single" w:sz="12" w:space="0" w:color="auto"/>
              <w:bottom w:val="nil"/>
              <w:right w:val="single" w:sz="12" w:space="0" w:color="auto"/>
            </w:tcBorders>
            <w:shd w:val="clear" w:color="auto" w:fill="auto"/>
          </w:tcPr>
          <w:p w14:paraId="1FD46C9F" w14:textId="722E2C82" w:rsidR="009F702B" w:rsidRDefault="00F949FB" w:rsidP="009F702B">
            <w:pPr>
              <w:suppressLineNumbers/>
              <w:suppressAutoHyphens/>
              <w:spacing w:before="60" w:after="60"/>
              <w:jc w:val="center"/>
            </w:pPr>
            <w:hyperlink r:id="rId54" w:history="1">
              <w:r w:rsidR="009F702B">
                <w:rPr>
                  <w:rStyle w:val="aa"/>
                </w:rPr>
                <w:t>6097</w:t>
              </w:r>
            </w:hyperlink>
          </w:p>
        </w:tc>
        <w:tc>
          <w:tcPr>
            <w:tcW w:w="3251" w:type="dxa"/>
            <w:tcBorders>
              <w:top w:val="single" w:sz="4" w:space="0" w:color="auto"/>
              <w:left w:val="single" w:sz="12" w:space="0" w:color="auto"/>
              <w:bottom w:val="nil"/>
              <w:right w:val="single" w:sz="12" w:space="0" w:color="auto"/>
            </w:tcBorders>
            <w:shd w:val="clear" w:color="auto" w:fill="auto"/>
          </w:tcPr>
          <w:p w14:paraId="3357CC61" w14:textId="309B3C0C" w:rsidR="009F702B" w:rsidRDefault="009F702B" w:rsidP="009F702B">
            <w:pPr>
              <w:pStyle w:val="TAL"/>
              <w:rPr>
                <w:sz w:val="20"/>
              </w:rPr>
            </w:pPr>
            <w:r>
              <w:rPr>
                <w:sz w:val="20"/>
              </w:rPr>
              <w:t>CR 0219 29.591 Rel-18 Corrections to the GNSS Assistance Data information collection</w:t>
            </w:r>
          </w:p>
        </w:tc>
        <w:tc>
          <w:tcPr>
            <w:tcW w:w="1401" w:type="dxa"/>
            <w:tcBorders>
              <w:top w:val="single" w:sz="4" w:space="0" w:color="auto"/>
              <w:left w:val="single" w:sz="12" w:space="0" w:color="auto"/>
              <w:bottom w:val="nil"/>
              <w:right w:val="single" w:sz="12" w:space="0" w:color="auto"/>
            </w:tcBorders>
            <w:shd w:val="clear" w:color="auto" w:fill="auto"/>
          </w:tcPr>
          <w:p w14:paraId="4A487D0E" w14:textId="4E5B6D07" w:rsidR="009F702B" w:rsidRDefault="009F702B" w:rsidP="009F702B">
            <w:pPr>
              <w:pStyle w:val="TAL"/>
              <w:rPr>
                <w:sz w:val="20"/>
              </w:rPr>
            </w:pPr>
            <w:r>
              <w:rPr>
                <w:sz w:val="20"/>
              </w:rPr>
              <w:t>Huawei, CATT, Nokia</w:t>
            </w:r>
          </w:p>
        </w:tc>
        <w:tc>
          <w:tcPr>
            <w:tcW w:w="1062" w:type="dxa"/>
            <w:tcBorders>
              <w:top w:val="single" w:sz="4" w:space="0" w:color="auto"/>
              <w:left w:val="single" w:sz="12" w:space="0" w:color="auto"/>
              <w:bottom w:val="nil"/>
              <w:right w:val="single" w:sz="12" w:space="0" w:color="auto"/>
            </w:tcBorders>
            <w:shd w:val="clear" w:color="auto" w:fill="auto"/>
          </w:tcPr>
          <w:p w14:paraId="59F2576E" w14:textId="56507B72" w:rsidR="009F702B" w:rsidRPr="00750E57" w:rsidRDefault="009F702B" w:rsidP="009F702B">
            <w:pPr>
              <w:pStyle w:val="TAL"/>
              <w:rPr>
                <w:sz w:val="20"/>
              </w:rPr>
            </w:pPr>
            <w:r>
              <w:rPr>
                <w:sz w:val="20"/>
              </w:rPr>
              <w:t>Revised to 6425</w:t>
            </w:r>
          </w:p>
        </w:tc>
        <w:tc>
          <w:tcPr>
            <w:tcW w:w="4619" w:type="dxa"/>
            <w:tcBorders>
              <w:top w:val="single" w:sz="4" w:space="0" w:color="auto"/>
              <w:left w:val="single" w:sz="12" w:space="0" w:color="auto"/>
              <w:bottom w:val="nil"/>
              <w:right w:val="single" w:sz="12" w:space="0" w:color="auto"/>
            </w:tcBorders>
            <w:shd w:val="clear" w:color="auto" w:fill="auto"/>
          </w:tcPr>
          <w:p w14:paraId="4110EC88" w14:textId="46E0BF2E" w:rsidR="009F702B" w:rsidRPr="00666226" w:rsidRDefault="009F702B" w:rsidP="009F702B">
            <w:pPr>
              <w:rPr>
                <w:rFonts w:ascii="Arial" w:eastAsia="等线" w:hAnsi="Arial" w:cs="Arial"/>
                <w:sz w:val="20"/>
                <w:szCs w:val="20"/>
                <w:lang w:val="en-GB" w:eastAsia="zh-CN"/>
              </w:rPr>
            </w:pPr>
            <w:r>
              <w:rPr>
                <w:rFonts w:ascii="Arial" w:eastAsia="等线" w:hAnsi="Arial" w:cs="Arial"/>
                <w:sz w:val="20"/>
                <w:szCs w:val="20"/>
                <w:lang w:val="en-GB" w:eastAsia="zh-CN"/>
              </w:rPr>
              <w:t xml:space="preserve">Maria (Ericsson): </w:t>
            </w:r>
            <w:proofErr w:type="spellStart"/>
            <w:r>
              <w:rPr>
                <w:rFonts w:ascii="Arial" w:eastAsia="等线" w:hAnsi="Arial" w:cs="Arial"/>
                <w:sz w:val="20"/>
                <w:szCs w:val="20"/>
                <w:lang w:val="en-GB" w:eastAsia="zh-CN"/>
              </w:rPr>
              <w:t>Coverpage</w:t>
            </w:r>
            <w:proofErr w:type="spellEnd"/>
            <w:r>
              <w:rPr>
                <w:rFonts w:ascii="Arial" w:eastAsia="等线" w:hAnsi="Arial" w:cs="Arial"/>
                <w:sz w:val="20"/>
                <w:szCs w:val="20"/>
                <w:lang w:val="en-GB" w:eastAsia="zh-CN"/>
              </w:rPr>
              <w:t xml:space="preserve"> missing dependent CR. Fine to pre-agree.</w:t>
            </w:r>
          </w:p>
        </w:tc>
      </w:tr>
      <w:tr w:rsidR="009F702B" w:rsidRPr="002F2600" w14:paraId="60CCD6FA" w14:textId="77777777" w:rsidTr="002019EF">
        <w:tc>
          <w:tcPr>
            <w:tcW w:w="975" w:type="dxa"/>
            <w:tcBorders>
              <w:top w:val="nil"/>
              <w:left w:val="single" w:sz="12" w:space="0" w:color="auto"/>
              <w:bottom w:val="single" w:sz="4" w:space="0" w:color="auto"/>
              <w:right w:val="single" w:sz="12" w:space="0" w:color="auto"/>
            </w:tcBorders>
            <w:shd w:val="clear" w:color="auto" w:fill="auto"/>
          </w:tcPr>
          <w:p w14:paraId="6987DA33" w14:textId="77777777" w:rsidR="009F702B" w:rsidRPr="0067002C" w:rsidRDefault="009F702B" w:rsidP="009F702B">
            <w:pPr>
              <w:pStyle w:val="TAL"/>
              <w:rPr>
                <w:sz w:val="20"/>
              </w:rPr>
            </w:pPr>
          </w:p>
        </w:tc>
        <w:tc>
          <w:tcPr>
            <w:tcW w:w="2635" w:type="dxa"/>
            <w:tcBorders>
              <w:top w:val="nil"/>
              <w:left w:val="single" w:sz="12" w:space="0" w:color="auto"/>
              <w:bottom w:val="single" w:sz="4" w:space="0" w:color="auto"/>
              <w:right w:val="single" w:sz="12" w:space="0" w:color="auto"/>
            </w:tcBorders>
            <w:shd w:val="clear" w:color="auto" w:fill="auto"/>
          </w:tcPr>
          <w:p w14:paraId="1BCAC4C0" w14:textId="77777777" w:rsidR="009F702B" w:rsidRPr="0067002C" w:rsidRDefault="009F702B" w:rsidP="009F702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CEAB4A5" w14:textId="76C96FDD" w:rsidR="009F702B" w:rsidRDefault="009F702B" w:rsidP="009F702B">
            <w:pPr>
              <w:suppressLineNumbers/>
              <w:suppressAutoHyphens/>
              <w:spacing w:before="60" w:after="60"/>
              <w:jc w:val="center"/>
            </w:pPr>
            <w:r>
              <w:t>6425</w:t>
            </w:r>
          </w:p>
        </w:tc>
        <w:tc>
          <w:tcPr>
            <w:tcW w:w="3251" w:type="dxa"/>
            <w:tcBorders>
              <w:top w:val="nil"/>
              <w:left w:val="single" w:sz="12" w:space="0" w:color="auto"/>
              <w:bottom w:val="single" w:sz="4" w:space="0" w:color="auto"/>
              <w:right w:val="single" w:sz="12" w:space="0" w:color="auto"/>
            </w:tcBorders>
            <w:shd w:val="clear" w:color="auto" w:fill="00FF00"/>
          </w:tcPr>
          <w:p w14:paraId="6320EEF0" w14:textId="322210E7" w:rsidR="009F702B" w:rsidRDefault="009F702B" w:rsidP="009F702B">
            <w:pPr>
              <w:pStyle w:val="TAL"/>
              <w:rPr>
                <w:sz w:val="20"/>
              </w:rPr>
            </w:pPr>
            <w:r>
              <w:rPr>
                <w:sz w:val="20"/>
              </w:rPr>
              <w:t>CR 0219 29.591 Rel-18 Corrections to the GNSS Assistance Data information collection</w:t>
            </w:r>
          </w:p>
        </w:tc>
        <w:tc>
          <w:tcPr>
            <w:tcW w:w="1401" w:type="dxa"/>
            <w:tcBorders>
              <w:top w:val="nil"/>
              <w:left w:val="single" w:sz="12" w:space="0" w:color="auto"/>
              <w:bottom w:val="single" w:sz="4" w:space="0" w:color="auto"/>
              <w:right w:val="single" w:sz="12" w:space="0" w:color="auto"/>
            </w:tcBorders>
            <w:shd w:val="clear" w:color="auto" w:fill="00FF00"/>
          </w:tcPr>
          <w:p w14:paraId="017B5498" w14:textId="606DA940" w:rsidR="009F702B" w:rsidRDefault="009F702B" w:rsidP="009F702B">
            <w:pPr>
              <w:pStyle w:val="TAL"/>
              <w:rPr>
                <w:sz w:val="20"/>
              </w:rPr>
            </w:pPr>
            <w:r>
              <w:rPr>
                <w:sz w:val="20"/>
              </w:rPr>
              <w:t>Huawei, CATT, Nokia</w:t>
            </w:r>
            <w:r w:rsidR="00D04ACA">
              <w:rPr>
                <w:sz w:val="20"/>
              </w:rPr>
              <w:t>, Ericsson</w:t>
            </w:r>
          </w:p>
        </w:tc>
        <w:tc>
          <w:tcPr>
            <w:tcW w:w="1062" w:type="dxa"/>
            <w:tcBorders>
              <w:top w:val="nil"/>
              <w:left w:val="single" w:sz="12" w:space="0" w:color="auto"/>
              <w:bottom w:val="single" w:sz="4" w:space="0" w:color="auto"/>
              <w:right w:val="single" w:sz="12" w:space="0" w:color="auto"/>
            </w:tcBorders>
            <w:shd w:val="clear" w:color="auto" w:fill="auto"/>
          </w:tcPr>
          <w:p w14:paraId="7368F1CE" w14:textId="1BF22066" w:rsidR="009F702B" w:rsidRDefault="002019EF" w:rsidP="009F702B">
            <w:pPr>
              <w:pStyle w:val="TAL"/>
              <w:rPr>
                <w:sz w:val="20"/>
              </w:rPr>
            </w:pPr>
            <w:r>
              <w:rPr>
                <w:sz w:val="20"/>
              </w:rPr>
              <w:t>Agreed</w:t>
            </w:r>
          </w:p>
        </w:tc>
        <w:tc>
          <w:tcPr>
            <w:tcW w:w="4619" w:type="dxa"/>
            <w:tcBorders>
              <w:top w:val="nil"/>
              <w:left w:val="single" w:sz="12" w:space="0" w:color="auto"/>
              <w:bottom w:val="single" w:sz="4" w:space="0" w:color="auto"/>
              <w:right w:val="single" w:sz="12" w:space="0" w:color="auto"/>
            </w:tcBorders>
            <w:shd w:val="clear" w:color="auto" w:fill="auto"/>
          </w:tcPr>
          <w:p w14:paraId="1C115A95" w14:textId="77777777" w:rsidR="009F702B" w:rsidRPr="00666226" w:rsidRDefault="009F702B" w:rsidP="009F702B">
            <w:pPr>
              <w:rPr>
                <w:rFonts w:ascii="Arial" w:eastAsia="等线" w:hAnsi="Arial" w:cs="Arial"/>
                <w:sz w:val="20"/>
                <w:szCs w:val="20"/>
                <w:lang w:val="en-GB" w:eastAsia="zh-CN"/>
              </w:rPr>
            </w:pPr>
          </w:p>
        </w:tc>
      </w:tr>
      <w:tr w:rsidR="009F702B" w:rsidRPr="002F2600" w14:paraId="753AF79B" w14:textId="77777777" w:rsidTr="002019EF">
        <w:tc>
          <w:tcPr>
            <w:tcW w:w="975" w:type="dxa"/>
            <w:tcBorders>
              <w:top w:val="single" w:sz="4" w:space="0" w:color="auto"/>
              <w:left w:val="single" w:sz="12" w:space="0" w:color="auto"/>
              <w:bottom w:val="nil"/>
              <w:right w:val="single" w:sz="12" w:space="0" w:color="auto"/>
            </w:tcBorders>
            <w:shd w:val="clear" w:color="auto" w:fill="auto"/>
          </w:tcPr>
          <w:p w14:paraId="34324EEE" w14:textId="77777777" w:rsidR="009F702B" w:rsidRPr="0067002C" w:rsidRDefault="009F702B" w:rsidP="009F702B">
            <w:pPr>
              <w:pStyle w:val="TAL"/>
              <w:rPr>
                <w:sz w:val="20"/>
              </w:rPr>
            </w:pPr>
          </w:p>
        </w:tc>
        <w:tc>
          <w:tcPr>
            <w:tcW w:w="2635" w:type="dxa"/>
            <w:tcBorders>
              <w:top w:val="single" w:sz="4" w:space="0" w:color="auto"/>
              <w:left w:val="single" w:sz="12" w:space="0" w:color="auto"/>
              <w:bottom w:val="nil"/>
              <w:right w:val="single" w:sz="12" w:space="0" w:color="auto"/>
            </w:tcBorders>
            <w:shd w:val="clear" w:color="auto" w:fill="auto"/>
          </w:tcPr>
          <w:p w14:paraId="090AD163" w14:textId="77777777" w:rsidR="009F702B" w:rsidRPr="0067002C" w:rsidRDefault="009F702B" w:rsidP="009F702B">
            <w:pPr>
              <w:pStyle w:val="TAL"/>
              <w:rPr>
                <w:sz w:val="20"/>
              </w:rPr>
            </w:pPr>
          </w:p>
        </w:tc>
        <w:tc>
          <w:tcPr>
            <w:tcW w:w="746" w:type="dxa"/>
            <w:tcBorders>
              <w:top w:val="single" w:sz="4" w:space="0" w:color="auto"/>
              <w:left w:val="single" w:sz="12" w:space="0" w:color="auto"/>
              <w:bottom w:val="nil"/>
              <w:right w:val="single" w:sz="12" w:space="0" w:color="auto"/>
            </w:tcBorders>
            <w:shd w:val="clear" w:color="auto" w:fill="auto"/>
          </w:tcPr>
          <w:p w14:paraId="7F0F7D08" w14:textId="59119312" w:rsidR="009F702B" w:rsidRDefault="00F949FB" w:rsidP="009F702B">
            <w:pPr>
              <w:suppressLineNumbers/>
              <w:suppressAutoHyphens/>
              <w:spacing w:before="60" w:after="60"/>
              <w:jc w:val="center"/>
            </w:pPr>
            <w:hyperlink r:id="rId55" w:history="1">
              <w:r w:rsidR="009F702B">
                <w:rPr>
                  <w:rStyle w:val="aa"/>
                </w:rPr>
                <w:t>6098</w:t>
              </w:r>
            </w:hyperlink>
          </w:p>
        </w:tc>
        <w:tc>
          <w:tcPr>
            <w:tcW w:w="3251" w:type="dxa"/>
            <w:tcBorders>
              <w:top w:val="single" w:sz="4" w:space="0" w:color="auto"/>
              <w:left w:val="single" w:sz="12" w:space="0" w:color="auto"/>
              <w:bottom w:val="nil"/>
              <w:right w:val="single" w:sz="12" w:space="0" w:color="auto"/>
            </w:tcBorders>
            <w:shd w:val="clear" w:color="auto" w:fill="auto"/>
          </w:tcPr>
          <w:p w14:paraId="103C9358" w14:textId="3050C52B" w:rsidR="009F702B" w:rsidRDefault="009F702B" w:rsidP="009F702B">
            <w:pPr>
              <w:pStyle w:val="TAL"/>
              <w:rPr>
                <w:sz w:val="20"/>
              </w:rPr>
            </w:pPr>
            <w:r>
              <w:rPr>
                <w:sz w:val="20"/>
              </w:rPr>
              <w:t>CR 0220 29.591 Rel-19 Corrections to the GNSS Assistance Data information collection</w:t>
            </w:r>
          </w:p>
        </w:tc>
        <w:tc>
          <w:tcPr>
            <w:tcW w:w="1401" w:type="dxa"/>
            <w:tcBorders>
              <w:top w:val="single" w:sz="4" w:space="0" w:color="auto"/>
              <w:left w:val="single" w:sz="12" w:space="0" w:color="auto"/>
              <w:bottom w:val="nil"/>
              <w:right w:val="single" w:sz="12" w:space="0" w:color="auto"/>
            </w:tcBorders>
            <w:shd w:val="clear" w:color="auto" w:fill="auto"/>
          </w:tcPr>
          <w:p w14:paraId="7EED5F1F" w14:textId="25A8D6C4" w:rsidR="009F702B" w:rsidRDefault="009F702B" w:rsidP="009F702B">
            <w:pPr>
              <w:pStyle w:val="TAL"/>
              <w:rPr>
                <w:sz w:val="20"/>
              </w:rPr>
            </w:pPr>
            <w:r>
              <w:rPr>
                <w:sz w:val="20"/>
              </w:rPr>
              <w:t>Huawei, CATT, Nokia</w:t>
            </w:r>
          </w:p>
        </w:tc>
        <w:tc>
          <w:tcPr>
            <w:tcW w:w="1062" w:type="dxa"/>
            <w:tcBorders>
              <w:top w:val="single" w:sz="4" w:space="0" w:color="auto"/>
              <w:left w:val="single" w:sz="12" w:space="0" w:color="auto"/>
              <w:bottom w:val="nil"/>
              <w:right w:val="single" w:sz="12" w:space="0" w:color="auto"/>
            </w:tcBorders>
            <w:shd w:val="clear" w:color="auto" w:fill="auto"/>
          </w:tcPr>
          <w:p w14:paraId="73672564" w14:textId="30C6C31D" w:rsidR="009F702B" w:rsidRPr="00750E57" w:rsidRDefault="009F702B" w:rsidP="009F702B">
            <w:pPr>
              <w:pStyle w:val="TAL"/>
              <w:rPr>
                <w:sz w:val="20"/>
              </w:rPr>
            </w:pPr>
            <w:r>
              <w:rPr>
                <w:sz w:val="20"/>
              </w:rPr>
              <w:t>Revised to 6426</w:t>
            </w:r>
          </w:p>
        </w:tc>
        <w:tc>
          <w:tcPr>
            <w:tcW w:w="4619" w:type="dxa"/>
            <w:tcBorders>
              <w:top w:val="single" w:sz="4" w:space="0" w:color="auto"/>
              <w:left w:val="single" w:sz="12" w:space="0" w:color="auto"/>
              <w:bottom w:val="nil"/>
              <w:right w:val="single" w:sz="12" w:space="0" w:color="auto"/>
            </w:tcBorders>
            <w:shd w:val="clear" w:color="auto" w:fill="auto"/>
          </w:tcPr>
          <w:p w14:paraId="5712545A" w14:textId="37131809" w:rsidR="009F702B" w:rsidRPr="00666226" w:rsidRDefault="009F702B" w:rsidP="009F702B">
            <w:pPr>
              <w:rPr>
                <w:rFonts w:ascii="Arial" w:eastAsia="等线" w:hAnsi="Arial" w:cs="Arial"/>
                <w:sz w:val="20"/>
                <w:szCs w:val="20"/>
                <w:lang w:val="en-GB" w:eastAsia="zh-CN"/>
              </w:rPr>
            </w:pPr>
            <w:r>
              <w:rPr>
                <w:rFonts w:ascii="Arial" w:eastAsia="等线" w:hAnsi="Arial" w:cs="Arial"/>
                <w:sz w:val="20"/>
                <w:szCs w:val="20"/>
                <w:lang w:val="en-GB" w:eastAsia="zh-CN"/>
              </w:rPr>
              <w:t xml:space="preserve">Maria (Ericsson): </w:t>
            </w:r>
            <w:proofErr w:type="spellStart"/>
            <w:r>
              <w:rPr>
                <w:rFonts w:ascii="Arial" w:eastAsia="等线" w:hAnsi="Arial" w:cs="Arial"/>
                <w:sz w:val="20"/>
                <w:szCs w:val="20"/>
                <w:lang w:val="en-GB" w:eastAsia="zh-CN"/>
              </w:rPr>
              <w:t>Coverpage</w:t>
            </w:r>
            <w:proofErr w:type="spellEnd"/>
            <w:r>
              <w:rPr>
                <w:rFonts w:ascii="Arial" w:eastAsia="等线" w:hAnsi="Arial" w:cs="Arial"/>
                <w:sz w:val="20"/>
                <w:szCs w:val="20"/>
                <w:lang w:val="en-GB" w:eastAsia="zh-CN"/>
              </w:rPr>
              <w:t xml:space="preserve"> missing dependent CR. Fine to pre-agree.</w:t>
            </w:r>
          </w:p>
        </w:tc>
      </w:tr>
      <w:tr w:rsidR="009F702B" w:rsidRPr="002F2600" w14:paraId="3DA2850C" w14:textId="77777777" w:rsidTr="002019EF">
        <w:tc>
          <w:tcPr>
            <w:tcW w:w="975" w:type="dxa"/>
            <w:tcBorders>
              <w:top w:val="nil"/>
              <w:left w:val="single" w:sz="12" w:space="0" w:color="auto"/>
              <w:bottom w:val="single" w:sz="4" w:space="0" w:color="auto"/>
              <w:right w:val="single" w:sz="12" w:space="0" w:color="auto"/>
            </w:tcBorders>
            <w:shd w:val="clear" w:color="auto" w:fill="auto"/>
          </w:tcPr>
          <w:p w14:paraId="44F02AF9" w14:textId="77777777" w:rsidR="009F702B" w:rsidRPr="0067002C" w:rsidRDefault="009F702B" w:rsidP="009F702B">
            <w:pPr>
              <w:pStyle w:val="TAL"/>
              <w:rPr>
                <w:sz w:val="20"/>
              </w:rPr>
            </w:pPr>
          </w:p>
        </w:tc>
        <w:tc>
          <w:tcPr>
            <w:tcW w:w="2635" w:type="dxa"/>
            <w:tcBorders>
              <w:top w:val="nil"/>
              <w:left w:val="single" w:sz="12" w:space="0" w:color="auto"/>
              <w:bottom w:val="single" w:sz="4" w:space="0" w:color="auto"/>
              <w:right w:val="single" w:sz="12" w:space="0" w:color="auto"/>
            </w:tcBorders>
            <w:shd w:val="clear" w:color="auto" w:fill="auto"/>
          </w:tcPr>
          <w:p w14:paraId="4CAD5B5D" w14:textId="77777777" w:rsidR="009F702B" w:rsidRPr="0067002C" w:rsidRDefault="009F702B" w:rsidP="009F702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196CE83" w14:textId="162F76F3" w:rsidR="009F702B" w:rsidRDefault="009F702B" w:rsidP="009F702B">
            <w:pPr>
              <w:suppressLineNumbers/>
              <w:suppressAutoHyphens/>
              <w:spacing w:before="60" w:after="60"/>
              <w:jc w:val="center"/>
            </w:pPr>
            <w:r>
              <w:t>6426</w:t>
            </w:r>
          </w:p>
        </w:tc>
        <w:tc>
          <w:tcPr>
            <w:tcW w:w="3251" w:type="dxa"/>
            <w:tcBorders>
              <w:top w:val="nil"/>
              <w:left w:val="single" w:sz="12" w:space="0" w:color="auto"/>
              <w:bottom w:val="single" w:sz="4" w:space="0" w:color="auto"/>
              <w:right w:val="single" w:sz="12" w:space="0" w:color="auto"/>
            </w:tcBorders>
            <w:shd w:val="clear" w:color="auto" w:fill="00FF00"/>
          </w:tcPr>
          <w:p w14:paraId="017D3543" w14:textId="0DDB2F2D" w:rsidR="009F702B" w:rsidRDefault="009F702B" w:rsidP="009F702B">
            <w:pPr>
              <w:pStyle w:val="TAL"/>
              <w:rPr>
                <w:sz w:val="20"/>
              </w:rPr>
            </w:pPr>
            <w:r>
              <w:rPr>
                <w:sz w:val="20"/>
              </w:rPr>
              <w:t>CR 0220 29.591 Rel-19 Corrections to the GNSS Assistance Data information collection</w:t>
            </w:r>
          </w:p>
        </w:tc>
        <w:tc>
          <w:tcPr>
            <w:tcW w:w="1401" w:type="dxa"/>
            <w:tcBorders>
              <w:top w:val="nil"/>
              <w:left w:val="single" w:sz="12" w:space="0" w:color="auto"/>
              <w:bottom w:val="single" w:sz="4" w:space="0" w:color="auto"/>
              <w:right w:val="single" w:sz="12" w:space="0" w:color="auto"/>
            </w:tcBorders>
            <w:shd w:val="clear" w:color="auto" w:fill="00FF00"/>
          </w:tcPr>
          <w:p w14:paraId="3B70EB43" w14:textId="46B4F467" w:rsidR="009F702B" w:rsidRDefault="009F702B" w:rsidP="009F702B">
            <w:pPr>
              <w:pStyle w:val="TAL"/>
              <w:rPr>
                <w:sz w:val="20"/>
              </w:rPr>
            </w:pPr>
            <w:r>
              <w:rPr>
                <w:sz w:val="20"/>
              </w:rPr>
              <w:t>Huawei, CATT, Nokia</w:t>
            </w:r>
            <w:r w:rsidR="00D04ACA">
              <w:rPr>
                <w:sz w:val="20"/>
              </w:rPr>
              <w:t>, Ericsson</w:t>
            </w:r>
          </w:p>
        </w:tc>
        <w:tc>
          <w:tcPr>
            <w:tcW w:w="1062" w:type="dxa"/>
            <w:tcBorders>
              <w:top w:val="nil"/>
              <w:left w:val="single" w:sz="12" w:space="0" w:color="auto"/>
              <w:bottom w:val="single" w:sz="4" w:space="0" w:color="auto"/>
              <w:right w:val="single" w:sz="12" w:space="0" w:color="auto"/>
            </w:tcBorders>
            <w:shd w:val="clear" w:color="auto" w:fill="auto"/>
          </w:tcPr>
          <w:p w14:paraId="75FE2B5A" w14:textId="304C099C" w:rsidR="009F702B" w:rsidRDefault="002019EF" w:rsidP="009F702B">
            <w:pPr>
              <w:pStyle w:val="TAL"/>
              <w:rPr>
                <w:sz w:val="20"/>
              </w:rPr>
            </w:pPr>
            <w:r>
              <w:rPr>
                <w:sz w:val="20"/>
              </w:rPr>
              <w:t>Agreed</w:t>
            </w:r>
          </w:p>
        </w:tc>
        <w:tc>
          <w:tcPr>
            <w:tcW w:w="4619" w:type="dxa"/>
            <w:tcBorders>
              <w:top w:val="nil"/>
              <w:left w:val="single" w:sz="12" w:space="0" w:color="auto"/>
              <w:bottom w:val="single" w:sz="4" w:space="0" w:color="auto"/>
              <w:right w:val="single" w:sz="12" w:space="0" w:color="auto"/>
            </w:tcBorders>
            <w:shd w:val="clear" w:color="auto" w:fill="auto"/>
          </w:tcPr>
          <w:p w14:paraId="32D201F9" w14:textId="77777777" w:rsidR="009F702B" w:rsidRPr="00666226" w:rsidRDefault="009F702B" w:rsidP="009F702B">
            <w:pPr>
              <w:rPr>
                <w:rFonts w:ascii="Arial" w:eastAsia="等线" w:hAnsi="Arial" w:cs="Arial"/>
                <w:sz w:val="20"/>
                <w:szCs w:val="20"/>
                <w:lang w:val="en-GB" w:eastAsia="zh-CN"/>
              </w:rPr>
            </w:pPr>
          </w:p>
        </w:tc>
      </w:tr>
      <w:tr w:rsidR="009F702B" w:rsidRPr="002F2600" w14:paraId="3538DEFD" w14:textId="77777777" w:rsidTr="009F702B">
        <w:tc>
          <w:tcPr>
            <w:tcW w:w="975" w:type="dxa"/>
            <w:tcBorders>
              <w:top w:val="single" w:sz="4" w:space="0" w:color="auto"/>
              <w:left w:val="single" w:sz="12" w:space="0" w:color="auto"/>
              <w:bottom w:val="nil"/>
              <w:right w:val="single" w:sz="12" w:space="0" w:color="auto"/>
            </w:tcBorders>
            <w:shd w:val="clear" w:color="auto" w:fill="auto"/>
          </w:tcPr>
          <w:p w14:paraId="2DFA87CE" w14:textId="54E83AA4" w:rsidR="009F702B" w:rsidRPr="008D5421" w:rsidRDefault="009F702B" w:rsidP="009F702B">
            <w:pPr>
              <w:pStyle w:val="TAL"/>
              <w:rPr>
                <w:sz w:val="20"/>
              </w:rPr>
            </w:pPr>
            <w:r w:rsidRPr="0067002C">
              <w:rPr>
                <w:sz w:val="20"/>
              </w:rPr>
              <w:t>18.41</w:t>
            </w:r>
          </w:p>
        </w:tc>
        <w:tc>
          <w:tcPr>
            <w:tcW w:w="2635" w:type="dxa"/>
            <w:tcBorders>
              <w:top w:val="single" w:sz="4" w:space="0" w:color="auto"/>
              <w:left w:val="single" w:sz="12" w:space="0" w:color="auto"/>
              <w:bottom w:val="nil"/>
              <w:right w:val="single" w:sz="12" w:space="0" w:color="auto"/>
            </w:tcBorders>
            <w:shd w:val="clear" w:color="auto" w:fill="auto"/>
          </w:tcPr>
          <w:p w14:paraId="7F38AFBE" w14:textId="6B7DA159" w:rsidR="009F702B" w:rsidRPr="008D5421" w:rsidRDefault="009F702B" w:rsidP="009F702B">
            <w:pPr>
              <w:pStyle w:val="TAL"/>
              <w:rPr>
                <w:sz w:val="20"/>
              </w:rPr>
            </w:pPr>
            <w:r w:rsidRPr="0067002C">
              <w:rPr>
                <w:sz w:val="20"/>
              </w:rPr>
              <w:t xml:space="preserve">CT aspects of Enhanced support of Non-Public Networks Phase 2 </w:t>
            </w:r>
            <w:r w:rsidRPr="0067002C">
              <w:rPr>
                <w:color w:val="0000FF"/>
                <w:sz w:val="20"/>
              </w:rPr>
              <w:t>[eNPN_Ph2]</w:t>
            </w: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3CBAF7EC" w14:textId="77777777" w:rsidR="009F702B" w:rsidRDefault="009F702B" w:rsidP="009F702B">
            <w:pPr>
              <w:suppressLineNumbers/>
              <w:suppressAutoHyphens/>
              <w:spacing w:before="60" w:after="60"/>
              <w:jc w:val="center"/>
            </w:pPr>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6BC5E1CA" w14:textId="77777777" w:rsidR="009F702B" w:rsidRDefault="009F702B" w:rsidP="009F702B">
            <w:pPr>
              <w:pStyle w:val="TAL"/>
              <w:rPr>
                <w:sz w:val="20"/>
              </w:rPr>
            </w:pP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2173E00C" w14:textId="77777777" w:rsidR="009F702B" w:rsidRDefault="009F702B" w:rsidP="009F702B">
            <w:pPr>
              <w:pStyle w:val="TAL"/>
              <w:rPr>
                <w:sz w:val="20"/>
              </w:rPr>
            </w:pPr>
          </w:p>
        </w:tc>
        <w:tc>
          <w:tcPr>
            <w:tcW w:w="1062" w:type="dxa"/>
            <w:tcBorders>
              <w:top w:val="single" w:sz="4" w:space="0" w:color="auto"/>
              <w:left w:val="single" w:sz="12" w:space="0" w:color="auto"/>
              <w:bottom w:val="nil"/>
              <w:right w:val="single" w:sz="12" w:space="0" w:color="auto"/>
            </w:tcBorders>
            <w:shd w:val="clear" w:color="auto" w:fill="auto"/>
          </w:tcPr>
          <w:p w14:paraId="7566E1EE" w14:textId="77777777" w:rsidR="009F702B" w:rsidRPr="00750E57" w:rsidRDefault="009F702B" w:rsidP="009F702B">
            <w:pPr>
              <w:pStyle w:val="TAL"/>
              <w:rPr>
                <w:sz w:val="20"/>
              </w:rPr>
            </w:pPr>
          </w:p>
        </w:tc>
        <w:tc>
          <w:tcPr>
            <w:tcW w:w="4619" w:type="dxa"/>
            <w:tcBorders>
              <w:top w:val="single" w:sz="4" w:space="0" w:color="auto"/>
              <w:left w:val="single" w:sz="12" w:space="0" w:color="auto"/>
              <w:bottom w:val="nil"/>
              <w:right w:val="single" w:sz="12" w:space="0" w:color="auto"/>
            </w:tcBorders>
            <w:shd w:val="clear" w:color="auto" w:fill="auto"/>
          </w:tcPr>
          <w:p w14:paraId="06F662CC" w14:textId="30B04EBA" w:rsidR="009F702B" w:rsidRPr="00666226" w:rsidRDefault="009F702B" w:rsidP="009F702B">
            <w:pPr>
              <w:rPr>
                <w:rFonts w:ascii="Arial" w:eastAsia="等线" w:hAnsi="Arial" w:cs="Arial"/>
                <w:sz w:val="20"/>
                <w:szCs w:val="20"/>
                <w:lang w:val="en-GB" w:eastAsia="zh-CN"/>
              </w:rPr>
            </w:pPr>
          </w:p>
        </w:tc>
      </w:tr>
      <w:tr w:rsidR="009F702B" w:rsidRPr="002F2600" w14:paraId="05B4C362" w14:textId="77777777" w:rsidTr="009F702B">
        <w:tc>
          <w:tcPr>
            <w:tcW w:w="975" w:type="dxa"/>
            <w:tcBorders>
              <w:left w:val="single" w:sz="12" w:space="0" w:color="auto"/>
              <w:bottom w:val="nil"/>
              <w:right w:val="single" w:sz="12" w:space="0" w:color="auto"/>
            </w:tcBorders>
            <w:shd w:val="clear" w:color="auto" w:fill="auto"/>
          </w:tcPr>
          <w:p w14:paraId="61CF5032" w14:textId="1E7E9CF8" w:rsidR="009F702B" w:rsidRPr="008D5421" w:rsidRDefault="009F702B" w:rsidP="009F702B">
            <w:pPr>
              <w:pStyle w:val="TAL"/>
              <w:rPr>
                <w:sz w:val="20"/>
              </w:rPr>
            </w:pPr>
            <w:r w:rsidRPr="0067002C">
              <w:rPr>
                <w:sz w:val="20"/>
              </w:rPr>
              <w:t>18.42</w:t>
            </w:r>
          </w:p>
        </w:tc>
        <w:tc>
          <w:tcPr>
            <w:tcW w:w="2635" w:type="dxa"/>
            <w:tcBorders>
              <w:left w:val="single" w:sz="12" w:space="0" w:color="auto"/>
              <w:bottom w:val="nil"/>
              <w:right w:val="single" w:sz="12" w:space="0" w:color="auto"/>
            </w:tcBorders>
            <w:shd w:val="clear" w:color="auto" w:fill="auto"/>
          </w:tcPr>
          <w:p w14:paraId="69448885" w14:textId="363FE28F" w:rsidR="009F702B" w:rsidRPr="008D5421" w:rsidRDefault="009F702B" w:rsidP="009F702B">
            <w:pPr>
              <w:pStyle w:val="TAL"/>
              <w:rPr>
                <w:sz w:val="20"/>
              </w:rPr>
            </w:pPr>
            <w:r w:rsidRPr="0067002C">
              <w:rPr>
                <w:sz w:val="20"/>
              </w:rPr>
              <w:t xml:space="preserve">CT aspects of SEAL data delivery enabler for vertical applications </w:t>
            </w:r>
            <w:r w:rsidRPr="0067002C">
              <w:rPr>
                <w:color w:val="0000FF"/>
                <w:sz w:val="20"/>
              </w:rPr>
              <w:t>[SEALDD]</w:t>
            </w:r>
          </w:p>
        </w:tc>
        <w:tc>
          <w:tcPr>
            <w:tcW w:w="746" w:type="dxa"/>
            <w:tcBorders>
              <w:left w:val="single" w:sz="12" w:space="0" w:color="auto"/>
              <w:bottom w:val="single" w:sz="4" w:space="0" w:color="auto"/>
              <w:right w:val="single" w:sz="12" w:space="0" w:color="auto"/>
            </w:tcBorders>
            <w:shd w:val="clear" w:color="auto" w:fill="00FF00"/>
          </w:tcPr>
          <w:p w14:paraId="053647E9" w14:textId="566427A6" w:rsidR="009F702B" w:rsidRDefault="00F949FB" w:rsidP="009F702B">
            <w:pPr>
              <w:suppressLineNumbers/>
              <w:suppressAutoHyphens/>
              <w:spacing w:before="60" w:after="60"/>
              <w:jc w:val="center"/>
            </w:pPr>
            <w:hyperlink r:id="rId56" w:history="1">
              <w:r w:rsidR="009F702B">
                <w:rPr>
                  <w:rStyle w:val="aa"/>
                </w:rPr>
                <w:t>6093</w:t>
              </w:r>
            </w:hyperlink>
          </w:p>
        </w:tc>
        <w:tc>
          <w:tcPr>
            <w:tcW w:w="3251" w:type="dxa"/>
            <w:tcBorders>
              <w:left w:val="single" w:sz="12" w:space="0" w:color="auto"/>
              <w:bottom w:val="single" w:sz="4" w:space="0" w:color="auto"/>
              <w:right w:val="single" w:sz="12" w:space="0" w:color="auto"/>
            </w:tcBorders>
            <w:shd w:val="clear" w:color="auto" w:fill="00FF00"/>
          </w:tcPr>
          <w:p w14:paraId="0E717736" w14:textId="21A9C435" w:rsidR="009F702B" w:rsidRDefault="009F702B" w:rsidP="009F702B">
            <w:pPr>
              <w:pStyle w:val="TAL"/>
              <w:rPr>
                <w:sz w:val="20"/>
              </w:rPr>
            </w:pPr>
            <w:r>
              <w:rPr>
                <w:sz w:val="20"/>
              </w:rPr>
              <w:t>CR 0027 29.548 Rel-18 Correcting the content of the Connection Status Notification request body</w:t>
            </w:r>
          </w:p>
        </w:tc>
        <w:tc>
          <w:tcPr>
            <w:tcW w:w="1401" w:type="dxa"/>
            <w:tcBorders>
              <w:left w:val="single" w:sz="12" w:space="0" w:color="auto"/>
              <w:bottom w:val="single" w:sz="4" w:space="0" w:color="auto"/>
              <w:right w:val="single" w:sz="12" w:space="0" w:color="auto"/>
            </w:tcBorders>
            <w:shd w:val="clear" w:color="auto" w:fill="00FF00"/>
          </w:tcPr>
          <w:p w14:paraId="31F7039F" w14:textId="08D8EBB1" w:rsidR="009F702B" w:rsidRDefault="009F702B" w:rsidP="009F702B">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6C52BCA8" w14:textId="728DE051" w:rsidR="009F702B" w:rsidRPr="00750E57" w:rsidRDefault="009F702B" w:rsidP="009F702B">
            <w:pPr>
              <w:pStyle w:val="TAL"/>
              <w:rPr>
                <w:sz w:val="20"/>
              </w:rPr>
            </w:pPr>
            <w:r>
              <w:rPr>
                <w:sz w:val="20"/>
              </w:rPr>
              <w:t>Agreed</w:t>
            </w:r>
          </w:p>
        </w:tc>
        <w:tc>
          <w:tcPr>
            <w:tcW w:w="4619" w:type="dxa"/>
            <w:tcBorders>
              <w:left w:val="single" w:sz="12" w:space="0" w:color="auto"/>
              <w:bottom w:val="nil"/>
              <w:right w:val="single" w:sz="12" w:space="0" w:color="auto"/>
            </w:tcBorders>
            <w:shd w:val="clear" w:color="auto" w:fill="auto"/>
          </w:tcPr>
          <w:p w14:paraId="3D1C6754" w14:textId="76C9134D" w:rsidR="009F702B" w:rsidRPr="00666226" w:rsidRDefault="009F702B" w:rsidP="009F702B">
            <w:pPr>
              <w:rPr>
                <w:rFonts w:ascii="Arial" w:eastAsia="等线" w:hAnsi="Arial" w:cs="Arial"/>
                <w:sz w:val="20"/>
                <w:szCs w:val="20"/>
                <w:lang w:val="en-GB" w:eastAsia="zh-CN"/>
              </w:rPr>
            </w:pPr>
          </w:p>
        </w:tc>
      </w:tr>
      <w:tr w:rsidR="009F702B" w:rsidRPr="002F2600" w14:paraId="24150F0D" w14:textId="77777777" w:rsidTr="009F702B">
        <w:tc>
          <w:tcPr>
            <w:tcW w:w="975" w:type="dxa"/>
            <w:tcBorders>
              <w:left w:val="single" w:sz="12" w:space="0" w:color="auto"/>
              <w:bottom w:val="nil"/>
              <w:right w:val="single" w:sz="12" w:space="0" w:color="auto"/>
            </w:tcBorders>
            <w:shd w:val="clear" w:color="auto" w:fill="auto"/>
          </w:tcPr>
          <w:p w14:paraId="071AF4F6" w14:textId="77777777" w:rsidR="009F702B" w:rsidRPr="0067002C" w:rsidRDefault="009F702B" w:rsidP="009F702B">
            <w:pPr>
              <w:pStyle w:val="TAL"/>
              <w:rPr>
                <w:sz w:val="20"/>
              </w:rPr>
            </w:pPr>
          </w:p>
        </w:tc>
        <w:tc>
          <w:tcPr>
            <w:tcW w:w="2635" w:type="dxa"/>
            <w:tcBorders>
              <w:left w:val="single" w:sz="12" w:space="0" w:color="auto"/>
              <w:bottom w:val="nil"/>
              <w:right w:val="single" w:sz="12" w:space="0" w:color="auto"/>
            </w:tcBorders>
            <w:shd w:val="clear" w:color="auto" w:fill="auto"/>
          </w:tcPr>
          <w:p w14:paraId="30342436" w14:textId="77777777" w:rsidR="009F702B" w:rsidRPr="0067002C" w:rsidRDefault="009F702B" w:rsidP="009F702B">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5B5DF0D9" w14:textId="169418AF" w:rsidR="009F702B" w:rsidRDefault="00F949FB" w:rsidP="009F702B">
            <w:pPr>
              <w:suppressLineNumbers/>
              <w:suppressAutoHyphens/>
              <w:spacing w:before="60" w:after="60"/>
              <w:jc w:val="center"/>
            </w:pPr>
            <w:hyperlink r:id="rId57" w:history="1">
              <w:r w:rsidR="009F702B">
                <w:rPr>
                  <w:rStyle w:val="aa"/>
                </w:rPr>
                <w:t>6094</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3DEDAEBE" w14:textId="31FEF927" w:rsidR="009F702B" w:rsidRDefault="009F702B" w:rsidP="009F702B">
            <w:pPr>
              <w:pStyle w:val="TAL"/>
              <w:rPr>
                <w:sz w:val="20"/>
              </w:rPr>
            </w:pPr>
            <w:r>
              <w:rPr>
                <w:sz w:val="20"/>
              </w:rPr>
              <w:t>CR 0028 29.548 Rel-19 Correcting the content of the Connection Status Notification request body</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625576CE" w14:textId="1DA9109B" w:rsidR="009F702B" w:rsidRDefault="009F702B" w:rsidP="009F702B">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03BB9721" w14:textId="47E37577" w:rsidR="009F702B" w:rsidRPr="00750E57" w:rsidRDefault="009F702B" w:rsidP="009F702B">
            <w:pPr>
              <w:pStyle w:val="TAL"/>
              <w:rPr>
                <w:sz w:val="20"/>
              </w:rPr>
            </w:pPr>
            <w:r>
              <w:rPr>
                <w:sz w:val="20"/>
              </w:rPr>
              <w:t>Agreed</w:t>
            </w:r>
          </w:p>
        </w:tc>
        <w:tc>
          <w:tcPr>
            <w:tcW w:w="4619" w:type="dxa"/>
            <w:tcBorders>
              <w:left w:val="single" w:sz="12" w:space="0" w:color="auto"/>
              <w:bottom w:val="nil"/>
              <w:right w:val="single" w:sz="12" w:space="0" w:color="auto"/>
            </w:tcBorders>
            <w:shd w:val="clear" w:color="auto" w:fill="auto"/>
          </w:tcPr>
          <w:p w14:paraId="4EA17BBE" w14:textId="77777777" w:rsidR="009F702B" w:rsidRPr="00666226" w:rsidRDefault="009F702B" w:rsidP="009F702B">
            <w:pPr>
              <w:rPr>
                <w:rFonts w:ascii="Arial" w:eastAsia="等线" w:hAnsi="Arial" w:cs="Arial"/>
                <w:sz w:val="20"/>
                <w:szCs w:val="20"/>
                <w:lang w:val="en-GB" w:eastAsia="zh-CN"/>
              </w:rPr>
            </w:pPr>
          </w:p>
        </w:tc>
      </w:tr>
      <w:tr w:rsidR="009F702B" w:rsidRPr="002F2600" w14:paraId="6AE45EFF" w14:textId="77777777" w:rsidTr="00657855">
        <w:tc>
          <w:tcPr>
            <w:tcW w:w="975" w:type="dxa"/>
            <w:tcBorders>
              <w:left w:val="single" w:sz="12" w:space="0" w:color="auto"/>
              <w:bottom w:val="nil"/>
              <w:right w:val="single" w:sz="12" w:space="0" w:color="auto"/>
            </w:tcBorders>
            <w:shd w:val="clear" w:color="auto" w:fill="auto"/>
          </w:tcPr>
          <w:p w14:paraId="02B82D1E" w14:textId="6C3F9EA8" w:rsidR="009F702B" w:rsidRPr="008D5421" w:rsidRDefault="009F702B" w:rsidP="009F702B">
            <w:pPr>
              <w:pStyle w:val="TAL"/>
              <w:rPr>
                <w:sz w:val="20"/>
              </w:rPr>
            </w:pPr>
            <w:r w:rsidRPr="0067002C">
              <w:rPr>
                <w:sz w:val="20"/>
              </w:rPr>
              <w:t>18.43</w:t>
            </w:r>
          </w:p>
        </w:tc>
        <w:tc>
          <w:tcPr>
            <w:tcW w:w="2635" w:type="dxa"/>
            <w:tcBorders>
              <w:left w:val="single" w:sz="12" w:space="0" w:color="auto"/>
              <w:bottom w:val="nil"/>
              <w:right w:val="single" w:sz="12" w:space="0" w:color="auto"/>
            </w:tcBorders>
            <w:shd w:val="clear" w:color="auto" w:fill="auto"/>
          </w:tcPr>
          <w:p w14:paraId="6EA7994F" w14:textId="791043FE" w:rsidR="009F702B" w:rsidRPr="008D5421" w:rsidRDefault="009F702B" w:rsidP="009F702B">
            <w:pPr>
              <w:pStyle w:val="TAL"/>
              <w:rPr>
                <w:sz w:val="20"/>
              </w:rPr>
            </w:pPr>
            <w:r w:rsidRPr="0067002C">
              <w:rPr>
                <w:sz w:val="20"/>
              </w:rPr>
              <w:t xml:space="preserve">Enhanced Service Enabler Architecture Layer for Verticals Phase 3 </w:t>
            </w:r>
            <w:r w:rsidRPr="0067002C">
              <w:rPr>
                <w:color w:val="0000FF"/>
                <w:sz w:val="20"/>
              </w:rPr>
              <w:t>[SEAL_Ph3]</w:t>
            </w:r>
          </w:p>
        </w:tc>
        <w:tc>
          <w:tcPr>
            <w:tcW w:w="746" w:type="dxa"/>
            <w:tcBorders>
              <w:top w:val="single" w:sz="4" w:space="0" w:color="auto"/>
              <w:left w:val="single" w:sz="12" w:space="0" w:color="auto"/>
              <w:bottom w:val="nil"/>
              <w:right w:val="single" w:sz="12" w:space="0" w:color="auto"/>
            </w:tcBorders>
            <w:shd w:val="clear" w:color="auto" w:fill="auto"/>
          </w:tcPr>
          <w:p w14:paraId="2EB15B7F" w14:textId="77777777" w:rsidR="009F702B" w:rsidRDefault="009F702B" w:rsidP="009F702B">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shd w:val="clear" w:color="auto" w:fill="auto"/>
          </w:tcPr>
          <w:p w14:paraId="650FE1FD" w14:textId="77777777" w:rsidR="009F702B" w:rsidRDefault="009F702B" w:rsidP="009F702B">
            <w:pPr>
              <w:pStyle w:val="TAL"/>
              <w:rPr>
                <w:sz w:val="20"/>
              </w:rPr>
            </w:pPr>
          </w:p>
        </w:tc>
        <w:tc>
          <w:tcPr>
            <w:tcW w:w="1401" w:type="dxa"/>
            <w:tcBorders>
              <w:top w:val="single" w:sz="4" w:space="0" w:color="auto"/>
              <w:left w:val="single" w:sz="12" w:space="0" w:color="auto"/>
              <w:bottom w:val="nil"/>
              <w:right w:val="single" w:sz="12" w:space="0" w:color="auto"/>
            </w:tcBorders>
            <w:shd w:val="clear" w:color="auto" w:fill="auto"/>
          </w:tcPr>
          <w:p w14:paraId="2D5D925C" w14:textId="77777777" w:rsidR="009F702B" w:rsidRDefault="009F702B" w:rsidP="009F702B">
            <w:pPr>
              <w:pStyle w:val="TAL"/>
              <w:rPr>
                <w:sz w:val="20"/>
              </w:rPr>
            </w:pPr>
          </w:p>
        </w:tc>
        <w:tc>
          <w:tcPr>
            <w:tcW w:w="1062" w:type="dxa"/>
            <w:tcBorders>
              <w:left w:val="single" w:sz="12" w:space="0" w:color="auto"/>
              <w:bottom w:val="nil"/>
              <w:right w:val="single" w:sz="12" w:space="0" w:color="auto"/>
            </w:tcBorders>
            <w:shd w:val="clear" w:color="auto" w:fill="auto"/>
          </w:tcPr>
          <w:p w14:paraId="79C49907" w14:textId="77777777" w:rsidR="009F702B" w:rsidRPr="00750E57" w:rsidRDefault="009F702B" w:rsidP="009F702B">
            <w:pPr>
              <w:pStyle w:val="TAL"/>
              <w:rPr>
                <w:sz w:val="20"/>
              </w:rPr>
            </w:pPr>
          </w:p>
        </w:tc>
        <w:tc>
          <w:tcPr>
            <w:tcW w:w="4619" w:type="dxa"/>
            <w:tcBorders>
              <w:left w:val="single" w:sz="12" w:space="0" w:color="auto"/>
              <w:bottom w:val="nil"/>
              <w:right w:val="single" w:sz="12" w:space="0" w:color="auto"/>
            </w:tcBorders>
            <w:shd w:val="clear" w:color="auto" w:fill="auto"/>
          </w:tcPr>
          <w:p w14:paraId="062F97EF" w14:textId="1AF67A18" w:rsidR="009F702B" w:rsidRPr="00666226" w:rsidRDefault="009F702B" w:rsidP="009F702B">
            <w:pPr>
              <w:rPr>
                <w:rFonts w:ascii="Arial" w:eastAsia="等线" w:hAnsi="Arial" w:cs="Arial"/>
                <w:sz w:val="20"/>
                <w:szCs w:val="20"/>
                <w:lang w:val="en-GB" w:eastAsia="zh-CN"/>
              </w:rPr>
            </w:pPr>
          </w:p>
        </w:tc>
      </w:tr>
      <w:tr w:rsidR="009F702B" w:rsidRPr="002F2600" w14:paraId="64DAE52B" w14:textId="77777777" w:rsidTr="00AE49F7">
        <w:tc>
          <w:tcPr>
            <w:tcW w:w="975" w:type="dxa"/>
            <w:tcBorders>
              <w:left w:val="single" w:sz="12" w:space="0" w:color="auto"/>
              <w:bottom w:val="nil"/>
              <w:right w:val="single" w:sz="12" w:space="0" w:color="auto"/>
            </w:tcBorders>
            <w:shd w:val="clear" w:color="auto" w:fill="auto"/>
          </w:tcPr>
          <w:p w14:paraId="561D5F29" w14:textId="197ED0BA" w:rsidR="009F702B" w:rsidRPr="008D5421" w:rsidRDefault="009F702B" w:rsidP="009F702B">
            <w:pPr>
              <w:pStyle w:val="TAL"/>
              <w:rPr>
                <w:sz w:val="20"/>
              </w:rPr>
            </w:pPr>
            <w:r w:rsidRPr="0067002C">
              <w:rPr>
                <w:sz w:val="20"/>
              </w:rPr>
              <w:t>18.44</w:t>
            </w:r>
          </w:p>
        </w:tc>
        <w:tc>
          <w:tcPr>
            <w:tcW w:w="2635" w:type="dxa"/>
            <w:tcBorders>
              <w:left w:val="single" w:sz="12" w:space="0" w:color="auto"/>
              <w:bottom w:val="nil"/>
              <w:right w:val="single" w:sz="12" w:space="0" w:color="auto"/>
            </w:tcBorders>
            <w:shd w:val="clear" w:color="auto" w:fill="auto"/>
          </w:tcPr>
          <w:p w14:paraId="3FD891EB" w14:textId="55ECDE16" w:rsidR="009F702B" w:rsidRPr="008D5421" w:rsidRDefault="009F702B" w:rsidP="009F702B">
            <w:pPr>
              <w:pStyle w:val="TAL"/>
              <w:rPr>
                <w:sz w:val="20"/>
              </w:rPr>
            </w:pPr>
            <w:r w:rsidRPr="0067002C">
              <w:rPr>
                <w:sz w:val="20"/>
              </w:rPr>
              <w:t xml:space="preserve">T Aspects of Application Layer Support for Uncrewed Aerial Systems (UAS), Phase 2 </w:t>
            </w:r>
            <w:r w:rsidRPr="0067002C">
              <w:rPr>
                <w:color w:val="0000FF"/>
                <w:sz w:val="20"/>
              </w:rPr>
              <w:t>[UASAPP_Ph2]</w:t>
            </w:r>
          </w:p>
        </w:tc>
        <w:tc>
          <w:tcPr>
            <w:tcW w:w="746" w:type="dxa"/>
            <w:tcBorders>
              <w:left w:val="single" w:sz="12" w:space="0" w:color="auto"/>
              <w:bottom w:val="nil"/>
              <w:right w:val="single" w:sz="12" w:space="0" w:color="auto"/>
            </w:tcBorders>
            <w:shd w:val="clear" w:color="auto" w:fill="auto"/>
          </w:tcPr>
          <w:p w14:paraId="7262BF08" w14:textId="77777777" w:rsidR="009F702B" w:rsidRDefault="009F702B" w:rsidP="009F702B">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51478DDE" w14:textId="77777777" w:rsidR="009F702B" w:rsidRDefault="009F702B" w:rsidP="009F702B">
            <w:pPr>
              <w:pStyle w:val="TAL"/>
              <w:rPr>
                <w:sz w:val="20"/>
              </w:rPr>
            </w:pPr>
          </w:p>
        </w:tc>
        <w:tc>
          <w:tcPr>
            <w:tcW w:w="1401" w:type="dxa"/>
            <w:tcBorders>
              <w:left w:val="single" w:sz="12" w:space="0" w:color="auto"/>
              <w:bottom w:val="nil"/>
              <w:right w:val="single" w:sz="12" w:space="0" w:color="auto"/>
            </w:tcBorders>
            <w:shd w:val="clear" w:color="auto" w:fill="auto"/>
          </w:tcPr>
          <w:p w14:paraId="411A5025" w14:textId="77777777" w:rsidR="009F702B" w:rsidRDefault="009F702B" w:rsidP="009F702B">
            <w:pPr>
              <w:pStyle w:val="TAL"/>
              <w:rPr>
                <w:sz w:val="20"/>
              </w:rPr>
            </w:pPr>
          </w:p>
        </w:tc>
        <w:tc>
          <w:tcPr>
            <w:tcW w:w="1062" w:type="dxa"/>
            <w:tcBorders>
              <w:left w:val="single" w:sz="12" w:space="0" w:color="auto"/>
              <w:bottom w:val="nil"/>
              <w:right w:val="single" w:sz="12" w:space="0" w:color="auto"/>
            </w:tcBorders>
            <w:shd w:val="clear" w:color="auto" w:fill="auto"/>
          </w:tcPr>
          <w:p w14:paraId="298174C2" w14:textId="77777777" w:rsidR="009F702B" w:rsidRPr="00750E57" w:rsidRDefault="009F702B" w:rsidP="009F702B">
            <w:pPr>
              <w:pStyle w:val="TAL"/>
              <w:rPr>
                <w:sz w:val="20"/>
              </w:rPr>
            </w:pPr>
          </w:p>
        </w:tc>
        <w:tc>
          <w:tcPr>
            <w:tcW w:w="4619" w:type="dxa"/>
            <w:tcBorders>
              <w:left w:val="single" w:sz="12" w:space="0" w:color="auto"/>
              <w:bottom w:val="nil"/>
              <w:right w:val="single" w:sz="12" w:space="0" w:color="auto"/>
            </w:tcBorders>
            <w:shd w:val="clear" w:color="auto" w:fill="auto"/>
          </w:tcPr>
          <w:p w14:paraId="6668FDBB" w14:textId="7CB6ADC7" w:rsidR="009F702B" w:rsidRPr="00666226" w:rsidRDefault="009F702B" w:rsidP="009F702B">
            <w:pPr>
              <w:rPr>
                <w:rFonts w:ascii="Arial" w:eastAsia="等线" w:hAnsi="Arial" w:cs="Arial"/>
                <w:sz w:val="20"/>
                <w:szCs w:val="20"/>
                <w:lang w:val="en-GB" w:eastAsia="zh-CN"/>
              </w:rPr>
            </w:pPr>
          </w:p>
        </w:tc>
      </w:tr>
      <w:tr w:rsidR="009F702B" w:rsidRPr="002F2600" w14:paraId="540925B1" w14:textId="77777777" w:rsidTr="00AE49F7">
        <w:tc>
          <w:tcPr>
            <w:tcW w:w="975" w:type="dxa"/>
            <w:tcBorders>
              <w:left w:val="single" w:sz="12" w:space="0" w:color="auto"/>
              <w:bottom w:val="nil"/>
              <w:right w:val="single" w:sz="12" w:space="0" w:color="auto"/>
            </w:tcBorders>
            <w:shd w:val="clear" w:color="auto" w:fill="auto"/>
          </w:tcPr>
          <w:p w14:paraId="3C969496" w14:textId="50F21ED3" w:rsidR="009F702B" w:rsidRPr="008D5421" w:rsidRDefault="009F702B" w:rsidP="009F702B">
            <w:pPr>
              <w:pStyle w:val="TAL"/>
              <w:rPr>
                <w:sz w:val="20"/>
              </w:rPr>
            </w:pPr>
            <w:r w:rsidRPr="0067002C">
              <w:rPr>
                <w:sz w:val="20"/>
              </w:rPr>
              <w:t>18.45</w:t>
            </w:r>
          </w:p>
        </w:tc>
        <w:tc>
          <w:tcPr>
            <w:tcW w:w="2635" w:type="dxa"/>
            <w:tcBorders>
              <w:left w:val="single" w:sz="12" w:space="0" w:color="auto"/>
              <w:bottom w:val="nil"/>
              <w:right w:val="single" w:sz="12" w:space="0" w:color="auto"/>
            </w:tcBorders>
            <w:shd w:val="clear" w:color="auto" w:fill="auto"/>
          </w:tcPr>
          <w:p w14:paraId="77CF22E5" w14:textId="42AD6C96" w:rsidR="009F702B" w:rsidRPr="008D5421" w:rsidRDefault="009F702B" w:rsidP="009F702B">
            <w:pPr>
              <w:pStyle w:val="TAL"/>
              <w:rPr>
                <w:sz w:val="20"/>
              </w:rPr>
            </w:pPr>
            <w:r w:rsidRPr="0067002C">
              <w:rPr>
                <w:sz w:val="20"/>
              </w:rPr>
              <w:t xml:space="preserve">CT Aspects of 5GC architecture for satellite networks, Phase 2 </w:t>
            </w:r>
            <w:r w:rsidRPr="0067002C">
              <w:rPr>
                <w:color w:val="0000FF"/>
                <w:sz w:val="20"/>
              </w:rPr>
              <w:t>[5GSAT_Ph2]</w:t>
            </w:r>
          </w:p>
        </w:tc>
        <w:tc>
          <w:tcPr>
            <w:tcW w:w="746" w:type="dxa"/>
            <w:tcBorders>
              <w:left w:val="single" w:sz="12" w:space="0" w:color="auto"/>
              <w:bottom w:val="nil"/>
              <w:right w:val="single" w:sz="12" w:space="0" w:color="auto"/>
            </w:tcBorders>
            <w:shd w:val="clear" w:color="auto" w:fill="auto"/>
          </w:tcPr>
          <w:p w14:paraId="607A9450" w14:textId="77777777" w:rsidR="009F702B" w:rsidRDefault="009F702B" w:rsidP="009F702B">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5998BB45" w14:textId="77777777" w:rsidR="009F702B" w:rsidRDefault="009F702B" w:rsidP="009F702B">
            <w:pPr>
              <w:pStyle w:val="TAL"/>
              <w:rPr>
                <w:sz w:val="20"/>
              </w:rPr>
            </w:pPr>
          </w:p>
        </w:tc>
        <w:tc>
          <w:tcPr>
            <w:tcW w:w="1401" w:type="dxa"/>
            <w:tcBorders>
              <w:left w:val="single" w:sz="12" w:space="0" w:color="auto"/>
              <w:bottom w:val="nil"/>
              <w:right w:val="single" w:sz="12" w:space="0" w:color="auto"/>
            </w:tcBorders>
            <w:shd w:val="clear" w:color="auto" w:fill="auto"/>
          </w:tcPr>
          <w:p w14:paraId="535529B8" w14:textId="77777777" w:rsidR="009F702B" w:rsidRDefault="009F702B" w:rsidP="009F702B">
            <w:pPr>
              <w:pStyle w:val="TAL"/>
              <w:rPr>
                <w:sz w:val="20"/>
              </w:rPr>
            </w:pPr>
          </w:p>
        </w:tc>
        <w:tc>
          <w:tcPr>
            <w:tcW w:w="1062" w:type="dxa"/>
            <w:tcBorders>
              <w:left w:val="single" w:sz="12" w:space="0" w:color="auto"/>
              <w:bottom w:val="nil"/>
              <w:right w:val="single" w:sz="12" w:space="0" w:color="auto"/>
            </w:tcBorders>
            <w:shd w:val="clear" w:color="auto" w:fill="auto"/>
          </w:tcPr>
          <w:p w14:paraId="052E6804" w14:textId="77777777" w:rsidR="009F702B" w:rsidRPr="00750E57" w:rsidRDefault="009F702B" w:rsidP="009F702B">
            <w:pPr>
              <w:pStyle w:val="TAL"/>
              <w:rPr>
                <w:sz w:val="20"/>
              </w:rPr>
            </w:pPr>
          </w:p>
        </w:tc>
        <w:tc>
          <w:tcPr>
            <w:tcW w:w="4619" w:type="dxa"/>
            <w:tcBorders>
              <w:left w:val="single" w:sz="12" w:space="0" w:color="auto"/>
              <w:bottom w:val="nil"/>
              <w:right w:val="single" w:sz="12" w:space="0" w:color="auto"/>
            </w:tcBorders>
            <w:shd w:val="clear" w:color="auto" w:fill="auto"/>
          </w:tcPr>
          <w:p w14:paraId="605911B5" w14:textId="07359AF1" w:rsidR="009F702B" w:rsidRPr="00666226" w:rsidRDefault="009F702B" w:rsidP="009F702B">
            <w:pPr>
              <w:rPr>
                <w:rFonts w:ascii="Arial" w:eastAsia="等线" w:hAnsi="Arial" w:cs="Arial"/>
                <w:sz w:val="20"/>
                <w:szCs w:val="20"/>
                <w:lang w:val="en-GB" w:eastAsia="zh-CN"/>
              </w:rPr>
            </w:pPr>
          </w:p>
        </w:tc>
      </w:tr>
      <w:tr w:rsidR="009F702B" w:rsidRPr="002F2600" w14:paraId="6586313D" w14:textId="77777777" w:rsidTr="00AE49F7">
        <w:tc>
          <w:tcPr>
            <w:tcW w:w="975" w:type="dxa"/>
            <w:tcBorders>
              <w:left w:val="single" w:sz="12" w:space="0" w:color="auto"/>
              <w:bottom w:val="nil"/>
              <w:right w:val="single" w:sz="12" w:space="0" w:color="auto"/>
            </w:tcBorders>
            <w:shd w:val="clear" w:color="auto" w:fill="auto"/>
          </w:tcPr>
          <w:p w14:paraId="7DF7E870" w14:textId="2BABE5CB" w:rsidR="009F702B" w:rsidRPr="008D5421" w:rsidRDefault="009F702B" w:rsidP="009F702B">
            <w:pPr>
              <w:pStyle w:val="TAL"/>
              <w:rPr>
                <w:sz w:val="20"/>
              </w:rPr>
            </w:pPr>
            <w:r w:rsidRPr="0067002C">
              <w:rPr>
                <w:sz w:val="20"/>
              </w:rPr>
              <w:t>18.46</w:t>
            </w:r>
          </w:p>
        </w:tc>
        <w:tc>
          <w:tcPr>
            <w:tcW w:w="2635" w:type="dxa"/>
            <w:tcBorders>
              <w:left w:val="single" w:sz="12" w:space="0" w:color="auto"/>
              <w:bottom w:val="nil"/>
              <w:right w:val="single" w:sz="12" w:space="0" w:color="auto"/>
            </w:tcBorders>
            <w:shd w:val="clear" w:color="auto" w:fill="auto"/>
          </w:tcPr>
          <w:p w14:paraId="2A9D1B88" w14:textId="7326E9E7" w:rsidR="009F702B" w:rsidRPr="008D5421" w:rsidRDefault="009F702B" w:rsidP="009F702B">
            <w:pPr>
              <w:pStyle w:val="TAL"/>
              <w:rPr>
                <w:sz w:val="20"/>
              </w:rPr>
            </w:pPr>
            <w:r w:rsidRPr="0067002C">
              <w:rPr>
                <w:sz w:val="20"/>
              </w:rPr>
              <w:t xml:space="preserve">CT Aspects of Uncrewed Aerial Systems (UAS), Phase 2 </w:t>
            </w:r>
            <w:r w:rsidRPr="0067002C">
              <w:rPr>
                <w:color w:val="0000FF"/>
                <w:sz w:val="20"/>
              </w:rPr>
              <w:t>[UAS_Ph2]</w:t>
            </w:r>
          </w:p>
        </w:tc>
        <w:tc>
          <w:tcPr>
            <w:tcW w:w="746" w:type="dxa"/>
            <w:tcBorders>
              <w:left w:val="single" w:sz="12" w:space="0" w:color="auto"/>
              <w:bottom w:val="nil"/>
              <w:right w:val="single" w:sz="12" w:space="0" w:color="auto"/>
            </w:tcBorders>
            <w:shd w:val="clear" w:color="auto" w:fill="auto"/>
          </w:tcPr>
          <w:p w14:paraId="6835FA35" w14:textId="77777777" w:rsidR="009F702B" w:rsidRDefault="009F702B" w:rsidP="009F702B">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79CCC03B" w14:textId="77777777" w:rsidR="009F702B" w:rsidRDefault="009F702B" w:rsidP="009F702B">
            <w:pPr>
              <w:pStyle w:val="TAL"/>
              <w:rPr>
                <w:sz w:val="20"/>
              </w:rPr>
            </w:pPr>
          </w:p>
        </w:tc>
        <w:tc>
          <w:tcPr>
            <w:tcW w:w="1401" w:type="dxa"/>
            <w:tcBorders>
              <w:left w:val="single" w:sz="12" w:space="0" w:color="auto"/>
              <w:bottom w:val="nil"/>
              <w:right w:val="single" w:sz="12" w:space="0" w:color="auto"/>
            </w:tcBorders>
            <w:shd w:val="clear" w:color="auto" w:fill="auto"/>
          </w:tcPr>
          <w:p w14:paraId="3EF796BD" w14:textId="77777777" w:rsidR="009F702B" w:rsidRDefault="009F702B" w:rsidP="009F702B">
            <w:pPr>
              <w:pStyle w:val="TAL"/>
              <w:rPr>
                <w:sz w:val="20"/>
              </w:rPr>
            </w:pPr>
          </w:p>
        </w:tc>
        <w:tc>
          <w:tcPr>
            <w:tcW w:w="1062" w:type="dxa"/>
            <w:tcBorders>
              <w:left w:val="single" w:sz="12" w:space="0" w:color="auto"/>
              <w:bottom w:val="nil"/>
              <w:right w:val="single" w:sz="12" w:space="0" w:color="auto"/>
            </w:tcBorders>
            <w:shd w:val="clear" w:color="auto" w:fill="auto"/>
          </w:tcPr>
          <w:p w14:paraId="3B5E9B84" w14:textId="77777777" w:rsidR="009F702B" w:rsidRPr="00750E57" w:rsidRDefault="009F702B" w:rsidP="009F702B">
            <w:pPr>
              <w:pStyle w:val="TAL"/>
              <w:rPr>
                <w:sz w:val="20"/>
              </w:rPr>
            </w:pPr>
          </w:p>
        </w:tc>
        <w:tc>
          <w:tcPr>
            <w:tcW w:w="4619" w:type="dxa"/>
            <w:tcBorders>
              <w:left w:val="single" w:sz="12" w:space="0" w:color="auto"/>
              <w:bottom w:val="nil"/>
              <w:right w:val="single" w:sz="12" w:space="0" w:color="auto"/>
            </w:tcBorders>
            <w:shd w:val="clear" w:color="auto" w:fill="auto"/>
          </w:tcPr>
          <w:p w14:paraId="3780DC0A" w14:textId="2E85B58A" w:rsidR="009F702B" w:rsidRPr="00666226" w:rsidRDefault="009F702B" w:rsidP="009F702B">
            <w:pPr>
              <w:rPr>
                <w:rFonts w:ascii="Arial" w:eastAsia="等线" w:hAnsi="Arial" w:cs="Arial"/>
                <w:sz w:val="20"/>
                <w:szCs w:val="20"/>
                <w:lang w:val="en-GB" w:eastAsia="zh-CN"/>
              </w:rPr>
            </w:pPr>
          </w:p>
        </w:tc>
      </w:tr>
      <w:tr w:rsidR="009F702B" w:rsidRPr="002F2600" w14:paraId="2E31301C" w14:textId="77777777" w:rsidTr="00AE49F7">
        <w:tc>
          <w:tcPr>
            <w:tcW w:w="975" w:type="dxa"/>
            <w:tcBorders>
              <w:left w:val="single" w:sz="12" w:space="0" w:color="auto"/>
              <w:bottom w:val="nil"/>
              <w:right w:val="single" w:sz="12" w:space="0" w:color="auto"/>
            </w:tcBorders>
            <w:shd w:val="clear" w:color="auto" w:fill="auto"/>
          </w:tcPr>
          <w:p w14:paraId="681BE78B" w14:textId="06165D04" w:rsidR="009F702B" w:rsidRPr="008D5421" w:rsidRDefault="009F702B" w:rsidP="009F702B">
            <w:pPr>
              <w:pStyle w:val="TAL"/>
              <w:rPr>
                <w:sz w:val="20"/>
              </w:rPr>
            </w:pPr>
            <w:r w:rsidRPr="0067002C">
              <w:rPr>
                <w:sz w:val="20"/>
              </w:rPr>
              <w:t>18.47</w:t>
            </w:r>
          </w:p>
        </w:tc>
        <w:tc>
          <w:tcPr>
            <w:tcW w:w="2635" w:type="dxa"/>
            <w:tcBorders>
              <w:left w:val="single" w:sz="12" w:space="0" w:color="auto"/>
              <w:bottom w:val="nil"/>
              <w:right w:val="single" w:sz="12" w:space="0" w:color="auto"/>
            </w:tcBorders>
            <w:shd w:val="clear" w:color="auto" w:fill="auto"/>
          </w:tcPr>
          <w:p w14:paraId="118EBF67" w14:textId="1365D594" w:rsidR="009F702B" w:rsidRPr="008D5421" w:rsidRDefault="009F702B" w:rsidP="009F702B">
            <w:pPr>
              <w:pStyle w:val="TAL"/>
              <w:rPr>
                <w:sz w:val="20"/>
              </w:rPr>
            </w:pPr>
            <w:r w:rsidRPr="0067002C">
              <w:rPr>
                <w:sz w:val="20"/>
              </w:rPr>
              <w:t xml:space="preserve">CT aspects of </w:t>
            </w:r>
            <w:proofErr w:type="spellStart"/>
            <w:r w:rsidRPr="0067002C">
              <w:rPr>
                <w:sz w:val="20"/>
              </w:rPr>
              <w:t>Ranging_SL</w:t>
            </w:r>
            <w:proofErr w:type="spellEnd"/>
            <w:r w:rsidRPr="0067002C">
              <w:rPr>
                <w:sz w:val="20"/>
              </w:rPr>
              <w:t xml:space="preserve"> </w:t>
            </w:r>
            <w:r w:rsidRPr="0067002C">
              <w:rPr>
                <w:color w:val="0000FF"/>
                <w:sz w:val="20"/>
              </w:rPr>
              <w:t>[</w:t>
            </w:r>
            <w:proofErr w:type="spellStart"/>
            <w:r w:rsidRPr="0067002C">
              <w:rPr>
                <w:color w:val="0000FF"/>
                <w:sz w:val="20"/>
              </w:rPr>
              <w:t>Ranging_SL</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auto"/>
          </w:tcPr>
          <w:p w14:paraId="2C518838" w14:textId="77777777" w:rsidR="009F702B" w:rsidRDefault="009F702B" w:rsidP="009F702B">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4EE38FDB" w14:textId="77777777" w:rsidR="009F702B" w:rsidRDefault="009F702B" w:rsidP="009F702B">
            <w:pPr>
              <w:pStyle w:val="TAL"/>
              <w:rPr>
                <w:sz w:val="20"/>
              </w:rPr>
            </w:pPr>
          </w:p>
        </w:tc>
        <w:tc>
          <w:tcPr>
            <w:tcW w:w="1401" w:type="dxa"/>
            <w:tcBorders>
              <w:left w:val="single" w:sz="12" w:space="0" w:color="auto"/>
              <w:bottom w:val="nil"/>
              <w:right w:val="single" w:sz="12" w:space="0" w:color="auto"/>
            </w:tcBorders>
            <w:shd w:val="clear" w:color="auto" w:fill="auto"/>
          </w:tcPr>
          <w:p w14:paraId="0B12914A" w14:textId="77777777" w:rsidR="009F702B" w:rsidRDefault="009F702B" w:rsidP="009F702B">
            <w:pPr>
              <w:pStyle w:val="TAL"/>
              <w:rPr>
                <w:sz w:val="20"/>
              </w:rPr>
            </w:pPr>
          </w:p>
        </w:tc>
        <w:tc>
          <w:tcPr>
            <w:tcW w:w="1062" w:type="dxa"/>
            <w:tcBorders>
              <w:left w:val="single" w:sz="12" w:space="0" w:color="auto"/>
              <w:bottom w:val="nil"/>
              <w:right w:val="single" w:sz="12" w:space="0" w:color="auto"/>
            </w:tcBorders>
            <w:shd w:val="clear" w:color="auto" w:fill="auto"/>
          </w:tcPr>
          <w:p w14:paraId="625C775B" w14:textId="77777777" w:rsidR="009F702B" w:rsidRPr="00750E57" w:rsidRDefault="009F702B" w:rsidP="009F702B">
            <w:pPr>
              <w:pStyle w:val="TAL"/>
              <w:rPr>
                <w:sz w:val="20"/>
              </w:rPr>
            </w:pPr>
          </w:p>
        </w:tc>
        <w:tc>
          <w:tcPr>
            <w:tcW w:w="4619" w:type="dxa"/>
            <w:tcBorders>
              <w:left w:val="single" w:sz="12" w:space="0" w:color="auto"/>
              <w:bottom w:val="nil"/>
              <w:right w:val="single" w:sz="12" w:space="0" w:color="auto"/>
            </w:tcBorders>
            <w:shd w:val="clear" w:color="auto" w:fill="auto"/>
          </w:tcPr>
          <w:p w14:paraId="105BD619" w14:textId="5A924C7E" w:rsidR="009F702B" w:rsidRPr="00666226" w:rsidRDefault="009F702B" w:rsidP="009F702B">
            <w:pPr>
              <w:rPr>
                <w:rFonts w:ascii="Arial" w:eastAsia="等线" w:hAnsi="Arial" w:cs="Arial"/>
                <w:sz w:val="20"/>
                <w:szCs w:val="20"/>
                <w:lang w:val="en-GB" w:eastAsia="zh-CN"/>
              </w:rPr>
            </w:pPr>
          </w:p>
        </w:tc>
      </w:tr>
      <w:tr w:rsidR="009F702B" w:rsidRPr="002F2600" w14:paraId="1C7C93B9" w14:textId="77777777" w:rsidTr="00AE49F7">
        <w:tc>
          <w:tcPr>
            <w:tcW w:w="975" w:type="dxa"/>
            <w:tcBorders>
              <w:left w:val="single" w:sz="12" w:space="0" w:color="auto"/>
              <w:bottom w:val="nil"/>
              <w:right w:val="single" w:sz="12" w:space="0" w:color="auto"/>
            </w:tcBorders>
            <w:shd w:val="clear" w:color="auto" w:fill="auto"/>
          </w:tcPr>
          <w:p w14:paraId="300F7066" w14:textId="7A0962EC" w:rsidR="009F702B" w:rsidRPr="008D5421" w:rsidRDefault="009F702B" w:rsidP="009F702B">
            <w:pPr>
              <w:pStyle w:val="TAL"/>
              <w:rPr>
                <w:sz w:val="20"/>
              </w:rPr>
            </w:pPr>
            <w:r w:rsidRPr="0067002C">
              <w:rPr>
                <w:sz w:val="20"/>
              </w:rPr>
              <w:t>18.48</w:t>
            </w:r>
          </w:p>
        </w:tc>
        <w:tc>
          <w:tcPr>
            <w:tcW w:w="2635" w:type="dxa"/>
            <w:tcBorders>
              <w:left w:val="single" w:sz="12" w:space="0" w:color="auto"/>
              <w:bottom w:val="nil"/>
              <w:right w:val="single" w:sz="12" w:space="0" w:color="auto"/>
            </w:tcBorders>
            <w:shd w:val="clear" w:color="auto" w:fill="auto"/>
          </w:tcPr>
          <w:p w14:paraId="5B57C4CE" w14:textId="062EA52D" w:rsidR="009F702B" w:rsidRPr="008D5421" w:rsidRDefault="009F702B" w:rsidP="009F702B">
            <w:pPr>
              <w:pStyle w:val="TAL"/>
              <w:rPr>
                <w:sz w:val="20"/>
              </w:rPr>
            </w:pPr>
            <w:r w:rsidRPr="0067002C">
              <w:rPr>
                <w:sz w:val="20"/>
              </w:rPr>
              <w:t xml:space="preserve">CT aspects of 5GFLS </w:t>
            </w:r>
            <w:r w:rsidRPr="0067002C">
              <w:rPr>
                <w:color w:val="0000FF"/>
                <w:sz w:val="20"/>
              </w:rPr>
              <w:t>[5GFLS]</w:t>
            </w:r>
          </w:p>
        </w:tc>
        <w:tc>
          <w:tcPr>
            <w:tcW w:w="746" w:type="dxa"/>
            <w:tcBorders>
              <w:left w:val="single" w:sz="12" w:space="0" w:color="auto"/>
              <w:bottom w:val="nil"/>
              <w:right w:val="single" w:sz="12" w:space="0" w:color="auto"/>
            </w:tcBorders>
            <w:shd w:val="clear" w:color="auto" w:fill="auto"/>
          </w:tcPr>
          <w:p w14:paraId="5126052D" w14:textId="77777777" w:rsidR="009F702B" w:rsidRDefault="009F702B" w:rsidP="009F702B">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3AA1703B" w14:textId="77777777" w:rsidR="009F702B" w:rsidRDefault="009F702B" w:rsidP="009F702B">
            <w:pPr>
              <w:pStyle w:val="TAL"/>
              <w:rPr>
                <w:sz w:val="20"/>
              </w:rPr>
            </w:pPr>
          </w:p>
        </w:tc>
        <w:tc>
          <w:tcPr>
            <w:tcW w:w="1401" w:type="dxa"/>
            <w:tcBorders>
              <w:left w:val="single" w:sz="12" w:space="0" w:color="auto"/>
              <w:bottom w:val="nil"/>
              <w:right w:val="single" w:sz="12" w:space="0" w:color="auto"/>
            </w:tcBorders>
            <w:shd w:val="clear" w:color="auto" w:fill="auto"/>
          </w:tcPr>
          <w:p w14:paraId="5E5B5BF4" w14:textId="77777777" w:rsidR="009F702B" w:rsidRDefault="009F702B" w:rsidP="009F702B">
            <w:pPr>
              <w:pStyle w:val="TAL"/>
              <w:rPr>
                <w:sz w:val="20"/>
              </w:rPr>
            </w:pPr>
          </w:p>
        </w:tc>
        <w:tc>
          <w:tcPr>
            <w:tcW w:w="1062" w:type="dxa"/>
            <w:tcBorders>
              <w:left w:val="single" w:sz="12" w:space="0" w:color="auto"/>
              <w:bottom w:val="nil"/>
              <w:right w:val="single" w:sz="12" w:space="0" w:color="auto"/>
            </w:tcBorders>
            <w:shd w:val="clear" w:color="auto" w:fill="auto"/>
          </w:tcPr>
          <w:p w14:paraId="71E37548" w14:textId="77777777" w:rsidR="009F702B" w:rsidRPr="00750E57" w:rsidRDefault="009F702B" w:rsidP="009F702B">
            <w:pPr>
              <w:pStyle w:val="TAL"/>
              <w:rPr>
                <w:sz w:val="20"/>
              </w:rPr>
            </w:pPr>
          </w:p>
        </w:tc>
        <w:tc>
          <w:tcPr>
            <w:tcW w:w="4619" w:type="dxa"/>
            <w:tcBorders>
              <w:left w:val="single" w:sz="12" w:space="0" w:color="auto"/>
              <w:bottom w:val="nil"/>
              <w:right w:val="single" w:sz="12" w:space="0" w:color="auto"/>
            </w:tcBorders>
            <w:shd w:val="clear" w:color="auto" w:fill="auto"/>
          </w:tcPr>
          <w:p w14:paraId="3E173C99" w14:textId="398D640D" w:rsidR="009F702B" w:rsidRPr="00666226" w:rsidRDefault="009F702B" w:rsidP="009F702B">
            <w:pPr>
              <w:rPr>
                <w:rFonts w:ascii="Arial" w:eastAsia="等线" w:hAnsi="Arial" w:cs="Arial"/>
                <w:sz w:val="20"/>
                <w:szCs w:val="20"/>
                <w:lang w:val="en-GB" w:eastAsia="zh-CN"/>
              </w:rPr>
            </w:pPr>
          </w:p>
        </w:tc>
      </w:tr>
      <w:tr w:rsidR="009F702B" w:rsidRPr="002F2600" w14:paraId="79CD4CCF"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723BE763" w14:textId="3B47953F" w:rsidR="009F702B" w:rsidRPr="008D5421" w:rsidRDefault="009F702B" w:rsidP="009F702B">
            <w:pPr>
              <w:pStyle w:val="TAL"/>
              <w:rPr>
                <w:sz w:val="20"/>
              </w:rPr>
            </w:pPr>
            <w:r w:rsidRPr="0067002C">
              <w:rPr>
                <w:sz w:val="20"/>
              </w:rPr>
              <w:t>18.49</w:t>
            </w:r>
          </w:p>
        </w:tc>
        <w:tc>
          <w:tcPr>
            <w:tcW w:w="2635" w:type="dxa"/>
            <w:tcBorders>
              <w:left w:val="single" w:sz="12" w:space="0" w:color="auto"/>
              <w:bottom w:val="nil"/>
              <w:right w:val="single" w:sz="12" w:space="0" w:color="auto"/>
            </w:tcBorders>
            <w:shd w:val="clear" w:color="auto" w:fill="D9D9D9" w:themeFill="background1" w:themeFillShade="D9"/>
          </w:tcPr>
          <w:p w14:paraId="7F28B03B" w14:textId="4D7312C6" w:rsidR="009F702B" w:rsidRPr="008D5421" w:rsidRDefault="009F702B" w:rsidP="009F702B">
            <w:pPr>
              <w:pStyle w:val="TAL"/>
              <w:rPr>
                <w:sz w:val="20"/>
              </w:rPr>
            </w:pPr>
            <w:r w:rsidRPr="0067002C">
              <w:rPr>
                <w:sz w:val="20"/>
              </w:rPr>
              <w:t xml:space="preserve">CT aspects of MCGWUE </w:t>
            </w:r>
            <w:r w:rsidRPr="0067002C">
              <w:rPr>
                <w:color w:val="0000FF"/>
                <w:sz w:val="20"/>
              </w:rPr>
              <w:t>[MCGWUE]</w:t>
            </w:r>
          </w:p>
        </w:tc>
        <w:tc>
          <w:tcPr>
            <w:tcW w:w="746" w:type="dxa"/>
            <w:tcBorders>
              <w:left w:val="single" w:sz="12" w:space="0" w:color="auto"/>
              <w:bottom w:val="nil"/>
              <w:right w:val="single" w:sz="12" w:space="0" w:color="auto"/>
            </w:tcBorders>
            <w:shd w:val="clear" w:color="auto" w:fill="D9D9D9" w:themeFill="background1" w:themeFillShade="D9"/>
          </w:tcPr>
          <w:p w14:paraId="56FDBD98" w14:textId="77777777" w:rsidR="009F702B" w:rsidRDefault="009F702B" w:rsidP="009F702B">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5F5F5B4A" w14:textId="2F636663" w:rsidR="009F702B" w:rsidRDefault="009F702B" w:rsidP="009F702B">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683E1560" w14:textId="77777777" w:rsidR="009F702B" w:rsidRDefault="009F702B" w:rsidP="009F702B">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0C6E881" w14:textId="77777777" w:rsidR="009F702B" w:rsidRPr="00750E57" w:rsidRDefault="009F702B" w:rsidP="009F702B">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59D27487" w14:textId="00441E3E" w:rsidR="009F702B" w:rsidRPr="00666226" w:rsidRDefault="009F702B" w:rsidP="009F702B">
            <w:pPr>
              <w:rPr>
                <w:rFonts w:ascii="Arial" w:eastAsia="等线" w:hAnsi="Arial" w:cs="Arial"/>
                <w:sz w:val="20"/>
                <w:szCs w:val="20"/>
                <w:lang w:val="en-GB" w:eastAsia="zh-CN"/>
              </w:rPr>
            </w:pPr>
          </w:p>
        </w:tc>
      </w:tr>
      <w:tr w:rsidR="009F702B" w:rsidRPr="002F2600" w14:paraId="287F50FC" w14:textId="77777777" w:rsidTr="009F702B">
        <w:tc>
          <w:tcPr>
            <w:tcW w:w="975" w:type="dxa"/>
            <w:tcBorders>
              <w:left w:val="single" w:sz="12" w:space="0" w:color="auto"/>
              <w:bottom w:val="nil"/>
              <w:right w:val="single" w:sz="12" w:space="0" w:color="auto"/>
            </w:tcBorders>
            <w:shd w:val="clear" w:color="auto" w:fill="D9D9D9" w:themeFill="background1" w:themeFillShade="D9"/>
          </w:tcPr>
          <w:p w14:paraId="5408A55F" w14:textId="79180017" w:rsidR="009F702B" w:rsidRPr="008D5421" w:rsidRDefault="009F702B" w:rsidP="009F702B">
            <w:pPr>
              <w:pStyle w:val="TAL"/>
              <w:rPr>
                <w:sz w:val="20"/>
              </w:rPr>
            </w:pPr>
            <w:r w:rsidRPr="0067002C">
              <w:rPr>
                <w:sz w:val="20"/>
              </w:rPr>
              <w:t>18.50</w:t>
            </w:r>
          </w:p>
        </w:tc>
        <w:tc>
          <w:tcPr>
            <w:tcW w:w="2635" w:type="dxa"/>
            <w:tcBorders>
              <w:left w:val="single" w:sz="12" w:space="0" w:color="auto"/>
              <w:bottom w:val="nil"/>
              <w:right w:val="single" w:sz="12" w:space="0" w:color="auto"/>
            </w:tcBorders>
            <w:shd w:val="clear" w:color="auto" w:fill="D9D9D9" w:themeFill="background1" w:themeFillShade="D9"/>
          </w:tcPr>
          <w:p w14:paraId="6ABD173C" w14:textId="2DB1802F" w:rsidR="009F702B" w:rsidRPr="001E7738" w:rsidRDefault="009F702B" w:rsidP="009F702B">
            <w:pPr>
              <w:pStyle w:val="TAL"/>
              <w:rPr>
                <w:sz w:val="20"/>
              </w:rPr>
            </w:pPr>
            <w:r w:rsidRPr="0067002C">
              <w:rPr>
                <w:sz w:val="20"/>
              </w:rPr>
              <w:t xml:space="preserve">GBA_U Based APIs </w:t>
            </w:r>
            <w:r w:rsidRPr="0067002C">
              <w:rPr>
                <w:color w:val="0000FF"/>
                <w:sz w:val="20"/>
              </w:rPr>
              <w:t>[GBA_U_APIs]</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3313DF3" w14:textId="77777777" w:rsidR="009F702B" w:rsidRDefault="009F702B" w:rsidP="009F702B">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4322755C" w14:textId="6D149879" w:rsidR="009F702B" w:rsidRDefault="009F702B" w:rsidP="009F702B">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1BFD1B6C" w14:textId="77777777" w:rsidR="009F702B" w:rsidRDefault="009F702B" w:rsidP="009F702B">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5811BF45" w14:textId="77777777" w:rsidR="009F702B" w:rsidRPr="00750E57" w:rsidRDefault="009F702B" w:rsidP="009F702B">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3BE3AD62" w14:textId="5048E9FE" w:rsidR="009F702B" w:rsidRPr="005154C7" w:rsidRDefault="009F702B" w:rsidP="009F702B">
            <w:pPr>
              <w:rPr>
                <w:rFonts w:ascii="Arial" w:hAnsi="Arial" w:cs="Arial"/>
                <w:sz w:val="20"/>
                <w:szCs w:val="20"/>
                <w:lang w:val="en-GB" w:eastAsia="en-US"/>
              </w:rPr>
            </w:pPr>
          </w:p>
        </w:tc>
      </w:tr>
      <w:tr w:rsidR="009F702B" w:rsidRPr="002F2600" w14:paraId="2393B5F8" w14:textId="77777777" w:rsidTr="009F702B">
        <w:tc>
          <w:tcPr>
            <w:tcW w:w="975" w:type="dxa"/>
            <w:tcBorders>
              <w:left w:val="single" w:sz="12" w:space="0" w:color="auto"/>
              <w:bottom w:val="nil"/>
              <w:right w:val="single" w:sz="12" w:space="0" w:color="auto"/>
            </w:tcBorders>
            <w:shd w:val="clear" w:color="auto" w:fill="auto"/>
          </w:tcPr>
          <w:p w14:paraId="375298DB" w14:textId="4C370F32" w:rsidR="009F702B" w:rsidRPr="008D5421" w:rsidRDefault="009F702B" w:rsidP="009F702B">
            <w:pPr>
              <w:pStyle w:val="TAL"/>
              <w:rPr>
                <w:sz w:val="20"/>
              </w:rPr>
            </w:pPr>
            <w:r w:rsidRPr="0067002C">
              <w:rPr>
                <w:sz w:val="20"/>
              </w:rPr>
              <w:t>18.51</w:t>
            </w:r>
          </w:p>
        </w:tc>
        <w:tc>
          <w:tcPr>
            <w:tcW w:w="2635" w:type="dxa"/>
            <w:tcBorders>
              <w:left w:val="single" w:sz="12" w:space="0" w:color="auto"/>
              <w:bottom w:val="nil"/>
              <w:right w:val="single" w:sz="12" w:space="0" w:color="auto"/>
            </w:tcBorders>
            <w:shd w:val="clear" w:color="auto" w:fill="auto"/>
          </w:tcPr>
          <w:p w14:paraId="76BEE412" w14:textId="246A1B90" w:rsidR="009F702B" w:rsidRPr="009E003C" w:rsidRDefault="009F702B" w:rsidP="009F702B">
            <w:pPr>
              <w:pStyle w:val="TAL"/>
              <w:rPr>
                <w:sz w:val="20"/>
              </w:rPr>
            </w:pPr>
            <w:r w:rsidRPr="0067002C">
              <w:rPr>
                <w:sz w:val="20"/>
              </w:rPr>
              <w:t xml:space="preserve">CT aspects of AIML </w:t>
            </w:r>
            <w:r w:rsidRPr="0067002C">
              <w:rPr>
                <w:color w:val="0000FF"/>
                <w:sz w:val="20"/>
              </w:rPr>
              <w:t>[</w:t>
            </w:r>
            <w:proofErr w:type="spellStart"/>
            <w:r w:rsidRPr="0067002C">
              <w:rPr>
                <w:color w:val="0000FF"/>
                <w:sz w:val="20"/>
              </w:rPr>
              <w:t>AIMLsys</w:t>
            </w:r>
            <w:proofErr w:type="spellEnd"/>
            <w:r w:rsidRPr="0067002C">
              <w:rPr>
                <w:color w:val="0000FF"/>
                <w:sz w:val="20"/>
              </w:rPr>
              <w:t>]</w:t>
            </w:r>
          </w:p>
        </w:tc>
        <w:tc>
          <w:tcPr>
            <w:tcW w:w="746" w:type="dxa"/>
            <w:tcBorders>
              <w:left w:val="single" w:sz="12" w:space="0" w:color="auto"/>
              <w:bottom w:val="single" w:sz="4" w:space="0" w:color="auto"/>
              <w:right w:val="single" w:sz="12" w:space="0" w:color="auto"/>
            </w:tcBorders>
            <w:shd w:val="clear" w:color="auto" w:fill="00FF00"/>
          </w:tcPr>
          <w:p w14:paraId="14407091" w14:textId="0202C0D6" w:rsidR="009F702B" w:rsidRDefault="00F949FB" w:rsidP="009F702B">
            <w:pPr>
              <w:suppressLineNumbers/>
              <w:suppressAutoHyphens/>
              <w:spacing w:before="60" w:after="60"/>
              <w:jc w:val="center"/>
            </w:pPr>
            <w:hyperlink r:id="rId58" w:history="1">
              <w:r w:rsidR="009F702B">
                <w:rPr>
                  <w:rStyle w:val="aa"/>
                </w:rPr>
                <w:t>6193</w:t>
              </w:r>
            </w:hyperlink>
          </w:p>
        </w:tc>
        <w:tc>
          <w:tcPr>
            <w:tcW w:w="3251" w:type="dxa"/>
            <w:tcBorders>
              <w:left w:val="single" w:sz="12" w:space="0" w:color="auto"/>
              <w:bottom w:val="single" w:sz="4" w:space="0" w:color="auto"/>
              <w:right w:val="single" w:sz="12" w:space="0" w:color="auto"/>
            </w:tcBorders>
            <w:shd w:val="clear" w:color="auto" w:fill="00FF00"/>
          </w:tcPr>
          <w:p w14:paraId="072B1F0E" w14:textId="34EC8942" w:rsidR="009F702B" w:rsidRDefault="009F702B" w:rsidP="009F702B">
            <w:pPr>
              <w:pStyle w:val="TAL"/>
              <w:rPr>
                <w:sz w:val="20"/>
              </w:rPr>
            </w:pPr>
            <w:r>
              <w:rPr>
                <w:sz w:val="20"/>
              </w:rPr>
              <w:t>CR 1438 29.522 Rel-18 E2E Data Volume correction</w:t>
            </w:r>
          </w:p>
        </w:tc>
        <w:tc>
          <w:tcPr>
            <w:tcW w:w="1401" w:type="dxa"/>
            <w:tcBorders>
              <w:left w:val="single" w:sz="12" w:space="0" w:color="auto"/>
              <w:bottom w:val="single" w:sz="4" w:space="0" w:color="auto"/>
              <w:right w:val="single" w:sz="12" w:space="0" w:color="auto"/>
            </w:tcBorders>
            <w:shd w:val="clear" w:color="auto" w:fill="00FF00"/>
          </w:tcPr>
          <w:p w14:paraId="1C530E4A" w14:textId="715A861C" w:rsidR="009F702B" w:rsidRDefault="009F702B" w:rsidP="009F702B">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3957FB2F" w14:textId="7C1E41C0" w:rsidR="009F702B" w:rsidRPr="00750E57" w:rsidRDefault="009F702B" w:rsidP="009F702B">
            <w:pPr>
              <w:pStyle w:val="TAL"/>
              <w:rPr>
                <w:sz w:val="20"/>
              </w:rPr>
            </w:pPr>
            <w:r>
              <w:rPr>
                <w:sz w:val="20"/>
              </w:rPr>
              <w:t>Agreed</w:t>
            </w:r>
          </w:p>
        </w:tc>
        <w:tc>
          <w:tcPr>
            <w:tcW w:w="4619" w:type="dxa"/>
            <w:tcBorders>
              <w:left w:val="single" w:sz="12" w:space="0" w:color="auto"/>
              <w:bottom w:val="nil"/>
              <w:right w:val="single" w:sz="12" w:space="0" w:color="auto"/>
            </w:tcBorders>
            <w:shd w:val="clear" w:color="auto" w:fill="auto"/>
          </w:tcPr>
          <w:p w14:paraId="48D4D750" w14:textId="77777777" w:rsidR="009F702B" w:rsidRDefault="009F702B" w:rsidP="009F702B">
            <w:pPr>
              <w:pStyle w:val="C3OpenAPI"/>
              <w:rPr>
                <w:rFonts w:eastAsia="宋体"/>
              </w:rPr>
            </w:pPr>
            <w:r>
              <w:t>This CR introduces a backwards compatible correction to the OpenAPI description of the AnalyticsExposure API</w:t>
            </w:r>
          </w:p>
          <w:p w14:paraId="285506CF" w14:textId="77777777" w:rsidR="009F702B" w:rsidRDefault="009F702B" w:rsidP="009F702B">
            <w:pPr>
              <w:rPr>
                <w:rFonts w:ascii="Arial" w:hAnsi="Arial" w:cs="Arial"/>
                <w:sz w:val="20"/>
                <w:szCs w:val="20"/>
                <w:lang w:val="en-GB" w:eastAsia="en-US"/>
              </w:rPr>
            </w:pPr>
          </w:p>
          <w:p w14:paraId="7F4C0CCB" w14:textId="60F2F882" w:rsidR="009F702B" w:rsidRPr="00E80B6E" w:rsidRDefault="009F702B" w:rsidP="009F702B">
            <w:pPr>
              <w:rPr>
                <w:rFonts w:ascii="Arial" w:hAnsi="Arial" w:cs="Arial"/>
                <w:sz w:val="20"/>
                <w:szCs w:val="20"/>
                <w:lang w:val="en-GB" w:eastAsia="en-US"/>
              </w:rPr>
            </w:pPr>
            <w:r>
              <w:rPr>
                <w:rFonts w:ascii="Arial" w:hAnsi="Arial" w:cs="Arial"/>
                <w:sz w:val="20"/>
                <w:szCs w:val="20"/>
                <w:lang w:val="en-GB" w:eastAsia="en-US"/>
              </w:rPr>
              <w:t>Corrected DAD: Feature to correction.</w:t>
            </w:r>
          </w:p>
        </w:tc>
      </w:tr>
      <w:tr w:rsidR="009F702B" w:rsidRPr="002F2600" w14:paraId="1B20701E" w14:textId="77777777" w:rsidTr="009F702B">
        <w:tc>
          <w:tcPr>
            <w:tcW w:w="975" w:type="dxa"/>
            <w:tcBorders>
              <w:left w:val="single" w:sz="12" w:space="0" w:color="auto"/>
              <w:bottom w:val="nil"/>
              <w:right w:val="single" w:sz="12" w:space="0" w:color="auto"/>
            </w:tcBorders>
            <w:shd w:val="clear" w:color="auto" w:fill="auto"/>
          </w:tcPr>
          <w:p w14:paraId="77B41B5F" w14:textId="77777777" w:rsidR="009F702B" w:rsidRPr="0067002C" w:rsidRDefault="009F702B" w:rsidP="009F702B">
            <w:pPr>
              <w:pStyle w:val="TAL"/>
              <w:rPr>
                <w:sz w:val="20"/>
              </w:rPr>
            </w:pPr>
          </w:p>
        </w:tc>
        <w:tc>
          <w:tcPr>
            <w:tcW w:w="2635" w:type="dxa"/>
            <w:tcBorders>
              <w:left w:val="single" w:sz="12" w:space="0" w:color="auto"/>
              <w:bottom w:val="nil"/>
              <w:right w:val="single" w:sz="12" w:space="0" w:color="auto"/>
            </w:tcBorders>
            <w:shd w:val="clear" w:color="auto" w:fill="auto"/>
          </w:tcPr>
          <w:p w14:paraId="538AF310" w14:textId="77777777" w:rsidR="009F702B" w:rsidRPr="0067002C" w:rsidRDefault="009F702B" w:rsidP="009F702B">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149B87DA" w14:textId="1477F0D9" w:rsidR="009F702B" w:rsidRDefault="00F949FB" w:rsidP="009F702B">
            <w:pPr>
              <w:suppressLineNumbers/>
              <w:suppressAutoHyphens/>
              <w:spacing w:before="60" w:after="60"/>
              <w:jc w:val="center"/>
            </w:pPr>
            <w:hyperlink r:id="rId59" w:history="1">
              <w:r w:rsidR="009F702B">
                <w:rPr>
                  <w:rStyle w:val="aa"/>
                </w:rPr>
                <w:t>6194</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2DB78446" w14:textId="4CBA90E0" w:rsidR="009F702B" w:rsidRDefault="009F702B" w:rsidP="009F702B">
            <w:pPr>
              <w:pStyle w:val="TAL"/>
              <w:rPr>
                <w:sz w:val="20"/>
              </w:rPr>
            </w:pPr>
            <w:r>
              <w:rPr>
                <w:sz w:val="20"/>
              </w:rPr>
              <w:t>CR 1439 29.522 Rel-19 E2E Data Volume correction</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745A2F3E" w14:textId="2C54B838" w:rsidR="009F702B" w:rsidRDefault="009F702B" w:rsidP="009F702B">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42D3581B" w14:textId="2FCD55B1" w:rsidR="009F702B" w:rsidRPr="00750E57" w:rsidRDefault="009F702B" w:rsidP="009F702B">
            <w:pPr>
              <w:pStyle w:val="TAL"/>
              <w:rPr>
                <w:sz w:val="20"/>
              </w:rPr>
            </w:pPr>
            <w:r>
              <w:rPr>
                <w:sz w:val="20"/>
              </w:rPr>
              <w:t>Agreed</w:t>
            </w:r>
          </w:p>
        </w:tc>
        <w:tc>
          <w:tcPr>
            <w:tcW w:w="4619" w:type="dxa"/>
            <w:tcBorders>
              <w:left w:val="single" w:sz="12" w:space="0" w:color="auto"/>
              <w:bottom w:val="nil"/>
              <w:right w:val="single" w:sz="12" w:space="0" w:color="auto"/>
            </w:tcBorders>
            <w:shd w:val="clear" w:color="auto" w:fill="auto"/>
          </w:tcPr>
          <w:p w14:paraId="64346DBD" w14:textId="77777777" w:rsidR="009F702B" w:rsidRDefault="009F702B" w:rsidP="009F702B">
            <w:pPr>
              <w:pStyle w:val="C3OpenAPI"/>
              <w:rPr>
                <w:rFonts w:eastAsia="宋体"/>
              </w:rPr>
            </w:pPr>
            <w:r>
              <w:t>This CR introduces a backwards compatible correction to the OpenAPI description of the AnalyticsExposure API</w:t>
            </w:r>
          </w:p>
          <w:p w14:paraId="4A62D5AF" w14:textId="77777777" w:rsidR="009F702B" w:rsidRDefault="009F702B" w:rsidP="009F702B">
            <w:pPr>
              <w:rPr>
                <w:rFonts w:ascii="Arial" w:hAnsi="Arial" w:cs="Arial"/>
                <w:sz w:val="20"/>
                <w:szCs w:val="20"/>
                <w:lang w:val="en-GB" w:eastAsia="en-US"/>
              </w:rPr>
            </w:pPr>
          </w:p>
          <w:p w14:paraId="4CAC753D" w14:textId="77777777" w:rsidR="009F702B" w:rsidRDefault="009F702B" w:rsidP="009F702B">
            <w:pPr>
              <w:rPr>
                <w:rFonts w:ascii="Arial" w:hAnsi="Arial" w:cs="Arial"/>
                <w:sz w:val="20"/>
                <w:szCs w:val="20"/>
                <w:lang w:val="en-GB" w:eastAsia="en-US"/>
              </w:rPr>
            </w:pPr>
            <w:r>
              <w:rPr>
                <w:rFonts w:ascii="Arial" w:hAnsi="Arial" w:cs="Arial"/>
                <w:sz w:val="20"/>
                <w:szCs w:val="20"/>
                <w:lang w:val="en-GB" w:eastAsia="en-US"/>
              </w:rPr>
              <w:t>Corrected DAD: Feature to correction.</w:t>
            </w:r>
          </w:p>
          <w:p w14:paraId="0F1A76C3" w14:textId="77777777" w:rsidR="009F702B" w:rsidRDefault="009F702B" w:rsidP="009F702B">
            <w:pPr>
              <w:rPr>
                <w:rFonts w:ascii="Arial" w:hAnsi="Arial" w:cs="Arial"/>
                <w:sz w:val="20"/>
                <w:szCs w:val="20"/>
                <w:lang w:val="en-GB" w:eastAsia="en-US"/>
              </w:rPr>
            </w:pPr>
            <w:r>
              <w:rPr>
                <w:rFonts w:ascii="Arial" w:hAnsi="Arial" w:cs="Arial"/>
                <w:sz w:val="20"/>
                <w:szCs w:val="20"/>
                <w:lang w:val="en-GB" w:eastAsia="en-US"/>
              </w:rPr>
              <w:t>Xuefei (Huawei): Version of the Open API file is Rel-18.</w:t>
            </w:r>
          </w:p>
          <w:p w14:paraId="40E7E3F1" w14:textId="054AC2E7" w:rsidR="009F702B" w:rsidRPr="00E80B6E" w:rsidRDefault="009F702B" w:rsidP="009F702B">
            <w:pPr>
              <w:rPr>
                <w:rFonts w:ascii="Arial" w:hAnsi="Arial" w:cs="Arial"/>
                <w:sz w:val="20"/>
                <w:szCs w:val="20"/>
                <w:lang w:val="en-GB" w:eastAsia="en-US"/>
              </w:rPr>
            </w:pPr>
            <w:r>
              <w:rPr>
                <w:rFonts w:ascii="Arial" w:hAnsi="Arial" w:cs="Arial"/>
                <w:sz w:val="20"/>
                <w:szCs w:val="20"/>
                <w:lang w:val="en-GB" w:eastAsia="en-US"/>
              </w:rPr>
              <w:t>Igor (Ericsson): Is as per the latest TS.</w:t>
            </w:r>
          </w:p>
        </w:tc>
      </w:tr>
      <w:tr w:rsidR="009F702B" w:rsidRPr="002F2600" w14:paraId="7A9406BE" w14:textId="77777777" w:rsidTr="00C3726D">
        <w:tc>
          <w:tcPr>
            <w:tcW w:w="975" w:type="dxa"/>
            <w:tcBorders>
              <w:left w:val="single" w:sz="12" w:space="0" w:color="auto"/>
              <w:bottom w:val="nil"/>
              <w:right w:val="single" w:sz="12" w:space="0" w:color="auto"/>
            </w:tcBorders>
            <w:shd w:val="clear" w:color="auto" w:fill="auto"/>
          </w:tcPr>
          <w:p w14:paraId="74B8A60F" w14:textId="23B6E365" w:rsidR="009F702B" w:rsidRDefault="009F702B" w:rsidP="009F702B">
            <w:pPr>
              <w:pStyle w:val="TAL"/>
              <w:rPr>
                <w:sz w:val="20"/>
              </w:rPr>
            </w:pPr>
            <w:r w:rsidRPr="0067002C">
              <w:rPr>
                <w:sz w:val="20"/>
              </w:rPr>
              <w:lastRenderedPageBreak/>
              <w:t>18.52</w:t>
            </w:r>
          </w:p>
        </w:tc>
        <w:tc>
          <w:tcPr>
            <w:tcW w:w="2635" w:type="dxa"/>
            <w:tcBorders>
              <w:left w:val="single" w:sz="12" w:space="0" w:color="auto"/>
              <w:bottom w:val="nil"/>
              <w:right w:val="single" w:sz="12" w:space="0" w:color="auto"/>
            </w:tcBorders>
            <w:shd w:val="clear" w:color="auto" w:fill="auto"/>
          </w:tcPr>
          <w:p w14:paraId="6AC78BC7" w14:textId="0761CB69" w:rsidR="009F702B" w:rsidRPr="00157935" w:rsidRDefault="009F702B" w:rsidP="009F702B">
            <w:pPr>
              <w:pStyle w:val="TAL"/>
              <w:rPr>
                <w:sz w:val="20"/>
              </w:rPr>
            </w:pPr>
            <w:r w:rsidRPr="0067002C">
              <w:rPr>
                <w:sz w:val="20"/>
              </w:rPr>
              <w:t xml:space="preserve">CT aspects of NG_RTC </w:t>
            </w:r>
            <w:r w:rsidRPr="0067002C">
              <w:rPr>
                <w:color w:val="0000FF"/>
                <w:sz w:val="20"/>
              </w:rPr>
              <w:t>[NG_RTC]</w:t>
            </w: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044A34BA" w14:textId="789C6791" w:rsidR="009F702B" w:rsidRDefault="00F949FB" w:rsidP="009F702B">
            <w:pPr>
              <w:suppressLineNumbers/>
              <w:suppressAutoHyphens/>
              <w:spacing w:before="60" w:after="60"/>
              <w:jc w:val="center"/>
            </w:pPr>
            <w:hyperlink r:id="rId60" w:history="1">
              <w:r w:rsidR="009F702B">
                <w:rPr>
                  <w:rStyle w:val="aa"/>
                </w:rPr>
                <w:t>6323</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2DD5788C" w14:textId="203930B3" w:rsidR="009F702B" w:rsidRDefault="009F702B" w:rsidP="009F702B">
            <w:pPr>
              <w:pStyle w:val="TAL"/>
              <w:rPr>
                <w:sz w:val="20"/>
              </w:rPr>
            </w:pPr>
            <w:r>
              <w:rPr>
                <w:sz w:val="20"/>
              </w:rPr>
              <w:t>CR 0705 29.514 Rel-18 Correction on QoS hint support for data channel media</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717E5671" w14:textId="4D0DFF58" w:rsidR="009F702B" w:rsidRDefault="009F702B" w:rsidP="009F702B">
            <w:pPr>
              <w:pStyle w:val="TAL"/>
              <w:rPr>
                <w:sz w:val="20"/>
              </w:rPr>
            </w:pPr>
            <w:r>
              <w:rPr>
                <w:sz w:val="20"/>
              </w:rPr>
              <w:t>China Mobile</w:t>
            </w:r>
          </w:p>
        </w:tc>
        <w:tc>
          <w:tcPr>
            <w:tcW w:w="1062" w:type="dxa"/>
            <w:tcBorders>
              <w:left w:val="single" w:sz="12" w:space="0" w:color="auto"/>
              <w:bottom w:val="nil"/>
              <w:right w:val="single" w:sz="12" w:space="0" w:color="auto"/>
            </w:tcBorders>
            <w:shd w:val="clear" w:color="auto" w:fill="auto"/>
          </w:tcPr>
          <w:p w14:paraId="16C7271D" w14:textId="77777777" w:rsidR="009F702B" w:rsidRPr="00750E57" w:rsidRDefault="009F702B" w:rsidP="009F702B">
            <w:pPr>
              <w:pStyle w:val="TAL"/>
              <w:rPr>
                <w:sz w:val="20"/>
              </w:rPr>
            </w:pPr>
          </w:p>
        </w:tc>
        <w:tc>
          <w:tcPr>
            <w:tcW w:w="4619" w:type="dxa"/>
            <w:tcBorders>
              <w:left w:val="single" w:sz="12" w:space="0" w:color="auto"/>
              <w:bottom w:val="nil"/>
              <w:right w:val="single" w:sz="12" w:space="0" w:color="auto"/>
            </w:tcBorders>
            <w:shd w:val="clear" w:color="auto" w:fill="auto"/>
          </w:tcPr>
          <w:p w14:paraId="7AF11035" w14:textId="77777777" w:rsidR="009F702B" w:rsidRDefault="009F702B" w:rsidP="009F702B">
            <w:pPr>
              <w:rPr>
                <w:rFonts w:ascii="Arial" w:hAnsi="Arial" w:cs="Arial"/>
                <w:sz w:val="20"/>
                <w:szCs w:val="20"/>
                <w:lang w:val="en-GB" w:eastAsia="en-US"/>
              </w:rPr>
            </w:pPr>
            <w:r>
              <w:rPr>
                <w:rFonts w:ascii="Arial" w:hAnsi="Arial" w:cs="Arial"/>
                <w:sz w:val="20"/>
                <w:szCs w:val="20"/>
                <w:lang w:val="en-GB" w:eastAsia="en-US"/>
              </w:rPr>
              <w:t>Partha (Nokia): Fine with this for Rel-19, not Rel-18. Not FASMO.</w:t>
            </w:r>
          </w:p>
          <w:p w14:paraId="0D07C6A1" w14:textId="77777777" w:rsidR="009F702B" w:rsidRDefault="009F702B" w:rsidP="009F702B">
            <w:pPr>
              <w:rPr>
                <w:rFonts w:ascii="Arial" w:hAnsi="Arial" w:cs="Arial"/>
                <w:sz w:val="20"/>
                <w:szCs w:val="20"/>
                <w:lang w:val="en-GB" w:eastAsia="en-US"/>
              </w:rPr>
            </w:pPr>
            <w:r>
              <w:rPr>
                <w:rFonts w:ascii="Arial" w:hAnsi="Arial" w:cs="Arial"/>
                <w:sz w:val="20"/>
                <w:szCs w:val="20"/>
                <w:lang w:val="en-GB" w:eastAsia="en-US"/>
              </w:rPr>
              <w:t>Zhenning (China Mobile): This is FASMO, is correction to response. We think this should be done in Rel-18.</w:t>
            </w:r>
          </w:p>
          <w:p w14:paraId="7E5BCE40" w14:textId="77777777" w:rsidR="009F702B" w:rsidRDefault="009F702B" w:rsidP="009F702B">
            <w:pPr>
              <w:rPr>
                <w:rFonts w:ascii="Arial" w:hAnsi="Arial" w:cs="Arial"/>
                <w:sz w:val="20"/>
                <w:szCs w:val="20"/>
                <w:lang w:val="en-GB" w:eastAsia="en-US"/>
              </w:rPr>
            </w:pPr>
            <w:r>
              <w:rPr>
                <w:rFonts w:ascii="Arial" w:hAnsi="Arial" w:cs="Arial"/>
                <w:sz w:val="20"/>
                <w:szCs w:val="20"/>
                <w:lang w:val="en-GB" w:eastAsia="en-US"/>
              </w:rPr>
              <w:t>Abdessamad (Huawei): If this is not breaking, then not FASMO.</w:t>
            </w:r>
          </w:p>
          <w:p w14:paraId="23045D32" w14:textId="77777777" w:rsidR="009F702B" w:rsidRDefault="009F702B" w:rsidP="009F702B">
            <w:pPr>
              <w:rPr>
                <w:rFonts w:ascii="Arial" w:hAnsi="Arial" w:cs="Arial"/>
                <w:sz w:val="20"/>
                <w:szCs w:val="20"/>
                <w:lang w:val="en-GB" w:eastAsia="en-US"/>
              </w:rPr>
            </w:pPr>
            <w:r>
              <w:rPr>
                <w:rFonts w:ascii="Arial" w:hAnsi="Arial" w:cs="Arial"/>
                <w:sz w:val="20"/>
                <w:szCs w:val="20"/>
                <w:lang w:val="en-GB" w:eastAsia="en-US"/>
              </w:rPr>
              <w:t>Maria (Ericsson): We are fine with this, it is FASMO. The functionality is broken.</w:t>
            </w:r>
          </w:p>
          <w:p w14:paraId="79780906" w14:textId="77777777" w:rsidR="009F702B" w:rsidRDefault="009F702B" w:rsidP="009F702B">
            <w:pPr>
              <w:rPr>
                <w:rFonts w:ascii="Arial" w:hAnsi="Arial" w:cs="Arial"/>
                <w:sz w:val="20"/>
                <w:szCs w:val="20"/>
                <w:lang w:val="en-GB" w:eastAsia="en-US"/>
              </w:rPr>
            </w:pPr>
            <w:r>
              <w:rPr>
                <w:rFonts w:ascii="Arial" w:hAnsi="Arial" w:cs="Arial"/>
                <w:sz w:val="20"/>
                <w:szCs w:val="20"/>
                <w:lang w:val="en-GB" w:eastAsia="en-US"/>
              </w:rPr>
              <w:t>Zhenning (China Mobile): Are you strong with objection to correcting in Rel-18.</w:t>
            </w:r>
          </w:p>
          <w:p w14:paraId="0CFF1E6C" w14:textId="77777777" w:rsidR="009F702B" w:rsidRDefault="009F702B" w:rsidP="009F702B">
            <w:pPr>
              <w:rPr>
                <w:rFonts w:ascii="Arial" w:hAnsi="Arial" w:cs="Arial"/>
                <w:sz w:val="20"/>
                <w:szCs w:val="20"/>
                <w:lang w:val="en-GB" w:eastAsia="en-US"/>
              </w:rPr>
            </w:pPr>
            <w:r>
              <w:rPr>
                <w:rFonts w:ascii="Arial" w:hAnsi="Arial" w:cs="Arial"/>
                <w:sz w:val="20"/>
                <w:szCs w:val="20"/>
                <w:lang w:val="en-GB" w:eastAsia="en-US"/>
              </w:rPr>
              <w:t>Abdessamad (Huawei): Seems to be completing a procedure.</w:t>
            </w:r>
          </w:p>
          <w:p w14:paraId="323ED6CC" w14:textId="77777777" w:rsidR="009F702B" w:rsidRDefault="009F702B" w:rsidP="009F702B">
            <w:pPr>
              <w:rPr>
                <w:rFonts w:ascii="Arial" w:hAnsi="Arial" w:cs="Arial"/>
                <w:sz w:val="20"/>
                <w:szCs w:val="20"/>
                <w:lang w:val="en-GB" w:eastAsia="en-US"/>
              </w:rPr>
            </w:pPr>
            <w:r>
              <w:rPr>
                <w:rFonts w:ascii="Arial" w:hAnsi="Arial" w:cs="Arial"/>
                <w:sz w:val="20"/>
                <w:szCs w:val="20"/>
                <w:lang w:val="en-GB" w:eastAsia="en-US"/>
              </w:rPr>
              <w:t>Zhenning (China Mobile): This is a broken functionality. Show us solution in Rel-18 to manage this missing situation.</w:t>
            </w:r>
          </w:p>
          <w:p w14:paraId="2FC3277A" w14:textId="77777777" w:rsidR="009F702B" w:rsidRDefault="009F702B" w:rsidP="009F702B">
            <w:pPr>
              <w:rPr>
                <w:rFonts w:ascii="Arial" w:hAnsi="Arial" w:cs="Arial"/>
                <w:sz w:val="20"/>
                <w:szCs w:val="20"/>
                <w:lang w:val="en-GB" w:eastAsia="en-US"/>
              </w:rPr>
            </w:pPr>
            <w:r>
              <w:rPr>
                <w:rFonts w:ascii="Arial" w:hAnsi="Arial" w:cs="Arial"/>
                <w:sz w:val="20"/>
                <w:szCs w:val="20"/>
                <w:lang w:val="en-GB" w:eastAsia="en-US"/>
              </w:rPr>
              <w:t>Partha (Nokia): Where is the dependency on the negotiated SDP? Will check offline. This is a missing functionality and no FASMO.</w:t>
            </w:r>
          </w:p>
          <w:p w14:paraId="6CCE4537" w14:textId="77777777" w:rsidR="009F702B" w:rsidRDefault="009F702B" w:rsidP="009F702B">
            <w:pPr>
              <w:rPr>
                <w:rFonts w:ascii="Arial" w:hAnsi="Arial" w:cs="Arial"/>
                <w:sz w:val="20"/>
                <w:szCs w:val="20"/>
                <w:lang w:val="en-GB" w:eastAsia="en-US"/>
              </w:rPr>
            </w:pPr>
            <w:r>
              <w:rPr>
                <w:rFonts w:ascii="Arial" w:hAnsi="Arial" w:cs="Arial"/>
                <w:sz w:val="20"/>
                <w:szCs w:val="20"/>
                <w:lang w:val="en-GB" w:eastAsia="en-US"/>
              </w:rPr>
              <w:t>Zhenning (China Mobile): Need to see the solution that works end to end. This is a broken functionality.</w:t>
            </w:r>
          </w:p>
          <w:p w14:paraId="40423D46" w14:textId="77777777" w:rsidR="009F702B" w:rsidRDefault="009F702B" w:rsidP="009F702B">
            <w:pPr>
              <w:rPr>
                <w:rFonts w:ascii="Arial" w:hAnsi="Arial" w:cs="Arial"/>
                <w:sz w:val="20"/>
                <w:szCs w:val="20"/>
                <w:lang w:val="en-GB" w:eastAsia="en-US"/>
              </w:rPr>
            </w:pPr>
            <w:r>
              <w:rPr>
                <w:rFonts w:ascii="Arial" w:hAnsi="Arial" w:cs="Arial"/>
                <w:sz w:val="20"/>
                <w:szCs w:val="20"/>
                <w:lang w:val="en-GB" w:eastAsia="en-US"/>
              </w:rPr>
              <w:t>Abdessamad (Huawei): It is a part of functionality that is missing.</w:t>
            </w:r>
          </w:p>
          <w:p w14:paraId="48358EA8" w14:textId="77777777" w:rsidR="009F702B" w:rsidRDefault="009F702B" w:rsidP="009F702B">
            <w:pPr>
              <w:rPr>
                <w:rFonts w:ascii="Arial" w:hAnsi="Arial" w:cs="Arial"/>
                <w:sz w:val="20"/>
                <w:szCs w:val="20"/>
                <w:lang w:val="en-GB" w:eastAsia="en-US"/>
              </w:rPr>
            </w:pPr>
          </w:p>
          <w:p w14:paraId="713432F6" w14:textId="49AE8FE8" w:rsidR="009F702B" w:rsidRPr="00E80B6E" w:rsidRDefault="009F702B" w:rsidP="009F702B">
            <w:pPr>
              <w:rPr>
                <w:rFonts w:ascii="Arial" w:hAnsi="Arial" w:cs="Arial"/>
                <w:sz w:val="20"/>
                <w:szCs w:val="20"/>
                <w:lang w:val="en-GB" w:eastAsia="en-US"/>
              </w:rPr>
            </w:pPr>
            <w:r>
              <w:rPr>
                <w:rFonts w:ascii="Arial" w:hAnsi="Arial" w:cs="Arial"/>
                <w:sz w:val="20"/>
                <w:szCs w:val="20"/>
                <w:lang w:val="en-GB" w:eastAsia="en-US"/>
              </w:rPr>
              <w:t xml:space="preserve">Discuss offline on requirement for Rel-18. </w:t>
            </w:r>
          </w:p>
        </w:tc>
      </w:tr>
      <w:tr w:rsidR="009F702B" w:rsidRPr="002F2600" w14:paraId="031F70AE" w14:textId="77777777" w:rsidTr="00C3726D">
        <w:tc>
          <w:tcPr>
            <w:tcW w:w="975" w:type="dxa"/>
            <w:tcBorders>
              <w:left w:val="single" w:sz="12" w:space="0" w:color="auto"/>
              <w:bottom w:val="nil"/>
              <w:right w:val="single" w:sz="12" w:space="0" w:color="auto"/>
            </w:tcBorders>
            <w:shd w:val="clear" w:color="auto" w:fill="auto"/>
          </w:tcPr>
          <w:p w14:paraId="3BC6DFE6" w14:textId="77777777" w:rsidR="009F702B" w:rsidRPr="0067002C" w:rsidRDefault="009F702B" w:rsidP="009F702B">
            <w:pPr>
              <w:pStyle w:val="TAL"/>
              <w:rPr>
                <w:sz w:val="20"/>
              </w:rPr>
            </w:pPr>
          </w:p>
        </w:tc>
        <w:tc>
          <w:tcPr>
            <w:tcW w:w="2635" w:type="dxa"/>
            <w:tcBorders>
              <w:left w:val="single" w:sz="12" w:space="0" w:color="auto"/>
              <w:bottom w:val="nil"/>
              <w:right w:val="single" w:sz="12" w:space="0" w:color="auto"/>
            </w:tcBorders>
            <w:shd w:val="clear" w:color="auto" w:fill="auto"/>
          </w:tcPr>
          <w:p w14:paraId="57886148" w14:textId="77777777" w:rsidR="009F702B" w:rsidRPr="0067002C" w:rsidRDefault="009F702B" w:rsidP="009F702B">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2608E21F" w14:textId="064B7BB2" w:rsidR="009F702B" w:rsidRDefault="00F949FB" w:rsidP="009F702B">
            <w:pPr>
              <w:suppressLineNumbers/>
              <w:suppressAutoHyphens/>
              <w:spacing w:before="60" w:after="60"/>
              <w:jc w:val="center"/>
            </w:pPr>
            <w:hyperlink r:id="rId61" w:history="1">
              <w:r w:rsidR="009F702B">
                <w:rPr>
                  <w:rStyle w:val="aa"/>
                </w:rPr>
                <w:t>6324</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3DD7865E" w14:textId="7284752C" w:rsidR="009F702B" w:rsidRDefault="009F702B" w:rsidP="009F702B">
            <w:pPr>
              <w:pStyle w:val="TAL"/>
              <w:rPr>
                <w:sz w:val="20"/>
              </w:rPr>
            </w:pPr>
            <w:r>
              <w:rPr>
                <w:sz w:val="20"/>
              </w:rPr>
              <w:t>CR 0706 29.514 Rel-19 Correction on QoS hint support for data channel media</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104AAC74" w14:textId="5E8FFAC4" w:rsidR="009F702B" w:rsidRDefault="009F702B" w:rsidP="009F702B">
            <w:pPr>
              <w:pStyle w:val="TAL"/>
              <w:rPr>
                <w:sz w:val="20"/>
              </w:rPr>
            </w:pPr>
            <w:r>
              <w:rPr>
                <w:sz w:val="20"/>
              </w:rPr>
              <w:t>China Mobile</w:t>
            </w:r>
          </w:p>
        </w:tc>
        <w:tc>
          <w:tcPr>
            <w:tcW w:w="1062" w:type="dxa"/>
            <w:tcBorders>
              <w:left w:val="single" w:sz="12" w:space="0" w:color="auto"/>
              <w:bottom w:val="nil"/>
              <w:right w:val="single" w:sz="12" w:space="0" w:color="auto"/>
            </w:tcBorders>
            <w:shd w:val="clear" w:color="auto" w:fill="auto"/>
          </w:tcPr>
          <w:p w14:paraId="1BC68BA0" w14:textId="77777777" w:rsidR="009F702B" w:rsidRPr="00750E57" w:rsidRDefault="009F702B" w:rsidP="009F702B">
            <w:pPr>
              <w:pStyle w:val="TAL"/>
              <w:rPr>
                <w:sz w:val="20"/>
              </w:rPr>
            </w:pPr>
          </w:p>
        </w:tc>
        <w:tc>
          <w:tcPr>
            <w:tcW w:w="4619" w:type="dxa"/>
            <w:tcBorders>
              <w:left w:val="single" w:sz="12" w:space="0" w:color="auto"/>
              <w:bottom w:val="nil"/>
              <w:right w:val="single" w:sz="12" w:space="0" w:color="auto"/>
            </w:tcBorders>
            <w:shd w:val="clear" w:color="auto" w:fill="auto"/>
          </w:tcPr>
          <w:p w14:paraId="2AE7366B" w14:textId="48D39F0F" w:rsidR="009F702B" w:rsidRPr="00D37BFC" w:rsidRDefault="009F702B" w:rsidP="009F702B">
            <w:pPr>
              <w:rPr>
                <w:rFonts w:ascii="Arial" w:eastAsia="宋体" w:hAnsi="Arial" w:cs="Arial"/>
                <w:sz w:val="20"/>
                <w:szCs w:val="20"/>
                <w:lang w:val="en-GB" w:eastAsia="zh-CN"/>
              </w:rPr>
            </w:pPr>
            <w:r>
              <w:rPr>
                <w:rFonts w:ascii="Arial" w:eastAsia="宋体" w:hAnsi="Arial" w:cs="Arial"/>
                <w:sz w:val="20"/>
                <w:szCs w:val="20"/>
                <w:lang w:val="en-GB" w:eastAsia="zh-CN"/>
              </w:rPr>
              <w:t>Based on 6323.</w:t>
            </w:r>
          </w:p>
        </w:tc>
      </w:tr>
      <w:tr w:rsidR="009F702B" w:rsidRPr="002F2600" w14:paraId="140AFE15" w14:textId="77777777" w:rsidTr="00C3726D">
        <w:tc>
          <w:tcPr>
            <w:tcW w:w="975" w:type="dxa"/>
            <w:tcBorders>
              <w:left w:val="single" w:sz="12" w:space="0" w:color="auto"/>
              <w:bottom w:val="nil"/>
              <w:right w:val="single" w:sz="12" w:space="0" w:color="auto"/>
            </w:tcBorders>
            <w:shd w:val="clear" w:color="auto" w:fill="auto"/>
          </w:tcPr>
          <w:p w14:paraId="3BEEF706" w14:textId="77777777" w:rsidR="009F702B" w:rsidRPr="0067002C" w:rsidRDefault="009F702B" w:rsidP="009F702B">
            <w:pPr>
              <w:pStyle w:val="TAL"/>
              <w:rPr>
                <w:sz w:val="20"/>
              </w:rPr>
            </w:pPr>
          </w:p>
        </w:tc>
        <w:tc>
          <w:tcPr>
            <w:tcW w:w="2635" w:type="dxa"/>
            <w:tcBorders>
              <w:left w:val="single" w:sz="12" w:space="0" w:color="auto"/>
              <w:bottom w:val="nil"/>
              <w:right w:val="single" w:sz="12" w:space="0" w:color="auto"/>
            </w:tcBorders>
            <w:shd w:val="clear" w:color="auto" w:fill="auto"/>
          </w:tcPr>
          <w:p w14:paraId="59876CA2" w14:textId="77777777" w:rsidR="009F702B" w:rsidRPr="0067002C" w:rsidRDefault="009F702B" w:rsidP="009F702B">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00"/>
          </w:tcPr>
          <w:p w14:paraId="3B5F5952" w14:textId="3CAAFDAA" w:rsidR="009F702B" w:rsidRDefault="00F949FB" w:rsidP="009F702B">
            <w:pPr>
              <w:suppressLineNumbers/>
              <w:suppressAutoHyphens/>
              <w:spacing w:before="60" w:after="60"/>
              <w:jc w:val="center"/>
            </w:pPr>
            <w:hyperlink r:id="rId62" w:history="1">
              <w:r w:rsidR="009F702B">
                <w:rPr>
                  <w:rStyle w:val="aa"/>
                </w:rPr>
                <w:t>6325</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00"/>
          </w:tcPr>
          <w:p w14:paraId="53F269CB" w14:textId="261C0163" w:rsidR="009F702B" w:rsidRDefault="009F702B" w:rsidP="009F702B">
            <w:pPr>
              <w:pStyle w:val="TAL"/>
              <w:rPr>
                <w:sz w:val="20"/>
              </w:rPr>
            </w:pPr>
            <w:r>
              <w:rPr>
                <w:sz w:val="20"/>
              </w:rPr>
              <w:t>CR 1695 29.214 Rel-18 Correction on QoS hint support for data channel media</w:t>
            </w:r>
          </w:p>
        </w:tc>
        <w:tc>
          <w:tcPr>
            <w:tcW w:w="1401" w:type="dxa"/>
            <w:tcBorders>
              <w:top w:val="single" w:sz="4" w:space="0" w:color="auto"/>
              <w:left w:val="single" w:sz="12" w:space="0" w:color="auto"/>
              <w:bottom w:val="single" w:sz="4" w:space="0" w:color="auto"/>
              <w:right w:val="single" w:sz="12" w:space="0" w:color="auto"/>
            </w:tcBorders>
            <w:shd w:val="clear" w:color="auto" w:fill="FFFF00"/>
          </w:tcPr>
          <w:p w14:paraId="15D163C5" w14:textId="1B6E02D7" w:rsidR="009F702B" w:rsidRDefault="009F702B" w:rsidP="009F702B">
            <w:pPr>
              <w:pStyle w:val="TAL"/>
              <w:rPr>
                <w:sz w:val="20"/>
              </w:rPr>
            </w:pPr>
            <w:r>
              <w:rPr>
                <w:sz w:val="20"/>
              </w:rPr>
              <w:t>China Mobile</w:t>
            </w:r>
          </w:p>
        </w:tc>
        <w:tc>
          <w:tcPr>
            <w:tcW w:w="1062" w:type="dxa"/>
            <w:tcBorders>
              <w:left w:val="single" w:sz="12" w:space="0" w:color="auto"/>
              <w:bottom w:val="nil"/>
              <w:right w:val="single" w:sz="12" w:space="0" w:color="auto"/>
            </w:tcBorders>
            <w:shd w:val="clear" w:color="auto" w:fill="auto"/>
          </w:tcPr>
          <w:p w14:paraId="1CED39EF" w14:textId="77777777" w:rsidR="009F702B" w:rsidRPr="00750E57" w:rsidRDefault="009F702B" w:rsidP="009F702B">
            <w:pPr>
              <w:pStyle w:val="TAL"/>
              <w:rPr>
                <w:sz w:val="20"/>
              </w:rPr>
            </w:pPr>
          </w:p>
        </w:tc>
        <w:tc>
          <w:tcPr>
            <w:tcW w:w="4619" w:type="dxa"/>
            <w:tcBorders>
              <w:left w:val="single" w:sz="12" w:space="0" w:color="auto"/>
              <w:bottom w:val="nil"/>
              <w:right w:val="single" w:sz="12" w:space="0" w:color="auto"/>
            </w:tcBorders>
            <w:shd w:val="clear" w:color="auto" w:fill="auto"/>
          </w:tcPr>
          <w:p w14:paraId="7989CBE0" w14:textId="77777777" w:rsidR="009F702B" w:rsidRDefault="009F702B" w:rsidP="009F702B">
            <w:pPr>
              <w:rPr>
                <w:rFonts w:ascii="Arial" w:eastAsia="宋体" w:hAnsi="Arial" w:cs="Arial"/>
                <w:sz w:val="20"/>
                <w:szCs w:val="20"/>
                <w:lang w:val="en-GB" w:eastAsia="zh-CN"/>
              </w:rPr>
            </w:pPr>
            <w:r>
              <w:rPr>
                <w:rFonts w:ascii="Arial" w:eastAsia="宋体" w:hAnsi="Arial" w:cs="Arial"/>
                <w:sz w:val="20"/>
                <w:szCs w:val="20"/>
                <w:lang w:val="en-GB" w:eastAsia="zh-CN"/>
              </w:rPr>
              <w:t xml:space="preserve">Same comments as in 6323. </w:t>
            </w:r>
          </w:p>
          <w:p w14:paraId="53D45699" w14:textId="365F50E1" w:rsidR="009F702B" w:rsidRPr="00D37BFC" w:rsidRDefault="009F702B" w:rsidP="009F702B">
            <w:pPr>
              <w:rPr>
                <w:rFonts w:ascii="Arial" w:eastAsia="宋体" w:hAnsi="Arial" w:cs="Arial"/>
                <w:sz w:val="20"/>
                <w:szCs w:val="20"/>
                <w:lang w:val="en-GB" w:eastAsia="zh-CN"/>
              </w:rPr>
            </w:pPr>
            <w:r>
              <w:rPr>
                <w:rFonts w:ascii="Arial" w:eastAsia="宋体" w:hAnsi="Arial" w:cs="Arial"/>
                <w:sz w:val="20"/>
                <w:szCs w:val="20"/>
                <w:lang w:val="en-GB" w:eastAsia="zh-CN"/>
              </w:rPr>
              <w:t>Discuss offline on requirement for Rel-18.</w:t>
            </w:r>
          </w:p>
        </w:tc>
      </w:tr>
      <w:tr w:rsidR="009F702B" w:rsidRPr="002F2600" w14:paraId="2A5F97C6" w14:textId="77777777" w:rsidTr="00657855">
        <w:tc>
          <w:tcPr>
            <w:tcW w:w="975" w:type="dxa"/>
            <w:tcBorders>
              <w:left w:val="single" w:sz="12" w:space="0" w:color="auto"/>
              <w:bottom w:val="nil"/>
              <w:right w:val="single" w:sz="12" w:space="0" w:color="auto"/>
            </w:tcBorders>
            <w:shd w:val="clear" w:color="auto" w:fill="auto"/>
          </w:tcPr>
          <w:p w14:paraId="1BD39F23" w14:textId="22CDC216" w:rsidR="009F702B" w:rsidRPr="008D5421" w:rsidRDefault="009F702B" w:rsidP="009F702B">
            <w:pPr>
              <w:pStyle w:val="TAL"/>
              <w:rPr>
                <w:sz w:val="20"/>
              </w:rPr>
            </w:pPr>
            <w:r w:rsidRPr="0067002C">
              <w:rPr>
                <w:sz w:val="20"/>
              </w:rPr>
              <w:t>18.53</w:t>
            </w:r>
          </w:p>
        </w:tc>
        <w:tc>
          <w:tcPr>
            <w:tcW w:w="2635" w:type="dxa"/>
            <w:tcBorders>
              <w:left w:val="single" w:sz="12" w:space="0" w:color="auto"/>
              <w:bottom w:val="nil"/>
              <w:right w:val="single" w:sz="12" w:space="0" w:color="auto"/>
            </w:tcBorders>
            <w:shd w:val="clear" w:color="auto" w:fill="auto"/>
          </w:tcPr>
          <w:p w14:paraId="208CBBC9" w14:textId="51737B06" w:rsidR="009F702B" w:rsidRPr="008D5421" w:rsidRDefault="009F702B" w:rsidP="009F702B">
            <w:pPr>
              <w:pStyle w:val="TAL"/>
              <w:rPr>
                <w:sz w:val="20"/>
              </w:rPr>
            </w:pPr>
            <w:r w:rsidRPr="0067002C">
              <w:rPr>
                <w:sz w:val="20"/>
              </w:rPr>
              <w:t xml:space="preserve">CT aspects of 5G AM Policy </w:t>
            </w:r>
            <w:r w:rsidRPr="0067002C">
              <w:rPr>
                <w:color w:val="0000FF"/>
                <w:sz w:val="20"/>
              </w:rPr>
              <w:t>[AMP]</w:t>
            </w:r>
          </w:p>
        </w:tc>
        <w:tc>
          <w:tcPr>
            <w:tcW w:w="746" w:type="dxa"/>
            <w:tcBorders>
              <w:top w:val="single" w:sz="4" w:space="0" w:color="auto"/>
              <w:left w:val="single" w:sz="12" w:space="0" w:color="auto"/>
              <w:bottom w:val="nil"/>
              <w:right w:val="single" w:sz="12" w:space="0" w:color="auto"/>
            </w:tcBorders>
            <w:shd w:val="clear" w:color="auto" w:fill="auto"/>
          </w:tcPr>
          <w:p w14:paraId="520CDF17" w14:textId="77777777" w:rsidR="009F702B" w:rsidRDefault="009F702B" w:rsidP="009F702B">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shd w:val="clear" w:color="auto" w:fill="auto"/>
          </w:tcPr>
          <w:p w14:paraId="52D763B9" w14:textId="77777777" w:rsidR="009F702B" w:rsidRDefault="009F702B" w:rsidP="009F702B">
            <w:pPr>
              <w:pStyle w:val="TAL"/>
              <w:rPr>
                <w:sz w:val="20"/>
              </w:rPr>
            </w:pPr>
          </w:p>
        </w:tc>
        <w:tc>
          <w:tcPr>
            <w:tcW w:w="1401" w:type="dxa"/>
            <w:tcBorders>
              <w:top w:val="single" w:sz="4" w:space="0" w:color="auto"/>
              <w:left w:val="single" w:sz="12" w:space="0" w:color="auto"/>
              <w:bottom w:val="nil"/>
              <w:right w:val="single" w:sz="12" w:space="0" w:color="auto"/>
            </w:tcBorders>
            <w:shd w:val="clear" w:color="auto" w:fill="auto"/>
          </w:tcPr>
          <w:p w14:paraId="2C199F67" w14:textId="77777777" w:rsidR="009F702B" w:rsidRDefault="009F702B" w:rsidP="009F702B">
            <w:pPr>
              <w:pStyle w:val="TAL"/>
              <w:rPr>
                <w:sz w:val="20"/>
              </w:rPr>
            </w:pPr>
          </w:p>
        </w:tc>
        <w:tc>
          <w:tcPr>
            <w:tcW w:w="1062" w:type="dxa"/>
            <w:tcBorders>
              <w:left w:val="single" w:sz="12" w:space="0" w:color="auto"/>
              <w:bottom w:val="nil"/>
              <w:right w:val="single" w:sz="12" w:space="0" w:color="auto"/>
            </w:tcBorders>
            <w:shd w:val="clear" w:color="auto" w:fill="auto"/>
          </w:tcPr>
          <w:p w14:paraId="6E04FB2C" w14:textId="77777777" w:rsidR="009F702B" w:rsidRPr="00750E57" w:rsidRDefault="009F702B" w:rsidP="009F702B">
            <w:pPr>
              <w:pStyle w:val="TAL"/>
              <w:rPr>
                <w:sz w:val="20"/>
              </w:rPr>
            </w:pPr>
          </w:p>
        </w:tc>
        <w:tc>
          <w:tcPr>
            <w:tcW w:w="4619" w:type="dxa"/>
            <w:tcBorders>
              <w:left w:val="single" w:sz="12" w:space="0" w:color="auto"/>
              <w:bottom w:val="nil"/>
              <w:right w:val="single" w:sz="12" w:space="0" w:color="auto"/>
            </w:tcBorders>
            <w:shd w:val="clear" w:color="auto" w:fill="auto"/>
          </w:tcPr>
          <w:p w14:paraId="5024AF22" w14:textId="4FBAA6FE" w:rsidR="009F702B" w:rsidRPr="00D37BFC" w:rsidRDefault="009F702B" w:rsidP="009F702B">
            <w:pPr>
              <w:rPr>
                <w:rFonts w:ascii="Arial" w:eastAsia="宋体" w:hAnsi="Arial" w:cs="Arial"/>
                <w:sz w:val="20"/>
                <w:szCs w:val="20"/>
                <w:lang w:val="en-GB" w:eastAsia="zh-CN"/>
              </w:rPr>
            </w:pPr>
          </w:p>
        </w:tc>
      </w:tr>
      <w:tr w:rsidR="009F702B" w:rsidRPr="002F2600" w14:paraId="7F178853" w14:textId="77777777" w:rsidTr="00AE49F7">
        <w:tc>
          <w:tcPr>
            <w:tcW w:w="975" w:type="dxa"/>
            <w:tcBorders>
              <w:left w:val="single" w:sz="12" w:space="0" w:color="auto"/>
              <w:bottom w:val="nil"/>
              <w:right w:val="single" w:sz="12" w:space="0" w:color="auto"/>
            </w:tcBorders>
            <w:shd w:val="clear" w:color="auto" w:fill="auto"/>
          </w:tcPr>
          <w:p w14:paraId="304E5A67" w14:textId="28821BDE" w:rsidR="009F702B" w:rsidRPr="008D5421" w:rsidRDefault="009F702B" w:rsidP="009F702B">
            <w:pPr>
              <w:pStyle w:val="TAL"/>
              <w:rPr>
                <w:sz w:val="20"/>
              </w:rPr>
            </w:pPr>
            <w:r w:rsidRPr="0067002C">
              <w:rPr>
                <w:sz w:val="20"/>
              </w:rPr>
              <w:t>18.54</w:t>
            </w:r>
          </w:p>
        </w:tc>
        <w:tc>
          <w:tcPr>
            <w:tcW w:w="2635" w:type="dxa"/>
            <w:tcBorders>
              <w:left w:val="single" w:sz="12" w:space="0" w:color="auto"/>
              <w:bottom w:val="nil"/>
              <w:right w:val="single" w:sz="12" w:space="0" w:color="auto"/>
            </w:tcBorders>
            <w:shd w:val="clear" w:color="auto" w:fill="auto"/>
          </w:tcPr>
          <w:p w14:paraId="69576636" w14:textId="53007660" w:rsidR="009F702B" w:rsidRPr="008D5421" w:rsidRDefault="009F702B" w:rsidP="009F702B">
            <w:pPr>
              <w:pStyle w:val="TAL"/>
              <w:rPr>
                <w:sz w:val="20"/>
              </w:rPr>
            </w:pPr>
            <w:r w:rsidRPr="0067002C">
              <w:rPr>
                <w:sz w:val="20"/>
              </w:rPr>
              <w:t xml:space="preserve">CT aspects on Dynamically Changing AM Policies in the 5GC Phase 2 </w:t>
            </w:r>
            <w:r w:rsidRPr="0067002C">
              <w:rPr>
                <w:color w:val="0000FF"/>
                <w:sz w:val="20"/>
              </w:rPr>
              <w:t>[TEI18_DCAMP_Ph2]</w:t>
            </w:r>
          </w:p>
        </w:tc>
        <w:tc>
          <w:tcPr>
            <w:tcW w:w="746" w:type="dxa"/>
            <w:tcBorders>
              <w:left w:val="single" w:sz="12" w:space="0" w:color="auto"/>
              <w:bottom w:val="nil"/>
              <w:right w:val="single" w:sz="12" w:space="0" w:color="auto"/>
            </w:tcBorders>
            <w:shd w:val="clear" w:color="auto" w:fill="auto"/>
          </w:tcPr>
          <w:p w14:paraId="58F9102A" w14:textId="77777777" w:rsidR="009F702B" w:rsidRDefault="009F702B" w:rsidP="009F702B">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65EE0056" w14:textId="77777777" w:rsidR="009F702B" w:rsidRDefault="009F702B" w:rsidP="009F702B">
            <w:pPr>
              <w:pStyle w:val="TAL"/>
              <w:rPr>
                <w:sz w:val="20"/>
              </w:rPr>
            </w:pPr>
          </w:p>
        </w:tc>
        <w:tc>
          <w:tcPr>
            <w:tcW w:w="1401" w:type="dxa"/>
            <w:tcBorders>
              <w:left w:val="single" w:sz="12" w:space="0" w:color="auto"/>
              <w:bottom w:val="nil"/>
              <w:right w:val="single" w:sz="12" w:space="0" w:color="auto"/>
            </w:tcBorders>
            <w:shd w:val="clear" w:color="auto" w:fill="auto"/>
          </w:tcPr>
          <w:p w14:paraId="768FBE5A" w14:textId="77777777" w:rsidR="009F702B" w:rsidRDefault="009F702B" w:rsidP="009F702B">
            <w:pPr>
              <w:pStyle w:val="TAL"/>
              <w:rPr>
                <w:sz w:val="20"/>
              </w:rPr>
            </w:pPr>
          </w:p>
        </w:tc>
        <w:tc>
          <w:tcPr>
            <w:tcW w:w="1062" w:type="dxa"/>
            <w:tcBorders>
              <w:left w:val="single" w:sz="12" w:space="0" w:color="auto"/>
              <w:bottom w:val="nil"/>
              <w:right w:val="single" w:sz="12" w:space="0" w:color="auto"/>
            </w:tcBorders>
            <w:shd w:val="clear" w:color="auto" w:fill="auto"/>
          </w:tcPr>
          <w:p w14:paraId="03867E1B" w14:textId="77777777" w:rsidR="009F702B" w:rsidRPr="00750E57" w:rsidRDefault="009F702B" w:rsidP="009F702B">
            <w:pPr>
              <w:pStyle w:val="TAL"/>
              <w:rPr>
                <w:sz w:val="20"/>
              </w:rPr>
            </w:pPr>
          </w:p>
        </w:tc>
        <w:tc>
          <w:tcPr>
            <w:tcW w:w="4619" w:type="dxa"/>
            <w:tcBorders>
              <w:left w:val="single" w:sz="12" w:space="0" w:color="auto"/>
              <w:bottom w:val="nil"/>
              <w:right w:val="single" w:sz="12" w:space="0" w:color="auto"/>
            </w:tcBorders>
            <w:shd w:val="clear" w:color="auto" w:fill="auto"/>
          </w:tcPr>
          <w:p w14:paraId="59A08B94" w14:textId="77777777" w:rsidR="009F702B" w:rsidRPr="00666226" w:rsidRDefault="009F702B" w:rsidP="009F702B">
            <w:pPr>
              <w:rPr>
                <w:rFonts w:ascii="Arial" w:eastAsia="等线" w:hAnsi="Arial" w:cs="Arial"/>
                <w:sz w:val="20"/>
                <w:szCs w:val="20"/>
                <w:lang w:val="en-GB" w:eastAsia="zh-CN"/>
              </w:rPr>
            </w:pPr>
          </w:p>
        </w:tc>
      </w:tr>
      <w:tr w:rsidR="009F702B" w:rsidRPr="002F2600" w14:paraId="71B99968"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4D5D702" w14:textId="0E720D7F" w:rsidR="009F702B" w:rsidRPr="000314BF" w:rsidRDefault="009F702B" w:rsidP="009F702B">
            <w:pPr>
              <w:pStyle w:val="TAL"/>
              <w:rPr>
                <w:sz w:val="20"/>
              </w:rPr>
            </w:pPr>
            <w:r w:rsidRPr="0067002C">
              <w:rPr>
                <w:sz w:val="20"/>
              </w:rPr>
              <w:t>18.55</w:t>
            </w:r>
          </w:p>
        </w:tc>
        <w:tc>
          <w:tcPr>
            <w:tcW w:w="2635" w:type="dxa"/>
            <w:tcBorders>
              <w:left w:val="single" w:sz="12" w:space="0" w:color="auto"/>
              <w:bottom w:val="nil"/>
              <w:right w:val="single" w:sz="12" w:space="0" w:color="auto"/>
            </w:tcBorders>
            <w:shd w:val="clear" w:color="auto" w:fill="D9D9D9" w:themeFill="background1" w:themeFillShade="D9"/>
          </w:tcPr>
          <w:p w14:paraId="5AA62F22" w14:textId="6AB7AF83" w:rsidR="009F702B" w:rsidRPr="000314BF" w:rsidRDefault="009F702B" w:rsidP="009F702B">
            <w:pPr>
              <w:pStyle w:val="TAL"/>
              <w:rPr>
                <w:sz w:val="20"/>
              </w:rPr>
            </w:pPr>
            <w:r w:rsidRPr="0067002C">
              <w:rPr>
                <w:sz w:val="20"/>
              </w:rPr>
              <w:t xml:space="preserve">CT aspects of MPS_WLAN </w:t>
            </w:r>
            <w:r w:rsidRPr="0067002C">
              <w:rPr>
                <w:color w:val="0000FF"/>
                <w:sz w:val="20"/>
              </w:rPr>
              <w:t>[MPS_WLAN]</w:t>
            </w:r>
          </w:p>
        </w:tc>
        <w:tc>
          <w:tcPr>
            <w:tcW w:w="746" w:type="dxa"/>
            <w:tcBorders>
              <w:left w:val="single" w:sz="12" w:space="0" w:color="auto"/>
              <w:bottom w:val="nil"/>
              <w:right w:val="single" w:sz="12" w:space="0" w:color="auto"/>
            </w:tcBorders>
            <w:shd w:val="clear" w:color="auto" w:fill="D9D9D9" w:themeFill="background1" w:themeFillShade="D9"/>
          </w:tcPr>
          <w:p w14:paraId="346B092A" w14:textId="77777777" w:rsidR="009F702B" w:rsidRDefault="009F702B" w:rsidP="009F702B">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94B539F" w14:textId="6773F60F" w:rsidR="009F702B" w:rsidRDefault="009F702B" w:rsidP="009F702B">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29D3B98E" w14:textId="77777777" w:rsidR="009F702B" w:rsidRDefault="009F702B" w:rsidP="009F702B">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A82384E" w14:textId="77777777" w:rsidR="009F702B" w:rsidRPr="00750E57" w:rsidRDefault="009F702B" w:rsidP="009F702B">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30B6D942" w14:textId="77777777" w:rsidR="009F702B" w:rsidRPr="00666226" w:rsidRDefault="009F702B" w:rsidP="009F702B">
            <w:pPr>
              <w:rPr>
                <w:rFonts w:ascii="Arial" w:eastAsia="等线" w:hAnsi="Arial" w:cs="Arial"/>
                <w:sz w:val="20"/>
                <w:szCs w:val="20"/>
                <w:lang w:val="en-GB" w:eastAsia="zh-CN"/>
              </w:rPr>
            </w:pPr>
          </w:p>
        </w:tc>
      </w:tr>
      <w:tr w:rsidR="009F702B" w:rsidRPr="002F2600" w14:paraId="0660D3B3" w14:textId="77777777" w:rsidTr="00AE49F7">
        <w:tc>
          <w:tcPr>
            <w:tcW w:w="975" w:type="dxa"/>
            <w:tcBorders>
              <w:left w:val="single" w:sz="12" w:space="0" w:color="auto"/>
              <w:bottom w:val="nil"/>
              <w:right w:val="single" w:sz="12" w:space="0" w:color="auto"/>
            </w:tcBorders>
            <w:shd w:val="clear" w:color="auto" w:fill="auto"/>
          </w:tcPr>
          <w:p w14:paraId="783F2237" w14:textId="45851F59" w:rsidR="009F702B" w:rsidRPr="000314BF" w:rsidRDefault="009F702B" w:rsidP="009F702B">
            <w:pPr>
              <w:pStyle w:val="TAL"/>
              <w:rPr>
                <w:sz w:val="20"/>
              </w:rPr>
            </w:pPr>
            <w:r w:rsidRPr="0067002C">
              <w:rPr>
                <w:sz w:val="20"/>
              </w:rPr>
              <w:t>18.56</w:t>
            </w:r>
          </w:p>
        </w:tc>
        <w:tc>
          <w:tcPr>
            <w:tcW w:w="2635" w:type="dxa"/>
            <w:tcBorders>
              <w:left w:val="single" w:sz="12" w:space="0" w:color="auto"/>
              <w:bottom w:val="nil"/>
              <w:right w:val="single" w:sz="12" w:space="0" w:color="auto"/>
            </w:tcBorders>
            <w:shd w:val="clear" w:color="auto" w:fill="auto"/>
          </w:tcPr>
          <w:p w14:paraId="29108680" w14:textId="56ABDECF" w:rsidR="009F702B" w:rsidRPr="000314BF" w:rsidRDefault="009F702B" w:rsidP="009F702B">
            <w:pPr>
              <w:pStyle w:val="TAL"/>
              <w:rPr>
                <w:sz w:val="20"/>
              </w:rPr>
            </w:pPr>
            <w:r w:rsidRPr="0067002C">
              <w:rPr>
                <w:sz w:val="20"/>
              </w:rPr>
              <w:t xml:space="preserve">CT aspects of ADAES </w:t>
            </w:r>
            <w:r w:rsidRPr="0067002C">
              <w:rPr>
                <w:color w:val="0000FF"/>
                <w:sz w:val="20"/>
              </w:rPr>
              <w:t>[ADAES]</w:t>
            </w:r>
          </w:p>
        </w:tc>
        <w:tc>
          <w:tcPr>
            <w:tcW w:w="746" w:type="dxa"/>
            <w:tcBorders>
              <w:left w:val="single" w:sz="12" w:space="0" w:color="auto"/>
              <w:bottom w:val="nil"/>
              <w:right w:val="single" w:sz="12" w:space="0" w:color="auto"/>
            </w:tcBorders>
            <w:shd w:val="clear" w:color="auto" w:fill="auto"/>
          </w:tcPr>
          <w:p w14:paraId="7A04B357" w14:textId="77777777" w:rsidR="009F702B" w:rsidRDefault="009F702B" w:rsidP="009F702B">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160FE74" w14:textId="77777777" w:rsidR="009F702B" w:rsidRDefault="009F702B" w:rsidP="009F702B">
            <w:pPr>
              <w:pStyle w:val="TAL"/>
              <w:rPr>
                <w:sz w:val="20"/>
              </w:rPr>
            </w:pPr>
          </w:p>
        </w:tc>
        <w:tc>
          <w:tcPr>
            <w:tcW w:w="1401" w:type="dxa"/>
            <w:tcBorders>
              <w:left w:val="single" w:sz="12" w:space="0" w:color="auto"/>
              <w:bottom w:val="nil"/>
              <w:right w:val="single" w:sz="12" w:space="0" w:color="auto"/>
            </w:tcBorders>
            <w:shd w:val="clear" w:color="auto" w:fill="auto"/>
          </w:tcPr>
          <w:p w14:paraId="210E66B5" w14:textId="77777777" w:rsidR="009F702B" w:rsidRDefault="009F702B" w:rsidP="009F702B">
            <w:pPr>
              <w:pStyle w:val="TAL"/>
              <w:rPr>
                <w:sz w:val="20"/>
              </w:rPr>
            </w:pPr>
          </w:p>
        </w:tc>
        <w:tc>
          <w:tcPr>
            <w:tcW w:w="1062" w:type="dxa"/>
            <w:tcBorders>
              <w:left w:val="single" w:sz="12" w:space="0" w:color="auto"/>
              <w:bottom w:val="nil"/>
              <w:right w:val="single" w:sz="12" w:space="0" w:color="auto"/>
            </w:tcBorders>
            <w:shd w:val="clear" w:color="auto" w:fill="auto"/>
          </w:tcPr>
          <w:p w14:paraId="4086FAEE" w14:textId="77777777" w:rsidR="009F702B" w:rsidRPr="00750E57" w:rsidRDefault="009F702B" w:rsidP="009F702B">
            <w:pPr>
              <w:pStyle w:val="TAL"/>
              <w:rPr>
                <w:sz w:val="20"/>
              </w:rPr>
            </w:pPr>
          </w:p>
        </w:tc>
        <w:tc>
          <w:tcPr>
            <w:tcW w:w="4619" w:type="dxa"/>
            <w:tcBorders>
              <w:left w:val="single" w:sz="12" w:space="0" w:color="auto"/>
              <w:bottom w:val="nil"/>
              <w:right w:val="single" w:sz="12" w:space="0" w:color="auto"/>
            </w:tcBorders>
            <w:shd w:val="clear" w:color="auto" w:fill="auto"/>
          </w:tcPr>
          <w:p w14:paraId="155559C0" w14:textId="77777777" w:rsidR="009F702B" w:rsidRPr="00666226" w:rsidRDefault="009F702B" w:rsidP="009F702B">
            <w:pPr>
              <w:rPr>
                <w:rFonts w:ascii="Arial" w:eastAsia="等线" w:hAnsi="Arial" w:cs="Arial"/>
                <w:sz w:val="20"/>
                <w:szCs w:val="20"/>
                <w:lang w:val="en-GB" w:eastAsia="zh-CN"/>
              </w:rPr>
            </w:pPr>
          </w:p>
        </w:tc>
      </w:tr>
      <w:tr w:rsidR="009F702B" w:rsidRPr="002F2600" w14:paraId="4D072728" w14:textId="77777777" w:rsidTr="00AE49F7">
        <w:tc>
          <w:tcPr>
            <w:tcW w:w="975" w:type="dxa"/>
            <w:tcBorders>
              <w:left w:val="single" w:sz="12" w:space="0" w:color="auto"/>
              <w:bottom w:val="nil"/>
              <w:right w:val="single" w:sz="12" w:space="0" w:color="auto"/>
            </w:tcBorders>
            <w:shd w:val="clear" w:color="auto" w:fill="FFFFFF"/>
          </w:tcPr>
          <w:p w14:paraId="4BA62F4D" w14:textId="0FE11772" w:rsidR="009F702B" w:rsidRPr="008D5421" w:rsidRDefault="009F702B" w:rsidP="009F702B">
            <w:pPr>
              <w:pStyle w:val="TAL"/>
              <w:rPr>
                <w:sz w:val="20"/>
              </w:rPr>
            </w:pPr>
            <w:r w:rsidRPr="0067002C">
              <w:rPr>
                <w:sz w:val="20"/>
              </w:rPr>
              <w:lastRenderedPageBreak/>
              <w:t>18.57</w:t>
            </w:r>
          </w:p>
        </w:tc>
        <w:tc>
          <w:tcPr>
            <w:tcW w:w="2635" w:type="dxa"/>
            <w:tcBorders>
              <w:left w:val="single" w:sz="12" w:space="0" w:color="auto"/>
              <w:bottom w:val="nil"/>
              <w:right w:val="single" w:sz="12" w:space="0" w:color="auto"/>
            </w:tcBorders>
            <w:shd w:val="clear" w:color="auto" w:fill="FFFFFF"/>
          </w:tcPr>
          <w:p w14:paraId="41717C6E" w14:textId="2F32F5D4" w:rsidR="009F702B" w:rsidRPr="008D5421" w:rsidRDefault="009F702B" w:rsidP="009F702B">
            <w:pPr>
              <w:pStyle w:val="TAL"/>
              <w:rPr>
                <w:sz w:val="20"/>
              </w:rPr>
            </w:pPr>
            <w:r w:rsidRPr="0067002C">
              <w:rPr>
                <w:sz w:val="20"/>
              </w:rPr>
              <w:t xml:space="preserve">CT aspects </w:t>
            </w:r>
            <w:proofErr w:type="gramStart"/>
            <w:r w:rsidRPr="0067002C">
              <w:rPr>
                <w:sz w:val="20"/>
              </w:rPr>
              <w:t>of  MSGin</w:t>
            </w:r>
            <w:proofErr w:type="gramEnd"/>
            <w:r w:rsidRPr="0067002C">
              <w:rPr>
                <w:sz w:val="20"/>
              </w:rPr>
              <w:t xml:space="preserve">5G Service Ph2 </w:t>
            </w:r>
            <w:r w:rsidRPr="0067002C">
              <w:rPr>
                <w:color w:val="0000FF"/>
                <w:sz w:val="20"/>
              </w:rPr>
              <w:t>[5GMARCH_Ph2]</w:t>
            </w:r>
          </w:p>
        </w:tc>
        <w:tc>
          <w:tcPr>
            <w:tcW w:w="746" w:type="dxa"/>
            <w:tcBorders>
              <w:left w:val="single" w:sz="12" w:space="0" w:color="auto"/>
              <w:bottom w:val="nil"/>
              <w:right w:val="single" w:sz="12" w:space="0" w:color="auto"/>
            </w:tcBorders>
            <w:shd w:val="clear" w:color="auto" w:fill="auto"/>
          </w:tcPr>
          <w:p w14:paraId="39BF7189" w14:textId="77777777" w:rsidR="009F702B" w:rsidRDefault="009F702B" w:rsidP="009F702B">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00736BFE" w14:textId="77777777" w:rsidR="009F702B" w:rsidRDefault="009F702B" w:rsidP="009F702B">
            <w:pPr>
              <w:pStyle w:val="TAL"/>
              <w:rPr>
                <w:sz w:val="20"/>
              </w:rPr>
            </w:pPr>
          </w:p>
        </w:tc>
        <w:tc>
          <w:tcPr>
            <w:tcW w:w="1401" w:type="dxa"/>
            <w:tcBorders>
              <w:left w:val="single" w:sz="12" w:space="0" w:color="auto"/>
              <w:bottom w:val="nil"/>
              <w:right w:val="single" w:sz="12" w:space="0" w:color="auto"/>
            </w:tcBorders>
            <w:shd w:val="clear" w:color="auto" w:fill="auto"/>
          </w:tcPr>
          <w:p w14:paraId="67028CDE" w14:textId="77777777" w:rsidR="009F702B" w:rsidRDefault="009F702B" w:rsidP="009F702B">
            <w:pPr>
              <w:pStyle w:val="TAL"/>
              <w:rPr>
                <w:sz w:val="20"/>
              </w:rPr>
            </w:pPr>
          </w:p>
        </w:tc>
        <w:tc>
          <w:tcPr>
            <w:tcW w:w="1062" w:type="dxa"/>
            <w:tcBorders>
              <w:left w:val="single" w:sz="12" w:space="0" w:color="auto"/>
              <w:bottom w:val="nil"/>
              <w:right w:val="single" w:sz="12" w:space="0" w:color="auto"/>
            </w:tcBorders>
            <w:shd w:val="clear" w:color="auto" w:fill="FFFFFF"/>
          </w:tcPr>
          <w:p w14:paraId="67E3172F" w14:textId="77777777" w:rsidR="009F702B" w:rsidRPr="00750E57" w:rsidRDefault="009F702B" w:rsidP="009F702B">
            <w:pPr>
              <w:pStyle w:val="TAL"/>
              <w:rPr>
                <w:sz w:val="20"/>
              </w:rPr>
            </w:pPr>
          </w:p>
        </w:tc>
        <w:tc>
          <w:tcPr>
            <w:tcW w:w="4619" w:type="dxa"/>
            <w:tcBorders>
              <w:left w:val="single" w:sz="12" w:space="0" w:color="auto"/>
              <w:bottom w:val="nil"/>
              <w:right w:val="single" w:sz="12" w:space="0" w:color="auto"/>
            </w:tcBorders>
            <w:shd w:val="clear" w:color="auto" w:fill="FFFFFF"/>
          </w:tcPr>
          <w:p w14:paraId="2B829E7F" w14:textId="28B904F8" w:rsidR="009F702B" w:rsidRPr="009C0B6E" w:rsidRDefault="009F702B" w:rsidP="009F702B">
            <w:pPr>
              <w:rPr>
                <w:rFonts w:ascii="Arial" w:hAnsi="Arial" w:cs="Arial"/>
                <w:sz w:val="20"/>
              </w:rPr>
            </w:pPr>
          </w:p>
        </w:tc>
      </w:tr>
      <w:tr w:rsidR="009F702B" w:rsidRPr="002F2600" w14:paraId="6C835CF8" w14:textId="77777777" w:rsidTr="00AE49F7">
        <w:tc>
          <w:tcPr>
            <w:tcW w:w="975" w:type="dxa"/>
            <w:tcBorders>
              <w:left w:val="single" w:sz="12" w:space="0" w:color="auto"/>
              <w:bottom w:val="nil"/>
              <w:right w:val="single" w:sz="12" w:space="0" w:color="auto"/>
            </w:tcBorders>
            <w:shd w:val="clear" w:color="auto" w:fill="FFFFFF"/>
          </w:tcPr>
          <w:p w14:paraId="3BD37DED" w14:textId="510D9CDB" w:rsidR="009F702B" w:rsidRPr="008D5421" w:rsidRDefault="009F702B" w:rsidP="009F702B">
            <w:pPr>
              <w:pStyle w:val="TAL"/>
              <w:rPr>
                <w:sz w:val="20"/>
              </w:rPr>
            </w:pPr>
            <w:r w:rsidRPr="0067002C">
              <w:rPr>
                <w:sz w:val="20"/>
              </w:rPr>
              <w:t>18.58</w:t>
            </w:r>
          </w:p>
        </w:tc>
        <w:tc>
          <w:tcPr>
            <w:tcW w:w="2635" w:type="dxa"/>
            <w:tcBorders>
              <w:left w:val="single" w:sz="12" w:space="0" w:color="auto"/>
              <w:bottom w:val="nil"/>
              <w:right w:val="single" w:sz="12" w:space="0" w:color="auto"/>
            </w:tcBorders>
            <w:shd w:val="clear" w:color="auto" w:fill="FFFFFF"/>
          </w:tcPr>
          <w:p w14:paraId="3B92BAF3" w14:textId="12476B68" w:rsidR="009F702B" w:rsidRPr="008D5421" w:rsidRDefault="009F702B" w:rsidP="009F702B">
            <w:pPr>
              <w:pStyle w:val="TAL"/>
              <w:rPr>
                <w:sz w:val="20"/>
              </w:rPr>
            </w:pPr>
            <w:r w:rsidRPr="0067002C">
              <w:rPr>
                <w:sz w:val="20"/>
              </w:rPr>
              <w:t>CT aspects of VMR</w:t>
            </w:r>
            <w:r w:rsidRPr="0067002C">
              <w:rPr>
                <w:color w:val="0000FF"/>
                <w:sz w:val="20"/>
              </w:rPr>
              <w:t xml:space="preserve"> [VMR]</w:t>
            </w:r>
          </w:p>
        </w:tc>
        <w:tc>
          <w:tcPr>
            <w:tcW w:w="746" w:type="dxa"/>
            <w:tcBorders>
              <w:left w:val="single" w:sz="12" w:space="0" w:color="auto"/>
              <w:bottom w:val="nil"/>
              <w:right w:val="single" w:sz="12" w:space="0" w:color="auto"/>
            </w:tcBorders>
            <w:shd w:val="clear" w:color="auto" w:fill="auto"/>
          </w:tcPr>
          <w:p w14:paraId="071ACB8E" w14:textId="77777777" w:rsidR="009F702B" w:rsidRDefault="009F702B" w:rsidP="009F702B">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9FFC0CF" w14:textId="77777777" w:rsidR="009F702B" w:rsidRDefault="009F702B" w:rsidP="009F702B">
            <w:pPr>
              <w:pStyle w:val="TAL"/>
              <w:rPr>
                <w:sz w:val="20"/>
              </w:rPr>
            </w:pPr>
          </w:p>
        </w:tc>
        <w:tc>
          <w:tcPr>
            <w:tcW w:w="1401" w:type="dxa"/>
            <w:tcBorders>
              <w:left w:val="single" w:sz="12" w:space="0" w:color="auto"/>
              <w:bottom w:val="nil"/>
              <w:right w:val="single" w:sz="12" w:space="0" w:color="auto"/>
            </w:tcBorders>
            <w:shd w:val="clear" w:color="auto" w:fill="auto"/>
          </w:tcPr>
          <w:p w14:paraId="53947DD8" w14:textId="77777777" w:rsidR="009F702B" w:rsidRDefault="009F702B" w:rsidP="009F702B">
            <w:pPr>
              <w:pStyle w:val="TAL"/>
              <w:rPr>
                <w:sz w:val="20"/>
              </w:rPr>
            </w:pPr>
          </w:p>
        </w:tc>
        <w:tc>
          <w:tcPr>
            <w:tcW w:w="1062" w:type="dxa"/>
            <w:tcBorders>
              <w:left w:val="single" w:sz="12" w:space="0" w:color="auto"/>
              <w:bottom w:val="nil"/>
              <w:right w:val="single" w:sz="12" w:space="0" w:color="auto"/>
            </w:tcBorders>
            <w:shd w:val="clear" w:color="auto" w:fill="FFFFFF"/>
          </w:tcPr>
          <w:p w14:paraId="02ACAD9A" w14:textId="77777777" w:rsidR="009F702B" w:rsidRPr="00750E57" w:rsidRDefault="009F702B" w:rsidP="009F702B">
            <w:pPr>
              <w:pStyle w:val="TAL"/>
              <w:rPr>
                <w:sz w:val="20"/>
              </w:rPr>
            </w:pPr>
          </w:p>
        </w:tc>
        <w:tc>
          <w:tcPr>
            <w:tcW w:w="4619" w:type="dxa"/>
            <w:tcBorders>
              <w:left w:val="single" w:sz="12" w:space="0" w:color="auto"/>
              <w:bottom w:val="nil"/>
              <w:right w:val="single" w:sz="12" w:space="0" w:color="auto"/>
            </w:tcBorders>
            <w:shd w:val="clear" w:color="auto" w:fill="FFFFFF"/>
          </w:tcPr>
          <w:p w14:paraId="358C902A" w14:textId="77777777" w:rsidR="009F702B" w:rsidRDefault="009F702B" w:rsidP="009F702B">
            <w:pPr>
              <w:rPr>
                <w:rFonts w:ascii="Arial" w:hAnsi="Arial" w:cs="Arial"/>
                <w:sz w:val="18"/>
              </w:rPr>
            </w:pPr>
          </w:p>
        </w:tc>
      </w:tr>
      <w:tr w:rsidR="009F702B" w:rsidRPr="002F2600" w14:paraId="309FE004" w14:textId="77777777" w:rsidTr="00D96E4E">
        <w:tc>
          <w:tcPr>
            <w:tcW w:w="975" w:type="dxa"/>
            <w:tcBorders>
              <w:left w:val="single" w:sz="12" w:space="0" w:color="auto"/>
              <w:bottom w:val="nil"/>
              <w:right w:val="single" w:sz="12" w:space="0" w:color="auto"/>
            </w:tcBorders>
            <w:shd w:val="clear" w:color="auto" w:fill="D9D9D9" w:themeFill="background1" w:themeFillShade="D9"/>
          </w:tcPr>
          <w:p w14:paraId="3189E5FF" w14:textId="58F03332" w:rsidR="009F702B" w:rsidRPr="008D5421" w:rsidRDefault="009F702B" w:rsidP="009F702B">
            <w:pPr>
              <w:pStyle w:val="TAL"/>
              <w:rPr>
                <w:sz w:val="20"/>
              </w:rPr>
            </w:pPr>
            <w:r w:rsidRPr="0067002C">
              <w:rPr>
                <w:sz w:val="20"/>
              </w:rPr>
              <w:t>18.59</w:t>
            </w:r>
          </w:p>
        </w:tc>
        <w:tc>
          <w:tcPr>
            <w:tcW w:w="2635" w:type="dxa"/>
            <w:tcBorders>
              <w:left w:val="single" w:sz="12" w:space="0" w:color="auto"/>
              <w:bottom w:val="nil"/>
              <w:right w:val="single" w:sz="12" w:space="0" w:color="auto"/>
            </w:tcBorders>
            <w:shd w:val="clear" w:color="auto" w:fill="D9D9D9" w:themeFill="background1" w:themeFillShade="D9"/>
          </w:tcPr>
          <w:p w14:paraId="12494107" w14:textId="11E8EAC5" w:rsidR="009F702B" w:rsidRPr="008D5421" w:rsidRDefault="009F702B" w:rsidP="009F702B">
            <w:pPr>
              <w:pStyle w:val="TAL"/>
              <w:rPr>
                <w:sz w:val="20"/>
              </w:rPr>
            </w:pPr>
            <w:r w:rsidRPr="0067002C">
              <w:rPr>
                <w:sz w:val="20"/>
              </w:rPr>
              <w:t xml:space="preserve">Enhancements on Service-based support for SMS in 5GC </w:t>
            </w:r>
            <w:r w:rsidRPr="0067002C">
              <w:rPr>
                <w:color w:val="0000FF"/>
                <w:sz w:val="20"/>
              </w:rPr>
              <w:t>[</w:t>
            </w:r>
            <w:proofErr w:type="spellStart"/>
            <w:r w:rsidRPr="0067002C">
              <w:rPr>
                <w:color w:val="0000FF"/>
                <w:sz w:val="20"/>
              </w:rPr>
              <w:t>eSMS_SBI</w:t>
            </w:r>
            <w:proofErr w:type="spellEnd"/>
            <w:r w:rsidRPr="0067002C">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F5077C5" w14:textId="77777777" w:rsidR="009F702B" w:rsidRDefault="009F702B" w:rsidP="009F702B">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D0F8C51" w14:textId="4A2A3D03" w:rsidR="009F702B" w:rsidRDefault="009F702B" w:rsidP="009F702B">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0886F1C5" w14:textId="77777777" w:rsidR="009F702B" w:rsidRDefault="009F702B" w:rsidP="009F702B">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BF5CD3C" w14:textId="77777777" w:rsidR="009F702B" w:rsidRPr="00750E57" w:rsidRDefault="009F702B" w:rsidP="009F702B">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5FCF5940" w14:textId="77777777" w:rsidR="009F702B" w:rsidRDefault="009F702B" w:rsidP="009F702B">
            <w:pPr>
              <w:rPr>
                <w:rFonts w:ascii="Arial" w:hAnsi="Arial" w:cs="Arial"/>
                <w:sz w:val="18"/>
              </w:rPr>
            </w:pPr>
          </w:p>
        </w:tc>
      </w:tr>
      <w:tr w:rsidR="009F702B" w:rsidRPr="002F2600" w14:paraId="68F6F3CB" w14:textId="77777777" w:rsidTr="00D96E4E">
        <w:tc>
          <w:tcPr>
            <w:tcW w:w="975" w:type="dxa"/>
            <w:tcBorders>
              <w:left w:val="single" w:sz="12" w:space="0" w:color="auto"/>
              <w:bottom w:val="nil"/>
              <w:right w:val="single" w:sz="12" w:space="0" w:color="auto"/>
            </w:tcBorders>
            <w:shd w:val="clear" w:color="auto" w:fill="FFFFFF"/>
          </w:tcPr>
          <w:p w14:paraId="5ED8DDC9" w14:textId="2F8346BB" w:rsidR="009F702B" w:rsidRPr="008D5421" w:rsidRDefault="009F702B" w:rsidP="009F702B">
            <w:pPr>
              <w:pStyle w:val="TAL"/>
              <w:rPr>
                <w:sz w:val="20"/>
              </w:rPr>
            </w:pPr>
            <w:r w:rsidRPr="0067002C">
              <w:rPr>
                <w:sz w:val="20"/>
              </w:rPr>
              <w:t>18.60</w:t>
            </w:r>
          </w:p>
        </w:tc>
        <w:tc>
          <w:tcPr>
            <w:tcW w:w="2635" w:type="dxa"/>
            <w:tcBorders>
              <w:left w:val="single" w:sz="12" w:space="0" w:color="auto"/>
              <w:bottom w:val="nil"/>
              <w:right w:val="single" w:sz="12" w:space="0" w:color="auto"/>
            </w:tcBorders>
            <w:shd w:val="clear" w:color="auto" w:fill="FFFFFF"/>
          </w:tcPr>
          <w:p w14:paraId="40C1406F" w14:textId="5A3D527E" w:rsidR="009F702B" w:rsidRPr="008D5421" w:rsidRDefault="009F702B" w:rsidP="009F702B">
            <w:pPr>
              <w:pStyle w:val="TAL"/>
              <w:rPr>
                <w:sz w:val="20"/>
              </w:rPr>
            </w:pPr>
            <w:r w:rsidRPr="0067002C">
              <w:rPr>
                <w:sz w:val="20"/>
              </w:rPr>
              <w:t xml:space="preserve">CT aspects of eNA_Ph3 </w:t>
            </w:r>
            <w:r w:rsidRPr="0067002C">
              <w:rPr>
                <w:color w:val="0000FF"/>
                <w:sz w:val="20"/>
              </w:rPr>
              <w:t>[eNA_Ph3]</w:t>
            </w:r>
          </w:p>
        </w:tc>
        <w:tc>
          <w:tcPr>
            <w:tcW w:w="746" w:type="dxa"/>
            <w:tcBorders>
              <w:left w:val="single" w:sz="12" w:space="0" w:color="auto"/>
              <w:bottom w:val="single" w:sz="4" w:space="0" w:color="auto"/>
              <w:right w:val="single" w:sz="12" w:space="0" w:color="auto"/>
            </w:tcBorders>
            <w:shd w:val="clear" w:color="auto" w:fill="FFFF99"/>
          </w:tcPr>
          <w:p w14:paraId="50D1C90D" w14:textId="55BE67B1" w:rsidR="009F702B" w:rsidRDefault="00F949FB" w:rsidP="009F702B">
            <w:pPr>
              <w:suppressLineNumbers/>
              <w:suppressAutoHyphens/>
              <w:spacing w:before="60" w:after="60"/>
              <w:jc w:val="center"/>
            </w:pPr>
            <w:hyperlink r:id="rId63" w:history="1">
              <w:r w:rsidR="009F702B">
                <w:rPr>
                  <w:rStyle w:val="aa"/>
                </w:rPr>
                <w:t>6143</w:t>
              </w:r>
            </w:hyperlink>
          </w:p>
        </w:tc>
        <w:tc>
          <w:tcPr>
            <w:tcW w:w="3251" w:type="dxa"/>
            <w:tcBorders>
              <w:left w:val="single" w:sz="12" w:space="0" w:color="auto"/>
              <w:bottom w:val="single" w:sz="4" w:space="0" w:color="auto"/>
              <w:right w:val="single" w:sz="12" w:space="0" w:color="auto"/>
            </w:tcBorders>
            <w:shd w:val="clear" w:color="auto" w:fill="FFFF99"/>
          </w:tcPr>
          <w:p w14:paraId="1B1AD2B0" w14:textId="595B0E0C" w:rsidR="009F702B" w:rsidRDefault="009F702B" w:rsidP="009F702B">
            <w:pPr>
              <w:pStyle w:val="TAL"/>
              <w:rPr>
                <w:sz w:val="20"/>
              </w:rPr>
            </w:pPr>
            <w:r>
              <w:rPr>
                <w:sz w:val="20"/>
              </w:rPr>
              <w:t>CR 0973 29.520 Rel-18 RE-NWDAF behaviour when receiving notification flag</w:t>
            </w:r>
          </w:p>
        </w:tc>
        <w:tc>
          <w:tcPr>
            <w:tcW w:w="1401" w:type="dxa"/>
            <w:tcBorders>
              <w:left w:val="single" w:sz="12" w:space="0" w:color="auto"/>
              <w:bottom w:val="single" w:sz="4" w:space="0" w:color="auto"/>
              <w:right w:val="single" w:sz="12" w:space="0" w:color="auto"/>
            </w:tcBorders>
            <w:shd w:val="clear" w:color="auto" w:fill="FFFF99"/>
          </w:tcPr>
          <w:p w14:paraId="6F11710B" w14:textId="1536C03F" w:rsidR="009F702B" w:rsidRDefault="009F702B" w:rsidP="009F702B">
            <w:pPr>
              <w:pStyle w:val="TAL"/>
              <w:rPr>
                <w:sz w:val="20"/>
              </w:rPr>
            </w:pPr>
            <w:r>
              <w:rPr>
                <w:sz w:val="20"/>
              </w:rPr>
              <w:t>ZTE</w:t>
            </w:r>
          </w:p>
        </w:tc>
        <w:tc>
          <w:tcPr>
            <w:tcW w:w="1062" w:type="dxa"/>
            <w:tcBorders>
              <w:left w:val="single" w:sz="12" w:space="0" w:color="auto"/>
              <w:bottom w:val="nil"/>
              <w:right w:val="single" w:sz="12" w:space="0" w:color="auto"/>
            </w:tcBorders>
            <w:shd w:val="clear" w:color="auto" w:fill="FFFFFF"/>
          </w:tcPr>
          <w:p w14:paraId="0B2A9B4D" w14:textId="081284E2" w:rsidR="009F702B" w:rsidRPr="00750E57" w:rsidRDefault="009F702B" w:rsidP="009F702B">
            <w:pPr>
              <w:pStyle w:val="TAL"/>
              <w:rPr>
                <w:sz w:val="20"/>
              </w:rPr>
            </w:pPr>
            <w:r>
              <w:rPr>
                <w:sz w:val="20"/>
              </w:rPr>
              <w:t>Postponed</w:t>
            </w:r>
          </w:p>
        </w:tc>
        <w:tc>
          <w:tcPr>
            <w:tcW w:w="4619" w:type="dxa"/>
            <w:tcBorders>
              <w:left w:val="single" w:sz="12" w:space="0" w:color="auto"/>
              <w:bottom w:val="nil"/>
              <w:right w:val="single" w:sz="12" w:space="0" w:color="auto"/>
            </w:tcBorders>
            <w:shd w:val="clear" w:color="auto" w:fill="FFFFFF"/>
          </w:tcPr>
          <w:p w14:paraId="29405C50" w14:textId="77777777" w:rsidR="009F702B" w:rsidRDefault="009F702B" w:rsidP="009F702B">
            <w:pPr>
              <w:pStyle w:val="C1Normal"/>
            </w:pPr>
            <w:r>
              <w:t>Maria (Ericsson): Editorials.</w:t>
            </w:r>
          </w:p>
          <w:p w14:paraId="44263D5F" w14:textId="77777777" w:rsidR="009F702B" w:rsidRDefault="009F702B" w:rsidP="009F702B">
            <w:pPr>
              <w:pStyle w:val="C1Normal"/>
            </w:pPr>
            <w:r>
              <w:t>Xuefei (Huawei): Not FASMO.</w:t>
            </w:r>
          </w:p>
          <w:p w14:paraId="7C948673" w14:textId="790E51A9" w:rsidR="009F702B" w:rsidRDefault="009F702B" w:rsidP="009F702B">
            <w:pPr>
              <w:pStyle w:val="C1Normal"/>
            </w:pPr>
            <w:r>
              <w:t>Xiaojian (ZTE): Behaviour specification is FASMO.</w:t>
            </w:r>
          </w:p>
        </w:tc>
      </w:tr>
      <w:tr w:rsidR="009F702B" w:rsidRPr="002F2600" w14:paraId="1F86065B" w14:textId="77777777" w:rsidTr="00D96E4E">
        <w:tc>
          <w:tcPr>
            <w:tcW w:w="975" w:type="dxa"/>
            <w:tcBorders>
              <w:left w:val="single" w:sz="12" w:space="0" w:color="auto"/>
              <w:bottom w:val="nil"/>
              <w:right w:val="single" w:sz="12" w:space="0" w:color="auto"/>
            </w:tcBorders>
            <w:shd w:val="clear" w:color="auto" w:fill="FFFFFF"/>
          </w:tcPr>
          <w:p w14:paraId="7AFBE47C" w14:textId="77777777" w:rsidR="009F702B" w:rsidRPr="0067002C" w:rsidRDefault="009F702B" w:rsidP="009F702B">
            <w:pPr>
              <w:pStyle w:val="TAL"/>
              <w:rPr>
                <w:sz w:val="20"/>
              </w:rPr>
            </w:pPr>
          </w:p>
        </w:tc>
        <w:tc>
          <w:tcPr>
            <w:tcW w:w="2635" w:type="dxa"/>
            <w:tcBorders>
              <w:left w:val="single" w:sz="12" w:space="0" w:color="auto"/>
              <w:bottom w:val="nil"/>
              <w:right w:val="single" w:sz="12" w:space="0" w:color="auto"/>
            </w:tcBorders>
            <w:shd w:val="clear" w:color="auto" w:fill="FFFFFF"/>
          </w:tcPr>
          <w:p w14:paraId="2C796368" w14:textId="77777777" w:rsidR="009F702B" w:rsidRPr="0067002C" w:rsidRDefault="009F702B" w:rsidP="009F702B">
            <w:pPr>
              <w:pStyle w:val="TAL"/>
              <w:rPr>
                <w:sz w:val="20"/>
              </w:rPr>
            </w:pPr>
          </w:p>
        </w:tc>
        <w:tc>
          <w:tcPr>
            <w:tcW w:w="746" w:type="dxa"/>
            <w:tcBorders>
              <w:top w:val="single" w:sz="4" w:space="0" w:color="auto"/>
              <w:left w:val="single" w:sz="12" w:space="0" w:color="auto"/>
              <w:bottom w:val="nil"/>
              <w:right w:val="single" w:sz="12" w:space="0" w:color="auto"/>
            </w:tcBorders>
            <w:shd w:val="clear" w:color="auto" w:fill="auto"/>
          </w:tcPr>
          <w:p w14:paraId="47E75816" w14:textId="6F89E46D" w:rsidR="009F702B" w:rsidRDefault="00F949FB" w:rsidP="009F702B">
            <w:pPr>
              <w:suppressLineNumbers/>
              <w:suppressAutoHyphens/>
              <w:spacing w:before="60" w:after="60"/>
              <w:jc w:val="center"/>
            </w:pPr>
            <w:hyperlink r:id="rId64" w:history="1">
              <w:r w:rsidR="009F702B">
                <w:rPr>
                  <w:rStyle w:val="aa"/>
                </w:rPr>
                <w:t>6144</w:t>
              </w:r>
            </w:hyperlink>
          </w:p>
        </w:tc>
        <w:tc>
          <w:tcPr>
            <w:tcW w:w="3251" w:type="dxa"/>
            <w:tcBorders>
              <w:top w:val="single" w:sz="4" w:space="0" w:color="auto"/>
              <w:left w:val="single" w:sz="12" w:space="0" w:color="auto"/>
              <w:bottom w:val="nil"/>
              <w:right w:val="single" w:sz="12" w:space="0" w:color="auto"/>
            </w:tcBorders>
            <w:shd w:val="clear" w:color="auto" w:fill="auto"/>
          </w:tcPr>
          <w:p w14:paraId="112B0C87" w14:textId="0D359E5F" w:rsidR="009F702B" w:rsidRDefault="009F702B" w:rsidP="009F702B">
            <w:pPr>
              <w:pStyle w:val="TAL"/>
              <w:rPr>
                <w:sz w:val="20"/>
              </w:rPr>
            </w:pPr>
            <w:r>
              <w:rPr>
                <w:sz w:val="20"/>
              </w:rPr>
              <w:t>CR 0974 29.520 Rel-19 RE-NWDAF behaviour when receiving notification flag</w:t>
            </w:r>
          </w:p>
        </w:tc>
        <w:tc>
          <w:tcPr>
            <w:tcW w:w="1401" w:type="dxa"/>
            <w:tcBorders>
              <w:top w:val="single" w:sz="4" w:space="0" w:color="auto"/>
              <w:left w:val="single" w:sz="12" w:space="0" w:color="auto"/>
              <w:bottom w:val="nil"/>
              <w:right w:val="single" w:sz="12" w:space="0" w:color="auto"/>
            </w:tcBorders>
            <w:shd w:val="clear" w:color="auto" w:fill="auto"/>
          </w:tcPr>
          <w:p w14:paraId="3B8C43ED" w14:textId="5D0951CA" w:rsidR="009F702B" w:rsidRDefault="009F702B" w:rsidP="009F702B">
            <w:pPr>
              <w:pStyle w:val="TAL"/>
              <w:rPr>
                <w:sz w:val="20"/>
              </w:rPr>
            </w:pPr>
            <w:r>
              <w:rPr>
                <w:sz w:val="20"/>
              </w:rPr>
              <w:t>ZTE</w:t>
            </w:r>
          </w:p>
        </w:tc>
        <w:tc>
          <w:tcPr>
            <w:tcW w:w="1062" w:type="dxa"/>
            <w:tcBorders>
              <w:left w:val="single" w:sz="12" w:space="0" w:color="auto"/>
              <w:bottom w:val="nil"/>
              <w:right w:val="single" w:sz="12" w:space="0" w:color="auto"/>
            </w:tcBorders>
            <w:shd w:val="clear" w:color="auto" w:fill="FFFFFF"/>
          </w:tcPr>
          <w:p w14:paraId="0F16AD5F" w14:textId="6C5225BF" w:rsidR="009F702B" w:rsidRPr="00750E57" w:rsidRDefault="009F702B" w:rsidP="009F702B">
            <w:pPr>
              <w:pStyle w:val="TAL"/>
              <w:rPr>
                <w:sz w:val="20"/>
              </w:rPr>
            </w:pPr>
            <w:r>
              <w:rPr>
                <w:sz w:val="20"/>
              </w:rPr>
              <w:t>Revised to 6401</w:t>
            </w:r>
          </w:p>
        </w:tc>
        <w:tc>
          <w:tcPr>
            <w:tcW w:w="4619" w:type="dxa"/>
            <w:tcBorders>
              <w:left w:val="single" w:sz="12" w:space="0" w:color="auto"/>
              <w:bottom w:val="nil"/>
              <w:right w:val="single" w:sz="12" w:space="0" w:color="auto"/>
            </w:tcBorders>
            <w:shd w:val="clear" w:color="auto" w:fill="FFFFFF"/>
          </w:tcPr>
          <w:p w14:paraId="7405D9EB" w14:textId="77777777" w:rsidR="009F702B" w:rsidRDefault="009F702B" w:rsidP="009F702B">
            <w:pPr>
              <w:rPr>
                <w:rFonts w:ascii="Arial" w:hAnsi="Arial" w:cs="Arial"/>
                <w:sz w:val="18"/>
              </w:rPr>
            </w:pPr>
          </w:p>
        </w:tc>
      </w:tr>
      <w:tr w:rsidR="009F702B" w:rsidRPr="002F2600" w14:paraId="07780C9E" w14:textId="77777777" w:rsidTr="005726F8">
        <w:tc>
          <w:tcPr>
            <w:tcW w:w="975" w:type="dxa"/>
            <w:tcBorders>
              <w:top w:val="nil"/>
              <w:left w:val="single" w:sz="12" w:space="0" w:color="auto"/>
              <w:bottom w:val="single" w:sz="4" w:space="0" w:color="auto"/>
              <w:right w:val="single" w:sz="12" w:space="0" w:color="auto"/>
            </w:tcBorders>
            <w:shd w:val="clear" w:color="auto" w:fill="FFFFFF"/>
          </w:tcPr>
          <w:p w14:paraId="778F7B85" w14:textId="77777777" w:rsidR="009F702B" w:rsidRPr="0067002C" w:rsidRDefault="009F702B" w:rsidP="009F702B">
            <w:pPr>
              <w:pStyle w:val="TAL"/>
              <w:rPr>
                <w:sz w:val="20"/>
              </w:rPr>
            </w:pPr>
          </w:p>
        </w:tc>
        <w:tc>
          <w:tcPr>
            <w:tcW w:w="2635" w:type="dxa"/>
            <w:tcBorders>
              <w:top w:val="nil"/>
              <w:left w:val="single" w:sz="12" w:space="0" w:color="auto"/>
              <w:bottom w:val="single" w:sz="4" w:space="0" w:color="auto"/>
              <w:right w:val="single" w:sz="12" w:space="0" w:color="auto"/>
            </w:tcBorders>
            <w:shd w:val="clear" w:color="auto" w:fill="FFFFFF"/>
          </w:tcPr>
          <w:p w14:paraId="56828491" w14:textId="77777777" w:rsidR="009F702B" w:rsidRPr="0067002C" w:rsidRDefault="009F702B" w:rsidP="009F702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68249434" w14:textId="0B5A5595" w:rsidR="009F702B" w:rsidRDefault="009F702B" w:rsidP="009F702B">
            <w:pPr>
              <w:suppressLineNumbers/>
              <w:suppressAutoHyphens/>
              <w:spacing w:before="60" w:after="60"/>
              <w:jc w:val="center"/>
            </w:pPr>
            <w:r>
              <w:t>6401</w:t>
            </w:r>
          </w:p>
        </w:tc>
        <w:tc>
          <w:tcPr>
            <w:tcW w:w="3251" w:type="dxa"/>
            <w:tcBorders>
              <w:top w:val="nil"/>
              <w:left w:val="single" w:sz="12" w:space="0" w:color="auto"/>
              <w:bottom w:val="single" w:sz="4" w:space="0" w:color="auto"/>
              <w:right w:val="single" w:sz="12" w:space="0" w:color="auto"/>
            </w:tcBorders>
            <w:shd w:val="clear" w:color="auto" w:fill="00FFFF"/>
          </w:tcPr>
          <w:p w14:paraId="5E566D73" w14:textId="0EDED1F0" w:rsidR="009F702B" w:rsidRDefault="009F702B" w:rsidP="009F702B">
            <w:pPr>
              <w:pStyle w:val="TAL"/>
              <w:rPr>
                <w:sz w:val="20"/>
              </w:rPr>
            </w:pPr>
            <w:r>
              <w:rPr>
                <w:sz w:val="20"/>
              </w:rPr>
              <w:t>CR 0974 29.520 Rel-19 RE-NWDAF behaviour when receiving notification flag</w:t>
            </w:r>
          </w:p>
        </w:tc>
        <w:tc>
          <w:tcPr>
            <w:tcW w:w="1401" w:type="dxa"/>
            <w:tcBorders>
              <w:top w:val="nil"/>
              <w:left w:val="single" w:sz="12" w:space="0" w:color="auto"/>
              <w:bottom w:val="single" w:sz="4" w:space="0" w:color="auto"/>
              <w:right w:val="single" w:sz="12" w:space="0" w:color="auto"/>
            </w:tcBorders>
            <w:shd w:val="clear" w:color="auto" w:fill="00FFFF"/>
          </w:tcPr>
          <w:p w14:paraId="34B1B775" w14:textId="1528A7ED" w:rsidR="009F702B" w:rsidRDefault="009F702B" w:rsidP="009F702B">
            <w:pPr>
              <w:pStyle w:val="TAL"/>
              <w:rPr>
                <w:sz w:val="20"/>
              </w:rPr>
            </w:pPr>
            <w:r>
              <w:rPr>
                <w:sz w:val="20"/>
              </w:rPr>
              <w:t>ZTE</w:t>
            </w:r>
          </w:p>
        </w:tc>
        <w:tc>
          <w:tcPr>
            <w:tcW w:w="1062" w:type="dxa"/>
            <w:tcBorders>
              <w:top w:val="nil"/>
              <w:left w:val="single" w:sz="12" w:space="0" w:color="auto"/>
              <w:bottom w:val="single" w:sz="4" w:space="0" w:color="auto"/>
              <w:right w:val="single" w:sz="12" w:space="0" w:color="auto"/>
            </w:tcBorders>
            <w:shd w:val="clear" w:color="auto" w:fill="FFFFFF"/>
          </w:tcPr>
          <w:p w14:paraId="20D7E5D0" w14:textId="77777777" w:rsidR="009F702B" w:rsidRDefault="009F702B" w:rsidP="009F702B">
            <w:pPr>
              <w:pStyle w:val="TAL"/>
              <w:rPr>
                <w:sz w:val="20"/>
              </w:rPr>
            </w:pPr>
          </w:p>
        </w:tc>
        <w:tc>
          <w:tcPr>
            <w:tcW w:w="4619" w:type="dxa"/>
            <w:tcBorders>
              <w:top w:val="nil"/>
              <w:left w:val="single" w:sz="12" w:space="0" w:color="auto"/>
              <w:bottom w:val="single" w:sz="4" w:space="0" w:color="auto"/>
              <w:right w:val="single" w:sz="12" w:space="0" w:color="auto"/>
            </w:tcBorders>
            <w:shd w:val="clear" w:color="auto" w:fill="FFFFFF"/>
          </w:tcPr>
          <w:p w14:paraId="15981C08" w14:textId="77777777" w:rsidR="009F702B" w:rsidRDefault="009F702B" w:rsidP="009F702B">
            <w:pPr>
              <w:rPr>
                <w:rFonts w:ascii="Arial" w:hAnsi="Arial" w:cs="Arial"/>
                <w:sz w:val="18"/>
              </w:rPr>
            </w:pPr>
          </w:p>
        </w:tc>
      </w:tr>
      <w:tr w:rsidR="009F702B" w:rsidRPr="002F2600" w14:paraId="7E80B915" w14:textId="77777777" w:rsidTr="005726F8">
        <w:tc>
          <w:tcPr>
            <w:tcW w:w="975" w:type="dxa"/>
            <w:tcBorders>
              <w:top w:val="single" w:sz="4" w:space="0" w:color="auto"/>
              <w:left w:val="single" w:sz="12" w:space="0" w:color="auto"/>
              <w:bottom w:val="nil"/>
              <w:right w:val="single" w:sz="12" w:space="0" w:color="auto"/>
            </w:tcBorders>
            <w:shd w:val="clear" w:color="auto" w:fill="FFFFFF"/>
          </w:tcPr>
          <w:p w14:paraId="08665C11" w14:textId="77777777" w:rsidR="009F702B" w:rsidRPr="0067002C" w:rsidRDefault="009F702B" w:rsidP="009F702B">
            <w:pPr>
              <w:pStyle w:val="TAL"/>
              <w:rPr>
                <w:sz w:val="20"/>
              </w:rPr>
            </w:pPr>
          </w:p>
        </w:tc>
        <w:tc>
          <w:tcPr>
            <w:tcW w:w="2635" w:type="dxa"/>
            <w:tcBorders>
              <w:top w:val="single" w:sz="4" w:space="0" w:color="auto"/>
              <w:left w:val="single" w:sz="12" w:space="0" w:color="auto"/>
              <w:bottom w:val="nil"/>
              <w:right w:val="single" w:sz="12" w:space="0" w:color="auto"/>
            </w:tcBorders>
            <w:shd w:val="clear" w:color="auto" w:fill="FFFFFF"/>
          </w:tcPr>
          <w:p w14:paraId="59E6A5F5" w14:textId="77777777" w:rsidR="009F702B" w:rsidRPr="0067002C" w:rsidRDefault="009F702B" w:rsidP="009F702B">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0079812C" w14:textId="0FEC39E7" w:rsidR="009F702B" w:rsidRDefault="00F949FB" w:rsidP="009F702B">
            <w:pPr>
              <w:suppressLineNumbers/>
              <w:suppressAutoHyphens/>
              <w:spacing w:before="60" w:after="60"/>
              <w:jc w:val="center"/>
            </w:pPr>
            <w:hyperlink r:id="rId65" w:history="1">
              <w:r w:rsidR="009F702B">
                <w:rPr>
                  <w:rStyle w:val="aa"/>
                </w:rPr>
                <w:t>6145</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505D2E4E" w14:textId="398D1F59" w:rsidR="009F702B" w:rsidRDefault="009F702B" w:rsidP="009F702B">
            <w:pPr>
              <w:pStyle w:val="TAL"/>
              <w:rPr>
                <w:sz w:val="20"/>
              </w:rPr>
            </w:pPr>
            <w:r>
              <w:rPr>
                <w:sz w:val="20"/>
              </w:rPr>
              <w:t xml:space="preserve">CR 0975 29.520 Rel-18 Wrong data type </w:t>
            </w:r>
            <w:proofErr w:type="spellStart"/>
            <w:r>
              <w:rPr>
                <w:sz w:val="20"/>
              </w:rPr>
              <w:t>TimestampedLoc</w:t>
            </w:r>
            <w:proofErr w:type="spellEnd"/>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21C63E74" w14:textId="75F875A4" w:rsidR="009F702B" w:rsidRDefault="009F702B" w:rsidP="009F702B">
            <w:pPr>
              <w:pStyle w:val="TAL"/>
              <w:rPr>
                <w:sz w:val="20"/>
              </w:rPr>
            </w:pPr>
            <w:r>
              <w:rPr>
                <w:sz w:val="20"/>
              </w:rPr>
              <w:t>ZTE</w:t>
            </w:r>
          </w:p>
        </w:tc>
        <w:tc>
          <w:tcPr>
            <w:tcW w:w="1062" w:type="dxa"/>
            <w:tcBorders>
              <w:top w:val="single" w:sz="4" w:space="0" w:color="auto"/>
              <w:left w:val="single" w:sz="12" w:space="0" w:color="auto"/>
              <w:bottom w:val="nil"/>
              <w:right w:val="single" w:sz="12" w:space="0" w:color="auto"/>
            </w:tcBorders>
            <w:shd w:val="clear" w:color="auto" w:fill="FFFFFF"/>
          </w:tcPr>
          <w:p w14:paraId="4D56BE75" w14:textId="2A3BE21C" w:rsidR="009F702B" w:rsidRPr="00750E57" w:rsidRDefault="009F702B" w:rsidP="009F702B">
            <w:pPr>
              <w:pStyle w:val="TAL"/>
              <w:rPr>
                <w:sz w:val="20"/>
              </w:rPr>
            </w:pPr>
            <w:r>
              <w:rPr>
                <w:sz w:val="20"/>
              </w:rPr>
              <w:t>Agreed</w:t>
            </w:r>
          </w:p>
        </w:tc>
        <w:tc>
          <w:tcPr>
            <w:tcW w:w="4619" w:type="dxa"/>
            <w:tcBorders>
              <w:top w:val="single" w:sz="4" w:space="0" w:color="auto"/>
              <w:left w:val="single" w:sz="12" w:space="0" w:color="auto"/>
              <w:bottom w:val="nil"/>
              <w:right w:val="single" w:sz="12" w:space="0" w:color="auto"/>
            </w:tcBorders>
            <w:shd w:val="clear" w:color="auto" w:fill="FFFFFF"/>
          </w:tcPr>
          <w:p w14:paraId="13D571F0" w14:textId="77777777" w:rsidR="009F702B" w:rsidRDefault="009F702B" w:rsidP="009F702B">
            <w:pPr>
              <w:rPr>
                <w:rFonts w:ascii="Arial" w:hAnsi="Arial" w:cs="Arial"/>
                <w:sz w:val="18"/>
              </w:rPr>
            </w:pPr>
          </w:p>
        </w:tc>
      </w:tr>
      <w:tr w:rsidR="009F702B" w:rsidRPr="002F2600" w14:paraId="3F00214B" w14:textId="77777777" w:rsidTr="005726F8">
        <w:tc>
          <w:tcPr>
            <w:tcW w:w="975" w:type="dxa"/>
            <w:tcBorders>
              <w:left w:val="single" w:sz="12" w:space="0" w:color="auto"/>
              <w:bottom w:val="nil"/>
              <w:right w:val="single" w:sz="12" w:space="0" w:color="auto"/>
            </w:tcBorders>
            <w:shd w:val="clear" w:color="auto" w:fill="FFFFFF"/>
          </w:tcPr>
          <w:p w14:paraId="3DD2B294" w14:textId="77777777" w:rsidR="009F702B" w:rsidRPr="0067002C" w:rsidRDefault="009F702B" w:rsidP="009F702B">
            <w:pPr>
              <w:pStyle w:val="TAL"/>
              <w:rPr>
                <w:sz w:val="20"/>
              </w:rPr>
            </w:pPr>
          </w:p>
        </w:tc>
        <w:tc>
          <w:tcPr>
            <w:tcW w:w="2635" w:type="dxa"/>
            <w:tcBorders>
              <w:left w:val="single" w:sz="12" w:space="0" w:color="auto"/>
              <w:bottom w:val="nil"/>
              <w:right w:val="single" w:sz="12" w:space="0" w:color="auto"/>
            </w:tcBorders>
            <w:shd w:val="clear" w:color="auto" w:fill="FFFFFF"/>
          </w:tcPr>
          <w:p w14:paraId="5719B9C5" w14:textId="77777777" w:rsidR="009F702B" w:rsidRPr="0067002C" w:rsidRDefault="009F702B" w:rsidP="009F702B">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10F8AAE3" w14:textId="17C4E8F1" w:rsidR="009F702B" w:rsidRDefault="00F949FB" w:rsidP="009F702B">
            <w:pPr>
              <w:suppressLineNumbers/>
              <w:suppressAutoHyphens/>
              <w:spacing w:before="60" w:after="60"/>
              <w:jc w:val="center"/>
            </w:pPr>
            <w:hyperlink r:id="rId66" w:history="1">
              <w:r w:rsidR="009F702B">
                <w:rPr>
                  <w:rStyle w:val="aa"/>
                </w:rPr>
                <w:t>6146</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2EC084A8" w14:textId="34C580C2" w:rsidR="009F702B" w:rsidRDefault="009F702B" w:rsidP="009F702B">
            <w:pPr>
              <w:pStyle w:val="TAL"/>
              <w:rPr>
                <w:sz w:val="20"/>
              </w:rPr>
            </w:pPr>
            <w:r>
              <w:rPr>
                <w:sz w:val="20"/>
              </w:rPr>
              <w:t xml:space="preserve">CR 0976 29.520 Rel-19 Wrong data type </w:t>
            </w:r>
            <w:proofErr w:type="spellStart"/>
            <w:r>
              <w:rPr>
                <w:sz w:val="20"/>
              </w:rPr>
              <w:t>TimestampedLoc</w:t>
            </w:r>
            <w:proofErr w:type="spellEnd"/>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2AADF1BB" w14:textId="17E97563" w:rsidR="009F702B" w:rsidRDefault="009F702B" w:rsidP="009F702B">
            <w:pPr>
              <w:pStyle w:val="TAL"/>
              <w:rPr>
                <w:sz w:val="20"/>
              </w:rPr>
            </w:pPr>
            <w:r>
              <w:rPr>
                <w:sz w:val="20"/>
              </w:rPr>
              <w:t>ZTE</w:t>
            </w:r>
          </w:p>
        </w:tc>
        <w:tc>
          <w:tcPr>
            <w:tcW w:w="1062" w:type="dxa"/>
            <w:tcBorders>
              <w:left w:val="single" w:sz="12" w:space="0" w:color="auto"/>
              <w:bottom w:val="nil"/>
              <w:right w:val="single" w:sz="12" w:space="0" w:color="auto"/>
            </w:tcBorders>
            <w:shd w:val="clear" w:color="auto" w:fill="FFFFFF"/>
          </w:tcPr>
          <w:p w14:paraId="6E1F5E75" w14:textId="565E14C7" w:rsidR="009F702B" w:rsidRPr="00750E57" w:rsidRDefault="009F702B" w:rsidP="009F702B">
            <w:pPr>
              <w:pStyle w:val="TAL"/>
              <w:rPr>
                <w:sz w:val="20"/>
              </w:rPr>
            </w:pPr>
            <w:r>
              <w:rPr>
                <w:sz w:val="20"/>
              </w:rPr>
              <w:t>Agreed</w:t>
            </w:r>
          </w:p>
        </w:tc>
        <w:tc>
          <w:tcPr>
            <w:tcW w:w="4619" w:type="dxa"/>
            <w:tcBorders>
              <w:left w:val="single" w:sz="12" w:space="0" w:color="auto"/>
              <w:bottom w:val="nil"/>
              <w:right w:val="single" w:sz="12" w:space="0" w:color="auto"/>
            </w:tcBorders>
            <w:shd w:val="clear" w:color="auto" w:fill="FFFFFF"/>
          </w:tcPr>
          <w:p w14:paraId="4477B24E" w14:textId="77777777" w:rsidR="009F702B" w:rsidRDefault="009F702B" w:rsidP="009F702B">
            <w:pPr>
              <w:rPr>
                <w:rFonts w:ascii="Arial" w:hAnsi="Arial" w:cs="Arial"/>
                <w:sz w:val="18"/>
              </w:rPr>
            </w:pPr>
          </w:p>
        </w:tc>
      </w:tr>
      <w:tr w:rsidR="009F702B" w:rsidRPr="002F2600" w14:paraId="16F068C9" w14:textId="77777777" w:rsidTr="005726F8">
        <w:tc>
          <w:tcPr>
            <w:tcW w:w="975" w:type="dxa"/>
            <w:tcBorders>
              <w:left w:val="single" w:sz="12" w:space="0" w:color="auto"/>
              <w:bottom w:val="nil"/>
              <w:right w:val="single" w:sz="12" w:space="0" w:color="auto"/>
            </w:tcBorders>
            <w:shd w:val="clear" w:color="auto" w:fill="FFFFFF"/>
          </w:tcPr>
          <w:p w14:paraId="6398365A" w14:textId="77777777" w:rsidR="009F702B" w:rsidRPr="0067002C" w:rsidRDefault="009F702B" w:rsidP="009F702B">
            <w:pPr>
              <w:pStyle w:val="TAL"/>
              <w:rPr>
                <w:sz w:val="20"/>
              </w:rPr>
            </w:pPr>
          </w:p>
        </w:tc>
        <w:tc>
          <w:tcPr>
            <w:tcW w:w="2635" w:type="dxa"/>
            <w:tcBorders>
              <w:left w:val="single" w:sz="12" w:space="0" w:color="auto"/>
              <w:bottom w:val="nil"/>
              <w:right w:val="single" w:sz="12" w:space="0" w:color="auto"/>
            </w:tcBorders>
            <w:shd w:val="clear" w:color="auto" w:fill="FFFFFF"/>
          </w:tcPr>
          <w:p w14:paraId="616A0B89" w14:textId="77777777" w:rsidR="009F702B" w:rsidRPr="0067002C" w:rsidRDefault="009F702B" w:rsidP="009F702B">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3C4975BD" w14:textId="68B0C758" w:rsidR="009F702B" w:rsidRDefault="00F949FB" w:rsidP="009F702B">
            <w:pPr>
              <w:suppressLineNumbers/>
              <w:suppressAutoHyphens/>
              <w:spacing w:before="60" w:after="60"/>
              <w:jc w:val="center"/>
            </w:pPr>
            <w:hyperlink r:id="rId67" w:history="1">
              <w:r w:rsidR="009F702B">
                <w:rPr>
                  <w:rStyle w:val="aa"/>
                </w:rPr>
                <w:t>6177</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6936ADDF" w14:textId="70A25AEC" w:rsidR="009F702B" w:rsidRDefault="009F702B" w:rsidP="009F702B">
            <w:pPr>
              <w:pStyle w:val="TAL"/>
              <w:rPr>
                <w:sz w:val="20"/>
              </w:rPr>
            </w:pPr>
            <w:r>
              <w:rPr>
                <w:sz w:val="20"/>
              </w:rPr>
              <w:t xml:space="preserve">CR 0980 29.520 Rel-18 Corrections on data type name for </w:t>
            </w:r>
            <w:proofErr w:type="spellStart"/>
            <w:r>
              <w:rPr>
                <w:sz w:val="20"/>
              </w:rPr>
              <w:t>Nnwdaf_AnalyticsInfo</w:t>
            </w:r>
            <w:proofErr w:type="spellEnd"/>
            <w:r>
              <w:rPr>
                <w:sz w:val="20"/>
              </w:rPr>
              <w:t xml:space="preserve"> API</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71B93886" w14:textId="1F86F843" w:rsidR="009F702B" w:rsidRDefault="009F702B" w:rsidP="009F702B">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cPr>
          <w:p w14:paraId="69BA57D3" w14:textId="724FF081" w:rsidR="009F702B" w:rsidRPr="00750E57" w:rsidRDefault="009F702B" w:rsidP="009F702B">
            <w:pPr>
              <w:pStyle w:val="TAL"/>
              <w:rPr>
                <w:sz w:val="20"/>
              </w:rPr>
            </w:pPr>
            <w:r>
              <w:rPr>
                <w:sz w:val="20"/>
              </w:rPr>
              <w:t>Agreed</w:t>
            </w:r>
          </w:p>
        </w:tc>
        <w:tc>
          <w:tcPr>
            <w:tcW w:w="4619" w:type="dxa"/>
            <w:tcBorders>
              <w:left w:val="single" w:sz="12" w:space="0" w:color="auto"/>
              <w:bottom w:val="nil"/>
              <w:right w:val="single" w:sz="12" w:space="0" w:color="auto"/>
            </w:tcBorders>
            <w:shd w:val="clear" w:color="auto" w:fill="FFFFFF"/>
          </w:tcPr>
          <w:p w14:paraId="2CC83044" w14:textId="77777777" w:rsidR="009F702B" w:rsidRDefault="009F702B" w:rsidP="009F702B">
            <w:pPr>
              <w:rPr>
                <w:rFonts w:ascii="Arial" w:hAnsi="Arial" w:cs="Arial"/>
                <w:sz w:val="18"/>
              </w:rPr>
            </w:pPr>
          </w:p>
        </w:tc>
      </w:tr>
      <w:tr w:rsidR="009F702B" w:rsidRPr="002F2600" w14:paraId="7C6CCC06" w14:textId="77777777" w:rsidTr="0029065F">
        <w:tc>
          <w:tcPr>
            <w:tcW w:w="975" w:type="dxa"/>
            <w:tcBorders>
              <w:left w:val="single" w:sz="12" w:space="0" w:color="auto"/>
              <w:bottom w:val="nil"/>
              <w:right w:val="single" w:sz="12" w:space="0" w:color="auto"/>
            </w:tcBorders>
            <w:shd w:val="clear" w:color="auto" w:fill="FFFFFF"/>
          </w:tcPr>
          <w:p w14:paraId="7888B90F" w14:textId="77777777" w:rsidR="009F702B" w:rsidRPr="0067002C" w:rsidRDefault="009F702B" w:rsidP="009F702B">
            <w:pPr>
              <w:pStyle w:val="TAL"/>
              <w:rPr>
                <w:sz w:val="20"/>
              </w:rPr>
            </w:pPr>
          </w:p>
        </w:tc>
        <w:tc>
          <w:tcPr>
            <w:tcW w:w="2635" w:type="dxa"/>
            <w:tcBorders>
              <w:left w:val="single" w:sz="12" w:space="0" w:color="auto"/>
              <w:bottom w:val="nil"/>
              <w:right w:val="single" w:sz="12" w:space="0" w:color="auto"/>
            </w:tcBorders>
            <w:shd w:val="clear" w:color="auto" w:fill="FFFFFF"/>
          </w:tcPr>
          <w:p w14:paraId="30306CA3" w14:textId="77777777" w:rsidR="009F702B" w:rsidRPr="0067002C" w:rsidRDefault="009F702B" w:rsidP="009F702B">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4CC46A2D" w14:textId="31D60829" w:rsidR="009F702B" w:rsidRDefault="00F949FB" w:rsidP="009F702B">
            <w:pPr>
              <w:suppressLineNumbers/>
              <w:suppressAutoHyphens/>
              <w:spacing w:before="60" w:after="60"/>
              <w:jc w:val="center"/>
            </w:pPr>
            <w:hyperlink r:id="rId68" w:history="1">
              <w:r w:rsidR="009F702B">
                <w:rPr>
                  <w:rStyle w:val="aa"/>
                </w:rPr>
                <w:t>6178</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262A2CB2" w14:textId="3731BCE7" w:rsidR="009F702B" w:rsidRDefault="009F702B" w:rsidP="009F702B">
            <w:pPr>
              <w:pStyle w:val="TAL"/>
              <w:rPr>
                <w:sz w:val="20"/>
              </w:rPr>
            </w:pPr>
            <w:r>
              <w:rPr>
                <w:sz w:val="20"/>
              </w:rPr>
              <w:t xml:space="preserve">CR 0981 29.520 Rel-19 Corrections on data type name for </w:t>
            </w:r>
            <w:proofErr w:type="spellStart"/>
            <w:r>
              <w:rPr>
                <w:sz w:val="20"/>
              </w:rPr>
              <w:t>Nnwdaf_AnalyticsInfo</w:t>
            </w:r>
            <w:proofErr w:type="spellEnd"/>
            <w:r>
              <w:rPr>
                <w:sz w:val="20"/>
              </w:rPr>
              <w:t xml:space="preserve"> API</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3B01752B" w14:textId="0A28AF15" w:rsidR="009F702B" w:rsidRDefault="009F702B" w:rsidP="009F702B">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cPr>
          <w:p w14:paraId="41F8B78E" w14:textId="7FCA7960" w:rsidR="009F702B" w:rsidRPr="00750E57" w:rsidRDefault="009F702B" w:rsidP="009F702B">
            <w:pPr>
              <w:pStyle w:val="TAL"/>
              <w:rPr>
                <w:sz w:val="20"/>
              </w:rPr>
            </w:pPr>
            <w:r>
              <w:rPr>
                <w:sz w:val="20"/>
              </w:rPr>
              <w:t>Agreed</w:t>
            </w:r>
          </w:p>
        </w:tc>
        <w:tc>
          <w:tcPr>
            <w:tcW w:w="4619" w:type="dxa"/>
            <w:tcBorders>
              <w:left w:val="single" w:sz="12" w:space="0" w:color="auto"/>
              <w:bottom w:val="nil"/>
              <w:right w:val="single" w:sz="12" w:space="0" w:color="auto"/>
            </w:tcBorders>
            <w:shd w:val="clear" w:color="auto" w:fill="FFFFFF"/>
          </w:tcPr>
          <w:p w14:paraId="7DA6A09E" w14:textId="77777777" w:rsidR="009F702B" w:rsidRDefault="009F702B" w:rsidP="009F702B">
            <w:pPr>
              <w:rPr>
                <w:rFonts w:ascii="Arial" w:hAnsi="Arial" w:cs="Arial"/>
                <w:sz w:val="18"/>
              </w:rPr>
            </w:pPr>
          </w:p>
        </w:tc>
      </w:tr>
      <w:tr w:rsidR="009F702B" w:rsidRPr="002F2600" w14:paraId="652FD83D" w14:textId="77777777" w:rsidTr="0029065F">
        <w:tc>
          <w:tcPr>
            <w:tcW w:w="975" w:type="dxa"/>
            <w:tcBorders>
              <w:left w:val="single" w:sz="12" w:space="0" w:color="auto"/>
              <w:bottom w:val="nil"/>
              <w:right w:val="single" w:sz="12" w:space="0" w:color="auto"/>
            </w:tcBorders>
            <w:shd w:val="clear" w:color="auto" w:fill="FFFFFF"/>
          </w:tcPr>
          <w:p w14:paraId="7F26B119" w14:textId="77777777" w:rsidR="009F702B" w:rsidRPr="0067002C" w:rsidRDefault="009F702B" w:rsidP="009F702B">
            <w:pPr>
              <w:pStyle w:val="TAL"/>
              <w:rPr>
                <w:sz w:val="20"/>
              </w:rPr>
            </w:pPr>
          </w:p>
        </w:tc>
        <w:tc>
          <w:tcPr>
            <w:tcW w:w="2635" w:type="dxa"/>
            <w:tcBorders>
              <w:left w:val="single" w:sz="12" w:space="0" w:color="auto"/>
              <w:bottom w:val="nil"/>
              <w:right w:val="single" w:sz="12" w:space="0" w:color="auto"/>
            </w:tcBorders>
            <w:shd w:val="clear" w:color="auto" w:fill="FFFFFF"/>
          </w:tcPr>
          <w:p w14:paraId="0A651115" w14:textId="77777777" w:rsidR="009F702B" w:rsidRPr="0067002C" w:rsidRDefault="009F702B" w:rsidP="009F702B">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624D15FD" w14:textId="77269966" w:rsidR="009F702B" w:rsidRDefault="00F949FB" w:rsidP="009F702B">
            <w:pPr>
              <w:suppressLineNumbers/>
              <w:suppressAutoHyphens/>
              <w:spacing w:before="60" w:after="60"/>
              <w:jc w:val="center"/>
            </w:pPr>
            <w:hyperlink r:id="rId69" w:history="1">
              <w:r w:rsidR="009F702B">
                <w:rPr>
                  <w:rStyle w:val="aa"/>
                </w:rPr>
                <w:t>6179</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42517010" w14:textId="26E5A036" w:rsidR="009F702B" w:rsidRDefault="009F702B" w:rsidP="009F702B">
            <w:pPr>
              <w:pStyle w:val="TAL"/>
              <w:rPr>
                <w:sz w:val="20"/>
              </w:rPr>
            </w:pPr>
            <w:r>
              <w:rPr>
                <w:sz w:val="20"/>
              </w:rPr>
              <w:t>CR 1435 29.522 Rel-18 Corrections on the attribute names and data types</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4944F7E5" w14:textId="524000D2" w:rsidR="009F702B" w:rsidRDefault="009F702B" w:rsidP="009F702B">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cPr>
          <w:p w14:paraId="75E6DD1C" w14:textId="15F32F24" w:rsidR="009F702B" w:rsidRPr="00750E57" w:rsidRDefault="009F702B" w:rsidP="009F702B">
            <w:pPr>
              <w:pStyle w:val="TAL"/>
              <w:rPr>
                <w:sz w:val="20"/>
              </w:rPr>
            </w:pPr>
            <w:r>
              <w:rPr>
                <w:sz w:val="20"/>
              </w:rPr>
              <w:t>Agreed</w:t>
            </w:r>
          </w:p>
        </w:tc>
        <w:tc>
          <w:tcPr>
            <w:tcW w:w="4619" w:type="dxa"/>
            <w:tcBorders>
              <w:left w:val="single" w:sz="12" w:space="0" w:color="auto"/>
              <w:bottom w:val="nil"/>
              <w:right w:val="single" w:sz="12" w:space="0" w:color="auto"/>
            </w:tcBorders>
            <w:shd w:val="clear" w:color="auto" w:fill="FFFFFF"/>
          </w:tcPr>
          <w:p w14:paraId="34BD81F8" w14:textId="77777777" w:rsidR="009F702B" w:rsidRDefault="009F702B" w:rsidP="009F702B">
            <w:pPr>
              <w:rPr>
                <w:rFonts w:ascii="Arial" w:hAnsi="Arial" w:cs="Arial"/>
                <w:sz w:val="18"/>
              </w:rPr>
            </w:pPr>
          </w:p>
        </w:tc>
      </w:tr>
      <w:tr w:rsidR="009F702B" w:rsidRPr="002F2600" w14:paraId="2AC0E8AF" w14:textId="77777777" w:rsidTr="00AE31D2">
        <w:tc>
          <w:tcPr>
            <w:tcW w:w="975" w:type="dxa"/>
            <w:tcBorders>
              <w:left w:val="single" w:sz="12" w:space="0" w:color="auto"/>
              <w:bottom w:val="nil"/>
              <w:right w:val="single" w:sz="12" w:space="0" w:color="auto"/>
            </w:tcBorders>
            <w:shd w:val="clear" w:color="auto" w:fill="FFFFFF"/>
          </w:tcPr>
          <w:p w14:paraId="5A056F3A" w14:textId="77777777" w:rsidR="009F702B" w:rsidRPr="0067002C" w:rsidRDefault="009F702B" w:rsidP="009F702B">
            <w:pPr>
              <w:pStyle w:val="TAL"/>
              <w:rPr>
                <w:sz w:val="20"/>
              </w:rPr>
            </w:pPr>
          </w:p>
        </w:tc>
        <w:tc>
          <w:tcPr>
            <w:tcW w:w="2635" w:type="dxa"/>
            <w:tcBorders>
              <w:left w:val="single" w:sz="12" w:space="0" w:color="auto"/>
              <w:bottom w:val="nil"/>
              <w:right w:val="single" w:sz="12" w:space="0" w:color="auto"/>
            </w:tcBorders>
            <w:shd w:val="clear" w:color="auto" w:fill="FFFFFF"/>
          </w:tcPr>
          <w:p w14:paraId="1D88EFAB" w14:textId="77777777" w:rsidR="009F702B" w:rsidRPr="0067002C" w:rsidRDefault="009F702B" w:rsidP="009F702B">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00FF00"/>
          </w:tcPr>
          <w:p w14:paraId="295F46AB" w14:textId="15D0314E" w:rsidR="009F702B" w:rsidRDefault="00F949FB" w:rsidP="009F702B">
            <w:pPr>
              <w:suppressLineNumbers/>
              <w:suppressAutoHyphens/>
              <w:spacing w:before="60" w:after="60"/>
              <w:jc w:val="center"/>
            </w:pPr>
            <w:hyperlink r:id="rId70" w:history="1">
              <w:r w:rsidR="009F702B">
                <w:rPr>
                  <w:rStyle w:val="aa"/>
                </w:rPr>
                <w:t>6180</w:t>
              </w:r>
            </w:hyperlink>
          </w:p>
        </w:tc>
        <w:tc>
          <w:tcPr>
            <w:tcW w:w="3251" w:type="dxa"/>
            <w:tcBorders>
              <w:top w:val="single" w:sz="4" w:space="0" w:color="auto"/>
              <w:left w:val="single" w:sz="12" w:space="0" w:color="auto"/>
              <w:bottom w:val="single" w:sz="4" w:space="0" w:color="auto"/>
              <w:right w:val="single" w:sz="12" w:space="0" w:color="auto"/>
            </w:tcBorders>
            <w:shd w:val="clear" w:color="auto" w:fill="00FF00"/>
          </w:tcPr>
          <w:p w14:paraId="4726D5E7" w14:textId="55A313EF" w:rsidR="009F702B" w:rsidRDefault="009F702B" w:rsidP="009F702B">
            <w:pPr>
              <w:pStyle w:val="TAL"/>
              <w:rPr>
                <w:sz w:val="20"/>
              </w:rPr>
            </w:pPr>
            <w:r>
              <w:rPr>
                <w:sz w:val="20"/>
              </w:rPr>
              <w:t>CR 1436 29.522 Rel-19 Corrections on the attribute names and data types</w:t>
            </w:r>
          </w:p>
        </w:tc>
        <w:tc>
          <w:tcPr>
            <w:tcW w:w="1401" w:type="dxa"/>
            <w:tcBorders>
              <w:top w:val="single" w:sz="4" w:space="0" w:color="auto"/>
              <w:left w:val="single" w:sz="12" w:space="0" w:color="auto"/>
              <w:bottom w:val="single" w:sz="4" w:space="0" w:color="auto"/>
              <w:right w:val="single" w:sz="12" w:space="0" w:color="auto"/>
            </w:tcBorders>
            <w:shd w:val="clear" w:color="auto" w:fill="00FF00"/>
          </w:tcPr>
          <w:p w14:paraId="37E8D935" w14:textId="6C40A451" w:rsidR="009F702B" w:rsidRDefault="009F702B" w:rsidP="009F702B">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cPr>
          <w:p w14:paraId="7AE19B5F" w14:textId="72F076D1" w:rsidR="009F702B" w:rsidRPr="00750E57" w:rsidRDefault="009F702B" w:rsidP="009F702B">
            <w:pPr>
              <w:pStyle w:val="TAL"/>
              <w:rPr>
                <w:sz w:val="20"/>
              </w:rPr>
            </w:pPr>
            <w:r>
              <w:rPr>
                <w:sz w:val="20"/>
              </w:rPr>
              <w:t>Agreed</w:t>
            </w:r>
          </w:p>
        </w:tc>
        <w:tc>
          <w:tcPr>
            <w:tcW w:w="4619" w:type="dxa"/>
            <w:tcBorders>
              <w:left w:val="single" w:sz="12" w:space="0" w:color="auto"/>
              <w:bottom w:val="nil"/>
              <w:right w:val="single" w:sz="12" w:space="0" w:color="auto"/>
            </w:tcBorders>
            <w:shd w:val="clear" w:color="auto" w:fill="FFFFFF"/>
          </w:tcPr>
          <w:p w14:paraId="3C12728A" w14:textId="77777777" w:rsidR="009F702B" w:rsidRDefault="009F702B" w:rsidP="009F702B">
            <w:pPr>
              <w:rPr>
                <w:rFonts w:ascii="Arial" w:hAnsi="Arial" w:cs="Arial"/>
                <w:sz w:val="18"/>
              </w:rPr>
            </w:pPr>
          </w:p>
        </w:tc>
      </w:tr>
      <w:tr w:rsidR="009F702B" w:rsidRPr="002F2600" w14:paraId="24E9A68D" w14:textId="77777777" w:rsidTr="00AE31D2">
        <w:tc>
          <w:tcPr>
            <w:tcW w:w="975" w:type="dxa"/>
            <w:tcBorders>
              <w:left w:val="single" w:sz="12" w:space="0" w:color="auto"/>
              <w:bottom w:val="nil"/>
              <w:right w:val="single" w:sz="12" w:space="0" w:color="auto"/>
            </w:tcBorders>
            <w:shd w:val="clear" w:color="auto" w:fill="FFFFFF"/>
          </w:tcPr>
          <w:p w14:paraId="65181426" w14:textId="77777777" w:rsidR="009F702B" w:rsidRPr="0067002C" w:rsidRDefault="009F702B" w:rsidP="009F702B">
            <w:pPr>
              <w:pStyle w:val="TAL"/>
              <w:rPr>
                <w:sz w:val="20"/>
              </w:rPr>
            </w:pPr>
          </w:p>
        </w:tc>
        <w:tc>
          <w:tcPr>
            <w:tcW w:w="2635" w:type="dxa"/>
            <w:tcBorders>
              <w:left w:val="single" w:sz="12" w:space="0" w:color="auto"/>
              <w:bottom w:val="nil"/>
              <w:right w:val="single" w:sz="12" w:space="0" w:color="auto"/>
            </w:tcBorders>
            <w:shd w:val="clear" w:color="auto" w:fill="FFFFFF"/>
          </w:tcPr>
          <w:p w14:paraId="67C9F3FC" w14:textId="77777777" w:rsidR="009F702B" w:rsidRPr="0067002C" w:rsidRDefault="009F702B" w:rsidP="009F702B">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FFFF99"/>
          </w:tcPr>
          <w:p w14:paraId="49A1F6E5" w14:textId="6B9BCD28" w:rsidR="009F702B" w:rsidRDefault="00F949FB" w:rsidP="009F702B">
            <w:pPr>
              <w:suppressLineNumbers/>
              <w:suppressAutoHyphens/>
              <w:spacing w:before="60" w:after="60"/>
              <w:jc w:val="center"/>
            </w:pPr>
            <w:hyperlink r:id="rId71" w:history="1">
              <w:r w:rsidR="009F702B">
                <w:rPr>
                  <w:rStyle w:val="aa"/>
                </w:rPr>
                <w:t>6181</w:t>
              </w:r>
            </w:hyperlink>
          </w:p>
        </w:tc>
        <w:tc>
          <w:tcPr>
            <w:tcW w:w="3251" w:type="dxa"/>
            <w:tcBorders>
              <w:top w:val="single" w:sz="4" w:space="0" w:color="auto"/>
              <w:left w:val="single" w:sz="12" w:space="0" w:color="auto"/>
              <w:bottom w:val="single" w:sz="4" w:space="0" w:color="auto"/>
              <w:right w:val="single" w:sz="12" w:space="0" w:color="auto"/>
            </w:tcBorders>
            <w:shd w:val="clear" w:color="auto" w:fill="FFFF99"/>
          </w:tcPr>
          <w:p w14:paraId="65897BB1" w14:textId="52524E88" w:rsidR="009F702B" w:rsidRDefault="009F702B" w:rsidP="009F702B">
            <w:pPr>
              <w:pStyle w:val="TAL"/>
              <w:rPr>
                <w:sz w:val="20"/>
              </w:rPr>
            </w:pPr>
            <w:r>
              <w:rPr>
                <w:sz w:val="20"/>
              </w:rPr>
              <w:t>CR 0982 29.520 Rel-18 Corrections on the attribute names for ML model provision service</w:t>
            </w:r>
          </w:p>
        </w:tc>
        <w:tc>
          <w:tcPr>
            <w:tcW w:w="1401" w:type="dxa"/>
            <w:tcBorders>
              <w:top w:val="single" w:sz="4" w:space="0" w:color="auto"/>
              <w:left w:val="single" w:sz="12" w:space="0" w:color="auto"/>
              <w:bottom w:val="single" w:sz="4" w:space="0" w:color="auto"/>
              <w:right w:val="single" w:sz="12" w:space="0" w:color="auto"/>
            </w:tcBorders>
            <w:shd w:val="clear" w:color="auto" w:fill="FFFF99"/>
          </w:tcPr>
          <w:p w14:paraId="665B2099" w14:textId="3A9BA6C0" w:rsidR="009F702B" w:rsidRDefault="009F702B" w:rsidP="009F702B">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cPr>
          <w:p w14:paraId="50FE6B9E" w14:textId="6DECAF65" w:rsidR="009F702B" w:rsidRPr="00750E57" w:rsidRDefault="009F702B" w:rsidP="009F702B">
            <w:pPr>
              <w:pStyle w:val="TAL"/>
              <w:rPr>
                <w:sz w:val="20"/>
              </w:rPr>
            </w:pPr>
            <w:r>
              <w:rPr>
                <w:sz w:val="20"/>
              </w:rPr>
              <w:t>Postponed</w:t>
            </w:r>
          </w:p>
        </w:tc>
        <w:tc>
          <w:tcPr>
            <w:tcW w:w="4619" w:type="dxa"/>
            <w:tcBorders>
              <w:left w:val="single" w:sz="12" w:space="0" w:color="auto"/>
              <w:bottom w:val="nil"/>
              <w:right w:val="single" w:sz="12" w:space="0" w:color="auto"/>
            </w:tcBorders>
            <w:shd w:val="clear" w:color="auto" w:fill="FFFFFF"/>
          </w:tcPr>
          <w:p w14:paraId="5922F193" w14:textId="77777777" w:rsidR="009F702B" w:rsidRDefault="009F702B" w:rsidP="009F702B">
            <w:pPr>
              <w:pStyle w:val="C1Normal"/>
            </w:pPr>
            <w:r>
              <w:t>Maria (Ericsson): Only attribute in 5) can be removed. Will provide a revision.</w:t>
            </w:r>
          </w:p>
          <w:p w14:paraId="4B7364AA" w14:textId="21921E76" w:rsidR="009F702B" w:rsidRDefault="009F702B" w:rsidP="009F702B">
            <w:pPr>
              <w:pStyle w:val="C1Normal"/>
            </w:pPr>
            <w:r>
              <w:t>Apostolos (Nokia): Non-FASMO. Removing an attribute is non-FASMO.</w:t>
            </w:r>
          </w:p>
        </w:tc>
      </w:tr>
      <w:tr w:rsidR="009F702B" w:rsidRPr="002F2600" w14:paraId="0E3D1CC3" w14:textId="77777777" w:rsidTr="00AE31D2">
        <w:tc>
          <w:tcPr>
            <w:tcW w:w="975" w:type="dxa"/>
            <w:tcBorders>
              <w:left w:val="single" w:sz="12" w:space="0" w:color="auto"/>
              <w:bottom w:val="nil"/>
              <w:right w:val="single" w:sz="12" w:space="0" w:color="auto"/>
            </w:tcBorders>
            <w:shd w:val="clear" w:color="auto" w:fill="FFFFFF"/>
          </w:tcPr>
          <w:p w14:paraId="7BBD433C" w14:textId="77777777" w:rsidR="009F702B" w:rsidRPr="0067002C" w:rsidRDefault="009F702B" w:rsidP="009F702B">
            <w:pPr>
              <w:pStyle w:val="TAL"/>
              <w:rPr>
                <w:sz w:val="20"/>
              </w:rPr>
            </w:pPr>
          </w:p>
        </w:tc>
        <w:tc>
          <w:tcPr>
            <w:tcW w:w="2635" w:type="dxa"/>
            <w:tcBorders>
              <w:left w:val="single" w:sz="12" w:space="0" w:color="auto"/>
              <w:bottom w:val="nil"/>
              <w:right w:val="single" w:sz="12" w:space="0" w:color="auto"/>
            </w:tcBorders>
            <w:shd w:val="clear" w:color="auto" w:fill="FFFFFF"/>
          </w:tcPr>
          <w:p w14:paraId="26C955D3" w14:textId="77777777" w:rsidR="009F702B" w:rsidRPr="0067002C" w:rsidRDefault="009F702B" w:rsidP="009F702B">
            <w:pPr>
              <w:pStyle w:val="TAL"/>
              <w:rPr>
                <w:sz w:val="20"/>
              </w:rPr>
            </w:pPr>
          </w:p>
        </w:tc>
        <w:tc>
          <w:tcPr>
            <w:tcW w:w="746" w:type="dxa"/>
            <w:tcBorders>
              <w:top w:val="single" w:sz="4" w:space="0" w:color="auto"/>
              <w:left w:val="single" w:sz="12" w:space="0" w:color="auto"/>
              <w:bottom w:val="nil"/>
              <w:right w:val="single" w:sz="12" w:space="0" w:color="auto"/>
            </w:tcBorders>
            <w:shd w:val="clear" w:color="auto" w:fill="auto"/>
          </w:tcPr>
          <w:p w14:paraId="14EE5167" w14:textId="05CD6DCB" w:rsidR="009F702B" w:rsidRDefault="00F949FB" w:rsidP="009F702B">
            <w:pPr>
              <w:suppressLineNumbers/>
              <w:suppressAutoHyphens/>
              <w:spacing w:before="60" w:after="60"/>
              <w:jc w:val="center"/>
            </w:pPr>
            <w:hyperlink r:id="rId72" w:history="1">
              <w:r w:rsidR="009F702B">
                <w:rPr>
                  <w:rStyle w:val="aa"/>
                </w:rPr>
                <w:t>6182</w:t>
              </w:r>
            </w:hyperlink>
          </w:p>
        </w:tc>
        <w:tc>
          <w:tcPr>
            <w:tcW w:w="3251" w:type="dxa"/>
            <w:tcBorders>
              <w:top w:val="single" w:sz="4" w:space="0" w:color="auto"/>
              <w:left w:val="single" w:sz="12" w:space="0" w:color="auto"/>
              <w:bottom w:val="nil"/>
              <w:right w:val="single" w:sz="12" w:space="0" w:color="auto"/>
            </w:tcBorders>
            <w:shd w:val="clear" w:color="auto" w:fill="auto"/>
          </w:tcPr>
          <w:p w14:paraId="15B5966A" w14:textId="617E730B" w:rsidR="009F702B" w:rsidRDefault="009F702B" w:rsidP="009F702B">
            <w:pPr>
              <w:pStyle w:val="TAL"/>
              <w:rPr>
                <w:sz w:val="20"/>
              </w:rPr>
            </w:pPr>
            <w:r>
              <w:rPr>
                <w:sz w:val="20"/>
              </w:rPr>
              <w:t>CR 0983 29.520 Rel-19 Corrections on the attribute names for ML model provision service</w:t>
            </w:r>
          </w:p>
        </w:tc>
        <w:tc>
          <w:tcPr>
            <w:tcW w:w="1401" w:type="dxa"/>
            <w:tcBorders>
              <w:top w:val="single" w:sz="4" w:space="0" w:color="auto"/>
              <w:left w:val="single" w:sz="12" w:space="0" w:color="auto"/>
              <w:bottom w:val="nil"/>
              <w:right w:val="single" w:sz="12" w:space="0" w:color="auto"/>
            </w:tcBorders>
            <w:shd w:val="clear" w:color="auto" w:fill="auto"/>
          </w:tcPr>
          <w:p w14:paraId="72582A9C" w14:textId="4B106A80" w:rsidR="009F702B" w:rsidRDefault="009F702B" w:rsidP="009F702B">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cPr>
          <w:p w14:paraId="3B67952A" w14:textId="5A1171B1" w:rsidR="009F702B" w:rsidRPr="00750E57" w:rsidRDefault="009F702B" w:rsidP="009F702B">
            <w:pPr>
              <w:pStyle w:val="TAL"/>
              <w:rPr>
                <w:sz w:val="20"/>
              </w:rPr>
            </w:pPr>
            <w:r>
              <w:rPr>
                <w:sz w:val="20"/>
              </w:rPr>
              <w:t>Revised to 6402</w:t>
            </w:r>
          </w:p>
        </w:tc>
        <w:tc>
          <w:tcPr>
            <w:tcW w:w="4619" w:type="dxa"/>
            <w:tcBorders>
              <w:left w:val="single" w:sz="12" w:space="0" w:color="auto"/>
              <w:bottom w:val="nil"/>
              <w:right w:val="single" w:sz="12" w:space="0" w:color="auto"/>
            </w:tcBorders>
            <w:shd w:val="clear" w:color="auto" w:fill="FFFFFF"/>
          </w:tcPr>
          <w:p w14:paraId="0FD234B7" w14:textId="77777777" w:rsidR="009F702B" w:rsidRDefault="009F702B" w:rsidP="009F702B">
            <w:pPr>
              <w:rPr>
                <w:rFonts w:ascii="Arial" w:hAnsi="Arial" w:cs="Arial"/>
                <w:sz w:val="18"/>
              </w:rPr>
            </w:pPr>
          </w:p>
        </w:tc>
      </w:tr>
      <w:tr w:rsidR="009F702B" w:rsidRPr="002F2600" w14:paraId="3D9F4EC5" w14:textId="77777777" w:rsidTr="00AE31D2">
        <w:tc>
          <w:tcPr>
            <w:tcW w:w="975" w:type="dxa"/>
            <w:tcBorders>
              <w:top w:val="nil"/>
              <w:left w:val="single" w:sz="12" w:space="0" w:color="auto"/>
              <w:bottom w:val="single" w:sz="4" w:space="0" w:color="auto"/>
              <w:right w:val="single" w:sz="12" w:space="0" w:color="auto"/>
            </w:tcBorders>
            <w:shd w:val="clear" w:color="auto" w:fill="FFFFFF"/>
          </w:tcPr>
          <w:p w14:paraId="14C3D3EA" w14:textId="77777777" w:rsidR="009F702B" w:rsidRPr="0067002C" w:rsidRDefault="009F702B" w:rsidP="009F702B">
            <w:pPr>
              <w:pStyle w:val="TAL"/>
              <w:rPr>
                <w:sz w:val="20"/>
              </w:rPr>
            </w:pPr>
          </w:p>
        </w:tc>
        <w:tc>
          <w:tcPr>
            <w:tcW w:w="2635" w:type="dxa"/>
            <w:tcBorders>
              <w:top w:val="nil"/>
              <w:left w:val="single" w:sz="12" w:space="0" w:color="auto"/>
              <w:bottom w:val="single" w:sz="4" w:space="0" w:color="auto"/>
              <w:right w:val="single" w:sz="12" w:space="0" w:color="auto"/>
            </w:tcBorders>
            <w:shd w:val="clear" w:color="auto" w:fill="FFFFFF"/>
          </w:tcPr>
          <w:p w14:paraId="37A56F15" w14:textId="77777777" w:rsidR="009F702B" w:rsidRPr="0067002C" w:rsidRDefault="009F702B" w:rsidP="009F702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60A33F82" w14:textId="4EE1502F" w:rsidR="009F702B" w:rsidRDefault="009F702B" w:rsidP="009F702B">
            <w:pPr>
              <w:suppressLineNumbers/>
              <w:suppressAutoHyphens/>
              <w:spacing w:before="60" w:after="60"/>
              <w:jc w:val="center"/>
            </w:pPr>
            <w:r>
              <w:t>6402</w:t>
            </w:r>
          </w:p>
        </w:tc>
        <w:tc>
          <w:tcPr>
            <w:tcW w:w="3251" w:type="dxa"/>
            <w:tcBorders>
              <w:top w:val="nil"/>
              <w:left w:val="single" w:sz="12" w:space="0" w:color="auto"/>
              <w:bottom w:val="single" w:sz="4" w:space="0" w:color="auto"/>
              <w:right w:val="single" w:sz="12" w:space="0" w:color="auto"/>
            </w:tcBorders>
            <w:shd w:val="clear" w:color="auto" w:fill="00FFFF"/>
          </w:tcPr>
          <w:p w14:paraId="71C857FB" w14:textId="0F0CC6BF" w:rsidR="009F702B" w:rsidRDefault="009F702B" w:rsidP="009F702B">
            <w:pPr>
              <w:pStyle w:val="TAL"/>
              <w:rPr>
                <w:sz w:val="20"/>
              </w:rPr>
            </w:pPr>
            <w:r>
              <w:rPr>
                <w:sz w:val="20"/>
              </w:rPr>
              <w:t>CR 0983 29.520 Rel-19 Corrections on the attribute names for ML model provision service</w:t>
            </w:r>
          </w:p>
        </w:tc>
        <w:tc>
          <w:tcPr>
            <w:tcW w:w="1401" w:type="dxa"/>
            <w:tcBorders>
              <w:top w:val="nil"/>
              <w:left w:val="single" w:sz="12" w:space="0" w:color="auto"/>
              <w:bottom w:val="single" w:sz="4" w:space="0" w:color="auto"/>
              <w:right w:val="single" w:sz="12" w:space="0" w:color="auto"/>
            </w:tcBorders>
            <w:shd w:val="clear" w:color="auto" w:fill="00FFFF"/>
          </w:tcPr>
          <w:p w14:paraId="2DE43EC2" w14:textId="78313638" w:rsidR="009F702B" w:rsidRDefault="009F702B" w:rsidP="009F702B">
            <w:pPr>
              <w:pStyle w:val="TAL"/>
              <w:rPr>
                <w:sz w:val="20"/>
              </w:rPr>
            </w:pPr>
            <w:r>
              <w:rPr>
                <w:sz w:val="20"/>
              </w:rPr>
              <w:t>Huawei</w:t>
            </w:r>
          </w:p>
        </w:tc>
        <w:tc>
          <w:tcPr>
            <w:tcW w:w="1062" w:type="dxa"/>
            <w:tcBorders>
              <w:top w:val="nil"/>
              <w:left w:val="single" w:sz="12" w:space="0" w:color="auto"/>
              <w:bottom w:val="single" w:sz="4" w:space="0" w:color="auto"/>
              <w:right w:val="single" w:sz="12" w:space="0" w:color="auto"/>
            </w:tcBorders>
            <w:shd w:val="clear" w:color="auto" w:fill="FFFFFF"/>
          </w:tcPr>
          <w:p w14:paraId="284854A5" w14:textId="77777777" w:rsidR="009F702B" w:rsidRDefault="009F702B" w:rsidP="009F702B">
            <w:pPr>
              <w:pStyle w:val="TAL"/>
              <w:rPr>
                <w:sz w:val="20"/>
              </w:rPr>
            </w:pPr>
          </w:p>
        </w:tc>
        <w:tc>
          <w:tcPr>
            <w:tcW w:w="4619" w:type="dxa"/>
            <w:tcBorders>
              <w:top w:val="nil"/>
              <w:left w:val="single" w:sz="12" w:space="0" w:color="auto"/>
              <w:bottom w:val="single" w:sz="4" w:space="0" w:color="auto"/>
              <w:right w:val="single" w:sz="12" w:space="0" w:color="auto"/>
            </w:tcBorders>
            <w:shd w:val="clear" w:color="auto" w:fill="FFFFFF"/>
          </w:tcPr>
          <w:p w14:paraId="79E4124F" w14:textId="77777777" w:rsidR="009F702B" w:rsidRDefault="009F702B" w:rsidP="009F702B">
            <w:pPr>
              <w:rPr>
                <w:rFonts w:ascii="Arial" w:hAnsi="Arial" w:cs="Arial"/>
                <w:sz w:val="18"/>
              </w:rPr>
            </w:pPr>
          </w:p>
        </w:tc>
      </w:tr>
      <w:tr w:rsidR="009F702B" w:rsidRPr="002F2600" w14:paraId="0C2117F0" w14:textId="77777777" w:rsidTr="00AE31D2">
        <w:tc>
          <w:tcPr>
            <w:tcW w:w="975" w:type="dxa"/>
            <w:tcBorders>
              <w:top w:val="single" w:sz="4" w:space="0" w:color="auto"/>
              <w:left w:val="single" w:sz="12" w:space="0" w:color="auto"/>
              <w:bottom w:val="nil"/>
              <w:right w:val="single" w:sz="12" w:space="0" w:color="auto"/>
            </w:tcBorders>
            <w:shd w:val="clear" w:color="auto" w:fill="FFFFFF"/>
          </w:tcPr>
          <w:p w14:paraId="1B98CC37" w14:textId="7D928E73" w:rsidR="009F702B" w:rsidRPr="008D5421" w:rsidRDefault="009F702B" w:rsidP="009F702B">
            <w:pPr>
              <w:pStyle w:val="TAL"/>
              <w:rPr>
                <w:sz w:val="20"/>
              </w:rPr>
            </w:pPr>
            <w:r w:rsidRPr="0067002C">
              <w:rPr>
                <w:sz w:val="20"/>
              </w:rPr>
              <w:t>18.61</w:t>
            </w:r>
          </w:p>
        </w:tc>
        <w:tc>
          <w:tcPr>
            <w:tcW w:w="2635" w:type="dxa"/>
            <w:tcBorders>
              <w:top w:val="single" w:sz="4" w:space="0" w:color="auto"/>
              <w:left w:val="single" w:sz="12" w:space="0" w:color="auto"/>
              <w:bottom w:val="nil"/>
              <w:right w:val="single" w:sz="12" w:space="0" w:color="auto"/>
            </w:tcBorders>
            <w:shd w:val="clear" w:color="auto" w:fill="FFFFFF"/>
          </w:tcPr>
          <w:p w14:paraId="4FDF2462" w14:textId="7A6FDA71" w:rsidR="009F702B" w:rsidRPr="008D5421" w:rsidRDefault="009F702B" w:rsidP="009F702B">
            <w:pPr>
              <w:pStyle w:val="TAL"/>
              <w:rPr>
                <w:sz w:val="20"/>
              </w:rPr>
            </w:pPr>
            <w:r w:rsidRPr="0067002C">
              <w:rPr>
                <w:sz w:val="20"/>
              </w:rPr>
              <w:t xml:space="preserve">CT aspects of PIN </w:t>
            </w:r>
            <w:r w:rsidRPr="0067002C">
              <w:rPr>
                <w:color w:val="0000FF"/>
                <w:sz w:val="20"/>
              </w:rPr>
              <w:t>[PIN]</w:t>
            </w:r>
          </w:p>
        </w:tc>
        <w:tc>
          <w:tcPr>
            <w:tcW w:w="746" w:type="dxa"/>
            <w:tcBorders>
              <w:top w:val="single" w:sz="4" w:space="0" w:color="auto"/>
              <w:left w:val="single" w:sz="12" w:space="0" w:color="auto"/>
              <w:bottom w:val="nil"/>
              <w:right w:val="single" w:sz="12" w:space="0" w:color="auto"/>
            </w:tcBorders>
            <w:shd w:val="clear" w:color="auto" w:fill="auto"/>
          </w:tcPr>
          <w:p w14:paraId="3E83AB9A" w14:textId="77777777" w:rsidR="009F702B" w:rsidRDefault="009F702B" w:rsidP="009F702B">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shd w:val="clear" w:color="auto" w:fill="auto"/>
          </w:tcPr>
          <w:p w14:paraId="5C5B1147" w14:textId="77777777" w:rsidR="009F702B" w:rsidRDefault="009F702B" w:rsidP="009F702B">
            <w:pPr>
              <w:pStyle w:val="TAL"/>
              <w:rPr>
                <w:sz w:val="20"/>
              </w:rPr>
            </w:pPr>
          </w:p>
        </w:tc>
        <w:tc>
          <w:tcPr>
            <w:tcW w:w="1401" w:type="dxa"/>
            <w:tcBorders>
              <w:top w:val="single" w:sz="4" w:space="0" w:color="auto"/>
              <w:left w:val="single" w:sz="12" w:space="0" w:color="auto"/>
              <w:bottom w:val="nil"/>
              <w:right w:val="single" w:sz="12" w:space="0" w:color="auto"/>
            </w:tcBorders>
            <w:shd w:val="clear" w:color="auto" w:fill="auto"/>
          </w:tcPr>
          <w:p w14:paraId="2CB2C4EF" w14:textId="77777777" w:rsidR="009F702B" w:rsidRDefault="009F702B" w:rsidP="009F702B">
            <w:pPr>
              <w:pStyle w:val="TAL"/>
              <w:rPr>
                <w:sz w:val="20"/>
              </w:rPr>
            </w:pPr>
          </w:p>
        </w:tc>
        <w:tc>
          <w:tcPr>
            <w:tcW w:w="1062" w:type="dxa"/>
            <w:tcBorders>
              <w:top w:val="single" w:sz="4" w:space="0" w:color="auto"/>
              <w:left w:val="single" w:sz="12" w:space="0" w:color="auto"/>
              <w:bottom w:val="nil"/>
              <w:right w:val="single" w:sz="12" w:space="0" w:color="auto"/>
            </w:tcBorders>
            <w:shd w:val="clear" w:color="auto" w:fill="FFFFFF"/>
          </w:tcPr>
          <w:p w14:paraId="6139CD21" w14:textId="77777777" w:rsidR="009F702B" w:rsidRPr="00750E57" w:rsidRDefault="009F702B" w:rsidP="009F702B">
            <w:pPr>
              <w:pStyle w:val="TAL"/>
              <w:rPr>
                <w:sz w:val="20"/>
              </w:rPr>
            </w:pPr>
          </w:p>
        </w:tc>
        <w:tc>
          <w:tcPr>
            <w:tcW w:w="4619" w:type="dxa"/>
            <w:tcBorders>
              <w:top w:val="single" w:sz="4" w:space="0" w:color="auto"/>
              <w:left w:val="single" w:sz="12" w:space="0" w:color="auto"/>
              <w:bottom w:val="nil"/>
              <w:right w:val="single" w:sz="12" w:space="0" w:color="auto"/>
            </w:tcBorders>
            <w:shd w:val="clear" w:color="auto" w:fill="FFFFFF"/>
          </w:tcPr>
          <w:p w14:paraId="017F4FB2" w14:textId="77777777" w:rsidR="009F702B" w:rsidRDefault="009F702B" w:rsidP="009F702B">
            <w:pPr>
              <w:rPr>
                <w:rFonts w:ascii="Arial" w:hAnsi="Arial" w:cs="Arial"/>
                <w:sz w:val="18"/>
              </w:rPr>
            </w:pPr>
          </w:p>
        </w:tc>
      </w:tr>
      <w:tr w:rsidR="009F702B" w:rsidRPr="002F2600" w14:paraId="403D923E" w14:textId="77777777" w:rsidTr="00AE49F7">
        <w:tc>
          <w:tcPr>
            <w:tcW w:w="975" w:type="dxa"/>
            <w:tcBorders>
              <w:left w:val="single" w:sz="12" w:space="0" w:color="auto"/>
              <w:bottom w:val="nil"/>
              <w:right w:val="single" w:sz="12" w:space="0" w:color="auto"/>
            </w:tcBorders>
            <w:shd w:val="clear" w:color="auto" w:fill="FFFFFF"/>
          </w:tcPr>
          <w:p w14:paraId="398CBE17" w14:textId="301C2D3E" w:rsidR="009F702B" w:rsidRPr="008D5421" w:rsidRDefault="009F702B" w:rsidP="009F702B">
            <w:pPr>
              <w:pStyle w:val="TAL"/>
              <w:rPr>
                <w:sz w:val="20"/>
              </w:rPr>
            </w:pPr>
            <w:r w:rsidRPr="0067002C">
              <w:rPr>
                <w:sz w:val="20"/>
              </w:rPr>
              <w:t>18.62</w:t>
            </w:r>
          </w:p>
        </w:tc>
        <w:tc>
          <w:tcPr>
            <w:tcW w:w="2635" w:type="dxa"/>
            <w:tcBorders>
              <w:left w:val="single" w:sz="12" w:space="0" w:color="auto"/>
              <w:bottom w:val="nil"/>
              <w:right w:val="single" w:sz="12" w:space="0" w:color="auto"/>
            </w:tcBorders>
            <w:shd w:val="clear" w:color="auto" w:fill="FFFFFF"/>
          </w:tcPr>
          <w:p w14:paraId="6765441B" w14:textId="440077AB" w:rsidR="009F702B" w:rsidRPr="008D5421" w:rsidRDefault="009F702B" w:rsidP="009F702B">
            <w:pPr>
              <w:pStyle w:val="TAL"/>
              <w:rPr>
                <w:sz w:val="20"/>
              </w:rPr>
            </w:pPr>
            <w:r w:rsidRPr="0067002C">
              <w:rPr>
                <w:sz w:val="20"/>
              </w:rPr>
              <w:t xml:space="preserve">CT aspects of PINAPP </w:t>
            </w:r>
            <w:r w:rsidRPr="0067002C">
              <w:rPr>
                <w:color w:val="0000FF"/>
                <w:sz w:val="20"/>
              </w:rPr>
              <w:t>[PINAPP]</w:t>
            </w:r>
          </w:p>
        </w:tc>
        <w:tc>
          <w:tcPr>
            <w:tcW w:w="746" w:type="dxa"/>
            <w:tcBorders>
              <w:left w:val="single" w:sz="12" w:space="0" w:color="auto"/>
              <w:bottom w:val="nil"/>
              <w:right w:val="single" w:sz="12" w:space="0" w:color="auto"/>
            </w:tcBorders>
            <w:shd w:val="clear" w:color="auto" w:fill="auto"/>
          </w:tcPr>
          <w:p w14:paraId="32F2B226" w14:textId="77777777" w:rsidR="009F702B" w:rsidRDefault="009F702B" w:rsidP="009F702B">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23A93CB0" w14:textId="77777777" w:rsidR="009F702B" w:rsidRDefault="009F702B" w:rsidP="009F702B">
            <w:pPr>
              <w:pStyle w:val="TAL"/>
              <w:rPr>
                <w:sz w:val="20"/>
              </w:rPr>
            </w:pPr>
          </w:p>
        </w:tc>
        <w:tc>
          <w:tcPr>
            <w:tcW w:w="1401" w:type="dxa"/>
            <w:tcBorders>
              <w:left w:val="single" w:sz="12" w:space="0" w:color="auto"/>
              <w:bottom w:val="nil"/>
              <w:right w:val="single" w:sz="12" w:space="0" w:color="auto"/>
            </w:tcBorders>
            <w:shd w:val="clear" w:color="auto" w:fill="auto"/>
          </w:tcPr>
          <w:p w14:paraId="2E8A0075" w14:textId="77777777" w:rsidR="009F702B" w:rsidRDefault="009F702B" w:rsidP="009F702B">
            <w:pPr>
              <w:pStyle w:val="TAL"/>
              <w:rPr>
                <w:sz w:val="20"/>
              </w:rPr>
            </w:pPr>
          </w:p>
        </w:tc>
        <w:tc>
          <w:tcPr>
            <w:tcW w:w="1062" w:type="dxa"/>
            <w:tcBorders>
              <w:left w:val="single" w:sz="12" w:space="0" w:color="auto"/>
              <w:bottom w:val="nil"/>
              <w:right w:val="single" w:sz="12" w:space="0" w:color="auto"/>
            </w:tcBorders>
            <w:shd w:val="clear" w:color="auto" w:fill="FFFFFF"/>
          </w:tcPr>
          <w:p w14:paraId="7F405E25" w14:textId="77777777" w:rsidR="009F702B" w:rsidRPr="00750E57" w:rsidRDefault="009F702B" w:rsidP="009F702B">
            <w:pPr>
              <w:pStyle w:val="TAL"/>
              <w:rPr>
                <w:sz w:val="20"/>
              </w:rPr>
            </w:pPr>
          </w:p>
        </w:tc>
        <w:tc>
          <w:tcPr>
            <w:tcW w:w="4619" w:type="dxa"/>
            <w:tcBorders>
              <w:left w:val="single" w:sz="12" w:space="0" w:color="auto"/>
              <w:bottom w:val="nil"/>
              <w:right w:val="single" w:sz="12" w:space="0" w:color="auto"/>
            </w:tcBorders>
            <w:shd w:val="clear" w:color="auto" w:fill="FFFFFF"/>
          </w:tcPr>
          <w:p w14:paraId="6368A2E2" w14:textId="77777777" w:rsidR="009F702B" w:rsidRDefault="009F702B" w:rsidP="009F702B">
            <w:pPr>
              <w:rPr>
                <w:rFonts w:ascii="Arial" w:hAnsi="Arial" w:cs="Arial"/>
                <w:sz w:val="18"/>
              </w:rPr>
            </w:pPr>
          </w:p>
        </w:tc>
      </w:tr>
      <w:tr w:rsidR="009F702B" w:rsidRPr="002F2600" w14:paraId="01D738B6" w14:textId="77777777" w:rsidTr="00AE49F7">
        <w:tc>
          <w:tcPr>
            <w:tcW w:w="975" w:type="dxa"/>
            <w:tcBorders>
              <w:left w:val="single" w:sz="12" w:space="0" w:color="auto"/>
              <w:bottom w:val="nil"/>
              <w:right w:val="single" w:sz="12" w:space="0" w:color="auto"/>
            </w:tcBorders>
            <w:shd w:val="clear" w:color="auto" w:fill="FFFFFF"/>
          </w:tcPr>
          <w:p w14:paraId="15237C2F" w14:textId="60FBB449" w:rsidR="009F702B" w:rsidRPr="008D5421" w:rsidRDefault="009F702B" w:rsidP="009F702B">
            <w:pPr>
              <w:pStyle w:val="TAL"/>
              <w:rPr>
                <w:sz w:val="20"/>
              </w:rPr>
            </w:pPr>
            <w:r w:rsidRPr="0067002C">
              <w:rPr>
                <w:sz w:val="20"/>
              </w:rPr>
              <w:t>18.63</w:t>
            </w:r>
          </w:p>
        </w:tc>
        <w:tc>
          <w:tcPr>
            <w:tcW w:w="2635" w:type="dxa"/>
            <w:tcBorders>
              <w:left w:val="single" w:sz="12" w:space="0" w:color="auto"/>
              <w:bottom w:val="nil"/>
              <w:right w:val="single" w:sz="12" w:space="0" w:color="auto"/>
            </w:tcBorders>
            <w:shd w:val="clear" w:color="auto" w:fill="FFFFFF"/>
          </w:tcPr>
          <w:p w14:paraId="0D5FE142" w14:textId="33403434" w:rsidR="009F702B" w:rsidRPr="008D5421" w:rsidRDefault="009F702B" w:rsidP="009F702B">
            <w:pPr>
              <w:pStyle w:val="TAL"/>
              <w:rPr>
                <w:sz w:val="20"/>
              </w:rPr>
            </w:pPr>
            <w:r w:rsidRPr="0067002C">
              <w:rPr>
                <w:sz w:val="20"/>
              </w:rPr>
              <w:t xml:space="preserve">CT aspects of GMEC </w:t>
            </w:r>
            <w:r w:rsidRPr="0067002C">
              <w:rPr>
                <w:color w:val="0000FF"/>
                <w:sz w:val="20"/>
              </w:rPr>
              <w:t>[GMEC]</w:t>
            </w:r>
          </w:p>
        </w:tc>
        <w:tc>
          <w:tcPr>
            <w:tcW w:w="746" w:type="dxa"/>
            <w:tcBorders>
              <w:left w:val="single" w:sz="12" w:space="0" w:color="auto"/>
              <w:bottom w:val="nil"/>
              <w:right w:val="single" w:sz="12" w:space="0" w:color="auto"/>
            </w:tcBorders>
            <w:shd w:val="clear" w:color="auto" w:fill="auto"/>
          </w:tcPr>
          <w:p w14:paraId="32514DB6" w14:textId="77777777" w:rsidR="009F702B" w:rsidRDefault="009F702B" w:rsidP="009F702B">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741F0373" w14:textId="77777777" w:rsidR="009F702B" w:rsidRDefault="009F702B" w:rsidP="009F702B">
            <w:pPr>
              <w:pStyle w:val="TAL"/>
              <w:rPr>
                <w:sz w:val="20"/>
              </w:rPr>
            </w:pPr>
          </w:p>
        </w:tc>
        <w:tc>
          <w:tcPr>
            <w:tcW w:w="1401" w:type="dxa"/>
            <w:tcBorders>
              <w:left w:val="single" w:sz="12" w:space="0" w:color="auto"/>
              <w:bottom w:val="nil"/>
              <w:right w:val="single" w:sz="12" w:space="0" w:color="auto"/>
            </w:tcBorders>
            <w:shd w:val="clear" w:color="auto" w:fill="auto"/>
          </w:tcPr>
          <w:p w14:paraId="64D445CA" w14:textId="77777777" w:rsidR="009F702B" w:rsidRDefault="009F702B" w:rsidP="009F702B">
            <w:pPr>
              <w:pStyle w:val="TAL"/>
              <w:rPr>
                <w:sz w:val="20"/>
              </w:rPr>
            </w:pPr>
          </w:p>
        </w:tc>
        <w:tc>
          <w:tcPr>
            <w:tcW w:w="1062" w:type="dxa"/>
            <w:tcBorders>
              <w:left w:val="single" w:sz="12" w:space="0" w:color="auto"/>
              <w:bottom w:val="nil"/>
              <w:right w:val="single" w:sz="12" w:space="0" w:color="auto"/>
            </w:tcBorders>
            <w:shd w:val="clear" w:color="auto" w:fill="FFFFFF"/>
          </w:tcPr>
          <w:p w14:paraId="3E864FB1" w14:textId="77777777" w:rsidR="009F702B" w:rsidRPr="00750E57" w:rsidRDefault="009F702B" w:rsidP="009F702B">
            <w:pPr>
              <w:pStyle w:val="TAL"/>
              <w:rPr>
                <w:sz w:val="20"/>
              </w:rPr>
            </w:pPr>
          </w:p>
        </w:tc>
        <w:tc>
          <w:tcPr>
            <w:tcW w:w="4619" w:type="dxa"/>
            <w:tcBorders>
              <w:left w:val="single" w:sz="12" w:space="0" w:color="auto"/>
              <w:bottom w:val="nil"/>
              <w:right w:val="single" w:sz="12" w:space="0" w:color="auto"/>
            </w:tcBorders>
            <w:shd w:val="clear" w:color="auto" w:fill="FFFFFF"/>
          </w:tcPr>
          <w:p w14:paraId="41AC1610" w14:textId="77777777" w:rsidR="009F702B" w:rsidRDefault="009F702B" w:rsidP="009F702B">
            <w:pPr>
              <w:rPr>
                <w:rFonts w:ascii="Arial" w:hAnsi="Arial" w:cs="Arial"/>
                <w:sz w:val="18"/>
              </w:rPr>
            </w:pPr>
          </w:p>
        </w:tc>
      </w:tr>
      <w:tr w:rsidR="009F702B" w:rsidRPr="002F2600" w14:paraId="652B7012" w14:textId="77777777" w:rsidTr="00AE49F7">
        <w:tc>
          <w:tcPr>
            <w:tcW w:w="975" w:type="dxa"/>
            <w:tcBorders>
              <w:left w:val="single" w:sz="12" w:space="0" w:color="auto"/>
              <w:bottom w:val="nil"/>
              <w:right w:val="single" w:sz="12" w:space="0" w:color="auto"/>
            </w:tcBorders>
            <w:shd w:val="clear" w:color="auto" w:fill="FFFFFF"/>
          </w:tcPr>
          <w:p w14:paraId="38A749E0" w14:textId="411F8702" w:rsidR="009F702B" w:rsidRPr="008D5421" w:rsidRDefault="009F702B" w:rsidP="009F702B">
            <w:pPr>
              <w:pStyle w:val="TAL"/>
              <w:rPr>
                <w:sz w:val="20"/>
              </w:rPr>
            </w:pPr>
            <w:r w:rsidRPr="0067002C">
              <w:rPr>
                <w:sz w:val="20"/>
              </w:rPr>
              <w:t>18.64</w:t>
            </w:r>
          </w:p>
        </w:tc>
        <w:tc>
          <w:tcPr>
            <w:tcW w:w="2635" w:type="dxa"/>
            <w:tcBorders>
              <w:left w:val="single" w:sz="12" w:space="0" w:color="auto"/>
              <w:bottom w:val="nil"/>
              <w:right w:val="single" w:sz="12" w:space="0" w:color="auto"/>
            </w:tcBorders>
            <w:shd w:val="clear" w:color="auto" w:fill="FFFFFF"/>
          </w:tcPr>
          <w:p w14:paraId="04C9F338" w14:textId="718B2294" w:rsidR="009F702B" w:rsidRPr="008D5421" w:rsidRDefault="009F702B" w:rsidP="009F702B">
            <w:pPr>
              <w:pStyle w:val="TAL"/>
              <w:rPr>
                <w:sz w:val="20"/>
              </w:rPr>
            </w:pPr>
            <w:r w:rsidRPr="0067002C">
              <w:rPr>
                <w:sz w:val="20"/>
              </w:rPr>
              <w:t xml:space="preserve">CT aspects of 5MBS_Ph2 </w:t>
            </w:r>
            <w:r w:rsidRPr="0067002C">
              <w:rPr>
                <w:color w:val="0000FF"/>
                <w:sz w:val="20"/>
              </w:rPr>
              <w:t>[5MBS_Ph2]</w:t>
            </w:r>
          </w:p>
        </w:tc>
        <w:tc>
          <w:tcPr>
            <w:tcW w:w="746" w:type="dxa"/>
            <w:tcBorders>
              <w:left w:val="single" w:sz="12" w:space="0" w:color="auto"/>
              <w:bottom w:val="nil"/>
              <w:right w:val="single" w:sz="12" w:space="0" w:color="auto"/>
            </w:tcBorders>
            <w:shd w:val="clear" w:color="auto" w:fill="auto"/>
          </w:tcPr>
          <w:p w14:paraId="5284517B" w14:textId="77777777" w:rsidR="009F702B" w:rsidRDefault="009F702B" w:rsidP="009F702B">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3936C6FB" w14:textId="77777777" w:rsidR="009F702B" w:rsidRDefault="009F702B" w:rsidP="009F702B">
            <w:pPr>
              <w:pStyle w:val="TAL"/>
              <w:rPr>
                <w:sz w:val="20"/>
              </w:rPr>
            </w:pPr>
          </w:p>
        </w:tc>
        <w:tc>
          <w:tcPr>
            <w:tcW w:w="1401" w:type="dxa"/>
            <w:tcBorders>
              <w:left w:val="single" w:sz="12" w:space="0" w:color="auto"/>
              <w:bottom w:val="nil"/>
              <w:right w:val="single" w:sz="12" w:space="0" w:color="auto"/>
            </w:tcBorders>
            <w:shd w:val="clear" w:color="auto" w:fill="auto"/>
          </w:tcPr>
          <w:p w14:paraId="057C6939" w14:textId="77777777" w:rsidR="009F702B" w:rsidRDefault="009F702B" w:rsidP="009F702B">
            <w:pPr>
              <w:pStyle w:val="TAL"/>
              <w:rPr>
                <w:sz w:val="20"/>
              </w:rPr>
            </w:pPr>
          </w:p>
        </w:tc>
        <w:tc>
          <w:tcPr>
            <w:tcW w:w="1062" w:type="dxa"/>
            <w:tcBorders>
              <w:left w:val="single" w:sz="12" w:space="0" w:color="auto"/>
              <w:bottom w:val="nil"/>
              <w:right w:val="single" w:sz="12" w:space="0" w:color="auto"/>
            </w:tcBorders>
            <w:shd w:val="clear" w:color="auto" w:fill="FFFFFF"/>
          </w:tcPr>
          <w:p w14:paraId="10DD619D" w14:textId="77777777" w:rsidR="009F702B" w:rsidRPr="00750E57" w:rsidRDefault="009F702B" w:rsidP="009F702B">
            <w:pPr>
              <w:pStyle w:val="TAL"/>
              <w:rPr>
                <w:sz w:val="20"/>
              </w:rPr>
            </w:pPr>
          </w:p>
        </w:tc>
        <w:tc>
          <w:tcPr>
            <w:tcW w:w="4619" w:type="dxa"/>
            <w:tcBorders>
              <w:left w:val="single" w:sz="12" w:space="0" w:color="auto"/>
              <w:bottom w:val="nil"/>
              <w:right w:val="single" w:sz="12" w:space="0" w:color="auto"/>
            </w:tcBorders>
            <w:shd w:val="clear" w:color="auto" w:fill="FFFFFF"/>
          </w:tcPr>
          <w:p w14:paraId="17F67677" w14:textId="77777777" w:rsidR="009F702B" w:rsidRDefault="009F702B" w:rsidP="009F702B">
            <w:pPr>
              <w:rPr>
                <w:rFonts w:ascii="Arial" w:hAnsi="Arial" w:cs="Arial"/>
                <w:sz w:val="18"/>
              </w:rPr>
            </w:pPr>
          </w:p>
        </w:tc>
      </w:tr>
      <w:tr w:rsidR="009F702B" w:rsidRPr="002F2600" w14:paraId="324848FD" w14:textId="77777777" w:rsidTr="009A1DEE">
        <w:tc>
          <w:tcPr>
            <w:tcW w:w="975" w:type="dxa"/>
            <w:tcBorders>
              <w:left w:val="single" w:sz="12" w:space="0" w:color="auto"/>
              <w:bottom w:val="nil"/>
              <w:right w:val="single" w:sz="12" w:space="0" w:color="auto"/>
            </w:tcBorders>
            <w:shd w:val="clear" w:color="auto" w:fill="FFFFFF"/>
          </w:tcPr>
          <w:p w14:paraId="4E774F42" w14:textId="01BA7338" w:rsidR="009F702B" w:rsidRPr="008D5421" w:rsidRDefault="009F702B" w:rsidP="009F702B">
            <w:pPr>
              <w:pStyle w:val="TAL"/>
              <w:rPr>
                <w:sz w:val="20"/>
              </w:rPr>
            </w:pPr>
            <w:r w:rsidRPr="0067002C">
              <w:rPr>
                <w:sz w:val="20"/>
              </w:rPr>
              <w:t>18.65</w:t>
            </w:r>
          </w:p>
        </w:tc>
        <w:tc>
          <w:tcPr>
            <w:tcW w:w="2635" w:type="dxa"/>
            <w:tcBorders>
              <w:left w:val="single" w:sz="12" w:space="0" w:color="auto"/>
              <w:bottom w:val="nil"/>
              <w:right w:val="single" w:sz="12" w:space="0" w:color="auto"/>
            </w:tcBorders>
            <w:shd w:val="clear" w:color="auto" w:fill="FFFFFF"/>
          </w:tcPr>
          <w:p w14:paraId="52288652" w14:textId="68E2CABD" w:rsidR="009F702B" w:rsidRPr="008D5421" w:rsidRDefault="009F702B" w:rsidP="009F702B">
            <w:pPr>
              <w:pStyle w:val="TAL"/>
              <w:rPr>
                <w:sz w:val="20"/>
              </w:rPr>
            </w:pPr>
            <w:r w:rsidRPr="0067002C">
              <w:rPr>
                <w:sz w:val="20"/>
              </w:rPr>
              <w:t xml:space="preserve">CT aspects of Enhancement of Network Slicing Phase 3 </w:t>
            </w:r>
            <w:r w:rsidRPr="0067002C">
              <w:rPr>
                <w:color w:val="0000FF"/>
                <w:sz w:val="20"/>
              </w:rPr>
              <w:t>[eNS_Ph3]</w:t>
            </w:r>
          </w:p>
        </w:tc>
        <w:tc>
          <w:tcPr>
            <w:tcW w:w="746" w:type="dxa"/>
            <w:tcBorders>
              <w:left w:val="single" w:sz="12" w:space="0" w:color="auto"/>
              <w:bottom w:val="single" w:sz="4" w:space="0" w:color="auto"/>
              <w:right w:val="single" w:sz="12" w:space="0" w:color="auto"/>
            </w:tcBorders>
            <w:shd w:val="clear" w:color="auto" w:fill="auto"/>
          </w:tcPr>
          <w:p w14:paraId="77B5CE7A" w14:textId="77777777" w:rsidR="009F702B" w:rsidRDefault="009F702B" w:rsidP="009F702B">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4BF2498" w14:textId="77777777" w:rsidR="009F702B" w:rsidRDefault="009F702B" w:rsidP="009F702B">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3EBA1E1" w14:textId="77777777" w:rsidR="009F702B" w:rsidRDefault="009F702B" w:rsidP="009F702B">
            <w:pPr>
              <w:pStyle w:val="TAL"/>
              <w:rPr>
                <w:sz w:val="20"/>
              </w:rPr>
            </w:pPr>
          </w:p>
        </w:tc>
        <w:tc>
          <w:tcPr>
            <w:tcW w:w="1062" w:type="dxa"/>
            <w:tcBorders>
              <w:left w:val="single" w:sz="12" w:space="0" w:color="auto"/>
              <w:bottom w:val="nil"/>
              <w:right w:val="single" w:sz="12" w:space="0" w:color="auto"/>
            </w:tcBorders>
            <w:shd w:val="clear" w:color="auto" w:fill="FFFFFF"/>
          </w:tcPr>
          <w:p w14:paraId="01ADF33C" w14:textId="77777777" w:rsidR="009F702B" w:rsidRPr="00750E57" w:rsidRDefault="009F702B" w:rsidP="009F702B">
            <w:pPr>
              <w:pStyle w:val="TAL"/>
              <w:rPr>
                <w:sz w:val="20"/>
              </w:rPr>
            </w:pPr>
          </w:p>
        </w:tc>
        <w:tc>
          <w:tcPr>
            <w:tcW w:w="4619" w:type="dxa"/>
            <w:tcBorders>
              <w:left w:val="single" w:sz="12" w:space="0" w:color="auto"/>
              <w:bottom w:val="nil"/>
              <w:right w:val="single" w:sz="12" w:space="0" w:color="auto"/>
            </w:tcBorders>
            <w:shd w:val="clear" w:color="auto" w:fill="FFFFFF"/>
          </w:tcPr>
          <w:p w14:paraId="0958E4A5" w14:textId="77777777" w:rsidR="009F702B" w:rsidRDefault="009F702B" w:rsidP="009F702B">
            <w:pPr>
              <w:rPr>
                <w:rFonts w:ascii="Arial" w:hAnsi="Arial" w:cs="Arial"/>
                <w:sz w:val="18"/>
              </w:rPr>
            </w:pPr>
          </w:p>
        </w:tc>
      </w:tr>
      <w:tr w:rsidR="009F702B" w:rsidRPr="002F2600" w14:paraId="53BE7AEE" w14:textId="77777777" w:rsidTr="009A1DEE">
        <w:tc>
          <w:tcPr>
            <w:tcW w:w="975" w:type="dxa"/>
            <w:tcBorders>
              <w:left w:val="single" w:sz="12" w:space="0" w:color="auto"/>
              <w:bottom w:val="nil"/>
              <w:right w:val="single" w:sz="12" w:space="0" w:color="auto"/>
            </w:tcBorders>
            <w:shd w:val="clear" w:color="auto" w:fill="FFFFFF"/>
          </w:tcPr>
          <w:p w14:paraId="1A24E17A" w14:textId="5F88929F" w:rsidR="009F702B" w:rsidRPr="008D5421" w:rsidRDefault="009F702B" w:rsidP="009F702B">
            <w:pPr>
              <w:pStyle w:val="TAL"/>
              <w:rPr>
                <w:sz w:val="20"/>
              </w:rPr>
            </w:pPr>
            <w:r w:rsidRPr="0067002C">
              <w:rPr>
                <w:sz w:val="20"/>
              </w:rPr>
              <w:t>18.66</w:t>
            </w:r>
          </w:p>
        </w:tc>
        <w:tc>
          <w:tcPr>
            <w:tcW w:w="2635" w:type="dxa"/>
            <w:tcBorders>
              <w:left w:val="single" w:sz="12" w:space="0" w:color="auto"/>
              <w:bottom w:val="nil"/>
              <w:right w:val="single" w:sz="12" w:space="0" w:color="auto"/>
            </w:tcBorders>
            <w:shd w:val="clear" w:color="auto" w:fill="FFFFFF"/>
          </w:tcPr>
          <w:p w14:paraId="13EACC2B" w14:textId="156DC611" w:rsidR="009F702B" w:rsidRPr="008D5421" w:rsidRDefault="009F702B" w:rsidP="009F702B">
            <w:pPr>
              <w:pStyle w:val="TAL"/>
              <w:rPr>
                <w:sz w:val="20"/>
              </w:rPr>
            </w:pPr>
            <w:r w:rsidRPr="0067002C">
              <w:rPr>
                <w:sz w:val="20"/>
              </w:rPr>
              <w:t xml:space="preserve">CT aspects of XRM </w:t>
            </w:r>
            <w:r w:rsidRPr="0067002C">
              <w:rPr>
                <w:color w:val="0000FF"/>
                <w:sz w:val="20"/>
              </w:rPr>
              <w:t>[XRM]</w:t>
            </w:r>
          </w:p>
        </w:tc>
        <w:tc>
          <w:tcPr>
            <w:tcW w:w="746" w:type="dxa"/>
            <w:tcBorders>
              <w:left w:val="single" w:sz="12" w:space="0" w:color="auto"/>
              <w:bottom w:val="nil"/>
              <w:right w:val="single" w:sz="12" w:space="0" w:color="auto"/>
            </w:tcBorders>
            <w:shd w:val="clear" w:color="auto" w:fill="auto"/>
          </w:tcPr>
          <w:p w14:paraId="31A74A5A" w14:textId="524F87CF" w:rsidR="009F702B" w:rsidRDefault="00F949FB" w:rsidP="009F702B">
            <w:pPr>
              <w:suppressLineNumbers/>
              <w:suppressAutoHyphens/>
              <w:spacing w:before="60" w:after="60"/>
              <w:jc w:val="center"/>
            </w:pPr>
            <w:hyperlink r:id="rId73" w:history="1">
              <w:r w:rsidR="009F702B">
                <w:rPr>
                  <w:rStyle w:val="aa"/>
                </w:rPr>
                <w:t>6223</w:t>
              </w:r>
            </w:hyperlink>
          </w:p>
        </w:tc>
        <w:tc>
          <w:tcPr>
            <w:tcW w:w="3251" w:type="dxa"/>
            <w:tcBorders>
              <w:left w:val="single" w:sz="12" w:space="0" w:color="auto"/>
              <w:bottom w:val="nil"/>
              <w:right w:val="single" w:sz="12" w:space="0" w:color="auto"/>
            </w:tcBorders>
            <w:shd w:val="clear" w:color="auto" w:fill="auto"/>
          </w:tcPr>
          <w:p w14:paraId="79DC2DC7" w14:textId="0696F0D3" w:rsidR="009F702B" w:rsidRDefault="009F702B" w:rsidP="009F702B">
            <w:pPr>
              <w:pStyle w:val="TAL"/>
              <w:rPr>
                <w:sz w:val="20"/>
              </w:rPr>
            </w:pPr>
            <w:r>
              <w:rPr>
                <w:sz w:val="20"/>
              </w:rPr>
              <w:t>CR 0698 29.514 Rel-18 Corrections on the data type name</w:t>
            </w:r>
          </w:p>
        </w:tc>
        <w:tc>
          <w:tcPr>
            <w:tcW w:w="1401" w:type="dxa"/>
            <w:tcBorders>
              <w:left w:val="single" w:sz="12" w:space="0" w:color="auto"/>
              <w:bottom w:val="nil"/>
              <w:right w:val="single" w:sz="12" w:space="0" w:color="auto"/>
            </w:tcBorders>
            <w:shd w:val="clear" w:color="auto" w:fill="auto"/>
          </w:tcPr>
          <w:p w14:paraId="0ED53401" w14:textId="67A18DD1" w:rsidR="009F702B" w:rsidRDefault="009F702B" w:rsidP="009F702B">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cPr>
          <w:p w14:paraId="2438BA3F" w14:textId="612045B6" w:rsidR="009F702B" w:rsidRPr="00750E57" w:rsidRDefault="009F702B" w:rsidP="009F702B">
            <w:pPr>
              <w:pStyle w:val="TAL"/>
              <w:rPr>
                <w:sz w:val="20"/>
              </w:rPr>
            </w:pPr>
            <w:r>
              <w:rPr>
                <w:sz w:val="20"/>
              </w:rPr>
              <w:t>Revised to 6482</w:t>
            </w:r>
          </w:p>
        </w:tc>
        <w:tc>
          <w:tcPr>
            <w:tcW w:w="4619" w:type="dxa"/>
            <w:tcBorders>
              <w:left w:val="single" w:sz="12" w:space="0" w:color="auto"/>
              <w:bottom w:val="nil"/>
              <w:right w:val="single" w:sz="12" w:space="0" w:color="auto"/>
            </w:tcBorders>
            <w:shd w:val="clear" w:color="auto" w:fill="FFFFFF"/>
          </w:tcPr>
          <w:p w14:paraId="7545F985" w14:textId="77777777" w:rsidR="009F702B" w:rsidRDefault="009F702B" w:rsidP="009F702B">
            <w:pPr>
              <w:pStyle w:val="C1Normal"/>
            </w:pPr>
            <w:r>
              <w:t xml:space="preserve">Meifang (Ericsson): The correct clause </w:t>
            </w:r>
            <w:proofErr w:type="gramStart"/>
            <w:r>
              <w:t>need</w:t>
            </w:r>
            <w:proofErr w:type="gramEnd"/>
            <w:r>
              <w:t xml:space="preserve"> to be added.</w:t>
            </w:r>
          </w:p>
          <w:p w14:paraId="56B29DE4" w14:textId="77777777" w:rsidR="009F702B" w:rsidRDefault="009F702B" w:rsidP="009F702B">
            <w:pPr>
              <w:pStyle w:val="C1Normal"/>
            </w:pPr>
            <w:r>
              <w:t>Xuefei (Huawei): In all procedures, we don’t specify specific clause numbers. Why we need here?</w:t>
            </w:r>
          </w:p>
          <w:p w14:paraId="3AF7414C" w14:textId="77777777" w:rsidR="009F702B" w:rsidRDefault="009F702B" w:rsidP="009F702B">
            <w:pPr>
              <w:pStyle w:val="C1Normal"/>
            </w:pPr>
            <w:r>
              <w:t>Meifang (Ericsson): Better to point to correct clause number.</w:t>
            </w:r>
          </w:p>
          <w:p w14:paraId="24E864BF" w14:textId="77777777" w:rsidR="009F702B" w:rsidRDefault="009F702B" w:rsidP="009F702B">
            <w:pPr>
              <w:pStyle w:val="C1Normal"/>
            </w:pPr>
            <w:r>
              <w:t>Partha (Nokia): Couldn’t find the right clause. Better to add the clause number.</w:t>
            </w:r>
          </w:p>
          <w:p w14:paraId="2F4DB8FC" w14:textId="19257E18" w:rsidR="009F702B" w:rsidRDefault="009F702B" w:rsidP="009F702B">
            <w:pPr>
              <w:pStyle w:val="C1Normal"/>
            </w:pPr>
            <w:r>
              <w:t>Xuefei (Huawei): Fine to add clause number.</w:t>
            </w:r>
          </w:p>
        </w:tc>
      </w:tr>
      <w:tr w:rsidR="009F702B" w:rsidRPr="002F2600" w14:paraId="32E416F1" w14:textId="77777777" w:rsidTr="009A1DEE">
        <w:tc>
          <w:tcPr>
            <w:tcW w:w="975" w:type="dxa"/>
            <w:tcBorders>
              <w:top w:val="nil"/>
              <w:left w:val="single" w:sz="12" w:space="0" w:color="auto"/>
              <w:bottom w:val="single" w:sz="4" w:space="0" w:color="auto"/>
              <w:right w:val="single" w:sz="12" w:space="0" w:color="auto"/>
            </w:tcBorders>
            <w:shd w:val="clear" w:color="auto" w:fill="FFFFFF"/>
          </w:tcPr>
          <w:p w14:paraId="6D92919E" w14:textId="77777777" w:rsidR="009F702B" w:rsidRPr="0067002C" w:rsidRDefault="009F702B" w:rsidP="009F702B">
            <w:pPr>
              <w:pStyle w:val="TAL"/>
              <w:rPr>
                <w:sz w:val="20"/>
              </w:rPr>
            </w:pPr>
          </w:p>
        </w:tc>
        <w:tc>
          <w:tcPr>
            <w:tcW w:w="2635" w:type="dxa"/>
            <w:tcBorders>
              <w:top w:val="nil"/>
              <w:left w:val="single" w:sz="12" w:space="0" w:color="auto"/>
              <w:bottom w:val="single" w:sz="4" w:space="0" w:color="auto"/>
              <w:right w:val="single" w:sz="12" w:space="0" w:color="auto"/>
            </w:tcBorders>
            <w:shd w:val="clear" w:color="auto" w:fill="FFFFFF"/>
          </w:tcPr>
          <w:p w14:paraId="2AE950C9" w14:textId="77777777" w:rsidR="009F702B" w:rsidRPr="0067002C" w:rsidRDefault="009F702B" w:rsidP="009F702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53CD088F" w14:textId="2F1B4D58" w:rsidR="009F702B" w:rsidRDefault="009F702B" w:rsidP="009F702B">
            <w:pPr>
              <w:suppressLineNumbers/>
              <w:suppressAutoHyphens/>
              <w:spacing w:before="60" w:after="60"/>
              <w:jc w:val="center"/>
            </w:pPr>
            <w:r>
              <w:t>6482</w:t>
            </w:r>
          </w:p>
        </w:tc>
        <w:tc>
          <w:tcPr>
            <w:tcW w:w="3251" w:type="dxa"/>
            <w:tcBorders>
              <w:top w:val="nil"/>
              <w:left w:val="single" w:sz="12" w:space="0" w:color="auto"/>
              <w:bottom w:val="single" w:sz="4" w:space="0" w:color="auto"/>
              <w:right w:val="single" w:sz="12" w:space="0" w:color="auto"/>
            </w:tcBorders>
            <w:shd w:val="clear" w:color="auto" w:fill="00FFFF"/>
          </w:tcPr>
          <w:p w14:paraId="7BCE321C" w14:textId="797D2CA4" w:rsidR="009F702B" w:rsidRDefault="009F702B" w:rsidP="009F702B">
            <w:pPr>
              <w:pStyle w:val="TAL"/>
              <w:rPr>
                <w:sz w:val="20"/>
              </w:rPr>
            </w:pPr>
            <w:r>
              <w:rPr>
                <w:sz w:val="20"/>
              </w:rPr>
              <w:t>CR 0698 29.514 Rel-18 Corrections on the data type name</w:t>
            </w:r>
          </w:p>
        </w:tc>
        <w:tc>
          <w:tcPr>
            <w:tcW w:w="1401" w:type="dxa"/>
            <w:tcBorders>
              <w:top w:val="nil"/>
              <w:left w:val="single" w:sz="12" w:space="0" w:color="auto"/>
              <w:bottom w:val="single" w:sz="4" w:space="0" w:color="auto"/>
              <w:right w:val="single" w:sz="12" w:space="0" w:color="auto"/>
            </w:tcBorders>
            <w:shd w:val="clear" w:color="auto" w:fill="00FFFF"/>
          </w:tcPr>
          <w:p w14:paraId="3065460C" w14:textId="52267F85" w:rsidR="009F702B" w:rsidRDefault="009F702B" w:rsidP="009F702B">
            <w:pPr>
              <w:pStyle w:val="TAL"/>
              <w:rPr>
                <w:sz w:val="20"/>
              </w:rPr>
            </w:pPr>
            <w:r>
              <w:rPr>
                <w:sz w:val="20"/>
              </w:rPr>
              <w:t>Huawei</w:t>
            </w:r>
          </w:p>
        </w:tc>
        <w:tc>
          <w:tcPr>
            <w:tcW w:w="1062" w:type="dxa"/>
            <w:tcBorders>
              <w:top w:val="nil"/>
              <w:left w:val="single" w:sz="12" w:space="0" w:color="auto"/>
              <w:bottom w:val="single" w:sz="4" w:space="0" w:color="auto"/>
              <w:right w:val="single" w:sz="12" w:space="0" w:color="auto"/>
            </w:tcBorders>
            <w:shd w:val="clear" w:color="auto" w:fill="FFFFFF"/>
          </w:tcPr>
          <w:p w14:paraId="383D0729" w14:textId="77777777" w:rsidR="009F702B" w:rsidRDefault="009F702B" w:rsidP="009F702B">
            <w:pPr>
              <w:pStyle w:val="TAL"/>
              <w:rPr>
                <w:sz w:val="20"/>
              </w:rPr>
            </w:pPr>
          </w:p>
        </w:tc>
        <w:tc>
          <w:tcPr>
            <w:tcW w:w="4619" w:type="dxa"/>
            <w:tcBorders>
              <w:top w:val="nil"/>
              <w:left w:val="single" w:sz="12" w:space="0" w:color="auto"/>
              <w:bottom w:val="single" w:sz="4" w:space="0" w:color="auto"/>
              <w:right w:val="single" w:sz="12" w:space="0" w:color="auto"/>
            </w:tcBorders>
            <w:shd w:val="clear" w:color="auto" w:fill="FFFFFF"/>
          </w:tcPr>
          <w:p w14:paraId="184890B4" w14:textId="77777777" w:rsidR="009F702B" w:rsidRDefault="009F702B" w:rsidP="009F702B">
            <w:pPr>
              <w:rPr>
                <w:rFonts w:ascii="Arial" w:hAnsi="Arial" w:cs="Arial"/>
                <w:sz w:val="18"/>
              </w:rPr>
            </w:pPr>
          </w:p>
        </w:tc>
      </w:tr>
      <w:tr w:rsidR="009F702B" w:rsidRPr="002F2600" w14:paraId="04B36CE1" w14:textId="77777777" w:rsidTr="009A1DEE">
        <w:tc>
          <w:tcPr>
            <w:tcW w:w="975" w:type="dxa"/>
            <w:tcBorders>
              <w:top w:val="single" w:sz="4" w:space="0" w:color="auto"/>
              <w:left w:val="single" w:sz="12" w:space="0" w:color="auto"/>
              <w:bottom w:val="nil"/>
              <w:right w:val="single" w:sz="12" w:space="0" w:color="auto"/>
            </w:tcBorders>
            <w:shd w:val="clear" w:color="auto" w:fill="FFFFFF"/>
          </w:tcPr>
          <w:p w14:paraId="757E7BA3" w14:textId="77777777" w:rsidR="009F702B" w:rsidRPr="0067002C" w:rsidRDefault="009F702B" w:rsidP="009F702B">
            <w:pPr>
              <w:pStyle w:val="TAL"/>
              <w:rPr>
                <w:sz w:val="20"/>
              </w:rPr>
            </w:pPr>
          </w:p>
        </w:tc>
        <w:tc>
          <w:tcPr>
            <w:tcW w:w="2635" w:type="dxa"/>
            <w:tcBorders>
              <w:top w:val="single" w:sz="4" w:space="0" w:color="auto"/>
              <w:left w:val="single" w:sz="12" w:space="0" w:color="auto"/>
              <w:bottom w:val="nil"/>
              <w:right w:val="single" w:sz="12" w:space="0" w:color="auto"/>
            </w:tcBorders>
            <w:shd w:val="clear" w:color="auto" w:fill="FFFFFF"/>
          </w:tcPr>
          <w:p w14:paraId="105A10F5" w14:textId="77777777" w:rsidR="009F702B" w:rsidRPr="0067002C" w:rsidRDefault="009F702B" w:rsidP="009F702B">
            <w:pPr>
              <w:pStyle w:val="TAL"/>
              <w:rPr>
                <w:sz w:val="20"/>
              </w:rPr>
            </w:pPr>
          </w:p>
        </w:tc>
        <w:tc>
          <w:tcPr>
            <w:tcW w:w="746" w:type="dxa"/>
            <w:tcBorders>
              <w:top w:val="single" w:sz="4" w:space="0" w:color="auto"/>
              <w:left w:val="single" w:sz="12" w:space="0" w:color="auto"/>
              <w:bottom w:val="nil"/>
              <w:right w:val="single" w:sz="12" w:space="0" w:color="auto"/>
            </w:tcBorders>
            <w:shd w:val="clear" w:color="auto" w:fill="auto"/>
          </w:tcPr>
          <w:p w14:paraId="6A493A7A" w14:textId="717B20DA" w:rsidR="009F702B" w:rsidRDefault="00F949FB" w:rsidP="009F702B">
            <w:pPr>
              <w:suppressLineNumbers/>
              <w:suppressAutoHyphens/>
              <w:spacing w:before="60" w:after="60"/>
              <w:jc w:val="center"/>
            </w:pPr>
            <w:hyperlink r:id="rId74" w:history="1">
              <w:r w:rsidR="009F702B">
                <w:rPr>
                  <w:rStyle w:val="aa"/>
                </w:rPr>
                <w:t>6224</w:t>
              </w:r>
            </w:hyperlink>
          </w:p>
        </w:tc>
        <w:tc>
          <w:tcPr>
            <w:tcW w:w="3251" w:type="dxa"/>
            <w:tcBorders>
              <w:top w:val="single" w:sz="4" w:space="0" w:color="auto"/>
              <w:left w:val="single" w:sz="12" w:space="0" w:color="auto"/>
              <w:bottom w:val="nil"/>
              <w:right w:val="single" w:sz="12" w:space="0" w:color="auto"/>
            </w:tcBorders>
            <w:shd w:val="clear" w:color="auto" w:fill="auto"/>
          </w:tcPr>
          <w:p w14:paraId="1655525C" w14:textId="1B83AE3D" w:rsidR="009F702B" w:rsidRDefault="009F702B" w:rsidP="009F702B">
            <w:pPr>
              <w:pStyle w:val="TAL"/>
              <w:rPr>
                <w:sz w:val="20"/>
              </w:rPr>
            </w:pPr>
            <w:r>
              <w:rPr>
                <w:sz w:val="20"/>
              </w:rPr>
              <w:t>CR 0699 29.514 Rel-19 Corrections on the data type name</w:t>
            </w:r>
          </w:p>
        </w:tc>
        <w:tc>
          <w:tcPr>
            <w:tcW w:w="1401" w:type="dxa"/>
            <w:tcBorders>
              <w:top w:val="single" w:sz="4" w:space="0" w:color="auto"/>
              <w:left w:val="single" w:sz="12" w:space="0" w:color="auto"/>
              <w:bottom w:val="nil"/>
              <w:right w:val="single" w:sz="12" w:space="0" w:color="auto"/>
            </w:tcBorders>
            <w:shd w:val="clear" w:color="auto" w:fill="auto"/>
          </w:tcPr>
          <w:p w14:paraId="62454672" w14:textId="25C027B6" w:rsidR="009F702B" w:rsidRDefault="009F702B" w:rsidP="009F702B">
            <w:pPr>
              <w:pStyle w:val="TAL"/>
              <w:rPr>
                <w:sz w:val="20"/>
              </w:rPr>
            </w:pPr>
            <w:r>
              <w:rPr>
                <w:sz w:val="20"/>
              </w:rPr>
              <w:t>Huawei</w:t>
            </w:r>
          </w:p>
        </w:tc>
        <w:tc>
          <w:tcPr>
            <w:tcW w:w="1062" w:type="dxa"/>
            <w:tcBorders>
              <w:top w:val="single" w:sz="4" w:space="0" w:color="auto"/>
              <w:left w:val="single" w:sz="12" w:space="0" w:color="auto"/>
              <w:bottom w:val="nil"/>
              <w:right w:val="single" w:sz="12" w:space="0" w:color="auto"/>
            </w:tcBorders>
            <w:shd w:val="clear" w:color="auto" w:fill="FFFFFF"/>
          </w:tcPr>
          <w:p w14:paraId="16AC7801" w14:textId="4CE71E98" w:rsidR="009F702B" w:rsidRPr="00750E57" w:rsidRDefault="009F702B" w:rsidP="009F702B">
            <w:pPr>
              <w:pStyle w:val="TAL"/>
              <w:rPr>
                <w:sz w:val="20"/>
              </w:rPr>
            </w:pPr>
            <w:r>
              <w:rPr>
                <w:sz w:val="20"/>
              </w:rPr>
              <w:t>Revised to 6483</w:t>
            </w:r>
          </w:p>
        </w:tc>
        <w:tc>
          <w:tcPr>
            <w:tcW w:w="4619" w:type="dxa"/>
            <w:tcBorders>
              <w:top w:val="single" w:sz="4" w:space="0" w:color="auto"/>
              <w:left w:val="single" w:sz="12" w:space="0" w:color="auto"/>
              <w:bottom w:val="nil"/>
              <w:right w:val="single" w:sz="12" w:space="0" w:color="auto"/>
            </w:tcBorders>
            <w:shd w:val="clear" w:color="auto" w:fill="FFFFFF"/>
          </w:tcPr>
          <w:p w14:paraId="71848A1D" w14:textId="77777777" w:rsidR="009F702B" w:rsidRDefault="009F702B" w:rsidP="009F702B">
            <w:pPr>
              <w:rPr>
                <w:rFonts w:ascii="Arial" w:hAnsi="Arial" w:cs="Arial"/>
                <w:sz w:val="18"/>
              </w:rPr>
            </w:pPr>
          </w:p>
        </w:tc>
      </w:tr>
      <w:tr w:rsidR="009F702B" w:rsidRPr="002F2600" w14:paraId="537520A3" w14:textId="77777777" w:rsidTr="009A1DEE">
        <w:tc>
          <w:tcPr>
            <w:tcW w:w="975" w:type="dxa"/>
            <w:tcBorders>
              <w:top w:val="nil"/>
              <w:left w:val="single" w:sz="12" w:space="0" w:color="auto"/>
              <w:bottom w:val="single" w:sz="4" w:space="0" w:color="auto"/>
              <w:right w:val="single" w:sz="12" w:space="0" w:color="auto"/>
            </w:tcBorders>
            <w:shd w:val="clear" w:color="auto" w:fill="FFFFFF"/>
          </w:tcPr>
          <w:p w14:paraId="531E1C99" w14:textId="77777777" w:rsidR="009F702B" w:rsidRPr="0067002C" w:rsidRDefault="009F702B" w:rsidP="009F702B">
            <w:pPr>
              <w:pStyle w:val="TAL"/>
              <w:rPr>
                <w:sz w:val="20"/>
              </w:rPr>
            </w:pPr>
          </w:p>
        </w:tc>
        <w:tc>
          <w:tcPr>
            <w:tcW w:w="2635" w:type="dxa"/>
            <w:tcBorders>
              <w:top w:val="nil"/>
              <w:left w:val="single" w:sz="12" w:space="0" w:color="auto"/>
              <w:bottom w:val="single" w:sz="4" w:space="0" w:color="auto"/>
              <w:right w:val="single" w:sz="12" w:space="0" w:color="auto"/>
            </w:tcBorders>
            <w:shd w:val="clear" w:color="auto" w:fill="FFFFFF"/>
          </w:tcPr>
          <w:p w14:paraId="453BFC90" w14:textId="77777777" w:rsidR="009F702B" w:rsidRPr="0067002C" w:rsidRDefault="009F702B" w:rsidP="009F702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954F821" w14:textId="6201A0A2" w:rsidR="009F702B" w:rsidRDefault="009F702B" w:rsidP="009F702B">
            <w:pPr>
              <w:suppressLineNumbers/>
              <w:suppressAutoHyphens/>
              <w:spacing w:before="60" w:after="60"/>
              <w:jc w:val="center"/>
            </w:pPr>
            <w:r>
              <w:t>6483</w:t>
            </w:r>
          </w:p>
        </w:tc>
        <w:tc>
          <w:tcPr>
            <w:tcW w:w="3251" w:type="dxa"/>
            <w:tcBorders>
              <w:top w:val="nil"/>
              <w:left w:val="single" w:sz="12" w:space="0" w:color="auto"/>
              <w:bottom w:val="single" w:sz="4" w:space="0" w:color="auto"/>
              <w:right w:val="single" w:sz="12" w:space="0" w:color="auto"/>
            </w:tcBorders>
            <w:shd w:val="clear" w:color="auto" w:fill="00FFFF"/>
          </w:tcPr>
          <w:p w14:paraId="3BBFDF55" w14:textId="28771F12" w:rsidR="009F702B" w:rsidRDefault="009F702B" w:rsidP="009F702B">
            <w:pPr>
              <w:pStyle w:val="TAL"/>
              <w:rPr>
                <w:sz w:val="20"/>
              </w:rPr>
            </w:pPr>
            <w:r>
              <w:rPr>
                <w:sz w:val="20"/>
              </w:rPr>
              <w:t>CR 0699 29.514 Rel-19 Corrections on the data type name</w:t>
            </w:r>
          </w:p>
        </w:tc>
        <w:tc>
          <w:tcPr>
            <w:tcW w:w="1401" w:type="dxa"/>
            <w:tcBorders>
              <w:top w:val="nil"/>
              <w:left w:val="single" w:sz="12" w:space="0" w:color="auto"/>
              <w:bottom w:val="single" w:sz="4" w:space="0" w:color="auto"/>
              <w:right w:val="single" w:sz="12" w:space="0" w:color="auto"/>
            </w:tcBorders>
            <w:shd w:val="clear" w:color="auto" w:fill="00FFFF"/>
          </w:tcPr>
          <w:p w14:paraId="4AE79572" w14:textId="7CEFAC75" w:rsidR="009F702B" w:rsidRDefault="009F702B" w:rsidP="009F702B">
            <w:pPr>
              <w:pStyle w:val="TAL"/>
              <w:rPr>
                <w:sz w:val="20"/>
              </w:rPr>
            </w:pPr>
            <w:r>
              <w:rPr>
                <w:sz w:val="20"/>
              </w:rPr>
              <w:t>Huawei</w:t>
            </w:r>
          </w:p>
        </w:tc>
        <w:tc>
          <w:tcPr>
            <w:tcW w:w="1062" w:type="dxa"/>
            <w:tcBorders>
              <w:top w:val="nil"/>
              <w:left w:val="single" w:sz="12" w:space="0" w:color="auto"/>
              <w:bottom w:val="single" w:sz="4" w:space="0" w:color="auto"/>
              <w:right w:val="single" w:sz="12" w:space="0" w:color="auto"/>
            </w:tcBorders>
            <w:shd w:val="clear" w:color="auto" w:fill="FFFFFF"/>
          </w:tcPr>
          <w:p w14:paraId="315D20E3" w14:textId="77777777" w:rsidR="009F702B" w:rsidRDefault="009F702B" w:rsidP="009F702B">
            <w:pPr>
              <w:pStyle w:val="TAL"/>
              <w:rPr>
                <w:sz w:val="20"/>
              </w:rPr>
            </w:pPr>
          </w:p>
        </w:tc>
        <w:tc>
          <w:tcPr>
            <w:tcW w:w="4619" w:type="dxa"/>
            <w:tcBorders>
              <w:top w:val="nil"/>
              <w:left w:val="single" w:sz="12" w:space="0" w:color="auto"/>
              <w:bottom w:val="single" w:sz="4" w:space="0" w:color="auto"/>
              <w:right w:val="single" w:sz="12" w:space="0" w:color="auto"/>
            </w:tcBorders>
            <w:shd w:val="clear" w:color="auto" w:fill="FFFFFF"/>
          </w:tcPr>
          <w:p w14:paraId="5CC38293" w14:textId="77777777" w:rsidR="009F702B" w:rsidRDefault="009F702B" w:rsidP="009F702B">
            <w:pPr>
              <w:rPr>
                <w:rFonts w:ascii="Arial" w:hAnsi="Arial" w:cs="Arial"/>
                <w:sz w:val="18"/>
              </w:rPr>
            </w:pPr>
          </w:p>
        </w:tc>
      </w:tr>
      <w:tr w:rsidR="009F702B" w:rsidRPr="002F2600" w14:paraId="23238CBA" w14:textId="77777777" w:rsidTr="009A1DEE">
        <w:tc>
          <w:tcPr>
            <w:tcW w:w="975" w:type="dxa"/>
            <w:tcBorders>
              <w:top w:val="single" w:sz="4" w:space="0" w:color="auto"/>
              <w:left w:val="single" w:sz="12" w:space="0" w:color="auto"/>
              <w:bottom w:val="nil"/>
              <w:right w:val="single" w:sz="12" w:space="0" w:color="auto"/>
            </w:tcBorders>
            <w:shd w:val="clear" w:color="auto" w:fill="FFFFFF"/>
          </w:tcPr>
          <w:p w14:paraId="4D7EDF11" w14:textId="2F5427A9" w:rsidR="009F702B" w:rsidRPr="008D5421" w:rsidRDefault="009F702B" w:rsidP="009F702B">
            <w:pPr>
              <w:pStyle w:val="TAL"/>
              <w:rPr>
                <w:sz w:val="20"/>
              </w:rPr>
            </w:pPr>
            <w:r w:rsidRPr="0067002C">
              <w:rPr>
                <w:sz w:val="20"/>
              </w:rPr>
              <w:t>18.67</w:t>
            </w:r>
          </w:p>
        </w:tc>
        <w:tc>
          <w:tcPr>
            <w:tcW w:w="2635" w:type="dxa"/>
            <w:tcBorders>
              <w:top w:val="single" w:sz="4" w:space="0" w:color="auto"/>
              <w:left w:val="single" w:sz="12" w:space="0" w:color="auto"/>
              <w:bottom w:val="nil"/>
              <w:right w:val="single" w:sz="12" w:space="0" w:color="auto"/>
            </w:tcBorders>
            <w:shd w:val="clear" w:color="auto" w:fill="FFFFFF"/>
          </w:tcPr>
          <w:p w14:paraId="17406A84" w14:textId="4A823BB0" w:rsidR="009F702B" w:rsidRPr="008D5421" w:rsidRDefault="009F702B" w:rsidP="009F702B">
            <w:pPr>
              <w:pStyle w:val="TAL"/>
              <w:rPr>
                <w:sz w:val="20"/>
              </w:rPr>
            </w:pPr>
            <w:r w:rsidRPr="0067002C">
              <w:rPr>
                <w:sz w:val="20"/>
              </w:rPr>
              <w:t xml:space="preserve">CT aspects of ATSSS_Ph3 </w:t>
            </w:r>
            <w:r w:rsidRPr="0067002C">
              <w:rPr>
                <w:color w:val="0000FF"/>
                <w:sz w:val="20"/>
              </w:rPr>
              <w:t>[ATSSS_Ph3]</w:t>
            </w:r>
          </w:p>
        </w:tc>
        <w:tc>
          <w:tcPr>
            <w:tcW w:w="746" w:type="dxa"/>
            <w:tcBorders>
              <w:top w:val="single" w:sz="4" w:space="0" w:color="auto"/>
              <w:left w:val="single" w:sz="12" w:space="0" w:color="auto"/>
              <w:bottom w:val="nil"/>
              <w:right w:val="single" w:sz="12" w:space="0" w:color="auto"/>
            </w:tcBorders>
            <w:shd w:val="clear" w:color="auto" w:fill="auto"/>
          </w:tcPr>
          <w:p w14:paraId="1D430D8A" w14:textId="77777777" w:rsidR="009F702B" w:rsidRDefault="009F702B" w:rsidP="009F702B">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shd w:val="clear" w:color="auto" w:fill="auto"/>
          </w:tcPr>
          <w:p w14:paraId="306B3AD4" w14:textId="77777777" w:rsidR="009F702B" w:rsidRDefault="009F702B" w:rsidP="009F702B">
            <w:pPr>
              <w:pStyle w:val="TAL"/>
              <w:rPr>
                <w:sz w:val="20"/>
              </w:rPr>
            </w:pPr>
          </w:p>
        </w:tc>
        <w:tc>
          <w:tcPr>
            <w:tcW w:w="1401" w:type="dxa"/>
            <w:tcBorders>
              <w:top w:val="single" w:sz="4" w:space="0" w:color="auto"/>
              <w:left w:val="single" w:sz="12" w:space="0" w:color="auto"/>
              <w:bottom w:val="nil"/>
              <w:right w:val="single" w:sz="12" w:space="0" w:color="auto"/>
            </w:tcBorders>
            <w:shd w:val="clear" w:color="auto" w:fill="auto"/>
          </w:tcPr>
          <w:p w14:paraId="1CBCACBC" w14:textId="77777777" w:rsidR="009F702B" w:rsidRDefault="009F702B" w:rsidP="009F702B">
            <w:pPr>
              <w:pStyle w:val="TAL"/>
              <w:rPr>
                <w:sz w:val="20"/>
              </w:rPr>
            </w:pPr>
          </w:p>
        </w:tc>
        <w:tc>
          <w:tcPr>
            <w:tcW w:w="1062" w:type="dxa"/>
            <w:tcBorders>
              <w:top w:val="single" w:sz="4" w:space="0" w:color="auto"/>
              <w:left w:val="single" w:sz="12" w:space="0" w:color="auto"/>
              <w:bottom w:val="nil"/>
              <w:right w:val="single" w:sz="12" w:space="0" w:color="auto"/>
            </w:tcBorders>
            <w:shd w:val="clear" w:color="auto" w:fill="FFFFFF"/>
          </w:tcPr>
          <w:p w14:paraId="0D3B7A59" w14:textId="77777777" w:rsidR="009F702B" w:rsidRPr="00750E57" w:rsidRDefault="009F702B" w:rsidP="009F702B">
            <w:pPr>
              <w:pStyle w:val="TAL"/>
              <w:rPr>
                <w:sz w:val="20"/>
              </w:rPr>
            </w:pPr>
          </w:p>
        </w:tc>
        <w:tc>
          <w:tcPr>
            <w:tcW w:w="4619" w:type="dxa"/>
            <w:tcBorders>
              <w:top w:val="single" w:sz="4" w:space="0" w:color="auto"/>
              <w:left w:val="single" w:sz="12" w:space="0" w:color="auto"/>
              <w:bottom w:val="nil"/>
              <w:right w:val="single" w:sz="12" w:space="0" w:color="auto"/>
            </w:tcBorders>
            <w:shd w:val="clear" w:color="auto" w:fill="FFFFFF"/>
          </w:tcPr>
          <w:p w14:paraId="3DD157D6" w14:textId="77777777" w:rsidR="009F702B" w:rsidRDefault="009F702B" w:rsidP="009F702B">
            <w:pPr>
              <w:rPr>
                <w:rFonts w:ascii="Arial" w:hAnsi="Arial" w:cs="Arial"/>
                <w:sz w:val="18"/>
              </w:rPr>
            </w:pPr>
          </w:p>
        </w:tc>
      </w:tr>
      <w:tr w:rsidR="009F702B" w:rsidRPr="002F2600" w14:paraId="7F8D0C01" w14:textId="77777777" w:rsidTr="00AE49F7">
        <w:tc>
          <w:tcPr>
            <w:tcW w:w="975" w:type="dxa"/>
            <w:tcBorders>
              <w:left w:val="single" w:sz="12" w:space="0" w:color="auto"/>
              <w:bottom w:val="nil"/>
              <w:right w:val="single" w:sz="12" w:space="0" w:color="auto"/>
            </w:tcBorders>
            <w:shd w:val="clear" w:color="auto" w:fill="FFFFFF"/>
          </w:tcPr>
          <w:p w14:paraId="23819B6D" w14:textId="013898BF" w:rsidR="009F702B" w:rsidRPr="008D5421" w:rsidRDefault="009F702B" w:rsidP="009F702B">
            <w:pPr>
              <w:pStyle w:val="TAL"/>
              <w:rPr>
                <w:sz w:val="20"/>
              </w:rPr>
            </w:pPr>
            <w:r w:rsidRPr="0067002C">
              <w:rPr>
                <w:sz w:val="20"/>
              </w:rPr>
              <w:t>18.68</w:t>
            </w:r>
          </w:p>
        </w:tc>
        <w:tc>
          <w:tcPr>
            <w:tcW w:w="2635" w:type="dxa"/>
            <w:tcBorders>
              <w:left w:val="single" w:sz="12" w:space="0" w:color="auto"/>
              <w:bottom w:val="nil"/>
              <w:right w:val="single" w:sz="12" w:space="0" w:color="auto"/>
            </w:tcBorders>
            <w:shd w:val="clear" w:color="auto" w:fill="FFFFFF"/>
          </w:tcPr>
          <w:p w14:paraId="3E346C4E" w14:textId="734887A3" w:rsidR="009F702B" w:rsidRPr="008D5421" w:rsidRDefault="009F702B" w:rsidP="009F702B">
            <w:pPr>
              <w:pStyle w:val="TAL"/>
              <w:rPr>
                <w:sz w:val="20"/>
              </w:rPr>
            </w:pPr>
            <w:r w:rsidRPr="0067002C">
              <w:rPr>
                <w:sz w:val="20"/>
              </w:rPr>
              <w:t xml:space="preserve">CT4 aspects of UPF enhancement for exposure and SBA </w:t>
            </w:r>
            <w:r w:rsidRPr="0067002C">
              <w:rPr>
                <w:color w:val="0000FF"/>
                <w:sz w:val="20"/>
              </w:rPr>
              <w:t>[UPEAS]</w:t>
            </w:r>
          </w:p>
        </w:tc>
        <w:tc>
          <w:tcPr>
            <w:tcW w:w="746" w:type="dxa"/>
            <w:tcBorders>
              <w:left w:val="single" w:sz="12" w:space="0" w:color="auto"/>
              <w:bottom w:val="nil"/>
              <w:right w:val="single" w:sz="12" w:space="0" w:color="auto"/>
            </w:tcBorders>
            <w:shd w:val="clear" w:color="auto" w:fill="auto"/>
          </w:tcPr>
          <w:p w14:paraId="7C2BBFA7" w14:textId="77777777" w:rsidR="009F702B" w:rsidRDefault="009F702B" w:rsidP="009F702B">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35646946" w14:textId="77777777" w:rsidR="009F702B" w:rsidRDefault="009F702B" w:rsidP="009F702B">
            <w:pPr>
              <w:pStyle w:val="TAL"/>
              <w:rPr>
                <w:sz w:val="20"/>
              </w:rPr>
            </w:pPr>
          </w:p>
        </w:tc>
        <w:tc>
          <w:tcPr>
            <w:tcW w:w="1401" w:type="dxa"/>
            <w:tcBorders>
              <w:left w:val="single" w:sz="12" w:space="0" w:color="auto"/>
              <w:bottom w:val="nil"/>
              <w:right w:val="single" w:sz="12" w:space="0" w:color="auto"/>
            </w:tcBorders>
            <w:shd w:val="clear" w:color="auto" w:fill="auto"/>
          </w:tcPr>
          <w:p w14:paraId="682762CA" w14:textId="77777777" w:rsidR="009F702B" w:rsidRDefault="009F702B" w:rsidP="009F702B">
            <w:pPr>
              <w:pStyle w:val="TAL"/>
              <w:rPr>
                <w:sz w:val="20"/>
              </w:rPr>
            </w:pPr>
          </w:p>
        </w:tc>
        <w:tc>
          <w:tcPr>
            <w:tcW w:w="1062" w:type="dxa"/>
            <w:tcBorders>
              <w:left w:val="single" w:sz="12" w:space="0" w:color="auto"/>
              <w:bottom w:val="nil"/>
              <w:right w:val="single" w:sz="12" w:space="0" w:color="auto"/>
            </w:tcBorders>
            <w:shd w:val="clear" w:color="auto" w:fill="FFFFFF"/>
          </w:tcPr>
          <w:p w14:paraId="4A05E0B5" w14:textId="77777777" w:rsidR="009F702B" w:rsidRPr="00750E57" w:rsidRDefault="009F702B" w:rsidP="009F702B">
            <w:pPr>
              <w:pStyle w:val="TAL"/>
              <w:rPr>
                <w:sz w:val="20"/>
              </w:rPr>
            </w:pPr>
          </w:p>
        </w:tc>
        <w:tc>
          <w:tcPr>
            <w:tcW w:w="4619" w:type="dxa"/>
            <w:tcBorders>
              <w:left w:val="single" w:sz="12" w:space="0" w:color="auto"/>
              <w:bottom w:val="nil"/>
              <w:right w:val="single" w:sz="12" w:space="0" w:color="auto"/>
            </w:tcBorders>
            <w:shd w:val="clear" w:color="auto" w:fill="FFFFFF"/>
          </w:tcPr>
          <w:p w14:paraId="5E8A6D39" w14:textId="77777777" w:rsidR="009F702B" w:rsidRDefault="009F702B" w:rsidP="009F702B">
            <w:pPr>
              <w:rPr>
                <w:rFonts w:ascii="Arial" w:hAnsi="Arial" w:cs="Arial"/>
                <w:sz w:val="18"/>
              </w:rPr>
            </w:pPr>
          </w:p>
        </w:tc>
      </w:tr>
      <w:tr w:rsidR="009F702B" w:rsidRPr="002F2600" w14:paraId="2A35CE77"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61127C92" w14:textId="40887785" w:rsidR="009F702B" w:rsidRPr="008D5421" w:rsidRDefault="009F702B" w:rsidP="009F702B">
            <w:pPr>
              <w:pStyle w:val="TAL"/>
              <w:rPr>
                <w:sz w:val="20"/>
              </w:rPr>
            </w:pPr>
            <w:r w:rsidRPr="0067002C">
              <w:rPr>
                <w:sz w:val="20"/>
              </w:rPr>
              <w:t>18.69</w:t>
            </w:r>
          </w:p>
        </w:tc>
        <w:tc>
          <w:tcPr>
            <w:tcW w:w="2635" w:type="dxa"/>
            <w:tcBorders>
              <w:left w:val="single" w:sz="12" w:space="0" w:color="auto"/>
              <w:bottom w:val="nil"/>
              <w:right w:val="single" w:sz="12" w:space="0" w:color="auto"/>
            </w:tcBorders>
            <w:shd w:val="clear" w:color="auto" w:fill="D9D9D9" w:themeFill="background1" w:themeFillShade="D9"/>
          </w:tcPr>
          <w:p w14:paraId="1D41D0C5" w14:textId="4E5DFFB5" w:rsidR="009F702B" w:rsidRPr="008D5421" w:rsidRDefault="009F702B" w:rsidP="009F702B">
            <w:pPr>
              <w:pStyle w:val="TAL"/>
              <w:rPr>
                <w:sz w:val="20"/>
              </w:rPr>
            </w:pPr>
            <w:r w:rsidRPr="0067002C">
              <w:rPr>
                <w:sz w:val="20"/>
              </w:rPr>
              <w:t xml:space="preserve">UE pre-configuration for 5MBS </w:t>
            </w:r>
            <w:r w:rsidRPr="0067002C">
              <w:rPr>
                <w:color w:val="0000FF"/>
                <w:sz w:val="20"/>
              </w:rPr>
              <w:t>[UEConfig5MBS]</w:t>
            </w:r>
          </w:p>
        </w:tc>
        <w:tc>
          <w:tcPr>
            <w:tcW w:w="746" w:type="dxa"/>
            <w:tcBorders>
              <w:left w:val="single" w:sz="12" w:space="0" w:color="auto"/>
              <w:bottom w:val="nil"/>
              <w:right w:val="single" w:sz="12" w:space="0" w:color="auto"/>
            </w:tcBorders>
            <w:shd w:val="clear" w:color="auto" w:fill="D9D9D9" w:themeFill="background1" w:themeFillShade="D9"/>
          </w:tcPr>
          <w:p w14:paraId="00F2E658" w14:textId="77777777" w:rsidR="009F702B" w:rsidRDefault="009F702B" w:rsidP="009F702B">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17B6A1B" w14:textId="78A25715" w:rsidR="009F702B" w:rsidRDefault="009F702B" w:rsidP="009F702B">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76A240C2" w14:textId="77777777" w:rsidR="009F702B" w:rsidRDefault="009F702B" w:rsidP="009F702B">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99B4B98" w14:textId="77777777" w:rsidR="009F702B" w:rsidRPr="00750E57" w:rsidRDefault="009F702B" w:rsidP="009F702B">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5AFF423" w14:textId="77777777" w:rsidR="009F702B" w:rsidRDefault="009F702B" w:rsidP="009F702B">
            <w:pPr>
              <w:rPr>
                <w:rFonts w:ascii="Arial" w:hAnsi="Arial" w:cs="Arial"/>
                <w:sz w:val="18"/>
              </w:rPr>
            </w:pPr>
          </w:p>
        </w:tc>
      </w:tr>
      <w:tr w:rsidR="009F702B" w:rsidRPr="002F2600" w14:paraId="4F06B37C"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6D3E6659" w14:textId="0727AD28" w:rsidR="009F702B" w:rsidRPr="008D5421" w:rsidRDefault="009F702B" w:rsidP="009F702B">
            <w:pPr>
              <w:pStyle w:val="TAL"/>
              <w:rPr>
                <w:sz w:val="20"/>
              </w:rPr>
            </w:pPr>
            <w:r w:rsidRPr="0067002C">
              <w:rPr>
                <w:sz w:val="20"/>
              </w:rPr>
              <w:lastRenderedPageBreak/>
              <w:t>18.70</w:t>
            </w:r>
          </w:p>
        </w:tc>
        <w:tc>
          <w:tcPr>
            <w:tcW w:w="2635" w:type="dxa"/>
            <w:tcBorders>
              <w:left w:val="single" w:sz="12" w:space="0" w:color="auto"/>
              <w:bottom w:val="nil"/>
              <w:right w:val="single" w:sz="12" w:space="0" w:color="auto"/>
            </w:tcBorders>
            <w:shd w:val="clear" w:color="auto" w:fill="D9D9D9" w:themeFill="background1" w:themeFillShade="D9"/>
          </w:tcPr>
          <w:p w14:paraId="0DE94A3D" w14:textId="182A8850" w:rsidR="009F702B" w:rsidRPr="008D5421" w:rsidRDefault="009F702B" w:rsidP="009F702B">
            <w:pPr>
              <w:pStyle w:val="TAL"/>
              <w:rPr>
                <w:sz w:val="20"/>
              </w:rPr>
            </w:pPr>
            <w:r w:rsidRPr="0067002C">
              <w:rPr>
                <w:sz w:val="20"/>
              </w:rPr>
              <w:t xml:space="preserve">CT aspects of enh4MCPTT </w:t>
            </w:r>
            <w:r w:rsidRPr="0067002C">
              <w:rPr>
                <w:color w:val="0000FF"/>
                <w:sz w:val="20"/>
              </w:rPr>
              <w:t>[enh4MCPTT]</w:t>
            </w:r>
          </w:p>
        </w:tc>
        <w:tc>
          <w:tcPr>
            <w:tcW w:w="746" w:type="dxa"/>
            <w:tcBorders>
              <w:left w:val="single" w:sz="12" w:space="0" w:color="auto"/>
              <w:bottom w:val="nil"/>
              <w:right w:val="single" w:sz="12" w:space="0" w:color="auto"/>
            </w:tcBorders>
            <w:shd w:val="clear" w:color="auto" w:fill="D9D9D9" w:themeFill="background1" w:themeFillShade="D9"/>
          </w:tcPr>
          <w:p w14:paraId="49D1BAD6" w14:textId="77777777" w:rsidR="009F702B" w:rsidRDefault="009F702B" w:rsidP="009F702B">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DF971D2" w14:textId="06F3C110" w:rsidR="009F702B" w:rsidRDefault="009F702B" w:rsidP="009F702B">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3590431B" w14:textId="77777777" w:rsidR="009F702B" w:rsidRDefault="009F702B" w:rsidP="009F702B">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7A6B3706" w14:textId="77777777" w:rsidR="009F702B" w:rsidRPr="00750E57" w:rsidRDefault="009F702B" w:rsidP="009F702B">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E2AE7AC" w14:textId="77777777" w:rsidR="009F702B" w:rsidRDefault="009F702B" w:rsidP="009F702B">
            <w:pPr>
              <w:rPr>
                <w:rFonts w:ascii="Arial" w:hAnsi="Arial" w:cs="Arial"/>
                <w:sz w:val="18"/>
              </w:rPr>
            </w:pPr>
          </w:p>
        </w:tc>
      </w:tr>
      <w:tr w:rsidR="009F702B" w:rsidRPr="002F2600" w14:paraId="71223C2E"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F207B94" w14:textId="32BC220E" w:rsidR="009F702B" w:rsidRPr="008D5421" w:rsidRDefault="009F702B" w:rsidP="009F702B">
            <w:pPr>
              <w:pStyle w:val="TAL"/>
              <w:rPr>
                <w:sz w:val="20"/>
              </w:rPr>
            </w:pPr>
            <w:r w:rsidRPr="0067002C">
              <w:rPr>
                <w:sz w:val="20"/>
              </w:rPr>
              <w:t>18.71</w:t>
            </w:r>
          </w:p>
        </w:tc>
        <w:tc>
          <w:tcPr>
            <w:tcW w:w="2635" w:type="dxa"/>
            <w:tcBorders>
              <w:left w:val="single" w:sz="12" w:space="0" w:color="auto"/>
              <w:bottom w:val="nil"/>
              <w:right w:val="single" w:sz="12" w:space="0" w:color="auto"/>
            </w:tcBorders>
            <w:shd w:val="clear" w:color="auto" w:fill="D9D9D9" w:themeFill="background1" w:themeFillShade="D9"/>
          </w:tcPr>
          <w:p w14:paraId="2C31CD4F" w14:textId="76734761" w:rsidR="009F702B" w:rsidRPr="008D5421" w:rsidRDefault="009F702B" w:rsidP="009F702B">
            <w:pPr>
              <w:pStyle w:val="TAL"/>
              <w:rPr>
                <w:sz w:val="20"/>
              </w:rPr>
            </w:pPr>
            <w:r w:rsidRPr="0067002C">
              <w:rPr>
                <w:sz w:val="20"/>
              </w:rPr>
              <w:t xml:space="preserve">CT aspects of Slice-based PLMN Selection </w:t>
            </w:r>
            <w:r w:rsidRPr="0067002C">
              <w:rPr>
                <w:color w:val="0000FF"/>
                <w:sz w:val="20"/>
              </w:rPr>
              <w:t>[</w:t>
            </w:r>
            <w:proofErr w:type="spellStart"/>
            <w:r w:rsidRPr="0067002C">
              <w:rPr>
                <w:color w:val="0000FF"/>
                <w:sz w:val="20"/>
              </w:rPr>
              <w:t>PLMNsel_NS</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0D9E22CC" w14:textId="77777777" w:rsidR="009F702B" w:rsidRDefault="009F702B" w:rsidP="009F702B">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6A9B073" w14:textId="50422833" w:rsidR="009F702B" w:rsidRDefault="009F702B" w:rsidP="009F702B">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36E2D211" w14:textId="77777777" w:rsidR="009F702B" w:rsidRDefault="009F702B" w:rsidP="009F702B">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6A1A90C" w14:textId="77777777" w:rsidR="009F702B" w:rsidRPr="00750E57" w:rsidRDefault="009F702B" w:rsidP="009F702B">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2DF0726" w14:textId="77777777" w:rsidR="009F702B" w:rsidRDefault="009F702B" w:rsidP="009F702B">
            <w:pPr>
              <w:rPr>
                <w:rFonts w:ascii="Arial" w:hAnsi="Arial" w:cs="Arial"/>
                <w:sz w:val="18"/>
              </w:rPr>
            </w:pPr>
          </w:p>
        </w:tc>
      </w:tr>
      <w:tr w:rsidR="009F702B" w:rsidRPr="002F2600" w14:paraId="5AD5B30F"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496BA8D2" w14:textId="3F863B57" w:rsidR="009F702B" w:rsidRPr="008D5421" w:rsidRDefault="009F702B" w:rsidP="009F702B">
            <w:pPr>
              <w:pStyle w:val="TAL"/>
              <w:rPr>
                <w:sz w:val="20"/>
              </w:rPr>
            </w:pPr>
            <w:r w:rsidRPr="0067002C">
              <w:rPr>
                <w:sz w:val="20"/>
              </w:rPr>
              <w:t>18.72</w:t>
            </w:r>
          </w:p>
        </w:tc>
        <w:tc>
          <w:tcPr>
            <w:tcW w:w="2635" w:type="dxa"/>
            <w:tcBorders>
              <w:left w:val="single" w:sz="12" w:space="0" w:color="auto"/>
              <w:bottom w:val="nil"/>
              <w:right w:val="single" w:sz="12" w:space="0" w:color="auto"/>
            </w:tcBorders>
            <w:shd w:val="clear" w:color="auto" w:fill="D9D9D9" w:themeFill="background1" w:themeFillShade="D9"/>
          </w:tcPr>
          <w:p w14:paraId="423860B9" w14:textId="1B9F500D" w:rsidR="009F702B" w:rsidRPr="008D5421" w:rsidRDefault="009F702B" w:rsidP="009F702B">
            <w:pPr>
              <w:pStyle w:val="TAL"/>
              <w:rPr>
                <w:sz w:val="20"/>
              </w:rPr>
            </w:pPr>
            <w:r w:rsidRPr="0067002C">
              <w:rPr>
                <w:sz w:val="20"/>
              </w:rPr>
              <w:t xml:space="preserve">Enhancement of Network Slicing UICC application for network slice-specific authentication and authorization </w:t>
            </w:r>
            <w:r w:rsidRPr="0067002C">
              <w:rPr>
                <w:color w:val="0000FF"/>
                <w:sz w:val="20"/>
              </w:rPr>
              <w:t>[</w:t>
            </w:r>
            <w:proofErr w:type="spellStart"/>
            <w:r w:rsidRPr="0067002C">
              <w:rPr>
                <w:color w:val="0000FF"/>
                <w:sz w:val="20"/>
              </w:rPr>
              <w:t>eNS_UICC</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07E36A48" w14:textId="77777777" w:rsidR="009F702B" w:rsidRDefault="009F702B" w:rsidP="009F702B">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3A71142A" w14:textId="150D1EDF" w:rsidR="009F702B" w:rsidRDefault="009F702B" w:rsidP="009F702B">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1F1F5817" w14:textId="77777777" w:rsidR="009F702B" w:rsidRDefault="009F702B" w:rsidP="009F702B">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1083331D" w14:textId="77777777" w:rsidR="009F702B" w:rsidRPr="00750E57" w:rsidRDefault="009F702B" w:rsidP="009F702B">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144CA153" w14:textId="77777777" w:rsidR="009F702B" w:rsidRDefault="009F702B" w:rsidP="009F702B">
            <w:pPr>
              <w:rPr>
                <w:rFonts w:ascii="Arial" w:hAnsi="Arial" w:cs="Arial"/>
                <w:sz w:val="18"/>
              </w:rPr>
            </w:pPr>
          </w:p>
        </w:tc>
      </w:tr>
      <w:tr w:rsidR="009F702B" w:rsidRPr="002F2600" w14:paraId="114ACA04"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0E2D53D1" w14:textId="49CEB539" w:rsidR="009F702B" w:rsidRPr="008D5421" w:rsidRDefault="009F702B" w:rsidP="009F702B">
            <w:pPr>
              <w:pStyle w:val="TAL"/>
              <w:rPr>
                <w:sz w:val="20"/>
              </w:rPr>
            </w:pPr>
            <w:r w:rsidRPr="0067002C">
              <w:rPr>
                <w:sz w:val="20"/>
              </w:rPr>
              <w:t>18.73</w:t>
            </w:r>
          </w:p>
        </w:tc>
        <w:tc>
          <w:tcPr>
            <w:tcW w:w="2635" w:type="dxa"/>
            <w:tcBorders>
              <w:left w:val="single" w:sz="12" w:space="0" w:color="auto"/>
              <w:bottom w:val="nil"/>
              <w:right w:val="single" w:sz="12" w:space="0" w:color="auto"/>
            </w:tcBorders>
            <w:shd w:val="clear" w:color="auto" w:fill="D9D9D9" w:themeFill="background1" w:themeFillShade="D9"/>
          </w:tcPr>
          <w:p w14:paraId="7BF54247" w14:textId="1A0B35E2" w:rsidR="009F702B" w:rsidRPr="008D5421" w:rsidRDefault="009F702B" w:rsidP="009F702B">
            <w:pPr>
              <w:pStyle w:val="TAL"/>
              <w:rPr>
                <w:sz w:val="20"/>
              </w:rPr>
            </w:pPr>
            <w:r w:rsidRPr="0067002C">
              <w:rPr>
                <w:sz w:val="20"/>
              </w:rPr>
              <w:t xml:space="preserve">CT aspects of MBS support for V2X services </w:t>
            </w:r>
            <w:r w:rsidRPr="0067002C">
              <w:rPr>
                <w:color w:val="0000FF"/>
                <w:sz w:val="20"/>
              </w:rPr>
              <w:t>[TEI18_MBS4V2X]</w:t>
            </w:r>
          </w:p>
        </w:tc>
        <w:tc>
          <w:tcPr>
            <w:tcW w:w="746" w:type="dxa"/>
            <w:tcBorders>
              <w:left w:val="single" w:sz="12" w:space="0" w:color="auto"/>
              <w:bottom w:val="nil"/>
              <w:right w:val="single" w:sz="12" w:space="0" w:color="auto"/>
            </w:tcBorders>
            <w:shd w:val="clear" w:color="auto" w:fill="D9D9D9" w:themeFill="background1" w:themeFillShade="D9"/>
          </w:tcPr>
          <w:p w14:paraId="0AFC9755" w14:textId="77777777" w:rsidR="009F702B" w:rsidRDefault="009F702B" w:rsidP="009F702B">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17463CF9" w14:textId="33660B88" w:rsidR="009F702B" w:rsidRDefault="009F702B" w:rsidP="009F702B">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7C9DCC8F" w14:textId="77777777" w:rsidR="009F702B" w:rsidRDefault="009F702B" w:rsidP="009F702B">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4CBD7B51" w14:textId="77777777" w:rsidR="009F702B" w:rsidRPr="00750E57" w:rsidRDefault="009F702B" w:rsidP="009F702B">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1C30A586" w14:textId="77777777" w:rsidR="009F702B" w:rsidRDefault="009F702B" w:rsidP="009F702B">
            <w:pPr>
              <w:rPr>
                <w:rFonts w:ascii="Arial" w:hAnsi="Arial" w:cs="Arial"/>
                <w:sz w:val="18"/>
              </w:rPr>
            </w:pPr>
          </w:p>
        </w:tc>
      </w:tr>
      <w:tr w:rsidR="009F702B" w:rsidRPr="002F2600" w14:paraId="158A9C7B" w14:textId="77777777" w:rsidTr="00AE49F7">
        <w:tc>
          <w:tcPr>
            <w:tcW w:w="975" w:type="dxa"/>
            <w:tcBorders>
              <w:left w:val="single" w:sz="12" w:space="0" w:color="auto"/>
              <w:bottom w:val="nil"/>
              <w:right w:val="single" w:sz="12" w:space="0" w:color="auto"/>
            </w:tcBorders>
            <w:shd w:val="clear" w:color="auto" w:fill="FFFFFF"/>
          </w:tcPr>
          <w:p w14:paraId="7D34C81A" w14:textId="3B1EE157" w:rsidR="009F702B" w:rsidRPr="008D5421" w:rsidRDefault="009F702B" w:rsidP="009F702B">
            <w:pPr>
              <w:pStyle w:val="TAL"/>
              <w:rPr>
                <w:sz w:val="20"/>
              </w:rPr>
            </w:pPr>
            <w:r w:rsidRPr="0067002C">
              <w:rPr>
                <w:sz w:val="20"/>
              </w:rPr>
              <w:t>18.74</w:t>
            </w:r>
          </w:p>
        </w:tc>
        <w:tc>
          <w:tcPr>
            <w:tcW w:w="2635" w:type="dxa"/>
            <w:tcBorders>
              <w:left w:val="single" w:sz="12" w:space="0" w:color="auto"/>
              <w:bottom w:val="nil"/>
              <w:right w:val="single" w:sz="12" w:space="0" w:color="auto"/>
            </w:tcBorders>
            <w:shd w:val="clear" w:color="auto" w:fill="FFFFFF"/>
          </w:tcPr>
          <w:p w14:paraId="6CED86AD" w14:textId="2AB78FF6" w:rsidR="009F702B" w:rsidRPr="008D5421" w:rsidRDefault="009F702B" w:rsidP="009F702B">
            <w:pPr>
              <w:pStyle w:val="TAL"/>
              <w:rPr>
                <w:sz w:val="20"/>
              </w:rPr>
            </w:pPr>
            <w:r w:rsidRPr="0067002C">
              <w:rPr>
                <w:sz w:val="20"/>
              </w:rPr>
              <w:t xml:space="preserve">CT aspects on Spending Limits for AM and UE Policies in the 5GC </w:t>
            </w:r>
            <w:r w:rsidRPr="0067002C">
              <w:rPr>
                <w:color w:val="0000FF"/>
                <w:sz w:val="20"/>
              </w:rPr>
              <w:t>[TEI18_SLAMUP]</w:t>
            </w:r>
          </w:p>
        </w:tc>
        <w:tc>
          <w:tcPr>
            <w:tcW w:w="746" w:type="dxa"/>
            <w:tcBorders>
              <w:left w:val="single" w:sz="12" w:space="0" w:color="auto"/>
              <w:bottom w:val="nil"/>
              <w:right w:val="single" w:sz="12" w:space="0" w:color="auto"/>
            </w:tcBorders>
            <w:shd w:val="clear" w:color="auto" w:fill="auto"/>
          </w:tcPr>
          <w:p w14:paraId="6F549727" w14:textId="77777777" w:rsidR="009F702B" w:rsidRDefault="009F702B" w:rsidP="009F702B">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B379A32" w14:textId="77777777" w:rsidR="009F702B" w:rsidRDefault="009F702B" w:rsidP="009F702B">
            <w:pPr>
              <w:pStyle w:val="TAL"/>
              <w:rPr>
                <w:sz w:val="20"/>
              </w:rPr>
            </w:pPr>
          </w:p>
        </w:tc>
        <w:tc>
          <w:tcPr>
            <w:tcW w:w="1401" w:type="dxa"/>
            <w:tcBorders>
              <w:left w:val="single" w:sz="12" w:space="0" w:color="auto"/>
              <w:bottom w:val="nil"/>
              <w:right w:val="single" w:sz="12" w:space="0" w:color="auto"/>
            </w:tcBorders>
            <w:shd w:val="clear" w:color="auto" w:fill="auto"/>
          </w:tcPr>
          <w:p w14:paraId="3F2340B6" w14:textId="77777777" w:rsidR="009F702B" w:rsidRDefault="009F702B" w:rsidP="009F702B">
            <w:pPr>
              <w:pStyle w:val="TAL"/>
              <w:rPr>
                <w:sz w:val="20"/>
              </w:rPr>
            </w:pPr>
          </w:p>
        </w:tc>
        <w:tc>
          <w:tcPr>
            <w:tcW w:w="1062" w:type="dxa"/>
            <w:tcBorders>
              <w:left w:val="single" w:sz="12" w:space="0" w:color="auto"/>
              <w:bottom w:val="nil"/>
              <w:right w:val="single" w:sz="12" w:space="0" w:color="auto"/>
            </w:tcBorders>
            <w:shd w:val="clear" w:color="auto" w:fill="FFFFFF"/>
          </w:tcPr>
          <w:p w14:paraId="46766A12" w14:textId="77777777" w:rsidR="009F702B" w:rsidRPr="00750E57" w:rsidRDefault="009F702B" w:rsidP="009F702B">
            <w:pPr>
              <w:pStyle w:val="TAL"/>
              <w:rPr>
                <w:sz w:val="20"/>
              </w:rPr>
            </w:pPr>
          </w:p>
        </w:tc>
        <w:tc>
          <w:tcPr>
            <w:tcW w:w="4619" w:type="dxa"/>
            <w:tcBorders>
              <w:left w:val="single" w:sz="12" w:space="0" w:color="auto"/>
              <w:bottom w:val="nil"/>
              <w:right w:val="single" w:sz="12" w:space="0" w:color="auto"/>
            </w:tcBorders>
            <w:shd w:val="clear" w:color="auto" w:fill="FFFFFF"/>
          </w:tcPr>
          <w:p w14:paraId="47D01A37" w14:textId="77777777" w:rsidR="009F702B" w:rsidRDefault="009F702B" w:rsidP="009F702B">
            <w:pPr>
              <w:rPr>
                <w:rFonts w:ascii="Arial" w:hAnsi="Arial" w:cs="Arial"/>
                <w:sz w:val="18"/>
              </w:rPr>
            </w:pPr>
          </w:p>
        </w:tc>
      </w:tr>
      <w:tr w:rsidR="009F702B" w:rsidRPr="002F2600" w14:paraId="5EF5BC7B"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01A1CEC3" w14:textId="5F1AA389" w:rsidR="009F702B" w:rsidRPr="008D5421" w:rsidRDefault="009F702B" w:rsidP="009F702B">
            <w:pPr>
              <w:pStyle w:val="TAL"/>
              <w:rPr>
                <w:sz w:val="20"/>
              </w:rPr>
            </w:pPr>
            <w:r w:rsidRPr="0067002C">
              <w:rPr>
                <w:sz w:val="20"/>
              </w:rPr>
              <w:t>18.75</w:t>
            </w:r>
          </w:p>
        </w:tc>
        <w:tc>
          <w:tcPr>
            <w:tcW w:w="2635" w:type="dxa"/>
            <w:tcBorders>
              <w:left w:val="single" w:sz="12" w:space="0" w:color="auto"/>
              <w:bottom w:val="nil"/>
              <w:right w:val="single" w:sz="12" w:space="0" w:color="auto"/>
            </w:tcBorders>
            <w:shd w:val="clear" w:color="auto" w:fill="D9D9D9" w:themeFill="background1" w:themeFillShade="D9"/>
          </w:tcPr>
          <w:p w14:paraId="3785CB88" w14:textId="1C00B070" w:rsidR="009F702B" w:rsidRPr="008D5421" w:rsidRDefault="009F702B" w:rsidP="009F702B">
            <w:pPr>
              <w:pStyle w:val="TAL"/>
              <w:rPr>
                <w:sz w:val="20"/>
              </w:rPr>
            </w:pPr>
            <w:r w:rsidRPr="0067002C">
              <w:rPr>
                <w:sz w:val="20"/>
              </w:rPr>
              <w:t xml:space="preserve">CT aspects on Spending Limits for AM and UE Policies in the 5GC </w:t>
            </w:r>
            <w:r w:rsidRPr="0067002C">
              <w:rPr>
                <w:color w:val="0000FF"/>
                <w:sz w:val="20"/>
              </w:rPr>
              <w:t>[</w:t>
            </w:r>
            <w:proofErr w:type="spellStart"/>
            <w:r w:rsidRPr="0067002C">
              <w:rPr>
                <w:color w:val="0000FF"/>
                <w:sz w:val="20"/>
              </w:rPr>
              <w:t>HN_Auth</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22DDFF32" w14:textId="77777777" w:rsidR="009F702B" w:rsidRDefault="009F702B" w:rsidP="009F702B">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3993D77D" w14:textId="6CD534EC" w:rsidR="009F702B" w:rsidRDefault="009F702B" w:rsidP="009F702B">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77BEA455" w14:textId="77777777" w:rsidR="009F702B" w:rsidRDefault="009F702B" w:rsidP="009F702B">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7B34D7C" w14:textId="77777777" w:rsidR="009F702B" w:rsidRPr="00750E57" w:rsidRDefault="009F702B" w:rsidP="009F702B">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4B06A95" w14:textId="77777777" w:rsidR="009F702B" w:rsidRDefault="009F702B" w:rsidP="009F702B">
            <w:pPr>
              <w:rPr>
                <w:rFonts w:ascii="Arial" w:hAnsi="Arial" w:cs="Arial"/>
                <w:sz w:val="18"/>
              </w:rPr>
            </w:pPr>
          </w:p>
        </w:tc>
      </w:tr>
      <w:tr w:rsidR="009F702B" w:rsidRPr="002F2600" w14:paraId="13724381"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144C992C" w14:textId="617D8137" w:rsidR="009F702B" w:rsidRPr="008D5421" w:rsidRDefault="009F702B" w:rsidP="009F702B">
            <w:pPr>
              <w:pStyle w:val="TAL"/>
              <w:rPr>
                <w:sz w:val="20"/>
              </w:rPr>
            </w:pPr>
            <w:r w:rsidRPr="0067002C">
              <w:rPr>
                <w:sz w:val="20"/>
              </w:rPr>
              <w:t>18.76</w:t>
            </w:r>
          </w:p>
        </w:tc>
        <w:tc>
          <w:tcPr>
            <w:tcW w:w="2635" w:type="dxa"/>
            <w:tcBorders>
              <w:left w:val="single" w:sz="12" w:space="0" w:color="auto"/>
              <w:bottom w:val="nil"/>
              <w:right w:val="single" w:sz="12" w:space="0" w:color="auto"/>
            </w:tcBorders>
            <w:shd w:val="clear" w:color="auto" w:fill="D9D9D9" w:themeFill="background1" w:themeFillShade="D9"/>
          </w:tcPr>
          <w:p w14:paraId="599CE255" w14:textId="26D31497" w:rsidR="009F702B" w:rsidRPr="008D5421" w:rsidRDefault="009F702B" w:rsidP="009F702B">
            <w:pPr>
              <w:pStyle w:val="TAL"/>
              <w:rPr>
                <w:sz w:val="20"/>
              </w:rPr>
            </w:pPr>
            <w:r w:rsidRPr="0067002C">
              <w:rPr>
                <w:sz w:val="20"/>
              </w:rPr>
              <w:t xml:space="preserve">CT aspects of Mission Critical ad hoc group Communications </w:t>
            </w:r>
            <w:r w:rsidRPr="0067002C">
              <w:rPr>
                <w:color w:val="0000FF"/>
                <w:sz w:val="20"/>
              </w:rPr>
              <w:t>[MC_AHGC]</w:t>
            </w:r>
          </w:p>
        </w:tc>
        <w:tc>
          <w:tcPr>
            <w:tcW w:w="746" w:type="dxa"/>
            <w:tcBorders>
              <w:left w:val="single" w:sz="12" w:space="0" w:color="auto"/>
              <w:bottom w:val="nil"/>
              <w:right w:val="single" w:sz="12" w:space="0" w:color="auto"/>
            </w:tcBorders>
            <w:shd w:val="clear" w:color="auto" w:fill="D9D9D9" w:themeFill="background1" w:themeFillShade="D9"/>
          </w:tcPr>
          <w:p w14:paraId="72A3BD4E" w14:textId="77777777" w:rsidR="009F702B" w:rsidRDefault="009F702B" w:rsidP="009F702B">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EA23ECB" w14:textId="4A5C3DBE" w:rsidR="009F702B" w:rsidRDefault="009F702B" w:rsidP="009F702B">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014FA321" w14:textId="77777777" w:rsidR="009F702B" w:rsidRDefault="009F702B" w:rsidP="009F702B">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731D0FF" w14:textId="77777777" w:rsidR="009F702B" w:rsidRPr="00750E57" w:rsidRDefault="009F702B" w:rsidP="009F702B">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D2BC6B0" w14:textId="77777777" w:rsidR="009F702B" w:rsidRDefault="009F702B" w:rsidP="009F702B">
            <w:pPr>
              <w:rPr>
                <w:rFonts w:ascii="Arial" w:hAnsi="Arial" w:cs="Arial"/>
                <w:sz w:val="18"/>
              </w:rPr>
            </w:pPr>
          </w:p>
        </w:tc>
      </w:tr>
      <w:tr w:rsidR="009F702B" w:rsidRPr="002F2600" w14:paraId="68E87EB2"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21945F31" w14:textId="0AC9B721" w:rsidR="009F702B" w:rsidRPr="008D5421" w:rsidRDefault="009F702B" w:rsidP="009F702B">
            <w:pPr>
              <w:pStyle w:val="TAL"/>
              <w:rPr>
                <w:sz w:val="20"/>
              </w:rPr>
            </w:pPr>
            <w:r w:rsidRPr="0067002C">
              <w:rPr>
                <w:sz w:val="20"/>
              </w:rPr>
              <w:t>18.77</w:t>
            </w:r>
          </w:p>
        </w:tc>
        <w:tc>
          <w:tcPr>
            <w:tcW w:w="2635" w:type="dxa"/>
            <w:tcBorders>
              <w:left w:val="single" w:sz="12" w:space="0" w:color="auto"/>
              <w:bottom w:val="nil"/>
              <w:right w:val="single" w:sz="12" w:space="0" w:color="auto"/>
            </w:tcBorders>
            <w:shd w:val="clear" w:color="auto" w:fill="D9D9D9" w:themeFill="background1" w:themeFillShade="D9"/>
          </w:tcPr>
          <w:p w14:paraId="54149E89" w14:textId="77833165" w:rsidR="009F702B" w:rsidRPr="008D5421" w:rsidRDefault="009F702B" w:rsidP="009F702B">
            <w:pPr>
              <w:pStyle w:val="TAL"/>
              <w:rPr>
                <w:sz w:val="20"/>
              </w:rPr>
            </w:pPr>
            <w:r w:rsidRPr="0067002C">
              <w:rPr>
                <w:sz w:val="20"/>
              </w:rPr>
              <w:t xml:space="preserve">NRF API enhancements to avoid signalling and storing of redundant data </w:t>
            </w:r>
            <w:r w:rsidRPr="0067002C">
              <w:rPr>
                <w:color w:val="0000FF"/>
                <w:sz w:val="20"/>
              </w:rPr>
              <w:t>[</w:t>
            </w:r>
            <w:proofErr w:type="spellStart"/>
            <w:r w:rsidRPr="0067002C">
              <w:rPr>
                <w:color w:val="0000FF"/>
                <w:sz w:val="20"/>
              </w:rPr>
              <w:t>NRFe</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3612CF67" w14:textId="77777777" w:rsidR="009F702B" w:rsidRDefault="009F702B" w:rsidP="009F702B">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AAB6FE6" w14:textId="4FB96D2D" w:rsidR="009F702B" w:rsidRDefault="009F702B" w:rsidP="009F702B">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6DF076FC" w14:textId="77777777" w:rsidR="009F702B" w:rsidRDefault="009F702B" w:rsidP="009F702B">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3D1196BC" w14:textId="77777777" w:rsidR="009F702B" w:rsidRPr="00750E57" w:rsidRDefault="009F702B" w:rsidP="009F702B">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66D0876E" w14:textId="77777777" w:rsidR="009F702B" w:rsidRDefault="009F702B" w:rsidP="009F702B">
            <w:pPr>
              <w:rPr>
                <w:rFonts w:ascii="Arial" w:hAnsi="Arial" w:cs="Arial"/>
                <w:sz w:val="18"/>
              </w:rPr>
            </w:pPr>
          </w:p>
        </w:tc>
      </w:tr>
      <w:tr w:rsidR="009F702B" w:rsidRPr="002F2600" w14:paraId="23DCC2AE" w14:textId="77777777" w:rsidTr="009F702B">
        <w:tc>
          <w:tcPr>
            <w:tcW w:w="975" w:type="dxa"/>
            <w:tcBorders>
              <w:left w:val="single" w:sz="12" w:space="0" w:color="auto"/>
              <w:bottom w:val="nil"/>
              <w:right w:val="single" w:sz="12" w:space="0" w:color="auto"/>
            </w:tcBorders>
            <w:shd w:val="clear" w:color="auto" w:fill="FFFFFF"/>
          </w:tcPr>
          <w:p w14:paraId="73846716" w14:textId="7F0AE9AC" w:rsidR="009F702B" w:rsidRPr="008D5421" w:rsidRDefault="009F702B" w:rsidP="009F702B">
            <w:pPr>
              <w:pStyle w:val="TAL"/>
              <w:rPr>
                <w:sz w:val="20"/>
              </w:rPr>
            </w:pPr>
            <w:r w:rsidRPr="0067002C">
              <w:rPr>
                <w:sz w:val="20"/>
              </w:rPr>
              <w:t>18.78</w:t>
            </w:r>
          </w:p>
        </w:tc>
        <w:tc>
          <w:tcPr>
            <w:tcW w:w="2635" w:type="dxa"/>
            <w:tcBorders>
              <w:left w:val="single" w:sz="12" w:space="0" w:color="auto"/>
              <w:bottom w:val="nil"/>
              <w:right w:val="single" w:sz="12" w:space="0" w:color="auto"/>
            </w:tcBorders>
            <w:shd w:val="clear" w:color="auto" w:fill="FFFFFF"/>
          </w:tcPr>
          <w:p w14:paraId="3973B133" w14:textId="60B36098" w:rsidR="009F702B" w:rsidRPr="008D5421" w:rsidRDefault="009F702B" w:rsidP="009F702B">
            <w:pPr>
              <w:pStyle w:val="TAL"/>
              <w:rPr>
                <w:sz w:val="20"/>
              </w:rPr>
            </w:pPr>
            <w:r w:rsidRPr="0067002C">
              <w:rPr>
                <w:sz w:val="20"/>
              </w:rPr>
              <w:t xml:space="preserve">Network Slice Capability Exposure for Application Layer Enablement </w:t>
            </w:r>
            <w:r w:rsidRPr="0067002C">
              <w:rPr>
                <w:color w:val="0000FF"/>
                <w:sz w:val="20"/>
              </w:rPr>
              <w:t>[NSCALE]</w:t>
            </w:r>
          </w:p>
        </w:tc>
        <w:tc>
          <w:tcPr>
            <w:tcW w:w="746" w:type="dxa"/>
            <w:tcBorders>
              <w:left w:val="single" w:sz="12" w:space="0" w:color="auto"/>
              <w:bottom w:val="single" w:sz="4" w:space="0" w:color="auto"/>
              <w:right w:val="single" w:sz="12" w:space="0" w:color="auto"/>
            </w:tcBorders>
            <w:shd w:val="clear" w:color="auto" w:fill="auto"/>
          </w:tcPr>
          <w:p w14:paraId="2661D542" w14:textId="77777777" w:rsidR="009F702B" w:rsidRDefault="009F702B" w:rsidP="009F702B">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23F15C1" w14:textId="77777777" w:rsidR="009F702B" w:rsidRDefault="009F702B" w:rsidP="009F702B">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19323940" w14:textId="77777777" w:rsidR="009F702B" w:rsidRDefault="009F702B" w:rsidP="009F702B">
            <w:pPr>
              <w:pStyle w:val="TAL"/>
              <w:rPr>
                <w:sz w:val="20"/>
              </w:rPr>
            </w:pPr>
          </w:p>
        </w:tc>
        <w:tc>
          <w:tcPr>
            <w:tcW w:w="1062" w:type="dxa"/>
            <w:tcBorders>
              <w:left w:val="single" w:sz="12" w:space="0" w:color="auto"/>
              <w:bottom w:val="nil"/>
              <w:right w:val="single" w:sz="12" w:space="0" w:color="auto"/>
            </w:tcBorders>
            <w:shd w:val="clear" w:color="auto" w:fill="FFFFFF"/>
          </w:tcPr>
          <w:p w14:paraId="36CAFF34" w14:textId="77777777" w:rsidR="009F702B" w:rsidRPr="00750E57" w:rsidRDefault="009F702B" w:rsidP="009F702B">
            <w:pPr>
              <w:pStyle w:val="TAL"/>
              <w:rPr>
                <w:sz w:val="20"/>
              </w:rPr>
            </w:pPr>
          </w:p>
        </w:tc>
        <w:tc>
          <w:tcPr>
            <w:tcW w:w="4619" w:type="dxa"/>
            <w:tcBorders>
              <w:left w:val="single" w:sz="12" w:space="0" w:color="auto"/>
              <w:bottom w:val="nil"/>
              <w:right w:val="single" w:sz="12" w:space="0" w:color="auto"/>
            </w:tcBorders>
            <w:shd w:val="clear" w:color="auto" w:fill="FFFFFF"/>
          </w:tcPr>
          <w:p w14:paraId="24AD3526" w14:textId="77777777" w:rsidR="009F702B" w:rsidRDefault="009F702B" w:rsidP="009F702B">
            <w:pPr>
              <w:rPr>
                <w:rFonts w:ascii="Arial" w:hAnsi="Arial" w:cs="Arial"/>
                <w:sz w:val="18"/>
              </w:rPr>
            </w:pPr>
          </w:p>
        </w:tc>
      </w:tr>
      <w:tr w:rsidR="009F702B" w:rsidRPr="002F2600" w14:paraId="40AC4D28" w14:textId="77777777" w:rsidTr="00882E22">
        <w:tc>
          <w:tcPr>
            <w:tcW w:w="975" w:type="dxa"/>
            <w:tcBorders>
              <w:left w:val="single" w:sz="12" w:space="0" w:color="auto"/>
              <w:bottom w:val="nil"/>
              <w:right w:val="single" w:sz="12" w:space="0" w:color="auto"/>
            </w:tcBorders>
            <w:shd w:val="clear" w:color="auto" w:fill="FFFFFF"/>
          </w:tcPr>
          <w:p w14:paraId="672558D0" w14:textId="5C8DA3D3" w:rsidR="009F702B" w:rsidRPr="008D5421" w:rsidRDefault="009F702B" w:rsidP="009F702B">
            <w:pPr>
              <w:pStyle w:val="TAL"/>
              <w:rPr>
                <w:sz w:val="20"/>
              </w:rPr>
            </w:pPr>
            <w:r w:rsidRPr="0067002C">
              <w:rPr>
                <w:sz w:val="20"/>
              </w:rPr>
              <w:t>18.79</w:t>
            </w:r>
          </w:p>
        </w:tc>
        <w:tc>
          <w:tcPr>
            <w:tcW w:w="2635" w:type="dxa"/>
            <w:tcBorders>
              <w:left w:val="single" w:sz="12" w:space="0" w:color="auto"/>
              <w:bottom w:val="nil"/>
              <w:right w:val="single" w:sz="12" w:space="0" w:color="auto"/>
            </w:tcBorders>
            <w:shd w:val="clear" w:color="auto" w:fill="FFFFFF"/>
          </w:tcPr>
          <w:p w14:paraId="1ECD07F8" w14:textId="40D2B21D" w:rsidR="009F702B" w:rsidRPr="008D5421" w:rsidRDefault="009F702B" w:rsidP="009F702B">
            <w:pPr>
              <w:pStyle w:val="TAL"/>
              <w:rPr>
                <w:sz w:val="20"/>
              </w:rPr>
            </w:pPr>
            <w:r w:rsidRPr="0067002C">
              <w:rPr>
                <w:sz w:val="20"/>
              </w:rPr>
              <w:t xml:space="preserve">Application enablement aspects for subscriber-aware northbound API access </w:t>
            </w:r>
            <w:r w:rsidRPr="0067002C">
              <w:rPr>
                <w:color w:val="0000FF"/>
                <w:sz w:val="20"/>
              </w:rPr>
              <w:t>[SNAAPP]</w:t>
            </w:r>
          </w:p>
        </w:tc>
        <w:tc>
          <w:tcPr>
            <w:tcW w:w="746" w:type="dxa"/>
            <w:tcBorders>
              <w:left w:val="single" w:sz="12" w:space="0" w:color="auto"/>
              <w:bottom w:val="nil"/>
              <w:right w:val="single" w:sz="12" w:space="0" w:color="auto"/>
            </w:tcBorders>
            <w:shd w:val="clear" w:color="auto" w:fill="auto"/>
          </w:tcPr>
          <w:p w14:paraId="3AB777DB" w14:textId="72361991" w:rsidR="009F702B" w:rsidRDefault="00F949FB" w:rsidP="009F702B">
            <w:pPr>
              <w:suppressLineNumbers/>
              <w:suppressAutoHyphens/>
              <w:spacing w:before="60" w:after="60"/>
              <w:jc w:val="center"/>
            </w:pPr>
            <w:hyperlink r:id="rId75" w:history="1">
              <w:r w:rsidR="009F702B">
                <w:rPr>
                  <w:rStyle w:val="aa"/>
                </w:rPr>
                <w:t>6099</w:t>
              </w:r>
            </w:hyperlink>
          </w:p>
        </w:tc>
        <w:tc>
          <w:tcPr>
            <w:tcW w:w="3251" w:type="dxa"/>
            <w:tcBorders>
              <w:left w:val="single" w:sz="12" w:space="0" w:color="auto"/>
              <w:bottom w:val="nil"/>
              <w:right w:val="single" w:sz="12" w:space="0" w:color="auto"/>
            </w:tcBorders>
            <w:shd w:val="clear" w:color="auto" w:fill="auto"/>
          </w:tcPr>
          <w:p w14:paraId="2B7DE054" w14:textId="1F4F53D6" w:rsidR="009F702B" w:rsidRDefault="009F702B" w:rsidP="009F702B">
            <w:pPr>
              <w:pStyle w:val="TAL"/>
              <w:rPr>
                <w:sz w:val="20"/>
              </w:rPr>
            </w:pPr>
            <w:r>
              <w:rPr>
                <w:sz w:val="20"/>
              </w:rPr>
              <w:t>CR 0378 29.222 Rel-18 Support service API discovery based on the supported OAuth grant types for RNAA</w:t>
            </w:r>
          </w:p>
        </w:tc>
        <w:tc>
          <w:tcPr>
            <w:tcW w:w="1401" w:type="dxa"/>
            <w:tcBorders>
              <w:left w:val="single" w:sz="12" w:space="0" w:color="auto"/>
              <w:bottom w:val="nil"/>
              <w:right w:val="single" w:sz="12" w:space="0" w:color="auto"/>
            </w:tcBorders>
            <w:shd w:val="clear" w:color="auto" w:fill="auto"/>
          </w:tcPr>
          <w:p w14:paraId="1713D334" w14:textId="414FEA7F" w:rsidR="009F702B" w:rsidRDefault="009F702B" w:rsidP="009F702B">
            <w:pPr>
              <w:pStyle w:val="TAL"/>
              <w:rPr>
                <w:sz w:val="20"/>
              </w:rPr>
            </w:pPr>
            <w:r>
              <w:rPr>
                <w:sz w:val="20"/>
              </w:rPr>
              <w:t>Huawei</w:t>
            </w:r>
          </w:p>
        </w:tc>
        <w:tc>
          <w:tcPr>
            <w:tcW w:w="1062" w:type="dxa"/>
            <w:tcBorders>
              <w:left w:val="single" w:sz="12" w:space="0" w:color="auto"/>
              <w:bottom w:val="nil"/>
              <w:right w:val="single" w:sz="12" w:space="0" w:color="auto"/>
            </w:tcBorders>
            <w:shd w:val="clear" w:color="auto" w:fill="FFFFFF"/>
          </w:tcPr>
          <w:p w14:paraId="6E9A3FD0" w14:textId="370A9950" w:rsidR="009F702B" w:rsidRPr="00750E57" w:rsidRDefault="009F702B" w:rsidP="009F702B">
            <w:pPr>
              <w:pStyle w:val="TAL"/>
              <w:rPr>
                <w:sz w:val="20"/>
              </w:rPr>
            </w:pPr>
            <w:r>
              <w:rPr>
                <w:sz w:val="20"/>
              </w:rPr>
              <w:t>Revised to 6421</w:t>
            </w:r>
          </w:p>
        </w:tc>
        <w:tc>
          <w:tcPr>
            <w:tcW w:w="4619" w:type="dxa"/>
            <w:tcBorders>
              <w:left w:val="single" w:sz="12" w:space="0" w:color="auto"/>
              <w:bottom w:val="nil"/>
              <w:right w:val="single" w:sz="12" w:space="0" w:color="auto"/>
            </w:tcBorders>
            <w:shd w:val="clear" w:color="auto" w:fill="FFFFFF"/>
          </w:tcPr>
          <w:p w14:paraId="29A78F97" w14:textId="77777777" w:rsidR="009F702B" w:rsidRDefault="009F702B" w:rsidP="009F702B">
            <w:pPr>
              <w:pStyle w:val="C3OpenAPI"/>
              <w:rPr>
                <w:rFonts w:eastAsia="宋体"/>
              </w:rPr>
            </w:pPr>
            <w:r>
              <w:t>This CR introduces a backwards compatible feature to the OpenAPI description of the CAPIF_Discover_Service_API, CAPIF_Discover_Service_API</w:t>
            </w:r>
          </w:p>
          <w:p w14:paraId="1C3C612F" w14:textId="77777777" w:rsidR="009F702B" w:rsidRDefault="009F702B" w:rsidP="009F702B">
            <w:pPr>
              <w:pStyle w:val="C1Normal"/>
            </w:pPr>
          </w:p>
          <w:p w14:paraId="2E8F0B2B" w14:textId="53690CEF" w:rsidR="009F702B" w:rsidRDefault="009F702B" w:rsidP="009F702B">
            <w:pPr>
              <w:pStyle w:val="C1Normal"/>
              <w:rPr>
                <w:sz w:val="18"/>
              </w:rPr>
            </w:pPr>
            <w:r>
              <w:t xml:space="preserve">Naren (Samsung): Replace Shall with may in the attribute description. Correct reference to </w:t>
            </w:r>
            <w:proofErr w:type="spellStart"/>
            <w:r>
              <w:t>OAuthGrantType</w:t>
            </w:r>
            <w:proofErr w:type="spellEnd"/>
            <w:r>
              <w:t xml:space="preserve"> reference in Open API. Fine to pre-agree.</w:t>
            </w:r>
          </w:p>
        </w:tc>
      </w:tr>
      <w:tr w:rsidR="009F702B" w:rsidRPr="002F2600" w14:paraId="37376A2C" w14:textId="77777777" w:rsidTr="00882E22">
        <w:tc>
          <w:tcPr>
            <w:tcW w:w="975" w:type="dxa"/>
            <w:tcBorders>
              <w:top w:val="nil"/>
              <w:left w:val="single" w:sz="12" w:space="0" w:color="auto"/>
              <w:bottom w:val="single" w:sz="4" w:space="0" w:color="auto"/>
              <w:right w:val="single" w:sz="12" w:space="0" w:color="auto"/>
            </w:tcBorders>
            <w:shd w:val="clear" w:color="auto" w:fill="FFFFFF"/>
          </w:tcPr>
          <w:p w14:paraId="694407BC" w14:textId="77777777" w:rsidR="009F702B" w:rsidRPr="0067002C" w:rsidRDefault="009F702B" w:rsidP="009F702B">
            <w:pPr>
              <w:pStyle w:val="TAL"/>
              <w:rPr>
                <w:sz w:val="20"/>
              </w:rPr>
            </w:pPr>
          </w:p>
        </w:tc>
        <w:tc>
          <w:tcPr>
            <w:tcW w:w="2635" w:type="dxa"/>
            <w:tcBorders>
              <w:top w:val="nil"/>
              <w:left w:val="single" w:sz="12" w:space="0" w:color="auto"/>
              <w:bottom w:val="single" w:sz="4" w:space="0" w:color="auto"/>
              <w:right w:val="single" w:sz="12" w:space="0" w:color="auto"/>
            </w:tcBorders>
            <w:shd w:val="clear" w:color="auto" w:fill="FFFFFF"/>
          </w:tcPr>
          <w:p w14:paraId="71E9B2DA" w14:textId="77777777" w:rsidR="009F702B" w:rsidRPr="0067002C" w:rsidRDefault="009F702B" w:rsidP="009F702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D7F4331" w14:textId="39CB51F2" w:rsidR="009F702B" w:rsidRDefault="009F702B" w:rsidP="009F702B">
            <w:pPr>
              <w:suppressLineNumbers/>
              <w:suppressAutoHyphens/>
              <w:spacing w:before="60" w:after="60"/>
              <w:jc w:val="center"/>
            </w:pPr>
            <w:r>
              <w:t>6421</w:t>
            </w:r>
          </w:p>
        </w:tc>
        <w:tc>
          <w:tcPr>
            <w:tcW w:w="3251" w:type="dxa"/>
            <w:tcBorders>
              <w:top w:val="nil"/>
              <w:left w:val="single" w:sz="12" w:space="0" w:color="auto"/>
              <w:bottom w:val="single" w:sz="4" w:space="0" w:color="auto"/>
              <w:right w:val="single" w:sz="12" w:space="0" w:color="auto"/>
            </w:tcBorders>
            <w:shd w:val="clear" w:color="auto" w:fill="00FF00"/>
          </w:tcPr>
          <w:p w14:paraId="06417B28" w14:textId="4CBFA72E" w:rsidR="009F702B" w:rsidRDefault="009F702B" w:rsidP="009F702B">
            <w:pPr>
              <w:pStyle w:val="TAL"/>
              <w:rPr>
                <w:sz w:val="20"/>
              </w:rPr>
            </w:pPr>
            <w:r>
              <w:rPr>
                <w:sz w:val="20"/>
              </w:rPr>
              <w:t>CR 0378 29.222 Rel-18 Support service API discovery based on the supported OAuth grant types for RNAA</w:t>
            </w:r>
          </w:p>
        </w:tc>
        <w:tc>
          <w:tcPr>
            <w:tcW w:w="1401" w:type="dxa"/>
            <w:tcBorders>
              <w:top w:val="nil"/>
              <w:left w:val="single" w:sz="12" w:space="0" w:color="auto"/>
              <w:bottom w:val="single" w:sz="4" w:space="0" w:color="auto"/>
              <w:right w:val="single" w:sz="12" w:space="0" w:color="auto"/>
            </w:tcBorders>
            <w:shd w:val="clear" w:color="auto" w:fill="00FF00"/>
          </w:tcPr>
          <w:p w14:paraId="191E6488" w14:textId="6F7D6CFE" w:rsidR="009F702B" w:rsidRDefault="009F702B" w:rsidP="009F702B">
            <w:pPr>
              <w:pStyle w:val="TAL"/>
              <w:rPr>
                <w:sz w:val="20"/>
              </w:rPr>
            </w:pPr>
            <w:r>
              <w:rPr>
                <w:sz w:val="20"/>
              </w:rPr>
              <w:t>Huawei</w:t>
            </w:r>
          </w:p>
        </w:tc>
        <w:tc>
          <w:tcPr>
            <w:tcW w:w="1062" w:type="dxa"/>
            <w:tcBorders>
              <w:top w:val="nil"/>
              <w:left w:val="single" w:sz="12" w:space="0" w:color="auto"/>
              <w:bottom w:val="single" w:sz="4" w:space="0" w:color="auto"/>
              <w:right w:val="single" w:sz="12" w:space="0" w:color="auto"/>
            </w:tcBorders>
            <w:shd w:val="clear" w:color="auto" w:fill="FFFFFF"/>
          </w:tcPr>
          <w:p w14:paraId="3E037552" w14:textId="44E29A1D" w:rsidR="009F702B" w:rsidRDefault="00882E22" w:rsidP="009F702B">
            <w:pPr>
              <w:pStyle w:val="TAL"/>
              <w:rPr>
                <w:sz w:val="20"/>
              </w:rPr>
            </w:pPr>
            <w:r>
              <w:rPr>
                <w:sz w:val="20"/>
              </w:rPr>
              <w:t>Agreed</w:t>
            </w:r>
          </w:p>
        </w:tc>
        <w:tc>
          <w:tcPr>
            <w:tcW w:w="4619" w:type="dxa"/>
            <w:tcBorders>
              <w:top w:val="nil"/>
              <w:left w:val="single" w:sz="12" w:space="0" w:color="auto"/>
              <w:bottom w:val="single" w:sz="4" w:space="0" w:color="auto"/>
              <w:right w:val="single" w:sz="12" w:space="0" w:color="auto"/>
            </w:tcBorders>
            <w:shd w:val="clear" w:color="auto" w:fill="FFFFFF"/>
          </w:tcPr>
          <w:p w14:paraId="25B8A24F" w14:textId="77777777" w:rsidR="009F702B" w:rsidRDefault="009F702B" w:rsidP="009F702B">
            <w:pPr>
              <w:pStyle w:val="C3OpenAPI"/>
            </w:pPr>
          </w:p>
        </w:tc>
      </w:tr>
      <w:tr w:rsidR="009F702B" w:rsidRPr="002F2600" w14:paraId="7A518F43" w14:textId="77777777" w:rsidTr="00882E22">
        <w:tc>
          <w:tcPr>
            <w:tcW w:w="975" w:type="dxa"/>
            <w:tcBorders>
              <w:top w:val="single" w:sz="4" w:space="0" w:color="auto"/>
              <w:left w:val="single" w:sz="12" w:space="0" w:color="auto"/>
              <w:bottom w:val="nil"/>
              <w:right w:val="single" w:sz="12" w:space="0" w:color="auto"/>
            </w:tcBorders>
            <w:shd w:val="clear" w:color="auto" w:fill="FFFFFF"/>
          </w:tcPr>
          <w:p w14:paraId="27BCEE4B" w14:textId="77777777" w:rsidR="009F702B" w:rsidRPr="0067002C" w:rsidRDefault="009F702B" w:rsidP="009F702B">
            <w:pPr>
              <w:pStyle w:val="TAL"/>
              <w:rPr>
                <w:sz w:val="20"/>
              </w:rPr>
            </w:pPr>
          </w:p>
        </w:tc>
        <w:tc>
          <w:tcPr>
            <w:tcW w:w="2635" w:type="dxa"/>
            <w:tcBorders>
              <w:top w:val="single" w:sz="4" w:space="0" w:color="auto"/>
              <w:left w:val="single" w:sz="12" w:space="0" w:color="auto"/>
              <w:bottom w:val="nil"/>
              <w:right w:val="single" w:sz="12" w:space="0" w:color="auto"/>
            </w:tcBorders>
            <w:shd w:val="clear" w:color="auto" w:fill="FFFFFF"/>
          </w:tcPr>
          <w:p w14:paraId="160E8D17" w14:textId="77777777" w:rsidR="009F702B" w:rsidRPr="0067002C" w:rsidRDefault="009F702B" w:rsidP="009F702B">
            <w:pPr>
              <w:pStyle w:val="TAL"/>
              <w:rPr>
                <w:sz w:val="20"/>
              </w:rPr>
            </w:pPr>
          </w:p>
        </w:tc>
        <w:tc>
          <w:tcPr>
            <w:tcW w:w="746" w:type="dxa"/>
            <w:tcBorders>
              <w:top w:val="single" w:sz="4" w:space="0" w:color="auto"/>
              <w:left w:val="single" w:sz="12" w:space="0" w:color="auto"/>
              <w:bottom w:val="nil"/>
              <w:right w:val="single" w:sz="12" w:space="0" w:color="auto"/>
            </w:tcBorders>
            <w:shd w:val="clear" w:color="auto" w:fill="auto"/>
          </w:tcPr>
          <w:p w14:paraId="474756AA" w14:textId="65561C89" w:rsidR="009F702B" w:rsidRDefault="00F949FB" w:rsidP="009F702B">
            <w:pPr>
              <w:suppressLineNumbers/>
              <w:suppressAutoHyphens/>
              <w:spacing w:before="60" w:after="60"/>
              <w:jc w:val="center"/>
            </w:pPr>
            <w:hyperlink r:id="rId76" w:history="1">
              <w:r w:rsidR="009F702B">
                <w:rPr>
                  <w:rStyle w:val="aa"/>
                </w:rPr>
                <w:t>6100</w:t>
              </w:r>
            </w:hyperlink>
          </w:p>
        </w:tc>
        <w:tc>
          <w:tcPr>
            <w:tcW w:w="3251" w:type="dxa"/>
            <w:tcBorders>
              <w:top w:val="single" w:sz="4" w:space="0" w:color="auto"/>
              <w:left w:val="single" w:sz="12" w:space="0" w:color="auto"/>
              <w:bottom w:val="nil"/>
              <w:right w:val="single" w:sz="12" w:space="0" w:color="auto"/>
            </w:tcBorders>
            <w:shd w:val="clear" w:color="auto" w:fill="auto"/>
          </w:tcPr>
          <w:p w14:paraId="16D49126" w14:textId="4E341F47" w:rsidR="009F702B" w:rsidRDefault="009F702B" w:rsidP="009F702B">
            <w:pPr>
              <w:pStyle w:val="TAL"/>
              <w:rPr>
                <w:sz w:val="20"/>
              </w:rPr>
            </w:pPr>
            <w:r>
              <w:rPr>
                <w:sz w:val="20"/>
              </w:rPr>
              <w:t>CR 0379 29.222 Rel-19 Support service API discovery based on the supported OAuth grant types for RNAA</w:t>
            </w:r>
          </w:p>
        </w:tc>
        <w:tc>
          <w:tcPr>
            <w:tcW w:w="1401" w:type="dxa"/>
            <w:tcBorders>
              <w:top w:val="single" w:sz="4" w:space="0" w:color="auto"/>
              <w:left w:val="single" w:sz="12" w:space="0" w:color="auto"/>
              <w:bottom w:val="nil"/>
              <w:right w:val="single" w:sz="12" w:space="0" w:color="auto"/>
            </w:tcBorders>
            <w:shd w:val="clear" w:color="auto" w:fill="auto"/>
          </w:tcPr>
          <w:p w14:paraId="73D12D07" w14:textId="40A0D370" w:rsidR="009F702B" w:rsidRDefault="009F702B" w:rsidP="009F702B">
            <w:pPr>
              <w:pStyle w:val="TAL"/>
              <w:rPr>
                <w:sz w:val="20"/>
              </w:rPr>
            </w:pPr>
            <w:r>
              <w:rPr>
                <w:sz w:val="20"/>
              </w:rPr>
              <w:t>Huawei</w:t>
            </w:r>
          </w:p>
        </w:tc>
        <w:tc>
          <w:tcPr>
            <w:tcW w:w="1062" w:type="dxa"/>
            <w:tcBorders>
              <w:top w:val="single" w:sz="4" w:space="0" w:color="auto"/>
              <w:left w:val="single" w:sz="12" w:space="0" w:color="auto"/>
              <w:bottom w:val="nil"/>
              <w:right w:val="single" w:sz="12" w:space="0" w:color="auto"/>
            </w:tcBorders>
            <w:shd w:val="clear" w:color="auto" w:fill="FFFFFF"/>
          </w:tcPr>
          <w:p w14:paraId="3AB957A9" w14:textId="44D06E1F" w:rsidR="009F702B" w:rsidRPr="00750E57" w:rsidRDefault="009F702B" w:rsidP="009F702B">
            <w:pPr>
              <w:pStyle w:val="TAL"/>
              <w:rPr>
                <w:sz w:val="20"/>
              </w:rPr>
            </w:pPr>
            <w:r>
              <w:rPr>
                <w:sz w:val="20"/>
              </w:rPr>
              <w:t>Revised to 6422</w:t>
            </w:r>
          </w:p>
        </w:tc>
        <w:tc>
          <w:tcPr>
            <w:tcW w:w="4619" w:type="dxa"/>
            <w:tcBorders>
              <w:top w:val="single" w:sz="4" w:space="0" w:color="auto"/>
              <w:left w:val="single" w:sz="12" w:space="0" w:color="auto"/>
              <w:bottom w:val="nil"/>
              <w:right w:val="single" w:sz="12" w:space="0" w:color="auto"/>
            </w:tcBorders>
            <w:shd w:val="clear" w:color="auto" w:fill="FFFFFF"/>
          </w:tcPr>
          <w:p w14:paraId="002203E5" w14:textId="77777777" w:rsidR="009F702B" w:rsidRDefault="009F702B" w:rsidP="009F702B">
            <w:pPr>
              <w:pStyle w:val="C3OpenAPI"/>
              <w:rPr>
                <w:rFonts w:eastAsia="宋体"/>
              </w:rPr>
            </w:pPr>
            <w:r>
              <w:t>This CR introduces a backwards compatible feature to the OpenAPI description of the CAPIF_Discover_Service_API, CAPIF_Discover_Service_API</w:t>
            </w:r>
          </w:p>
          <w:p w14:paraId="33FC1E37" w14:textId="77777777" w:rsidR="009F702B" w:rsidRDefault="009F702B" w:rsidP="009F702B">
            <w:pPr>
              <w:rPr>
                <w:rFonts w:ascii="Arial" w:hAnsi="Arial" w:cs="Arial"/>
                <w:sz w:val="18"/>
              </w:rPr>
            </w:pPr>
          </w:p>
          <w:p w14:paraId="7364BA72" w14:textId="6A1FFC65" w:rsidR="009F702B" w:rsidRDefault="009F702B" w:rsidP="009F702B">
            <w:pPr>
              <w:pStyle w:val="C1Normal"/>
              <w:rPr>
                <w:sz w:val="18"/>
              </w:rPr>
            </w:pPr>
            <w:r>
              <w:t>Naren (Samsung): Same comments as in 6099. Fine to pre-agree.</w:t>
            </w:r>
          </w:p>
        </w:tc>
      </w:tr>
      <w:tr w:rsidR="009F702B" w:rsidRPr="002F2600" w14:paraId="3C614B14" w14:textId="77777777" w:rsidTr="00882E22">
        <w:tc>
          <w:tcPr>
            <w:tcW w:w="975" w:type="dxa"/>
            <w:tcBorders>
              <w:top w:val="nil"/>
              <w:left w:val="single" w:sz="12" w:space="0" w:color="auto"/>
              <w:bottom w:val="single" w:sz="4" w:space="0" w:color="auto"/>
              <w:right w:val="single" w:sz="12" w:space="0" w:color="auto"/>
            </w:tcBorders>
            <w:shd w:val="clear" w:color="auto" w:fill="FFFFFF"/>
          </w:tcPr>
          <w:p w14:paraId="331BD9B6" w14:textId="77777777" w:rsidR="009F702B" w:rsidRPr="0067002C" w:rsidRDefault="009F702B" w:rsidP="009F702B">
            <w:pPr>
              <w:pStyle w:val="TAL"/>
              <w:rPr>
                <w:sz w:val="20"/>
              </w:rPr>
            </w:pPr>
          </w:p>
        </w:tc>
        <w:tc>
          <w:tcPr>
            <w:tcW w:w="2635" w:type="dxa"/>
            <w:tcBorders>
              <w:top w:val="nil"/>
              <w:left w:val="single" w:sz="12" w:space="0" w:color="auto"/>
              <w:bottom w:val="single" w:sz="4" w:space="0" w:color="auto"/>
              <w:right w:val="single" w:sz="12" w:space="0" w:color="auto"/>
            </w:tcBorders>
            <w:shd w:val="clear" w:color="auto" w:fill="FFFFFF"/>
          </w:tcPr>
          <w:p w14:paraId="4E7BEB37" w14:textId="77777777" w:rsidR="009F702B" w:rsidRPr="0067002C" w:rsidRDefault="009F702B" w:rsidP="009F702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2FB7D7E" w14:textId="0E5E890F" w:rsidR="009F702B" w:rsidRDefault="009F702B" w:rsidP="009F702B">
            <w:pPr>
              <w:suppressLineNumbers/>
              <w:suppressAutoHyphens/>
              <w:spacing w:before="60" w:after="60"/>
              <w:jc w:val="center"/>
            </w:pPr>
            <w:r>
              <w:t>6422</w:t>
            </w:r>
          </w:p>
        </w:tc>
        <w:tc>
          <w:tcPr>
            <w:tcW w:w="3251" w:type="dxa"/>
            <w:tcBorders>
              <w:top w:val="nil"/>
              <w:left w:val="single" w:sz="12" w:space="0" w:color="auto"/>
              <w:bottom w:val="single" w:sz="4" w:space="0" w:color="auto"/>
              <w:right w:val="single" w:sz="12" w:space="0" w:color="auto"/>
            </w:tcBorders>
            <w:shd w:val="clear" w:color="auto" w:fill="00FF00"/>
          </w:tcPr>
          <w:p w14:paraId="0509FC74" w14:textId="0C6BA955" w:rsidR="009F702B" w:rsidRDefault="009F702B" w:rsidP="009F702B">
            <w:pPr>
              <w:pStyle w:val="TAL"/>
              <w:rPr>
                <w:sz w:val="20"/>
              </w:rPr>
            </w:pPr>
            <w:r>
              <w:rPr>
                <w:sz w:val="20"/>
              </w:rPr>
              <w:t>CR 0379 29.222 Rel-19 Support service API discovery based on the supported OAuth grant types for RNAA</w:t>
            </w:r>
          </w:p>
        </w:tc>
        <w:tc>
          <w:tcPr>
            <w:tcW w:w="1401" w:type="dxa"/>
            <w:tcBorders>
              <w:top w:val="nil"/>
              <w:left w:val="single" w:sz="12" w:space="0" w:color="auto"/>
              <w:bottom w:val="single" w:sz="4" w:space="0" w:color="auto"/>
              <w:right w:val="single" w:sz="12" w:space="0" w:color="auto"/>
            </w:tcBorders>
            <w:shd w:val="clear" w:color="auto" w:fill="00FF00"/>
          </w:tcPr>
          <w:p w14:paraId="6B26B207" w14:textId="194BDCB3" w:rsidR="009F702B" w:rsidRDefault="009F702B" w:rsidP="009F702B">
            <w:pPr>
              <w:pStyle w:val="TAL"/>
              <w:rPr>
                <w:sz w:val="20"/>
              </w:rPr>
            </w:pPr>
            <w:r>
              <w:rPr>
                <w:sz w:val="20"/>
              </w:rPr>
              <w:t>Huawei</w:t>
            </w:r>
          </w:p>
        </w:tc>
        <w:tc>
          <w:tcPr>
            <w:tcW w:w="1062" w:type="dxa"/>
            <w:tcBorders>
              <w:top w:val="nil"/>
              <w:left w:val="single" w:sz="12" w:space="0" w:color="auto"/>
              <w:bottom w:val="single" w:sz="4" w:space="0" w:color="auto"/>
              <w:right w:val="single" w:sz="12" w:space="0" w:color="auto"/>
            </w:tcBorders>
            <w:shd w:val="clear" w:color="auto" w:fill="FFFFFF"/>
          </w:tcPr>
          <w:p w14:paraId="468896BE" w14:textId="4540CA19" w:rsidR="009F702B" w:rsidRDefault="00882E22" w:rsidP="009F702B">
            <w:pPr>
              <w:pStyle w:val="TAL"/>
              <w:rPr>
                <w:sz w:val="20"/>
              </w:rPr>
            </w:pPr>
            <w:r>
              <w:rPr>
                <w:sz w:val="20"/>
              </w:rPr>
              <w:t>Agreed</w:t>
            </w:r>
          </w:p>
        </w:tc>
        <w:tc>
          <w:tcPr>
            <w:tcW w:w="4619" w:type="dxa"/>
            <w:tcBorders>
              <w:top w:val="nil"/>
              <w:left w:val="single" w:sz="12" w:space="0" w:color="auto"/>
              <w:bottom w:val="single" w:sz="4" w:space="0" w:color="auto"/>
              <w:right w:val="single" w:sz="12" w:space="0" w:color="auto"/>
            </w:tcBorders>
            <w:shd w:val="clear" w:color="auto" w:fill="FFFFFF"/>
          </w:tcPr>
          <w:p w14:paraId="010BCA6C" w14:textId="77777777" w:rsidR="009F702B" w:rsidRDefault="009F702B" w:rsidP="009F702B">
            <w:pPr>
              <w:pStyle w:val="C3OpenAPI"/>
            </w:pPr>
          </w:p>
        </w:tc>
      </w:tr>
      <w:tr w:rsidR="009F702B" w:rsidRPr="002F2600" w14:paraId="134F795C" w14:textId="77777777" w:rsidTr="009F702B">
        <w:tc>
          <w:tcPr>
            <w:tcW w:w="975" w:type="dxa"/>
            <w:tcBorders>
              <w:top w:val="single" w:sz="4" w:space="0" w:color="auto"/>
              <w:left w:val="single" w:sz="12" w:space="0" w:color="auto"/>
              <w:bottom w:val="nil"/>
              <w:right w:val="single" w:sz="12" w:space="0" w:color="auto"/>
            </w:tcBorders>
            <w:shd w:val="clear" w:color="auto" w:fill="FFFFFF"/>
          </w:tcPr>
          <w:p w14:paraId="2D18DDE3" w14:textId="6E07E1EB" w:rsidR="009F702B" w:rsidRPr="008D5421" w:rsidRDefault="009F702B" w:rsidP="009F702B">
            <w:pPr>
              <w:pStyle w:val="TAL"/>
              <w:rPr>
                <w:sz w:val="20"/>
              </w:rPr>
            </w:pPr>
            <w:r w:rsidRPr="0067002C">
              <w:rPr>
                <w:sz w:val="20"/>
              </w:rPr>
              <w:t>18.80</w:t>
            </w:r>
          </w:p>
        </w:tc>
        <w:tc>
          <w:tcPr>
            <w:tcW w:w="2635" w:type="dxa"/>
            <w:tcBorders>
              <w:top w:val="single" w:sz="4" w:space="0" w:color="auto"/>
              <w:left w:val="single" w:sz="12" w:space="0" w:color="auto"/>
              <w:bottom w:val="nil"/>
              <w:right w:val="single" w:sz="12" w:space="0" w:color="auto"/>
            </w:tcBorders>
            <w:shd w:val="clear" w:color="auto" w:fill="FFFFFF"/>
          </w:tcPr>
          <w:p w14:paraId="2E050596" w14:textId="3F72D6FA" w:rsidR="009F702B" w:rsidRPr="008D5421" w:rsidRDefault="009F702B" w:rsidP="009F702B">
            <w:pPr>
              <w:pStyle w:val="TAL"/>
              <w:rPr>
                <w:sz w:val="20"/>
              </w:rPr>
            </w:pPr>
            <w:proofErr w:type="spellStart"/>
            <w:r w:rsidRPr="0067002C">
              <w:rPr>
                <w:sz w:val="20"/>
              </w:rPr>
              <w:t>IVAS_Codec</w:t>
            </w:r>
            <w:proofErr w:type="spellEnd"/>
            <w:r w:rsidRPr="0067002C">
              <w:rPr>
                <w:sz w:val="20"/>
              </w:rPr>
              <w:t xml:space="preserve"> </w:t>
            </w:r>
            <w:r w:rsidRPr="0067002C">
              <w:rPr>
                <w:color w:val="0000FF"/>
                <w:sz w:val="20"/>
              </w:rPr>
              <w:t>[</w:t>
            </w:r>
            <w:proofErr w:type="spellStart"/>
            <w:r w:rsidRPr="0067002C">
              <w:rPr>
                <w:color w:val="0000FF"/>
                <w:sz w:val="20"/>
              </w:rPr>
              <w:t>IVAS_Codec</w:t>
            </w:r>
            <w:proofErr w:type="spellEnd"/>
            <w:r w:rsidRPr="0067002C">
              <w:rPr>
                <w:color w:val="0000FF"/>
                <w:sz w:val="20"/>
              </w:rPr>
              <w:t>]</w:t>
            </w:r>
          </w:p>
        </w:tc>
        <w:tc>
          <w:tcPr>
            <w:tcW w:w="746" w:type="dxa"/>
            <w:tcBorders>
              <w:top w:val="single" w:sz="4" w:space="0" w:color="auto"/>
              <w:left w:val="single" w:sz="12" w:space="0" w:color="auto"/>
              <w:bottom w:val="nil"/>
              <w:right w:val="single" w:sz="12" w:space="0" w:color="auto"/>
            </w:tcBorders>
            <w:shd w:val="clear" w:color="auto" w:fill="auto"/>
          </w:tcPr>
          <w:p w14:paraId="11B42735" w14:textId="77777777" w:rsidR="009F702B" w:rsidRDefault="009F702B" w:rsidP="009F702B">
            <w:pPr>
              <w:suppressLineNumbers/>
              <w:suppressAutoHyphens/>
              <w:spacing w:before="60" w:after="60"/>
              <w:jc w:val="center"/>
            </w:pPr>
          </w:p>
        </w:tc>
        <w:tc>
          <w:tcPr>
            <w:tcW w:w="3251" w:type="dxa"/>
            <w:tcBorders>
              <w:top w:val="single" w:sz="4" w:space="0" w:color="auto"/>
              <w:left w:val="single" w:sz="12" w:space="0" w:color="auto"/>
              <w:bottom w:val="nil"/>
              <w:right w:val="single" w:sz="12" w:space="0" w:color="auto"/>
            </w:tcBorders>
            <w:shd w:val="clear" w:color="auto" w:fill="auto"/>
          </w:tcPr>
          <w:p w14:paraId="4750DC51" w14:textId="77777777" w:rsidR="009F702B" w:rsidRDefault="009F702B" w:rsidP="009F702B">
            <w:pPr>
              <w:pStyle w:val="TAL"/>
              <w:rPr>
                <w:sz w:val="20"/>
              </w:rPr>
            </w:pPr>
          </w:p>
        </w:tc>
        <w:tc>
          <w:tcPr>
            <w:tcW w:w="1401" w:type="dxa"/>
            <w:tcBorders>
              <w:top w:val="single" w:sz="4" w:space="0" w:color="auto"/>
              <w:left w:val="single" w:sz="12" w:space="0" w:color="auto"/>
              <w:bottom w:val="nil"/>
              <w:right w:val="single" w:sz="12" w:space="0" w:color="auto"/>
            </w:tcBorders>
            <w:shd w:val="clear" w:color="auto" w:fill="auto"/>
          </w:tcPr>
          <w:p w14:paraId="0420F4E2" w14:textId="77777777" w:rsidR="009F702B" w:rsidRDefault="009F702B" w:rsidP="009F702B">
            <w:pPr>
              <w:pStyle w:val="TAL"/>
              <w:rPr>
                <w:sz w:val="20"/>
              </w:rPr>
            </w:pPr>
          </w:p>
        </w:tc>
        <w:tc>
          <w:tcPr>
            <w:tcW w:w="1062" w:type="dxa"/>
            <w:tcBorders>
              <w:top w:val="single" w:sz="4" w:space="0" w:color="auto"/>
              <w:left w:val="single" w:sz="12" w:space="0" w:color="auto"/>
              <w:bottom w:val="nil"/>
              <w:right w:val="single" w:sz="12" w:space="0" w:color="auto"/>
            </w:tcBorders>
            <w:shd w:val="clear" w:color="auto" w:fill="FFFFFF"/>
          </w:tcPr>
          <w:p w14:paraId="7F5F3353" w14:textId="77777777" w:rsidR="009F702B" w:rsidRPr="00750E57" w:rsidRDefault="009F702B" w:rsidP="009F702B">
            <w:pPr>
              <w:pStyle w:val="TAL"/>
              <w:rPr>
                <w:sz w:val="20"/>
              </w:rPr>
            </w:pPr>
          </w:p>
        </w:tc>
        <w:tc>
          <w:tcPr>
            <w:tcW w:w="4619" w:type="dxa"/>
            <w:tcBorders>
              <w:top w:val="single" w:sz="4" w:space="0" w:color="auto"/>
              <w:left w:val="single" w:sz="12" w:space="0" w:color="auto"/>
              <w:bottom w:val="nil"/>
              <w:right w:val="single" w:sz="12" w:space="0" w:color="auto"/>
            </w:tcBorders>
            <w:shd w:val="clear" w:color="auto" w:fill="FFFFFF"/>
          </w:tcPr>
          <w:p w14:paraId="02410452" w14:textId="77777777" w:rsidR="009F702B" w:rsidRDefault="009F702B" w:rsidP="009F702B">
            <w:pPr>
              <w:rPr>
                <w:rFonts w:ascii="Arial" w:hAnsi="Arial" w:cs="Arial"/>
                <w:sz w:val="18"/>
              </w:rPr>
            </w:pPr>
          </w:p>
        </w:tc>
      </w:tr>
      <w:tr w:rsidR="009F702B" w:rsidRPr="002F2600" w14:paraId="10E5B0CD"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6AEF8168" w14:textId="33AE1029" w:rsidR="009F702B" w:rsidRPr="008D5421" w:rsidRDefault="009F702B" w:rsidP="009F702B">
            <w:pPr>
              <w:pStyle w:val="TAL"/>
              <w:rPr>
                <w:sz w:val="20"/>
              </w:rPr>
            </w:pPr>
            <w:r w:rsidRPr="0067002C">
              <w:rPr>
                <w:sz w:val="20"/>
              </w:rPr>
              <w:t>18.81</w:t>
            </w:r>
          </w:p>
        </w:tc>
        <w:tc>
          <w:tcPr>
            <w:tcW w:w="2635" w:type="dxa"/>
            <w:tcBorders>
              <w:left w:val="single" w:sz="12" w:space="0" w:color="auto"/>
              <w:bottom w:val="nil"/>
              <w:right w:val="single" w:sz="12" w:space="0" w:color="auto"/>
            </w:tcBorders>
            <w:shd w:val="clear" w:color="auto" w:fill="D9D9D9" w:themeFill="background1" w:themeFillShade="D9"/>
          </w:tcPr>
          <w:p w14:paraId="01447277" w14:textId="37AEB87B" w:rsidR="009F702B" w:rsidRPr="008D5421" w:rsidRDefault="009F702B" w:rsidP="009F702B">
            <w:pPr>
              <w:pStyle w:val="TAL"/>
              <w:rPr>
                <w:sz w:val="20"/>
              </w:rPr>
            </w:pPr>
            <w:r w:rsidRPr="0067002C">
              <w:rPr>
                <w:sz w:val="20"/>
              </w:rPr>
              <w:t xml:space="preserve">Update of conformance test specifications to Rel-18 </w:t>
            </w:r>
            <w:r w:rsidRPr="0067002C">
              <w:rPr>
                <w:color w:val="0000FF"/>
                <w:sz w:val="20"/>
              </w:rPr>
              <w:t>[UEConTest_R18]</w:t>
            </w:r>
          </w:p>
        </w:tc>
        <w:tc>
          <w:tcPr>
            <w:tcW w:w="746" w:type="dxa"/>
            <w:tcBorders>
              <w:left w:val="single" w:sz="12" w:space="0" w:color="auto"/>
              <w:bottom w:val="nil"/>
              <w:right w:val="single" w:sz="12" w:space="0" w:color="auto"/>
            </w:tcBorders>
            <w:shd w:val="clear" w:color="auto" w:fill="D9D9D9" w:themeFill="background1" w:themeFillShade="D9"/>
          </w:tcPr>
          <w:p w14:paraId="39E7E020" w14:textId="77777777" w:rsidR="009F702B" w:rsidRDefault="009F702B" w:rsidP="009F702B">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F8DFB81" w14:textId="179E384F" w:rsidR="009F702B" w:rsidRDefault="009F702B" w:rsidP="009F702B">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54F63491" w14:textId="77777777" w:rsidR="009F702B" w:rsidRDefault="009F702B" w:rsidP="009F702B">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044B7B11" w14:textId="77777777" w:rsidR="009F702B" w:rsidRPr="00750E57" w:rsidRDefault="009F702B" w:rsidP="009F702B">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5EBCED3A" w14:textId="77777777" w:rsidR="009F702B" w:rsidRDefault="009F702B" w:rsidP="009F702B">
            <w:pPr>
              <w:rPr>
                <w:rFonts w:ascii="Arial" w:hAnsi="Arial" w:cs="Arial"/>
                <w:sz w:val="18"/>
              </w:rPr>
            </w:pPr>
          </w:p>
        </w:tc>
      </w:tr>
      <w:tr w:rsidR="009F702B" w:rsidRPr="002F2600" w14:paraId="622ED72F"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56BC5D12" w14:textId="44E81A61" w:rsidR="009F702B" w:rsidRPr="008D5421" w:rsidRDefault="009F702B" w:rsidP="009F702B">
            <w:pPr>
              <w:pStyle w:val="TAL"/>
              <w:rPr>
                <w:sz w:val="20"/>
              </w:rPr>
            </w:pPr>
            <w:r w:rsidRPr="0067002C">
              <w:rPr>
                <w:sz w:val="20"/>
              </w:rPr>
              <w:t>18.82</w:t>
            </w:r>
          </w:p>
        </w:tc>
        <w:tc>
          <w:tcPr>
            <w:tcW w:w="2635" w:type="dxa"/>
            <w:tcBorders>
              <w:left w:val="single" w:sz="12" w:space="0" w:color="auto"/>
              <w:bottom w:val="nil"/>
              <w:right w:val="single" w:sz="12" w:space="0" w:color="auto"/>
            </w:tcBorders>
            <w:shd w:val="clear" w:color="auto" w:fill="D9D9D9" w:themeFill="background1" w:themeFillShade="D9"/>
          </w:tcPr>
          <w:p w14:paraId="134B6903" w14:textId="1748D0F6" w:rsidR="009F702B" w:rsidRPr="008D5421" w:rsidRDefault="009F702B" w:rsidP="009F702B">
            <w:pPr>
              <w:pStyle w:val="TAL"/>
              <w:rPr>
                <w:sz w:val="20"/>
              </w:rPr>
            </w:pPr>
            <w:r w:rsidRPr="0067002C">
              <w:rPr>
                <w:sz w:val="20"/>
              </w:rPr>
              <w:t xml:space="preserve">Test method of GBA_U Based APIs </w:t>
            </w:r>
            <w:r w:rsidRPr="0067002C">
              <w:rPr>
                <w:color w:val="0000FF"/>
                <w:sz w:val="20"/>
              </w:rPr>
              <w:t>[TEST_GBA_U_APIs]</w:t>
            </w:r>
          </w:p>
        </w:tc>
        <w:tc>
          <w:tcPr>
            <w:tcW w:w="746" w:type="dxa"/>
            <w:tcBorders>
              <w:left w:val="single" w:sz="12" w:space="0" w:color="auto"/>
              <w:bottom w:val="nil"/>
              <w:right w:val="single" w:sz="12" w:space="0" w:color="auto"/>
            </w:tcBorders>
            <w:shd w:val="clear" w:color="auto" w:fill="D9D9D9" w:themeFill="background1" w:themeFillShade="D9"/>
          </w:tcPr>
          <w:p w14:paraId="4F085A07" w14:textId="77777777" w:rsidR="009F702B" w:rsidRDefault="009F702B" w:rsidP="009F702B">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0E729264" w14:textId="2BE2E3D3" w:rsidR="009F702B" w:rsidRDefault="009F702B" w:rsidP="009F702B">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5C66C39E" w14:textId="77777777" w:rsidR="009F702B" w:rsidRDefault="009F702B" w:rsidP="009F702B">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6D6B7490" w14:textId="77777777" w:rsidR="009F702B" w:rsidRPr="00750E57" w:rsidRDefault="009F702B" w:rsidP="009F702B">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4E63B54B" w14:textId="77777777" w:rsidR="009F702B" w:rsidRDefault="009F702B" w:rsidP="009F702B">
            <w:pPr>
              <w:rPr>
                <w:rFonts w:ascii="Arial" w:hAnsi="Arial" w:cs="Arial"/>
                <w:sz w:val="18"/>
              </w:rPr>
            </w:pPr>
          </w:p>
        </w:tc>
      </w:tr>
      <w:tr w:rsidR="009F702B" w:rsidRPr="002F2600" w14:paraId="4D390AA7" w14:textId="77777777" w:rsidTr="00B85177">
        <w:tc>
          <w:tcPr>
            <w:tcW w:w="975" w:type="dxa"/>
            <w:tcBorders>
              <w:left w:val="single" w:sz="12" w:space="0" w:color="auto"/>
              <w:bottom w:val="nil"/>
              <w:right w:val="single" w:sz="12" w:space="0" w:color="auto"/>
            </w:tcBorders>
            <w:shd w:val="clear" w:color="auto" w:fill="D9D9D9" w:themeFill="background1" w:themeFillShade="D9"/>
          </w:tcPr>
          <w:p w14:paraId="35AB4878" w14:textId="5F85190C" w:rsidR="009F702B" w:rsidRPr="008D5421" w:rsidRDefault="009F702B" w:rsidP="009F702B">
            <w:pPr>
              <w:pStyle w:val="TAL"/>
              <w:rPr>
                <w:sz w:val="20"/>
              </w:rPr>
            </w:pPr>
            <w:r w:rsidRPr="0067002C">
              <w:rPr>
                <w:sz w:val="20"/>
              </w:rPr>
              <w:t>18.83</w:t>
            </w:r>
          </w:p>
        </w:tc>
        <w:tc>
          <w:tcPr>
            <w:tcW w:w="2635" w:type="dxa"/>
            <w:tcBorders>
              <w:left w:val="single" w:sz="12" w:space="0" w:color="auto"/>
              <w:bottom w:val="nil"/>
              <w:right w:val="single" w:sz="12" w:space="0" w:color="auto"/>
            </w:tcBorders>
            <w:shd w:val="clear" w:color="auto" w:fill="D9D9D9" w:themeFill="background1" w:themeFillShade="D9"/>
          </w:tcPr>
          <w:p w14:paraId="0707F21F" w14:textId="101EDD98" w:rsidR="009F702B" w:rsidRPr="008D5421" w:rsidRDefault="009F702B" w:rsidP="009F702B">
            <w:pPr>
              <w:pStyle w:val="TAL"/>
              <w:rPr>
                <w:sz w:val="20"/>
              </w:rPr>
            </w:pPr>
            <w:r w:rsidRPr="0067002C">
              <w:rPr>
                <w:sz w:val="20"/>
              </w:rPr>
              <w:t>UE conformance test for NB-IoT/</w:t>
            </w:r>
            <w:proofErr w:type="spellStart"/>
            <w:r w:rsidRPr="0067002C">
              <w:rPr>
                <w:sz w:val="20"/>
              </w:rPr>
              <w:t>eMTC</w:t>
            </w:r>
            <w:proofErr w:type="spellEnd"/>
            <w:r w:rsidRPr="0067002C">
              <w:rPr>
                <w:sz w:val="20"/>
              </w:rPr>
              <w:t xml:space="preserve"> Non-Terrestrial Networks in EPS </w:t>
            </w:r>
            <w:r w:rsidRPr="0067002C">
              <w:rPr>
                <w:color w:val="0000FF"/>
                <w:sz w:val="20"/>
              </w:rPr>
              <w:t>[</w:t>
            </w:r>
            <w:proofErr w:type="spellStart"/>
            <w:r w:rsidRPr="0067002C">
              <w:rPr>
                <w:color w:val="0000FF"/>
                <w:sz w:val="20"/>
              </w:rPr>
              <w:t>IoT_SAT_UEConTest</w:t>
            </w:r>
            <w:proofErr w:type="spellEnd"/>
            <w:r w:rsidRPr="0067002C">
              <w:rPr>
                <w:color w:val="0000FF"/>
                <w:sz w:val="20"/>
              </w:rPr>
              <w:t>]</w:t>
            </w:r>
          </w:p>
        </w:tc>
        <w:tc>
          <w:tcPr>
            <w:tcW w:w="746" w:type="dxa"/>
            <w:tcBorders>
              <w:left w:val="single" w:sz="12" w:space="0" w:color="auto"/>
              <w:bottom w:val="nil"/>
              <w:right w:val="single" w:sz="12" w:space="0" w:color="auto"/>
            </w:tcBorders>
            <w:shd w:val="clear" w:color="auto" w:fill="D9D9D9" w:themeFill="background1" w:themeFillShade="D9"/>
          </w:tcPr>
          <w:p w14:paraId="56E05086" w14:textId="77777777" w:rsidR="009F702B" w:rsidRDefault="009F702B" w:rsidP="009F702B">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D9D9D9" w:themeFill="background1" w:themeFillShade="D9"/>
          </w:tcPr>
          <w:p w14:paraId="767E0688" w14:textId="3A4AE72D" w:rsidR="009F702B" w:rsidRDefault="009F702B" w:rsidP="009F702B">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nil"/>
              <w:right w:val="single" w:sz="12" w:space="0" w:color="auto"/>
            </w:tcBorders>
            <w:shd w:val="clear" w:color="auto" w:fill="D9D9D9" w:themeFill="background1" w:themeFillShade="D9"/>
          </w:tcPr>
          <w:p w14:paraId="5BCD9826" w14:textId="77777777" w:rsidR="009F702B" w:rsidRDefault="009F702B" w:rsidP="009F702B">
            <w:pPr>
              <w:pStyle w:val="TAL"/>
              <w:rPr>
                <w:sz w:val="20"/>
              </w:rPr>
            </w:pPr>
          </w:p>
        </w:tc>
        <w:tc>
          <w:tcPr>
            <w:tcW w:w="1062" w:type="dxa"/>
            <w:tcBorders>
              <w:left w:val="single" w:sz="12" w:space="0" w:color="auto"/>
              <w:bottom w:val="nil"/>
              <w:right w:val="single" w:sz="12" w:space="0" w:color="auto"/>
            </w:tcBorders>
            <w:shd w:val="clear" w:color="auto" w:fill="D9D9D9" w:themeFill="background1" w:themeFillShade="D9"/>
          </w:tcPr>
          <w:p w14:paraId="7952D6AC" w14:textId="77777777" w:rsidR="009F702B" w:rsidRPr="00750E57" w:rsidRDefault="009F702B" w:rsidP="009F702B">
            <w:pPr>
              <w:pStyle w:val="TAL"/>
              <w:rPr>
                <w:sz w:val="20"/>
              </w:rPr>
            </w:pPr>
          </w:p>
        </w:tc>
        <w:tc>
          <w:tcPr>
            <w:tcW w:w="4619" w:type="dxa"/>
            <w:tcBorders>
              <w:left w:val="single" w:sz="12" w:space="0" w:color="auto"/>
              <w:bottom w:val="nil"/>
              <w:right w:val="single" w:sz="12" w:space="0" w:color="auto"/>
            </w:tcBorders>
            <w:shd w:val="clear" w:color="auto" w:fill="D9D9D9" w:themeFill="background1" w:themeFillShade="D9"/>
          </w:tcPr>
          <w:p w14:paraId="7A0281C3" w14:textId="77777777" w:rsidR="009F702B" w:rsidRDefault="009F702B" w:rsidP="009F702B">
            <w:pPr>
              <w:rPr>
                <w:rFonts w:ascii="Arial" w:hAnsi="Arial" w:cs="Arial"/>
                <w:sz w:val="18"/>
              </w:rPr>
            </w:pPr>
          </w:p>
        </w:tc>
      </w:tr>
      <w:tr w:rsidR="009F702B" w:rsidRPr="002F2600" w14:paraId="7C4524FE" w14:textId="77777777" w:rsidTr="00D92B99">
        <w:trPr>
          <w:trHeight w:val="2032"/>
        </w:trPr>
        <w:tc>
          <w:tcPr>
            <w:tcW w:w="975" w:type="dxa"/>
            <w:tcBorders>
              <w:left w:val="single" w:sz="12" w:space="0" w:color="auto"/>
              <w:bottom w:val="nil"/>
              <w:right w:val="single" w:sz="12" w:space="0" w:color="auto"/>
            </w:tcBorders>
            <w:shd w:val="clear" w:color="auto" w:fill="FFFFFF"/>
          </w:tcPr>
          <w:p w14:paraId="205A8967" w14:textId="0B27C9D8" w:rsidR="009F702B" w:rsidRPr="008D5421" w:rsidRDefault="009F702B" w:rsidP="009F702B">
            <w:pPr>
              <w:pStyle w:val="TAL"/>
              <w:rPr>
                <w:sz w:val="20"/>
              </w:rPr>
            </w:pPr>
            <w:r w:rsidRPr="0067002C">
              <w:rPr>
                <w:sz w:val="20"/>
              </w:rPr>
              <w:t>18.84</w:t>
            </w:r>
          </w:p>
        </w:tc>
        <w:tc>
          <w:tcPr>
            <w:tcW w:w="2635" w:type="dxa"/>
            <w:tcBorders>
              <w:left w:val="single" w:sz="12" w:space="0" w:color="auto"/>
              <w:bottom w:val="nil"/>
              <w:right w:val="single" w:sz="12" w:space="0" w:color="auto"/>
            </w:tcBorders>
            <w:shd w:val="clear" w:color="auto" w:fill="FFFFFF"/>
          </w:tcPr>
          <w:p w14:paraId="1DA06259" w14:textId="77777777" w:rsidR="009F702B" w:rsidRDefault="009F702B" w:rsidP="009F702B">
            <w:pPr>
              <w:pStyle w:val="TAL"/>
              <w:rPr>
                <w:sz w:val="20"/>
              </w:rPr>
            </w:pPr>
            <w:r w:rsidRPr="0067002C">
              <w:rPr>
                <w:sz w:val="20"/>
              </w:rPr>
              <w:t>Any other Rel-18 Work item or Study item</w:t>
            </w:r>
          </w:p>
          <w:p w14:paraId="4C55FB00" w14:textId="73FF77B6" w:rsidR="009F702B" w:rsidRPr="008D5421" w:rsidRDefault="009F702B" w:rsidP="009F702B">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18.84 for those (P-)CRs related to Work Items that are not approved yet and thus do not have an assigned agenda item.</w:t>
            </w:r>
          </w:p>
        </w:tc>
        <w:tc>
          <w:tcPr>
            <w:tcW w:w="746" w:type="dxa"/>
            <w:tcBorders>
              <w:left w:val="single" w:sz="12" w:space="0" w:color="auto"/>
              <w:bottom w:val="nil"/>
              <w:right w:val="single" w:sz="12" w:space="0" w:color="auto"/>
            </w:tcBorders>
            <w:shd w:val="clear" w:color="auto" w:fill="auto"/>
          </w:tcPr>
          <w:p w14:paraId="198B0CE3" w14:textId="77777777" w:rsidR="009F702B" w:rsidRDefault="009F702B" w:rsidP="009F702B">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067A2ACC" w14:textId="77777777" w:rsidR="009F702B" w:rsidRDefault="009F702B" w:rsidP="009F702B">
            <w:pPr>
              <w:pStyle w:val="TAL"/>
              <w:rPr>
                <w:sz w:val="20"/>
              </w:rPr>
            </w:pPr>
          </w:p>
        </w:tc>
        <w:tc>
          <w:tcPr>
            <w:tcW w:w="1401" w:type="dxa"/>
            <w:tcBorders>
              <w:left w:val="single" w:sz="12" w:space="0" w:color="auto"/>
              <w:bottom w:val="nil"/>
              <w:right w:val="single" w:sz="12" w:space="0" w:color="auto"/>
            </w:tcBorders>
            <w:shd w:val="clear" w:color="auto" w:fill="auto"/>
          </w:tcPr>
          <w:p w14:paraId="17C88EC8" w14:textId="77777777" w:rsidR="009F702B" w:rsidRDefault="009F702B" w:rsidP="009F702B">
            <w:pPr>
              <w:pStyle w:val="TAL"/>
              <w:rPr>
                <w:sz w:val="20"/>
              </w:rPr>
            </w:pPr>
          </w:p>
        </w:tc>
        <w:tc>
          <w:tcPr>
            <w:tcW w:w="1062" w:type="dxa"/>
            <w:tcBorders>
              <w:left w:val="single" w:sz="12" w:space="0" w:color="auto"/>
              <w:bottom w:val="nil"/>
              <w:right w:val="single" w:sz="12" w:space="0" w:color="auto"/>
            </w:tcBorders>
            <w:shd w:val="clear" w:color="auto" w:fill="FFFFFF"/>
          </w:tcPr>
          <w:p w14:paraId="041A4AC1" w14:textId="77777777" w:rsidR="009F702B" w:rsidRPr="00750E57" w:rsidRDefault="009F702B" w:rsidP="009F702B">
            <w:pPr>
              <w:pStyle w:val="TAL"/>
              <w:rPr>
                <w:sz w:val="20"/>
              </w:rPr>
            </w:pPr>
          </w:p>
        </w:tc>
        <w:tc>
          <w:tcPr>
            <w:tcW w:w="4619" w:type="dxa"/>
            <w:tcBorders>
              <w:left w:val="single" w:sz="12" w:space="0" w:color="auto"/>
              <w:bottom w:val="nil"/>
              <w:right w:val="single" w:sz="12" w:space="0" w:color="auto"/>
            </w:tcBorders>
            <w:shd w:val="clear" w:color="auto" w:fill="FFFFFF"/>
          </w:tcPr>
          <w:p w14:paraId="7FB27526" w14:textId="77777777" w:rsidR="009F702B" w:rsidRDefault="009F702B" w:rsidP="009F702B">
            <w:pPr>
              <w:rPr>
                <w:rFonts w:ascii="Arial" w:hAnsi="Arial" w:cs="Arial"/>
                <w:sz w:val="18"/>
              </w:rPr>
            </w:pPr>
          </w:p>
        </w:tc>
      </w:tr>
      <w:tr w:rsidR="009F702B" w:rsidRPr="002F2600" w14:paraId="249F1D68" w14:textId="77777777" w:rsidTr="00A45394">
        <w:tc>
          <w:tcPr>
            <w:tcW w:w="975" w:type="dxa"/>
            <w:tcBorders>
              <w:left w:val="single" w:sz="12" w:space="0" w:color="auto"/>
              <w:right w:val="single" w:sz="12" w:space="0" w:color="auto"/>
            </w:tcBorders>
            <w:shd w:val="clear" w:color="auto" w:fill="FFCC99"/>
          </w:tcPr>
          <w:p w14:paraId="26760C24" w14:textId="77777777" w:rsidR="009F702B" w:rsidRPr="00C97728" w:rsidRDefault="009F702B" w:rsidP="009F702B">
            <w:pPr>
              <w:pStyle w:val="TAL"/>
              <w:rPr>
                <w:b/>
                <w:bCs/>
                <w:sz w:val="20"/>
              </w:rPr>
            </w:pPr>
            <w:r w:rsidRPr="00C97728">
              <w:rPr>
                <w:b/>
                <w:bCs/>
                <w:sz w:val="20"/>
              </w:rPr>
              <w:t>1</w:t>
            </w:r>
            <w:r>
              <w:rPr>
                <w:b/>
                <w:bCs/>
                <w:sz w:val="20"/>
              </w:rPr>
              <w:t>9</w:t>
            </w:r>
          </w:p>
        </w:tc>
        <w:tc>
          <w:tcPr>
            <w:tcW w:w="2635" w:type="dxa"/>
            <w:tcBorders>
              <w:left w:val="single" w:sz="12" w:space="0" w:color="auto"/>
              <w:right w:val="single" w:sz="12" w:space="0" w:color="auto"/>
            </w:tcBorders>
            <w:shd w:val="clear" w:color="auto" w:fill="FFCC99"/>
          </w:tcPr>
          <w:p w14:paraId="19BC760E" w14:textId="330FFCC0" w:rsidR="009F702B" w:rsidRPr="00C97728" w:rsidRDefault="009F702B" w:rsidP="009F702B">
            <w:pPr>
              <w:pStyle w:val="TAL"/>
              <w:rPr>
                <w:b/>
                <w:bCs/>
                <w:sz w:val="20"/>
              </w:rPr>
            </w:pPr>
            <w:r w:rsidRPr="00B749CF">
              <w:rPr>
                <w:b/>
                <w:bCs/>
                <w:sz w:val="24"/>
                <w:szCs w:val="28"/>
              </w:rPr>
              <w:t>Release 19</w:t>
            </w:r>
          </w:p>
        </w:tc>
        <w:tc>
          <w:tcPr>
            <w:tcW w:w="746" w:type="dxa"/>
            <w:tcBorders>
              <w:left w:val="single" w:sz="12" w:space="0" w:color="auto"/>
              <w:bottom w:val="single" w:sz="4" w:space="0" w:color="auto"/>
              <w:right w:val="single" w:sz="12" w:space="0" w:color="auto"/>
            </w:tcBorders>
            <w:shd w:val="clear" w:color="auto" w:fill="FFCC99"/>
          </w:tcPr>
          <w:p w14:paraId="6E09BAAB" w14:textId="77777777" w:rsidR="009F702B" w:rsidRPr="00EC002F" w:rsidRDefault="009F702B" w:rsidP="009F702B">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CC99"/>
          </w:tcPr>
          <w:p w14:paraId="064B2C2F" w14:textId="77777777" w:rsidR="009F702B" w:rsidRPr="00750E57" w:rsidRDefault="009F702B" w:rsidP="009F702B">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0CEAB682" w14:textId="77777777" w:rsidR="009F702B" w:rsidRPr="00750E57" w:rsidRDefault="009F702B" w:rsidP="009F702B">
            <w:pPr>
              <w:pStyle w:val="TAL"/>
              <w:rPr>
                <w:sz w:val="20"/>
              </w:rPr>
            </w:pPr>
          </w:p>
        </w:tc>
        <w:tc>
          <w:tcPr>
            <w:tcW w:w="1062" w:type="dxa"/>
            <w:tcBorders>
              <w:left w:val="single" w:sz="12" w:space="0" w:color="auto"/>
              <w:right w:val="single" w:sz="12" w:space="0" w:color="auto"/>
            </w:tcBorders>
            <w:shd w:val="clear" w:color="auto" w:fill="FFCC99"/>
          </w:tcPr>
          <w:p w14:paraId="23684BE1" w14:textId="77777777" w:rsidR="009F702B" w:rsidRPr="00750E57" w:rsidRDefault="009F702B" w:rsidP="009F702B">
            <w:pPr>
              <w:pStyle w:val="TAL"/>
              <w:rPr>
                <w:sz w:val="20"/>
              </w:rPr>
            </w:pPr>
          </w:p>
        </w:tc>
        <w:tc>
          <w:tcPr>
            <w:tcW w:w="4619" w:type="dxa"/>
            <w:tcBorders>
              <w:left w:val="single" w:sz="12" w:space="0" w:color="auto"/>
              <w:right w:val="single" w:sz="12" w:space="0" w:color="auto"/>
            </w:tcBorders>
            <w:shd w:val="clear" w:color="auto" w:fill="FFCC99"/>
          </w:tcPr>
          <w:p w14:paraId="7333C87B" w14:textId="77777777" w:rsidR="009F702B" w:rsidRPr="002216BC" w:rsidRDefault="009F702B" w:rsidP="009F702B">
            <w:pPr>
              <w:pStyle w:val="TAL"/>
              <w:rPr>
                <w:b/>
                <w:bCs/>
                <w:sz w:val="20"/>
              </w:rPr>
            </w:pPr>
          </w:p>
        </w:tc>
      </w:tr>
      <w:tr w:rsidR="009F702B" w:rsidRPr="002F2600" w14:paraId="735D6640" w14:textId="77777777" w:rsidTr="00582025">
        <w:tc>
          <w:tcPr>
            <w:tcW w:w="975" w:type="dxa"/>
            <w:tcBorders>
              <w:left w:val="single" w:sz="12" w:space="0" w:color="auto"/>
              <w:right w:val="single" w:sz="12" w:space="0" w:color="auto"/>
            </w:tcBorders>
            <w:shd w:val="clear" w:color="auto" w:fill="auto"/>
          </w:tcPr>
          <w:p w14:paraId="0737E90A" w14:textId="3EFAE9F4" w:rsidR="009F702B" w:rsidRPr="000314BF" w:rsidRDefault="009F702B" w:rsidP="009F702B">
            <w:pPr>
              <w:pStyle w:val="TAL"/>
              <w:rPr>
                <w:sz w:val="20"/>
              </w:rPr>
            </w:pPr>
            <w:r w:rsidRPr="00D81B37">
              <w:rPr>
                <w:sz w:val="20"/>
              </w:rPr>
              <w:lastRenderedPageBreak/>
              <w:t>19.1</w:t>
            </w:r>
          </w:p>
        </w:tc>
        <w:tc>
          <w:tcPr>
            <w:tcW w:w="2635" w:type="dxa"/>
            <w:tcBorders>
              <w:left w:val="single" w:sz="12" w:space="0" w:color="auto"/>
              <w:right w:val="single" w:sz="12" w:space="0" w:color="auto"/>
            </w:tcBorders>
            <w:shd w:val="clear" w:color="auto" w:fill="auto"/>
          </w:tcPr>
          <w:p w14:paraId="44501B1A" w14:textId="62E8CA5E" w:rsidR="009F702B" w:rsidRDefault="009F702B" w:rsidP="009F702B">
            <w:pPr>
              <w:pStyle w:val="TAL"/>
              <w:rPr>
                <w:sz w:val="20"/>
              </w:rPr>
            </w:pPr>
            <w:r w:rsidRPr="00D81B37">
              <w:rPr>
                <w:sz w:val="20"/>
              </w:rPr>
              <w:t>Rel-19 work planning</w:t>
            </w:r>
          </w:p>
          <w:p w14:paraId="53BF1B74" w14:textId="7A66CF94" w:rsidR="009F702B" w:rsidRPr="000314BF" w:rsidRDefault="009F702B" w:rsidP="009F702B">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19.1 for Discussion Papers or Working Plans not related to an existing Work Item or submitted WID.</w:t>
            </w:r>
          </w:p>
        </w:tc>
        <w:tc>
          <w:tcPr>
            <w:tcW w:w="746" w:type="dxa"/>
            <w:tcBorders>
              <w:left w:val="single" w:sz="12" w:space="0" w:color="auto"/>
              <w:bottom w:val="single" w:sz="4" w:space="0" w:color="auto"/>
              <w:right w:val="single" w:sz="12" w:space="0" w:color="auto"/>
            </w:tcBorders>
            <w:shd w:val="clear" w:color="auto" w:fill="FFFF99"/>
          </w:tcPr>
          <w:p w14:paraId="658D2487" w14:textId="73A80C3F" w:rsidR="009F702B" w:rsidRPr="00EC002F" w:rsidRDefault="00F949FB" w:rsidP="009F702B">
            <w:pPr>
              <w:suppressLineNumbers/>
              <w:suppressAutoHyphens/>
              <w:spacing w:before="60" w:after="60"/>
              <w:jc w:val="center"/>
            </w:pPr>
            <w:hyperlink r:id="rId77" w:history="1">
              <w:r w:rsidR="009F702B">
                <w:rPr>
                  <w:rStyle w:val="aa"/>
                </w:rPr>
                <w:t>6159</w:t>
              </w:r>
            </w:hyperlink>
          </w:p>
        </w:tc>
        <w:tc>
          <w:tcPr>
            <w:tcW w:w="3251" w:type="dxa"/>
            <w:tcBorders>
              <w:left w:val="single" w:sz="12" w:space="0" w:color="auto"/>
              <w:bottom w:val="single" w:sz="4" w:space="0" w:color="auto"/>
              <w:right w:val="single" w:sz="12" w:space="0" w:color="auto"/>
            </w:tcBorders>
            <w:shd w:val="clear" w:color="auto" w:fill="FFFF99"/>
          </w:tcPr>
          <w:p w14:paraId="72BF44C1" w14:textId="765D9A46" w:rsidR="009F702B" w:rsidRPr="00750E57" w:rsidRDefault="009F702B" w:rsidP="009F702B">
            <w:pPr>
              <w:pStyle w:val="TAL"/>
              <w:rPr>
                <w:sz w:val="20"/>
              </w:rPr>
            </w:pPr>
            <w:r>
              <w:rPr>
                <w:sz w:val="20"/>
              </w:rPr>
              <w:t>discussion   Rel-19 Specifying Metaverse services</w:t>
            </w:r>
          </w:p>
        </w:tc>
        <w:tc>
          <w:tcPr>
            <w:tcW w:w="1401" w:type="dxa"/>
            <w:tcBorders>
              <w:left w:val="single" w:sz="12" w:space="0" w:color="auto"/>
              <w:bottom w:val="single" w:sz="4" w:space="0" w:color="auto"/>
              <w:right w:val="single" w:sz="12" w:space="0" w:color="auto"/>
            </w:tcBorders>
            <w:shd w:val="clear" w:color="auto" w:fill="FFFF99"/>
          </w:tcPr>
          <w:p w14:paraId="2EBD87AA" w14:textId="7FF45C5F" w:rsidR="009F702B" w:rsidRPr="00750E57" w:rsidRDefault="009F702B" w:rsidP="009F702B">
            <w:pPr>
              <w:pStyle w:val="TAL"/>
              <w:rPr>
                <w:sz w:val="20"/>
              </w:rPr>
            </w:pPr>
            <w:r>
              <w:rPr>
                <w:sz w:val="20"/>
              </w:rPr>
              <w:t>Samsung Electronics Co., Ltd, Nokia</w:t>
            </w:r>
          </w:p>
        </w:tc>
        <w:tc>
          <w:tcPr>
            <w:tcW w:w="1062" w:type="dxa"/>
            <w:tcBorders>
              <w:left w:val="single" w:sz="12" w:space="0" w:color="auto"/>
              <w:right w:val="single" w:sz="12" w:space="0" w:color="auto"/>
            </w:tcBorders>
            <w:shd w:val="clear" w:color="auto" w:fill="auto"/>
          </w:tcPr>
          <w:p w14:paraId="380A5FCC" w14:textId="2BE3177F" w:rsidR="009F702B" w:rsidRPr="00750E57" w:rsidRDefault="009F702B" w:rsidP="009F702B">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63D2ED4B" w14:textId="77777777" w:rsidR="009F702B" w:rsidRDefault="009F702B" w:rsidP="009F702B">
            <w:pPr>
              <w:pStyle w:val="C1Normal"/>
            </w:pPr>
            <w:r>
              <w:rPr>
                <w:rFonts w:eastAsia="等线"/>
                <w:bCs/>
                <w:lang w:eastAsia="zh-CN"/>
              </w:rPr>
              <w:t xml:space="preserve">WI: </w:t>
            </w:r>
            <w:proofErr w:type="spellStart"/>
            <w:r>
              <w:t>Metaverse_App</w:t>
            </w:r>
            <w:proofErr w:type="spellEnd"/>
          </w:p>
          <w:p w14:paraId="4D747359" w14:textId="6A1CE105" w:rsidR="009F702B" w:rsidRDefault="009F702B" w:rsidP="009F702B">
            <w:pPr>
              <w:pStyle w:val="C1Normal"/>
            </w:pPr>
            <w:r>
              <w:t>Abdessamad (Huawei): missing APIs defined in SA6.Compromise to have a single TS for all related APIs for Metaverse.</w:t>
            </w:r>
          </w:p>
          <w:p w14:paraId="5DB30612" w14:textId="77777777" w:rsidR="009F702B" w:rsidRDefault="009F702B" w:rsidP="009F702B">
            <w:pPr>
              <w:pStyle w:val="C1Normal"/>
            </w:pPr>
            <w:r>
              <w:t>Naren (Samsung): Will be progress in this SA6 meeting.</w:t>
            </w:r>
          </w:p>
          <w:p w14:paraId="689A85FC" w14:textId="77777777" w:rsidR="009F702B" w:rsidRDefault="009F702B" w:rsidP="009F702B">
            <w:pPr>
              <w:pStyle w:val="C1Normal"/>
            </w:pPr>
            <w:r>
              <w:t>Igor (Ericsson): Ok with the approach of two TSs as in the DP.</w:t>
            </w:r>
          </w:p>
          <w:p w14:paraId="62CF8453" w14:textId="77777777" w:rsidR="009F702B" w:rsidRDefault="009F702B" w:rsidP="009F702B">
            <w:pPr>
              <w:pStyle w:val="C1Normal"/>
            </w:pPr>
            <w:r>
              <w:t>Partha (Nokia): ok with two TSs.</w:t>
            </w:r>
          </w:p>
          <w:p w14:paraId="0109E330" w14:textId="0F77B6D4" w:rsidR="009F702B" w:rsidRPr="000C783C" w:rsidRDefault="009F702B" w:rsidP="009F702B">
            <w:pPr>
              <w:pStyle w:val="C1Normal"/>
              <w:rPr>
                <w:rFonts w:eastAsia="等线"/>
                <w:bCs/>
                <w:lang w:eastAsia="zh-CN"/>
              </w:rPr>
            </w:pPr>
          </w:p>
        </w:tc>
      </w:tr>
      <w:tr w:rsidR="009F702B" w:rsidRPr="002F2600" w14:paraId="5D9259B4" w14:textId="77777777" w:rsidTr="00582025">
        <w:tc>
          <w:tcPr>
            <w:tcW w:w="975" w:type="dxa"/>
            <w:tcBorders>
              <w:left w:val="single" w:sz="12" w:space="0" w:color="auto"/>
              <w:right w:val="single" w:sz="12" w:space="0" w:color="auto"/>
            </w:tcBorders>
            <w:shd w:val="clear" w:color="auto" w:fill="auto"/>
          </w:tcPr>
          <w:p w14:paraId="4EB7D9EF" w14:textId="77777777" w:rsidR="009F702B" w:rsidRPr="00D81B37" w:rsidRDefault="009F702B" w:rsidP="009F702B">
            <w:pPr>
              <w:pStyle w:val="TAL"/>
              <w:rPr>
                <w:sz w:val="20"/>
              </w:rPr>
            </w:pPr>
          </w:p>
        </w:tc>
        <w:tc>
          <w:tcPr>
            <w:tcW w:w="2635" w:type="dxa"/>
            <w:tcBorders>
              <w:left w:val="single" w:sz="12" w:space="0" w:color="auto"/>
              <w:right w:val="single" w:sz="12" w:space="0" w:color="auto"/>
            </w:tcBorders>
            <w:shd w:val="clear" w:color="auto" w:fill="auto"/>
          </w:tcPr>
          <w:p w14:paraId="7E3094A4" w14:textId="77777777" w:rsidR="009F702B" w:rsidRPr="00D81B37" w:rsidRDefault="009F702B" w:rsidP="009F702B">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8C34A38" w14:textId="53DCDA6B" w:rsidR="009F702B" w:rsidRDefault="00F949FB" w:rsidP="009F702B">
            <w:pPr>
              <w:suppressLineNumbers/>
              <w:suppressAutoHyphens/>
              <w:spacing w:before="60" w:after="60"/>
              <w:jc w:val="center"/>
            </w:pPr>
            <w:hyperlink r:id="rId78" w:history="1">
              <w:r w:rsidR="009F702B">
                <w:rPr>
                  <w:rStyle w:val="aa"/>
                </w:rPr>
                <w:t>6231</w:t>
              </w:r>
            </w:hyperlink>
          </w:p>
        </w:tc>
        <w:tc>
          <w:tcPr>
            <w:tcW w:w="3251" w:type="dxa"/>
            <w:tcBorders>
              <w:left w:val="single" w:sz="12" w:space="0" w:color="auto"/>
              <w:bottom w:val="single" w:sz="4" w:space="0" w:color="auto"/>
              <w:right w:val="single" w:sz="12" w:space="0" w:color="auto"/>
            </w:tcBorders>
            <w:shd w:val="clear" w:color="auto" w:fill="auto"/>
          </w:tcPr>
          <w:p w14:paraId="67031CE2" w14:textId="4F844E30" w:rsidR="009F702B" w:rsidRDefault="009F702B" w:rsidP="009F702B">
            <w:pPr>
              <w:pStyle w:val="TAL"/>
              <w:rPr>
                <w:sz w:val="20"/>
              </w:rPr>
            </w:pPr>
            <w:r>
              <w:rPr>
                <w:sz w:val="20"/>
              </w:rPr>
              <w:t>discussion   Rel-19 Discussion on new WID TEI19_ADAES</w:t>
            </w:r>
          </w:p>
        </w:tc>
        <w:tc>
          <w:tcPr>
            <w:tcW w:w="1401" w:type="dxa"/>
            <w:tcBorders>
              <w:left w:val="single" w:sz="12" w:space="0" w:color="auto"/>
              <w:bottom w:val="single" w:sz="4" w:space="0" w:color="auto"/>
              <w:right w:val="single" w:sz="12" w:space="0" w:color="auto"/>
            </w:tcBorders>
            <w:shd w:val="clear" w:color="auto" w:fill="auto"/>
          </w:tcPr>
          <w:p w14:paraId="7D78026F" w14:textId="21B860AE" w:rsidR="009F702B" w:rsidRDefault="009F702B" w:rsidP="009F702B">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00025197" w14:textId="47ED755E" w:rsidR="009F702B" w:rsidRPr="00750E57" w:rsidRDefault="00582025" w:rsidP="009F702B">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1CA71D31" w14:textId="77777777" w:rsidR="009F702B" w:rsidRDefault="009F702B" w:rsidP="009F702B">
            <w:pPr>
              <w:pStyle w:val="C1Normal"/>
            </w:pPr>
            <w:r w:rsidRPr="000C783C">
              <w:rPr>
                <w:rFonts w:hint="eastAsia"/>
              </w:rPr>
              <w:t>W</w:t>
            </w:r>
            <w:r w:rsidRPr="000C783C">
              <w:t xml:space="preserve">I: </w:t>
            </w:r>
            <w:r>
              <w:t>TEI19_ADAES</w:t>
            </w:r>
          </w:p>
          <w:p w14:paraId="601979E5" w14:textId="77777777" w:rsidR="009F702B" w:rsidRDefault="009F702B" w:rsidP="009F702B">
            <w:pPr>
              <w:pStyle w:val="C1Normal"/>
            </w:pPr>
            <w:r>
              <w:t>Abdessamad (Huawei): We don’t want a new TS for ADAES. Not ok to include TEI19, ADAES under this WID. D) and e) should go away from the WID.</w:t>
            </w:r>
          </w:p>
          <w:p w14:paraId="713A8CA9" w14:textId="77777777" w:rsidR="009F702B" w:rsidRDefault="009F702B" w:rsidP="009F702B">
            <w:pPr>
              <w:pStyle w:val="C1Normal"/>
            </w:pPr>
            <w:r>
              <w:t>Apostolos (Nokia): Don’t want a new TS. Open for the scope of the WID.</w:t>
            </w:r>
          </w:p>
          <w:p w14:paraId="2DDB7687" w14:textId="77777777" w:rsidR="009F702B" w:rsidRDefault="009F702B" w:rsidP="009F702B">
            <w:pPr>
              <w:pStyle w:val="C1Normal"/>
            </w:pPr>
            <w:r>
              <w:t>Igor (Ericsson): Cleaner to have a unique WID.</w:t>
            </w:r>
          </w:p>
          <w:p w14:paraId="3E480274" w14:textId="77777777" w:rsidR="009F702B" w:rsidRDefault="009F702B" w:rsidP="009F702B">
            <w:pPr>
              <w:pStyle w:val="C1Normal"/>
            </w:pPr>
            <w:r>
              <w:t>Naren (Samsung): Open to have a new TS.</w:t>
            </w:r>
          </w:p>
          <w:p w14:paraId="7400CBAB" w14:textId="6ED84F91" w:rsidR="007D2F6A" w:rsidRPr="000C783C" w:rsidRDefault="007D2F6A" w:rsidP="009F702B">
            <w:pPr>
              <w:pStyle w:val="C1Normal"/>
            </w:pPr>
            <w:r>
              <w:t>Igor (Ericsson): will prepare the WID for next CT3 meeting</w:t>
            </w:r>
            <w:r w:rsidR="00582025">
              <w:t xml:space="preserve"> according to the agreeable scope</w:t>
            </w:r>
            <w:r>
              <w:t>.</w:t>
            </w:r>
          </w:p>
        </w:tc>
      </w:tr>
      <w:tr w:rsidR="009F702B" w:rsidRPr="002F2600" w14:paraId="54BF4797" w14:textId="77777777" w:rsidTr="005E3DE8">
        <w:tc>
          <w:tcPr>
            <w:tcW w:w="975" w:type="dxa"/>
            <w:tcBorders>
              <w:left w:val="single" w:sz="12" w:space="0" w:color="auto"/>
              <w:right w:val="single" w:sz="12" w:space="0" w:color="auto"/>
            </w:tcBorders>
            <w:shd w:val="clear" w:color="auto" w:fill="auto"/>
          </w:tcPr>
          <w:p w14:paraId="65D02057" w14:textId="77777777" w:rsidR="009F702B" w:rsidRPr="00D81B37" w:rsidRDefault="009F702B" w:rsidP="009F702B">
            <w:pPr>
              <w:pStyle w:val="TAL"/>
              <w:rPr>
                <w:sz w:val="20"/>
              </w:rPr>
            </w:pPr>
          </w:p>
        </w:tc>
        <w:tc>
          <w:tcPr>
            <w:tcW w:w="2635" w:type="dxa"/>
            <w:tcBorders>
              <w:left w:val="single" w:sz="12" w:space="0" w:color="auto"/>
              <w:right w:val="single" w:sz="12" w:space="0" w:color="auto"/>
            </w:tcBorders>
            <w:shd w:val="clear" w:color="auto" w:fill="auto"/>
          </w:tcPr>
          <w:p w14:paraId="7C75A6F5" w14:textId="77777777" w:rsidR="009F702B" w:rsidRPr="00D81B37" w:rsidRDefault="009F702B" w:rsidP="009F702B">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489300C9" w14:textId="643DD3E7" w:rsidR="009F702B" w:rsidRDefault="00F949FB" w:rsidP="009F702B">
            <w:pPr>
              <w:suppressLineNumbers/>
              <w:suppressAutoHyphens/>
              <w:spacing w:before="60" w:after="60"/>
              <w:jc w:val="center"/>
            </w:pPr>
            <w:hyperlink r:id="rId79" w:history="1">
              <w:r w:rsidR="009F702B">
                <w:rPr>
                  <w:rStyle w:val="aa"/>
                </w:rPr>
                <w:t>6037</w:t>
              </w:r>
            </w:hyperlink>
          </w:p>
        </w:tc>
        <w:tc>
          <w:tcPr>
            <w:tcW w:w="3251" w:type="dxa"/>
            <w:tcBorders>
              <w:left w:val="single" w:sz="12" w:space="0" w:color="auto"/>
              <w:bottom w:val="single" w:sz="4" w:space="0" w:color="auto"/>
              <w:right w:val="single" w:sz="12" w:space="0" w:color="auto"/>
            </w:tcBorders>
            <w:shd w:val="clear" w:color="auto" w:fill="auto"/>
          </w:tcPr>
          <w:p w14:paraId="4A91FB8E" w14:textId="0B93B54C" w:rsidR="009F702B" w:rsidRDefault="009F702B" w:rsidP="009F702B">
            <w:pPr>
              <w:pStyle w:val="TAL"/>
              <w:rPr>
                <w:sz w:val="20"/>
              </w:rPr>
            </w:pPr>
            <w:r>
              <w:rPr>
                <w:sz w:val="20"/>
              </w:rPr>
              <w:t xml:space="preserve">discussion   Rel-19 Discussion on the stage 2 status of </w:t>
            </w:r>
            <w:proofErr w:type="spellStart"/>
            <w:r>
              <w:rPr>
                <w:sz w:val="20"/>
              </w:rPr>
              <w:t>AmbientIoT</w:t>
            </w:r>
            <w:proofErr w:type="spellEnd"/>
          </w:p>
        </w:tc>
        <w:tc>
          <w:tcPr>
            <w:tcW w:w="1401" w:type="dxa"/>
            <w:tcBorders>
              <w:left w:val="single" w:sz="12" w:space="0" w:color="auto"/>
              <w:bottom w:val="single" w:sz="4" w:space="0" w:color="auto"/>
              <w:right w:val="single" w:sz="12" w:space="0" w:color="auto"/>
            </w:tcBorders>
            <w:shd w:val="clear" w:color="auto" w:fill="auto"/>
          </w:tcPr>
          <w:p w14:paraId="5D6C5CF0" w14:textId="3C9ECE92" w:rsidR="009F702B" w:rsidRDefault="009F702B" w:rsidP="009F702B">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13641AD" w14:textId="20D7AD57" w:rsidR="009F702B" w:rsidRPr="00750E57" w:rsidRDefault="009F702B" w:rsidP="009F702B">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222309E0" w14:textId="77777777" w:rsidR="009F702B" w:rsidRDefault="009F702B" w:rsidP="009F702B">
            <w:pPr>
              <w:pStyle w:val="C1Normal"/>
            </w:pPr>
            <w:r w:rsidRPr="005C0D31">
              <w:rPr>
                <w:rFonts w:eastAsia="等线" w:hint="eastAsia"/>
                <w:bCs/>
                <w:lang w:eastAsia="zh-CN"/>
              </w:rPr>
              <w:t>W</w:t>
            </w:r>
            <w:r w:rsidRPr="005C0D31">
              <w:rPr>
                <w:rFonts w:eastAsia="等线"/>
                <w:bCs/>
                <w:lang w:eastAsia="zh-CN"/>
              </w:rPr>
              <w:t>I:</w:t>
            </w:r>
            <w:r w:rsidRPr="005C0D31">
              <w:t xml:space="preserve"> </w:t>
            </w:r>
            <w:proofErr w:type="spellStart"/>
            <w:r w:rsidRPr="005C0D31">
              <w:t>AmbientIoT</w:t>
            </w:r>
            <w:proofErr w:type="spellEnd"/>
          </w:p>
          <w:p w14:paraId="26C14042" w14:textId="77777777" w:rsidR="009F702B" w:rsidRDefault="009F702B" w:rsidP="009F702B">
            <w:pPr>
              <w:pStyle w:val="C1Normal"/>
            </w:pPr>
            <w:r>
              <w:t>Abdessamad (Huawei): Purpose for the WID is to collect comments, not to agree on it in this meeting.</w:t>
            </w:r>
          </w:p>
          <w:p w14:paraId="67089855" w14:textId="77777777" w:rsidR="009F702B" w:rsidRDefault="009F702B" w:rsidP="009F702B">
            <w:pPr>
              <w:pStyle w:val="C1Normal"/>
            </w:pPr>
            <w:r>
              <w:t>Maria (Ericsson): Stage 2 content and scope not stable. Too many companies contributing. Propose email discussion after SA2 meeting.</w:t>
            </w:r>
          </w:p>
          <w:p w14:paraId="66C8502C" w14:textId="77777777" w:rsidR="009F702B" w:rsidRDefault="009F702B" w:rsidP="009F702B">
            <w:pPr>
              <w:pStyle w:val="C1Normal"/>
            </w:pPr>
            <w:r>
              <w:t>Bhaskar (Nokia): A lot of work open in SA2. Wait for SA Plenary to provide comments.</w:t>
            </w:r>
          </w:p>
          <w:p w14:paraId="0A3AB559" w14:textId="77777777" w:rsidR="009F702B" w:rsidRDefault="009F702B" w:rsidP="009F702B">
            <w:pPr>
              <w:pStyle w:val="C1Normal"/>
            </w:pPr>
            <w:r>
              <w:t>Peter (CT Chair): 85% SA work must be ready by the end of this year. Ask how much time CT WG needs to do the work.</w:t>
            </w:r>
          </w:p>
          <w:p w14:paraId="12FE66C5" w14:textId="77777777" w:rsidR="009F702B" w:rsidRDefault="009F702B" w:rsidP="009F702B">
            <w:pPr>
              <w:pStyle w:val="C1Normal"/>
            </w:pPr>
            <w:r>
              <w:t>Abdessamad (Huawei): work will be done in parallel next year, to have it finished by September. CT3 aspects are in general stable.</w:t>
            </w:r>
          </w:p>
          <w:p w14:paraId="39823F33" w14:textId="0D916442" w:rsidR="009F702B" w:rsidRPr="000C783C" w:rsidRDefault="009F702B" w:rsidP="009F702B">
            <w:pPr>
              <w:pStyle w:val="C1Normal"/>
            </w:pPr>
            <w:r>
              <w:t>Zhenning (China Mobile): keep China Mobile in touch.</w:t>
            </w:r>
          </w:p>
        </w:tc>
      </w:tr>
      <w:tr w:rsidR="009F702B" w:rsidRPr="002F2600" w14:paraId="38387A7A" w14:textId="77777777" w:rsidTr="005E3DE8">
        <w:tc>
          <w:tcPr>
            <w:tcW w:w="975" w:type="dxa"/>
            <w:tcBorders>
              <w:left w:val="single" w:sz="12" w:space="0" w:color="auto"/>
              <w:bottom w:val="nil"/>
              <w:right w:val="single" w:sz="12" w:space="0" w:color="auto"/>
            </w:tcBorders>
            <w:shd w:val="clear" w:color="auto" w:fill="auto"/>
          </w:tcPr>
          <w:p w14:paraId="61289FD5" w14:textId="3648BD4C" w:rsidR="009F702B" w:rsidRDefault="009F702B" w:rsidP="009F702B">
            <w:pPr>
              <w:pStyle w:val="TAL"/>
              <w:rPr>
                <w:sz w:val="20"/>
              </w:rPr>
            </w:pPr>
            <w:r w:rsidRPr="00D81B37">
              <w:rPr>
                <w:sz w:val="20"/>
              </w:rPr>
              <w:lastRenderedPageBreak/>
              <w:t>19.2</w:t>
            </w:r>
          </w:p>
        </w:tc>
        <w:tc>
          <w:tcPr>
            <w:tcW w:w="2635" w:type="dxa"/>
            <w:tcBorders>
              <w:left w:val="single" w:sz="12" w:space="0" w:color="auto"/>
              <w:bottom w:val="nil"/>
              <w:right w:val="single" w:sz="12" w:space="0" w:color="auto"/>
            </w:tcBorders>
            <w:shd w:val="clear" w:color="auto" w:fill="auto"/>
          </w:tcPr>
          <w:p w14:paraId="6E889A0C" w14:textId="61DED89A" w:rsidR="009F702B" w:rsidRPr="000314BF" w:rsidRDefault="009F702B" w:rsidP="009F702B">
            <w:pPr>
              <w:pStyle w:val="TAL"/>
              <w:rPr>
                <w:sz w:val="20"/>
              </w:rPr>
            </w:pPr>
            <w:r w:rsidRPr="00D81B37">
              <w:rPr>
                <w:sz w:val="20"/>
              </w:rPr>
              <w:t>New WIDs/SIDs for Rel-19</w:t>
            </w:r>
          </w:p>
        </w:tc>
        <w:tc>
          <w:tcPr>
            <w:tcW w:w="746" w:type="dxa"/>
            <w:tcBorders>
              <w:left w:val="single" w:sz="12" w:space="0" w:color="auto"/>
              <w:bottom w:val="nil"/>
              <w:right w:val="single" w:sz="12" w:space="0" w:color="auto"/>
            </w:tcBorders>
            <w:shd w:val="clear" w:color="auto" w:fill="auto"/>
          </w:tcPr>
          <w:p w14:paraId="098ABF3D" w14:textId="1A519201" w:rsidR="009F702B" w:rsidRPr="00EC002F" w:rsidRDefault="00F949FB" w:rsidP="009F702B">
            <w:pPr>
              <w:suppressLineNumbers/>
              <w:suppressAutoHyphens/>
              <w:spacing w:before="60" w:after="60"/>
              <w:jc w:val="center"/>
            </w:pPr>
            <w:hyperlink r:id="rId80" w:history="1">
              <w:r w:rsidR="009F702B">
                <w:rPr>
                  <w:rStyle w:val="aa"/>
                </w:rPr>
                <w:t>6028</w:t>
              </w:r>
            </w:hyperlink>
          </w:p>
        </w:tc>
        <w:tc>
          <w:tcPr>
            <w:tcW w:w="3251" w:type="dxa"/>
            <w:tcBorders>
              <w:left w:val="single" w:sz="12" w:space="0" w:color="auto"/>
              <w:bottom w:val="nil"/>
              <w:right w:val="single" w:sz="12" w:space="0" w:color="auto"/>
            </w:tcBorders>
            <w:shd w:val="clear" w:color="auto" w:fill="auto"/>
          </w:tcPr>
          <w:p w14:paraId="2AD74AD2" w14:textId="093A694B" w:rsidR="009F702B" w:rsidRPr="00750E57" w:rsidRDefault="009F702B" w:rsidP="009F702B">
            <w:pPr>
              <w:pStyle w:val="TAL"/>
              <w:rPr>
                <w:sz w:val="20"/>
              </w:rPr>
            </w:pPr>
            <w:r>
              <w:rPr>
                <w:sz w:val="20"/>
              </w:rPr>
              <w:t>WID new   Rel-19 New WID on CT aspects of Extended Reality and Media service (XRM) Phase 2</w:t>
            </w:r>
          </w:p>
        </w:tc>
        <w:tc>
          <w:tcPr>
            <w:tcW w:w="1401" w:type="dxa"/>
            <w:tcBorders>
              <w:left w:val="single" w:sz="12" w:space="0" w:color="auto"/>
              <w:bottom w:val="nil"/>
              <w:right w:val="single" w:sz="12" w:space="0" w:color="auto"/>
            </w:tcBorders>
            <w:shd w:val="clear" w:color="auto" w:fill="auto"/>
          </w:tcPr>
          <w:p w14:paraId="205E34F4" w14:textId="20E619EC" w:rsidR="009F702B" w:rsidRPr="00750E57" w:rsidRDefault="009F702B" w:rsidP="009F702B">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5922463C" w14:textId="73B444A3" w:rsidR="009F702B" w:rsidRPr="00750E57" w:rsidRDefault="009F702B" w:rsidP="009F702B">
            <w:pPr>
              <w:pStyle w:val="TAL"/>
              <w:rPr>
                <w:sz w:val="20"/>
              </w:rPr>
            </w:pPr>
            <w:r>
              <w:rPr>
                <w:sz w:val="20"/>
              </w:rPr>
              <w:t>Revised to 6347</w:t>
            </w:r>
          </w:p>
        </w:tc>
        <w:tc>
          <w:tcPr>
            <w:tcW w:w="4619" w:type="dxa"/>
            <w:tcBorders>
              <w:left w:val="single" w:sz="12" w:space="0" w:color="auto"/>
              <w:bottom w:val="nil"/>
              <w:right w:val="single" w:sz="12" w:space="0" w:color="auto"/>
            </w:tcBorders>
            <w:shd w:val="clear" w:color="auto" w:fill="auto"/>
          </w:tcPr>
          <w:p w14:paraId="6B16B9DC" w14:textId="77777777" w:rsidR="009F702B" w:rsidRDefault="009F702B" w:rsidP="009F702B">
            <w:pPr>
              <w:pStyle w:val="C1Normal"/>
            </w:pPr>
            <w:r>
              <w:t>Revision of C3-245480</w:t>
            </w:r>
          </w:p>
          <w:p w14:paraId="3DF4E20F" w14:textId="77777777" w:rsidR="009F702B" w:rsidRDefault="009F702B" w:rsidP="009F702B">
            <w:pPr>
              <w:pStyle w:val="C1Normal"/>
            </w:pPr>
            <w:r>
              <w:t>WI: XRM_Ph2</w:t>
            </w:r>
          </w:p>
          <w:p w14:paraId="54BDF1C7" w14:textId="77777777" w:rsidR="009F702B" w:rsidRDefault="009F702B" w:rsidP="009F702B">
            <w:pPr>
              <w:pStyle w:val="C1Normal"/>
              <w:rPr>
                <w:rFonts w:eastAsia="等线"/>
                <w:lang w:eastAsia="zh-CN"/>
              </w:rPr>
            </w:pPr>
            <w:r w:rsidRPr="0079437A">
              <w:rPr>
                <w:rFonts w:eastAsia="等线" w:hint="eastAsia"/>
                <w:b/>
                <w:lang w:eastAsia="zh-CN"/>
              </w:rPr>
              <w:t>C</w:t>
            </w:r>
            <w:r w:rsidRPr="0079437A">
              <w:rPr>
                <w:rFonts w:eastAsia="等线"/>
                <w:b/>
                <w:lang w:eastAsia="zh-CN"/>
              </w:rPr>
              <w:t>T3</w:t>
            </w:r>
            <w:r>
              <w:rPr>
                <w:rFonts w:eastAsia="等线"/>
                <w:lang w:eastAsia="zh-CN"/>
              </w:rPr>
              <w:t xml:space="preserve"> leading, CT1 and CT4 impacted</w:t>
            </w:r>
          </w:p>
          <w:p w14:paraId="1126A78D" w14:textId="77777777" w:rsidR="009F702B" w:rsidRDefault="009F702B" w:rsidP="009F702B">
            <w:pPr>
              <w:pStyle w:val="C1Normal"/>
              <w:rPr>
                <w:rFonts w:eastAsia="等线"/>
                <w:lang w:eastAsia="zh-CN"/>
              </w:rPr>
            </w:pPr>
            <w:r>
              <w:rPr>
                <w:rFonts w:eastAsia="等线"/>
                <w:lang w:eastAsia="zh-CN"/>
              </w:rPr>
              <w:t>Naren (Samsung): Aling stage 2 note.</w:t>
            </w:r>
          </w:p>
          <w:p w14:paraId="13D34F07" w14:textId="77777777" w:rsidR="009F702B" w:rsidRDefault="009F702B" w:rsidP="009F702B">
            <w:pPr>
              <w:pStyle w:val="C1Normal"/>
              <w:rPr>
                <w:rFonts w:eastAsia="等线"/>
                <w:lang w:eastAsia="zh-CN"/>
              </w:rPr>
            </w:pPr>
            <w:r>
              <w:rPr>
                <w:rFonts w:eastAsia="等线"/>
                <w:lang w:eastAsia="zh-CN"/>
              </w:rPr>
              <w:t>Maria (Ericsson): No need to add dependency with non-3GPP work. Remove UDP option, make it more generic.</w:t>
            </w:r>
          </w:p>
          <w:p w14:paraId="4ABBD9DD" w14:textId="77777777" w:rsidR="009F702B" w:rsidRDefault="009F702B" w:rsidP="009F702B">
            <w:pPr>
              <w:pStyle w:val="C1Normal"/>
              <w:rPr>
                <w:rFonts w:eastAsia="等线"/>
                <w:lang w:eastAsia="zh-CN"/>
              </w:rPr>
            </w:pPr>
            <w:r>
              <w:rPr>
                <w:rFonts w:eastAsia="等线"/>
                <w:lang w:eastAsia="zh-CN"/>
              </w:rPr>
              <w:t>Hanna (QC): Offline comments. Consistency with CT4.</w:t>
            </w:r>
          </w:p>
          <w:p w14:paraId="7F23C8EB" w14:textId="77777777" w:rsidR="009F702B" w:rsidRDefault="009F702B" w:rsidP="009F702B">
            <w:pPr>
              <w:pStyle w:val="C1Normal"/>
              <w:rPr>
                <w:rFonts w:eastAsia="等线"/>
                <w:lang w:eastAsia="zh-CN"/>
              </w:rPr>
            </w:pPr>
            <w:r>
              <w:rPr>
                <w:rFonts w:eastAsia="等线"/>
                <w:lang w:eastAsia="zh-CN"/>
              </w:rPr>
              <w:t>Xuefei (Huawei): Ok adding TS 29.561. Use terminology in the DP.</w:t>
            </w:r>
          </w:p>
          <w:p w14:paraId="29BDA5D0" w14:textId="77777777" w:rsidR="00AD358A" w:rsidRDefault="00C10D9A" w:rsidP="009F702B">
            <w:pPr>
              <w:pStyle w:val="C1Normal"/>
              <w:rPr>
                <w:rFonts w:eastAsia="等线"/>
                <w:lang w:eastAsia="zh-CN"/>
              </w:rPr>
            </w:pPr>
            <w:r>
              <w:rPr>
                <w:rFonts w:eastAsia="等线"/>
                <w:lang w:eastAsia="zh-CN"/>
              </w:rPr>
              <w:t>Partha (Nokia): R6 is available.</w:t>
            </w:r>
            <w:r w:rsidR="00560C85">
              <w:rPr>
                <w:rFonts w:eastAsia="等线"/>
                <w:lang w:eastAsia="zh-CN"/>
              </w:rPr>
              <w:t xml:space="preserve"> </w:t>
            </w:r>
          </w:p>
          <w:p w14:paraId="12ED6496" w14:textId="2DF910AA" w:rsidR="009F702B" w:rsidRPr="008E7232" w:rsidRDefault="00AD358A" w:rsidP="009F702B">
            <w:pPr>
              <w:pStyle w:val="C1Normal"/>
              <w:rPr>
                <w:rFonts w:eastAsia="等线"/>
                <w:lang w:eastAsia="zh-CN"/>
              </w:rPr>
            </w:pPr>
            <w:r>
              <w:rPr>
                <w:rFonts w:eastAsia="等线"/>
                <w:lang w:eastAsia="zh-CN"/>
              </w:rPr>
              <w:t xml:space="preserve">Naren (Samsung): </w:t>
            </w:r>
            <w:r w:rsidR="00560C85">
              <w:rPr>
                <w:rFonts w:eastAsia="等线"/>
                <w:lang w:eastAsia="zh-CN"/>
              </w:rPr>
              <w:t>Samsung is fine.</w:t>
            </w:r>
          </w:p>
        </w:tc>
      </w:tr>
      <w:tr w:rsidR="009F702B" w:rsidRPr="002F2600" w14:paraId="6C05AB74" w14:textId="77777777" w:rsidTr="001F132B">
        <w:tc>
          <w:tcPr>
            <w:tcW w:w="975" w:type="dxa"/>
            <w:tcBorders>
              <w:top w:val="nil"/>
              <w:left w:val="single" w:sz="12" w:space="0" w:color="auto"/>
              <w:right w:val="single" w:sz="12" w:space="0" w:color="auto"/>
            </w:tcBorders>
            <w:shd w:val="clear" w:color="auto" w:fill="auto"/>
          </w:tcPr>
          <w:p w14:paraId="30EAB908" w14:textId="77777777" w:rsidR="009F702B" w:rsidRPr="00D81B37" w:rsidRDefault="009F702B" w:rsidP="009F702B">
            <w:pPr>
              <w:pStyle w:val="TAL"/>
              <w:rPr>
                <w:sz w:val="20"/>
              </w:rPr>
            </w:pPr>
          </w:p>
        </w:tc>
        <w:tc>
          <w:tcPr>
            <w:tcW w:w="2635" w:type="dxa"/>
            <w:tcBorders>
              <w:top w:val="nil"/>
              <w:left w:val="single" w:sz="12" w:space="0" w:color="auto"/>
              <w:right w:val="single" w:sz="12" w:space="0" w:color="auto"/>
            </w:tcBorders>
            <w:shd w:val="clear" w:color="auto" w:fill="auto"/>
          </w:tcPr>
          <w:p w14:paraId="37C93A41" w14:textId="77777777" w:rsidR="009F702B" w:rsidRPr="00D81B37" w:rsidRDefault="009F702B" w:rsidP="009F702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3DCC9AFE" w14:textId="5F41DF18" w:rsidR="009F702B" w:rsidRDefault="009F702B" w:rsidP="009F702B">
            <w:pPr>
              <w:suppressLineNumbers/>
              <w:suppressAutoHyphens/>
              <w:spacing w:before="60" w:after="60"/>
              <w:jc w:val="center"/>
            </w:pPr>
            <w:r w:rsidRPr="00BB0490">
              <w:t>6347</w:t>
            </w:r>
          </w:p>
        </w:tc>
        <w:tc>
          <w:tcPr>
            <w:tcW w:w="3251" w:type="dxa"/>
            <w:tcBorders>
              <w:top w:val="nil"/>
              <w:left w:val="single" w:sz="12" w:space="0" w:color="auto"/>
              <w:bottom w:val="single" w:sz="4" w:space="0" w:color="auto"/>
              <w:right w:val="single" w:sz="12" w:space="0" w:color="auto"/>
            </w:tcBorders>
            <w:shd w:val="clear" w:color="auto" w:fill="00FFFF"/>
          </w:tcPr>
          <w:p w14:paraId="6D62D1C5" w14:textId="4B8659B6" w:rsidR="009F702B" w:rsidRDefault="009F702B" w:rsidP="009F702B">
            <w:pPr>
              <w:pStyle w:val="TAL"/>
              <w:rPr>
                <w:sz w:val="20"/>
              </w:rPr>
            </w:pPr>
            <w:r>
              <w:rPr>
                <w:sz w:val="20"/>
              </w:rPr>
              <w:t>WID new   Rel-19 New WID on CT aspects of Extended Reality and Media service (XRM) Phase 2</w:t>
            </w:r>
          </w:p>
        </w:tc>
        <w:tc>
          <w:tcPr>
            <w:tcW w:w="1401" w:type="dxa"/>
            <w:tcBorders>
              <w:top w:val="nil"/>
              <w:left w:val="single" w:sz="12" w:space="0" w:color="auto"/>
              <w:bottom w:val="single" w:sz="4" w:space="0" w:color="auto"/>
              <w:right w:val="single" w:sz="12" w:space="0" w:color="auto"/>
            </w:tcBorders>
            <w:shd w:val="clear" w:color="auto" w:fill="00FFFF"/>
          </w:tcPr>
          <w:p w14:paraId="0316680F" w14:textId="7C2C65AB" w:rsidR="009F702B" w:rsidRDefault="009F702B" w:rsidP="009F702B">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0DA2B3BC" w14:textId="77777777" w:rsidR="009F702B" w:rsidRDefault="009F702B" w:rsidP="009F702B">
            <w:pPr>
              <w:pStyle w:val="TAL"/>
              <w:rPr>
                <w:sz w:val="20"/>
              </w:rPr>
            </w:pPr>
          </w:p>
        </w:tc>
        <w:tc>
          <w:tcPr>
            <w:tcW w:w="4619" w:type="dxa"/>
            <w:tcBorders>
              <w:top w:val="nil"/>
              <w:left w:val="single" w:sz="12" w:space="0" w:color="auto"/>
              <w:right w:val="single" w:sz="12" w:space="0" w:color="auto"/>
            </w:tcBorders>
            <w:shd w:val="clear" w:color="auto" w:fill="auto"/>
          </w:tcPr>
          <w:p w14:paraId="35D5F430" w14:textId="77777777" w:rsidR="009F702B" w:rsidRDefault="009F702B" w:rsidP="009F702B">
            <w:pPr>
              <w:pStyle w:val="C1Normal"/>
            </w:pPr>
          </w:p>
        </w:tc>
      </w:tr>
      <w:tr w:rsidR="009F702B" w:rsidRPr="002F2600" w14:paraId="23FB65CE" w14:textId="77777777" w:rsidTr="001F132B">
        <w:tc>
          <w:tcPr>
            <w:tcW w:w="975" w:type="dxa"/>
            <w:tcBorders>
              <w:left w:val="single" w:sz="12" w:space="0" w:color="auto"/>
              <w:bottom w:val="nil"/>
              <w:right w:val="single" w:sz="12" w:space="0" w:color="auto"/>
            </w:tcBorders>
            <w:shd w:val="clear" w:color="auto" w:fill="auto"/>
          </w:tcPr>
          <w:p w14:paraId="542FB818" w14:textId="77777777" w:rsidR="009F702B" w:rsidRPr="00D81B37" w:rsidRDefault="009F702B" w:rsidP="009F702B">
            <w:pPr>
              <w:pStyle w:val="TAL"/>
              <w:rPr>
                <w:sz w:val="20"/>
              </w:rPr>
            </w:pPr>
          </w:p>
        </w:tc>
        <w:tc>
          <w:tcPr>
            <w:tcW w:w="2635" w:type="dxa"/>
            <w:tcBorders>
              <w:left w:val="single" w:sz="12" w:space="0" w:color="auto"/>
              <w:bottom w:val="nil"/>
              <w:right w:val="single" w:sz="12" w:space="0" w:color="auto"/>
            </w:tcBorders>
            <w:shd w:val="clear" w:color="auto" w:fill="auto"/>
          </w:tcPr>
          <w:p w14:paraId="45B654E6" w14:textId="77777777" w:rsidR="009F702B" w:rsidRPr="00D81B37" w:rsidRDefault="009F702B" w:rsidP="009F702B">
            <w:pPr>
              <w:pStyle w:val="TAL"/>
              <w:rPr>
                <w:sz w:val="20"/>
              </w:rPr>
            </w:pPr>
          </w:p>
        </w:tc>
        <w:tc>
          <w:tcPr>
            <w:tcW w:w="746" w:type="dxa"/>
            <w:tcBorders>
              <w:left w:val="single" w:sz="12" w:space="0" w:color="auto"/>
              <w:bottom w:val="nil"/>
              <w:right w:val="single" w:sz="12" w:space="0" w:color="auto"/>
            </w:tcBorders>
            <w:shd w:val="clear" w:color="auto" w:fill="auto"/>
          </w:tcPr>
          <w:p w14:paraId="7EE3CFC5" w14:textId="63DBF2CE" w:rsidR="009F702B" w:rsidRDefault="00F949FB" w:rsidP="009F702B">
            <w:pPr>
              <w:suppressLineNumbers/>
              <w:suppressAutoHyphens/>
              <w:spacing w:before="60" w:after="60"/>
              <w:jc w:val="center"/>
            </w:pPr>
            <w:hyperlink r:id="rId81" w:history="1">
              <w:r w:rsidR="009F702B">
                <w:rPr>
                  <w:rStyle w:val="aa"/>
                </w:rPr>
                <w:t>6033</w:t>
              </w:r>
            </w:hyperlink>
          </w:p>
        </w:tc>
        <w:tc>
          <w:tcPr>
            <w:tcW w:w="3251" w:type="dxa"/>
            <w:tcBorders>
              <w:left w:val="single" w:sz="12" w:space="0" w:color="auto"/>
              <w:bottom w:val="nil"/>
              <w:right w:val="single" w:sz="12" w:space="0" w:color="auto"/>
            </w:tcBorders>
            <w:shd w:val="clear" w:color="auto" w:fill="auto"/>
          </w:tcPr>
          <w:p w14:paraId="04A6BF11" w14:textId="2A0FDD42" w:rsidR="009F702B" w:rsidRDefault="009F702B" w:rsidP="009F702B">
            <w:pPr>
              <w:pStyle w:val="TAL"/>
              <w:rPr>
                <w:sz w:val="20"/>
              </w:rPr>
            </w:pPr>
            <w:r>
              <w:rPr>
                <w:sz w:val="20"/>
              </w:rPr>
              <w:t xml:space="preserve">WID new   Rel-19 New WID on CT aspects of 5G NR </w:t>
            </w:r>
            <w:proofErr w:type="spellStart"/>
            <w:r>
              <w:rPr>
                <w:sz w:val="20"/>
              </w:rPr>
              <w:t>Femto</w:t>
            </w:r>
            <w:proofErr w:type="spellEnd"/>
          </w:p>
        </w:tc>
        <w:tc>
          <w:tcPr>
            <w:tcW w:w="1401" w:type="dxa"/>
            <w:tcBorders>
              <w:left w:val="single" w:sz="12" w:space="0" w:color="auto"/>
              <w:bottom w:val="nil"/>
              <w:right w:val="single" w:sz="12" w:space="0" w:color="auto"/>
            </w:tcBorders>
            <w:shd w:val="clear" w:color="auto" w:fill="auto"/>
          </w:tcPr>
          <w:p w14:paraId="0BFCA474" w14:textId="3DA7EE8A" w:rsidR="009F702B" w:rsidRDefault="009F702B" w:rsidP="009F702B">
            <w:pPr>
              <w:pStyle w:val="TAL"/>
              <w:rPr>
                <w:sz w:val="20"/>
              </w:rPr>
            </w:pPr>
            <w:r>
              <w:rPr>
                <w:sz w:val="20"/>
              </w:rPr>
              <w:t>NTT DOCOMO</w:t>
            </w:r>
          </w:p>
        </w:tc>
        <w:tc>
          <w:tcPr>
            <w:tcW w:w="1062" w:type="dxa"/>
            <w:tcBorders>
              <w:left w:val="single" w:sz="12" w:space="0" w:color="auto"/>
              <w:bottom w:val="nil"/>
              <w:right w:val="single" w:sz="12" w:space="0" w:color="auto"/>
            </w:tcBorders>
            <w:shd w:val="clear" w:color="auto" w:fill="auto"/>
          </w:tcPr>
          <w:p w14:paraId="763DAF3C" w14:textId="1D3EBFDA" w:rsidR="009F702B" w:rsidRPr="00750E57" w:rsidRDefault="009F702B" w:rsidP="009F702B">
            <w:pPr>
              <w:pStyle w:val="TAL"/>
              <w:rPr>
                <w:sz w:val="20"/>
              </w:rPr>
            </w:pPr>
            <w:r>
              <w:rPr>
                <w:sz w:val="20"/>
              </w:rPr>
              <w:t>Revised to 6348</w:t>
            </w:r>
          </w:p>
        </w:tc>
        <w:tc>
          <w:tcPr>
            <w:tcW w:w="4619" w:type="dxa"/>
            <w:tcBorders>
              <w:left w:val="single" w:sz="12" w:space="0" w:color="auto"/>
              <w:bottom w:val="nil"/>
              <w:right w:val="single" w:sz="12" w:space="0" w:color="auto"/>
            </w:tcBorders>
            <w:shd w:val="clear" w:color="auto" w:fill="auto"/>
          </w:tcPr>
          <w:p w14:paraId="48901DC5" w14:textId="77777777" w:rsidR="009F702B" w:rsidRDefault="009F702B" w:rsidP="009F702B">
            <w:pPr>
              <w:pStyle w:val="C1Normal"/>
            </w:pPr>
            <w:r>
              <w:t>Revision of C3-245368</w:t>
            </w:r>
          </w:p>
          <w:p w14:paraId="76759F43" w14:textId="77777777" w:rsidR="009F702B" w:rsidRPr="003E5640" w:rsidRDefault="009F702B" w:rsidP="009F702B">
            <w:pPr>
              <w:pStyle w:val="C1Normal"/>
            </w:pPr>
            <w:r>
              <w:t xml:space="preserve">WI: </w:t>
            </w:r>
            <w:r w:rsidRPr="003E5640">
              <w:t>5G_Femto</w:t>
            </w:r>
          </w:p>
          <w:p w14:paraId="39A8D64B" w14:textId="77777777" w:rsidR="009F702B" w:rsidRDefault="009F702B" w:rsidP="009F702B">
            <w:pPr>
              <w:pStyle w:val="C1Normal"/>
            </w:pPr>
            <w:r w:rsidRPr="003E5640">
              <w:rPr>
                <w:rFonts w:hint="eastAsia"/>
              </w:rPr>
              <w:t>C</w:t>
            </w:r>
            <w:r w:rsidRPr="003E5640">
              <w:t xml:space="preserve">T4 leading, </w:t>
            </w:r>
            <w:r w:rsidRPr="0079437A">
              <w:rPr>
                <w:b/>
              </w:rPr>
              <w:t>CT3</w:t>
            </w:r>
            <w:r w:rsidRPr="003E5640">
              <w:t xml:space="preserve"> impacted</w:t>
            </w:r>
          </w:p>
          <w:p w14:paraId="37787A5F" w14:textId="40F38737" w:rsidR="009F702B" w:rsidRPr="003E5640" w:rsidRDefault="009F702B" w:rsidP="009F702B">
            <w:pPr>
              <w:pStyle w:val="C1Normal"/>
            </w:pPr>
          </w:p>
        </w:tc>
      </w:tr>
      <w:tr w:rsidR="009F702B" w:rsidRPr="002F2600" w14:paraId="2163946E" w14:textId="77777777" w:rsidTr="001B4B2C">
        <w:tc>
          <w:tcPr>
            <w:tcW w:w="975" w:type="dxa"/>
            <w:tcBorders>
              <w:top w:val="nil"/>
              <w:left w:val="single" w:sz="12" w:space="0" w:color="auto"/>
              <w:right w:val="single" w:sz="12" w:space="0" w:color="auto"/>
            </w:tcBorders>
            <w:shd w:val="clear" w:color="auto" w:fill="auto"/>
          </w:tcPr>
          <w:p w14:paraId="3A64DEFD" w14:textId="77777777" w:rsidR="009F702B" w:rsidRPr="00D81B37" w:rsidRDefault="009F702B" w:rsidP="009F702B">
            <w:pPr>
              <w:pStyle w:val="TAL"/>
              <w:rPr>
                <w:sz w:val="20"/>
              </w:rPr>
            </w:pPr>
          </w:p>
        </w:tc>
        <w:tc>
          <w:tcPr>
            <w:tcW w:w="2635" w:type="dxa"/>
            <w:tcBorders>
              <w:top w:val="nil"/>
              <w:left w:val="single" w:sz="12" w:space="0" w:color="auto"/>
              <w:right w:val="single" w:sz="12" w:space="0" w:color="auto"/>
            </w:tcBorders>
            <w:shd w:val="clear" w:color="auto" w:fill="auto"/>
          </w:tcPr>
          <w:p w14:paraId="4ACB6614" w14:textId="77777777" w:rsidR="009F702B" w:rsidRPr="00D81B37" w:rsidRDefault="009F702B" w:rsidP="009F702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7817E2C1" w14:textId="266E9543" w:rsidR="009F702B" w:rsidRDefault="00F949FB" w:rsidP="009F702B">
            <w:pPr>
              <w:suppressLineNumbers/>
              <w:suppressAutoHyphens/>
              <w:spacing w:before="60" w:after="60"/>
              <w:jc w:val="center"/>
            </w:pPr>
            <w:hyperlink r:id="rId82" w:history="1">
              <w:r w:rsidR="009F702B">
                <w:rPr>
                  <w:rStyle w:val="aa"/>
                </w:rPr>
                <w:t>6348</w:t>
              </w:r>
            </w:hyperlink>
          </w:p>
        </w:tc>
        <w:tc>
          <w:tcPr>
            <w:tcW w:w="3251" w:type="dxa"/>
            <w:tcBorders>
              <w:top w:val="nil"/>
              <w:left w:val="single" w:sz="12" w:space="0" w:color="auto"/>
              <w:bottom w:val="single" w:sz="4" w:space="0" w:color="auto"/>
              <w:right w:val="single" w:sz="12" w:space="0" w:color="auto"/>
            </w:tcBorders>
            <w:shd w:val="clear" w:color="auto" w:fill="CCFFCC"/>
          </w:tcPr>
          <w:p w14:paraId="47630FFB" w14:textId="72386B6C" w:rsidR="009F702B" w:rsidRDefault="009F702B" w:rsidP="009F702B">
            <w:pPr>
              <w:pStyle w:val="TAL"/>
              <w:rPr>
                <w:sz w:val="20"/>
              </w:rPr>
            </w:pPr>
            <w:r>
              <w:rPr>
                <w:sz w:val="20"/>
              </w:rPr>
              <w:t xml:space="preserve">WID new   Rel-19 New WID on CT aspects of 5G NR </w:t>
            </w:r>
            <w:proofErr w:type="spellStart"/>
            <w:r>
              <w:rPr>
                <w:sz w:val="20"/>
              </w:rPr>
              <w:t>Femto</w:t>
            </w:r>
            <w:proofErr w:type="spellEnd"/>
          </w:p>
        </w:tc>
        <w:tc>
          <w:tcPr>
            <w:tcW w:w="1401" w:type="dxa"/>
            <w:tcBorders>
              <w:top w:val="nil"/>
              <w:left w:val="single" w:sz="12" w:space="0" w:color="auto"/>
              <w:bottom w:val="single" w:sz="4" w:space="0" w:color="auto"/>
              <w:right w:val="single" w:sz="12" w:space="0" w:color="auto"/>
            </w:tcBorders>
            <w:shd w:val="clear" w:color="auto" w:fill="CCFFCC"/>
          </w:tcPr>
          <w:p w14:paraId="3E68F26A" w14:textId="797E08BD" w:rsidR="009F702B" w:rsidRDefault="009F702B" w:rsidP="009F702B">
            <w:pPr>
              <w:pStyle w:val="TAL"/>
              <w:rPr>
                <w:sz w:val="20"/>
              </w:rPr>
            </w:pPr>
            <w:r>
              <w:rPr>
                <w:sz w:val="20"/>
              </w:rPr>
              <w:t>NTT DOCOMO</w:t>
            </w:r>
          </w:p>
        </w:tc>
        <w:tc>
          <w:tcPr>
            <w:tcW w:w="1062" w:type="dxa"/>
            <w:tcBorders>
              <w:top w:val="nil"/>
              <w:left w:val="single" w:sz="12" w:space="0" w:color="auto"/>
              <w:right w:val="single" w:sz="12" w:space="0" w:color="auto"/>
            </w:tcBorders>
            <w:shd w:val="clear" w:color="auto" w:fill="auto"/>
          </w:tcPr>
          <w:p w14:paraId="5B28AB5E" w14:textId="58BB03B8" w:rsidR="009F702B" w:rsidRDefault="009F702B" w:rsidP="009F702B">
            <w:pPr>
              <w:pStyle w:val="TAL"/>
              <w:rPr>
                <w:sz w:val="20"/>
              </w:rPr>
            </w:pPr>
            <w:r>
              <w:rPr>
                <w:sz w:val="20"/>
              </w:rPr>
              <w:t>Endorsed</w:t>
            </w:r>
          </w:p>
        </w:tc>
        <w:tc>
          <w:tcPr>
            <w:tcW w:w="4619" w:type="dxa"/>
            <w:tcBorders>
              <w:top w:val="nil"/>
              <w:left w:val="single" w:sz="12" w:space="0" w:color="auto"/>
              <w:right w:val="single" w:sz="12" w:space="0" w:color="auto"/>
            </w:tcBorders>
            <w:shd w:val="clear" w:color="auto" w:fill="auto"/>
          </w:tcPr>
          <w:p w14:paraId="42430D57" w14:textId="6412158C" w:rsidR="009F702B" w:rsidRDefault="009F702B" w:rsidP="009F702B">
            <w:pPr>
              <w:pStyle w:val="C1Normal"/>
            </w:pPr>
            <w:r>
              <w:t>Changes on changes will be removed.</w:t>
            </w:r>
          </w:p>
        </w:tc>
      </w:tr>
      <w:tr w:rsidR="009F702B" w:rsidRPr="002F2600" w14:paraId="1A4F67F5" w14:textId="77777777" w:rsidTr="00E352A8">
        <w:tc>
          <w:tcPr>
            <w:tcW w:w="975" w:type="dxa"/>
            <w:tcBorders>
              <w:left w:val="single" w:sz="12" w:space="0" w:color="auto"/>
              <w:right w:val="single" w:sz="12" w:space="0" w:color="auto"/>
            </w:tcBorders>
            <w:shd w:val="clear" w:color="auto" w:fill="auto"/>
          </w:tcPr>
          <w:p w14:paraId="334E73EE" w14:textId="77777777" w:rsidR="009F702B" w:rsidRPr="00D81B37" w:rsidRDefault="009F702B" w:rsidP="009F702B">
            <w:pPr>
              <w:pStyle w:val="TAL"/>
              <w:rPr>
                <w:sz w:val="20"/>
              </w:rPr>
            </w:pPr>
          </w:p>
        </w:tc>
        <w:tc>
          <w:tcPr>
            <w:tcW w:w="2635" w:type="dxa"/>
            <w:tcBorders>
              <w:left w:val="single" w:sz="12" w:space="0" w:color="auto"/>
              <w:right w:val="single" w:sz="12" w:space="0" w:color="auto"/>
            </w:tcBorders>
            <w:shd w:val="clear" w:color="auto" w:fill="auto"/>
          </w:tcPr>
          <w:p w14:paraId="63C2460E" w14:textId="77777777" w:rsidR="009F702B" w:rsidRPr="00D81B37" w:rsidRDefault="009F702B" w:rsidP="009F702B">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F0663B3" w14:textId="5A8AD3DD" w:rsidR="009F702B" w:rsidRDefault="00F949FB" w:rsidP="009F702B">
            <w:pPr>
              <w:suppressLineNumbers/>
              <w:suppressAutoHyphens/>
              <w:spacing w:before="60" w:after="60"/>
              <w:jc w:val="center"/>
            </w:pPr>
            <w:hyperlink r:id="rId83" w:history="1">
              <w:r w:rsidR="009F702B">
                <w:rPr>
                  <w:rStyle w:val="aa"/>
                </w:rPr>
                <w:t>6035</w:t>
              </w:r>
            </w:hyperlink>
          </w:p>
        </w:tc>
        <w:tc>
          <w:tcPr>
            <w:tcW w:w="3251" w:type="dxa"/>
            <w:tcBorders>
              <w:left w:val="single" w:sz="12" w:space="0" w:color="auto"/>
              <w:bottom w:val="single" w:sz="4" w:space="0" w:color="auto"/>
              <w:right w:val="single" w:sz="12" w:space="0" w:color="auto"/>
            </w:tcBorders>
            <w:shd w:val="clear" w:color="auto" w:fill="auto"/>
          </w:tcPr>
          <w:p w14:paraId="232B90FD" w14:textId="72234200" w:rsidR="009F702B" w:rsidRDefault="009F702B" w:rsidP="009F702B">
            <w:pPr>
              <w:pStyle w:val="TAL"/>
              <w:rPr>
                <w:sz w:val="20"/>
              </w:rPr>
            </w:pPr>
            <w:r>
              <w:rPr>
                <w:sz w:val="20"/>
              </w:rPr>
              <w:t xml:space="preserve">WID new   Rel-19 New WID on </w:t>
            </w:r>
            <w:proofErr w:type="spellStart"/>
            <w:r>
              <w:rPr>
                <w:sz w:val="20"/>
              </w:rPr>
              <w:t>UEId</w:t>
            </w:r>
            <w:proofErr w:type="spellEnd"/>
            <w:r>
              <w:rPr>
                <w:sz w:val="20"/>
              </w:rPr>
              <w:t xml:space="preserve"> Service API support for MSISDN verification operation</w:t>
            </w:r>
          </w:p>
        </w:tc>
        <w:tc>
          <w:tcPr>
            <w:tcW w:w="1401" w:type="dxa"/>
            <w:tcBorders>
              <w:left w:val="single" w:sz="12" w:space="0" w:color="auto"/>
              <w:bottom w:val="single" w:sz="4" w:space="0" w:color="auto"/>
              <w:right w:val="single" w:sz="12" w:space="0" w:color="auto"/>
            </w:tcBorders>
            <w:shd w:val="clear" w:color="auto" w:fill="auto"/>
          </w:tcPr>
          <w:p w14:paraId="5965EDE9" w14:textId="4DA7E812" w:rsidR="009F702B" w:rsidRDefault="009F702B" w:rsidP="009F702B">
            <w:pPr>
              <w:pStyle w:val="TAL"/>
              <w:rPr>
                <w:sz w:val="20"/>
              </w:rPr>
            </w:pPr>
            <w:r>
              <w:rPr>
                <w:sz w:val="20"/>
              </w:rPr>
              <w:t>AT&amp;T</w:t>
            </w:r>
          </w:p>
        </w:tc>
        <w:tc>
          <w:tcPr>
            <w:tcW w:w="1062" w:type="dxa"/>
            <w:tcBorders>
              <w:left w:val="single" w:sz="12" w:space="0" w:color="auto"/>
              <w:right w:val="single" w:sz="12" w:space="0" w:color="auto"/>
            </w:tcBorders>
            <w:shd w:val="clear" w:color="auto" w:fill="auto"/>
          </w:tcPr>
          <w:p w14:paraId="3664DFBB" w14:textId="7BA28189" w:rsidR="009F702B" w:rsidRPr="00750E57" w:rsidRDefault="009F702B" w:rsidP="009F702B">
            <w:pPr>
              <w:pStyle w:val="TAL"/>
              <w:rPr>
                <w:sz w:val="20"/>
              </w:rPr>
            </w:pPr>
            <w:r>
              <w:rPr>
                <w:sz w:val="20"/>
              </w:rPr>
              <w:t>Postponed till next meeting</w:t>
            </w:r>
          </w:p>
        </w:tc>
        <w:tc>
          <w:tcPr>
            <w:tcW w:w="4619" w:type="dxa"/>
            <w:tcBorders>
              <w:left w:val="single" w:sz="12" w:space="0" w:color="auto"/>
              <w:right w:val="single" w:sz="12" w:space="0" w:color="auto"/>
            </w:tcBorders>
            <w:shd w:val="clear" w:color="auto" w:fill="auto"/>
          </w:tcPr>
          <w:p w14:paraId="2F46923D" w14:textId="77777777" w:rsidR="009F702B" w:rsidRDefault="009F702B" w:rsidP="009F702B">
            <w:pPr>
              <w:pStyle w:val="C1Normal"/>
            </w:pPr>
            <w:r w:rsidRPr="003E5640">
              <w:rPr>
                <w:rFonts w:hint="eastAsia"/>
              </w:rPr>
              <w:t>W</w:t>
            </w:r>
            <w:r w:rsidRPr="003E5640">
              <w:t xml:space="preserve">I: </w:t>
            </w:r>
            <w:r w:rsidRPr="00D1007D">
              <w:t>TEI19_MVOSNS</w:t>
            </w:r>
          </w:p>
          <w:p w14:paraId="1D31D90F" w14:textId="77777777" w:rsidR="009F702B" w:rsidRDefault="009F702B" w:rsidP="009F702B">
            <w:pPr>
              <w:pStyle w:val="C1Normal"/>
            </w:pPr>
            <w:r w:rsidRPr="0079437A">
              <w:rPr>
                <w:rFonts w:hint="eastAsia"/>
                <w:b/>
              </w:rPr>
              <w:t>C</w:t>
            </w:r>
            <w:r w:rsidRPr="0079437A">
              <w:rPr>
                <w:b/>
              </w:rPr>
              <w:t>T3</w:t>
            </w:r>
            <w:r w:rsidRPr="003E5640">
              <w:t xml:space="preserve"> leading</w:t>
            </w:r>
          </w:p>
          <w:p w14:paraId="3D8A8137" w14:textId="77777777" w:rsidR="009F702B" w:rsidRDefault="009F702B" w:rsidP="009F702B">
            <w:pPr>
              <w:pStyle w:val="C1Normal"/>
            </w:pPr>
            <w:r>
              <w:t>Abdessamad (Huawei): ok with the scope but wait till February when the SA WID is approved.</w:t>
            </w:r>
          </w:p>
          <w:p w14:paraId="1C8AF483" w14:textId="3B9C21C1" w:rsidR="009F702B" w:rsidRDefault="009F702B" w:rsidP="009F702B">
            <w:pPr>
              <w:pStyle w:val="C1Normal"/>
            </w:pPr>
            <w:r>
              <w:t>Peter (CT Chair): The rule is to agree the WID if the stage 2 WID is approved.</w:t>
            </w:r>
          </w:p>
          <w:p w14:paraId="73122A25" w14:textId="77777777" w:rsidR="009F702B" w:rsidRDefault="009F702B" w:rsidP="009F702B">
            <w:pPr>
              <w:pStyle w:val="C1Normal"/>
            </w:pPr>
            <w:r>
              <w:t>Apostolos (Nokia): no comments on the WID. Nokia will be fine to agree the WID since the normative work is stable.</w:t>
            </w:r>
          </w:p>
          <w:p w14:paraId="56E7EBD6" w14:textId="385A4F57" w:rsidR="009F702B" w:rsidRPr="003E5640" w:rsidRDefault="009F702B" w:rsidP="009F702B">
            <w:pPr>
              <w:pStyle w:val="C1Normal"/>
            </w:pPr>
            <w:r>
              <w:t>No comments to the WID.</w:t>
            </w:r>
          </w:p>
        </w:tc>
      </w:tr>
      <w:tr w:rsidR="009F702B" w:rsidRPr="002F2600" w14:paraId="512B86E5" w14:textId="77777777" w:rsidTr="00E352A8">
        <w:tc>
          <w:tcPr>
            <w:tcW w:w="975" w:type="dxa"/>
            <w:tcBorders>
              <w:left w:val="single" w:sz="12" w:space="0" w:color="auto"/>
              <w:right w:val="single" w:sz="12" w:space="0" w:color="auto"/>
            </w:tcBorders>
            <w:shd w:val="clear" w:color="auto" w:fill="auto"/>
          </w:tcPr>
          <w:p w14:paraId="182F5154" w14:textId="77777777" w:rsidR="009F702B" w:rsidRPr="00D81B37" w:rsidRDefault="009F702B" w:rsidP="009F702B">
            <w:pPr>
              <w:pStyle w:val="TAL"/>
              <w:rPr>
                <w:sz w:val="20"/>
              </w:rPr>
            </w:pPr>
          </w:p>
        </w:tc>
        <w:tc>
          <w:tcPr>
            <w:tcW w:w="2635" w:type="dxa"/>
            <w:tcBorders>
              <w:left w:val="single" w:sz="12" w:space="0" w:color="auto"/>
              <w:right w:val="single" w:sz="12" w:space="0" w:color="auto"/>
            </w:tcBorders>
            <w:shd w:val="clear" w:color="auto" w:fill="auto"/>
          </w:tcPr>
          <w:p w14:paraId="6A4FB6EA" w14:textId="77777777" w:rsidR="009F702B" w:rsidRPr="00D81B37" w:rsidRDefault="009F702B" w:rsidP="009F702B">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0F292014" w14:textId="488F63CB" w:rsidR="009F702B" w:rsidRDefault="00F949FB" w:rsidP="009F702B">
            <w:pPr>
              <w:suppressLineNumbers/>
              <w:suppressAutoHyphens/>
              <w:spacing w:before="60" w:after="60"/>
              <w:jc w:val="center"/>
            </w:pPr>
            <w:hyperlink r:id="rId84" w:history="1">
              <w:r w:rsidR="009F702B">
                <w:rPr>
                  <w:rStyle w:val="aa"/>
                </w:rPr>
                <w:t>6038</w:t>
              </w:r>
            </w:hyperlink>
          </w:p>
        </w:tc>
        <w:tc>
          <w:tcPr>
            <w:tcW w:w="3251" w:type="dxa"/>
            <w:tcBorders>
              <w:left w:val="single" w:sz="12" w:space="0" w:color="auto"/>
              <w:bottom w:val="single" w:sz="4" w:space="0" w:color="auto"/>
              <w:right w:val="single" w:sz="12" w:space="0" w:color="auto"/>
            </w:tcBorders>
            <w:shd w:val="clear" w:color="auto" w:fill="auto"/>
          </w:tcPr>
          <w:p w14:paraId="37C0566A" w14:textId="5484445E" w:rsidR="009F702B" w:rsidRDefault="009F702B" w:rsidP="009F702B">
            <w:pPr>
              <w:pStyle w:val="TAL"/>
              <w:rPr>
                <w:sz w:val="20"/>
              </w:rPr>
            </w:pPr>
            <w:r>
              <w:rPr>
                <w:sz w:val="20"/>
              </w:rPr>
              <w:t>WID new   Rel-19 New WID on CT aspects of Architecture support of Ambient power-enabled Internet of Things</w:t>
            </w:r>
          </w:p>
        </w:tc>
        <w:tc>
          <w:tcPr>
            <w:tcW w:w="1401" w:type="dxa"/>
            <w:tcBorders>
              <w:left w:val="single" w:sz="12" w:space="0" w:color="auto"/>
              <w:bottom w:val="single" w:sz="4" w:space="0" w:color="auto"/>
              <w:right w:val="single" w:sz="12" w:space="0" w:color="auto"/>
            </w:tcBorders>
            <w:shd w:val="clear" w:color="auto" w:fill="auto"/>
          </w:tcPr>
          <w:p w14:paraId="68BFEE5B" w14:textId="713FB239" w:rsidR="009F702B" w:rsidRDefault="009F702B" w:rsidP="009F702B">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6280EB3" w14:textId="5B8189C4" w:rsidR="009F702B" w:rsidRPr="00750E57" w:rsidRDefault="009F702B" w:rsidP="009F702B">
            <w:pPr>
              <w:pStyle w:val="TAL"/>
              <w:rPr>
                <w:sz w:val="20"/>
              </w:rPr>
            </w:pPr>
            <w:r>
              <w:rPr>
                <w:sz w:val="20"/>
              </w:rPr>
              <w:t>Postponed till next meeting</w:t>
            </w:r>
          </w:p>
        </w:tc>
        <w:tc>
          <w:tcPr>
            <w:tcW w:w="4619" w:type="dxa"/>
            <w:tcBorders>
              <w:left w:val="single" w:sz="12" w:space="0" w:color="auto"/>
              <w:right w:val="single" w:sz="12" w:space="0" w:color="auto"/>
            </w:tcBorders>
            <w:shd w:val="clear" w:color="auto" w:fill="auto"/>
          </w:tcPr>
          <w:p w14:paraId="36909867" w14:textId="77777777" w:rsidR="009F702B" w:rsidRPr="005C0D31" w:rsidRDefault="009F702B" w:rsidP="009F702B">
            <w:pPr>
              <w:pStyle w:val="C1Normal"/>
            </w:pPr>
            <w:r w:rsidRPr="003E5640">
              <w:rPr>
                <w:rFonts w:hint="eastAsia"/>
              </w:rPr>
              <w:t>W</w:t>
            </w:r>
            <w:r w:rsidRPr="003E5640">
              <w:t>I:</w:t>
            </w:r>
            <w:r w:rsidRPr="005C0D31">
              <w:t xml:space="preserve"> </w:t>
            </w:r>
            <w:proofErr w:type="spellStart"/>
            <w:r w:rsidRPr="005C0D31">
              <w:t>AmbientIoT</w:t>
            </w:r>
            <w:proofErr w:type="spellEnd"/>
          </w:p>
          <w:p w14:paraId="69C8A33F" w14:textId="422E978A" w:rsidR="009F702B" w:rsidRPr="003E5640" w:rsidRDefault="009F702B" w:rsidP="009F702B">
            <w:pPr>
              <w:pStyle w:val="C1Normal"/>
            </w:pPr>
            <w:r w:rsidRPr="005C0D31">
              <w:t xml:space="preserve">CT1 leading, </w:t>
            </w:r>
            <w:r w:rsidRPr="0079437A">
              <w:rPr>
                <w:b/>
              </w:rPr>
              <w:t>CT3</w:t>
            </w:r>
            <w:r w:rsidRPr="005C0D31">
              <w:t xml:space="preserve"> and CT4 impacted</w:t>
            </w:r>
          </w:p>
        </w:tc>
      </w:tr>
      <w:tr w:rsidR="009F702B" w:rsidRPr="002F2600" w14:paraId="1944B7CE" w14:textId="77777777" w:rsidTr="00E573B1">
        <w:tc>
          <w:tcPr>
            <w:tcW w:w="975" w:type="dxa"/>
            <w:tcBorders>
              <w:left w:val="single" w:sz="12" w:space="0" w:color="auto"/>
              <w:right w:val="single" w:sz="12" w:space="0" w:color="auto"/>
            </w:tcBorders>
            <w:shd w:val="clear" w:color="auto" w:fill="auto"/>
          </w:tcPr>
          <w:p w14:paraId="3D46B1F4" w14:textId="77777777" w:rsidR="009F702B" w:rsidRPr="00D81B37" w:rsidRDefault="009F702B" w:rsidP="009F702B">
            <w:pPr>
              <w:pStyle w:val="TAL"/>
              <w:rPr>
                <w:sz w:val="20"/>
              </w:rPr>
            </w:pPr>
          </w:p>
        </w:tc>
        <w:tc>
          <w:tcPr>
            <w:tcW w:w="2635" w:type="dxa"/>
            <w:tcBorders>
              <w:left w:val="single" w:sz="12" w:space="0" w:color="auto"/>
              <w:right w:val="single" w:sz="12" w:space="0" w:color="auto"/>
            </w:tcBorders>
            <w:shd w:val="clear" w:color="auto" w:fill="auto"/>
          </w:tcPr>
          <w:p w14:paraId="5C25C172" w14:textId="77777777" w:rsidR="009F702B" w:rsidRPr="00D81B37" w:rsidRDefault="009F702B" w:rsidP="009F702B">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F7B0A28" w14:textId="143E4979" w:rsidR="009F702B" w:rsidRDefault="009F702B" w:rsidP="009F702B">
            <w:pPr>
              <w:suppressLineNumbers/>
              <w:suppressAutoHyphens/>
              <w:spacing w:before="60" w:after="60"/>
              <w:jc w:val="center"/>
            </w:pPr>
            <w:r w:rsidRPr="0059349F">
              <w:t>6068</w:t>
            </w:r>
          </w:p>
        </w:tc>
        <w:tc>
          <w:tcPr>
            <w:tcW w:w="3251" w:type="dxa"/>
            <w:tcBorders>
              <w:left w:val="single" w:sz="12" w:space="0" w:color="auto"/>
              <w:bottom w:val="single" w:sz="4" w:space="0" w:color="auto"/>
              <w:right w:val="single" w:sz="12" w:space="0" w:color="auto"/>
            </w:tcBorders>
            <w:shd w:val="clear" w:color="auto" w:fill="auto"/>
          </w:tcPr>
          <w:p w14:paraId="1E416EE9" w14:textId="0B9F13A3" w:rsidR="009F702B" w:rsidRDefault="009F702B" w:rsidP="009F702B">
            <w:pPr>
              <w:pStyle w:val="TAL"/>
              <w:rPr>
                <w:sz w:val="20"/>
              </w:rPr>
            </w:pPr>
            <w:r>
              <w:rPr>
                <w:sz w:val="20"/>
              </w:rPr>
              <w:t xml:space="preserve">discussion   Rel-19 Discussion on the stage 2 status of </w:t>
            </w:r>
            <w:proofErr w:type="spellStart"/>
            <w:r>
              <w:rPr>
                <w:sz w:val="20"/>
              </w:rPr>
              <w:t>AmbientIoT</w:t>
            </w:r>
            <w:proofErr w:type="spellEnd"/>
          </w:p>
        </w:tc>
        <w:tc>
          <w:tcPr>
            <w:tcW w:w="1401" w:type="dxa"/>
            <w:tcBorders>
              <w:left w:val="single" w:sz="12" w:space="0" w:color="auto"/>
              <w:bottom w:val="single" w:sz="4" w:space="0" w:color="auto"/>
              <w:right w:val="single" w:sz="12" w:space="0" w:color="auto"/>
            </w:tcBorders>
            <w:shd w:val="clear" w:color="auto" w:fill="auto"/>
          </w:tcPr>
          <w:p w14:paraId="4F4893F8" w14:textId="70C102E4" w:rsidR="009F702B" w:rsidRDefault="009F702B" w:rsidP="009F702B">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E617B32" w14:textId="7E183718" w:rsidR="009F702B" w:rsidRPr="00750E57" w:rsidRDefault="009F702B" w:rsidP="009F702B">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6CBFE86E" w14:textId="77777777" w:rsidR="009F702B" w:rsidRPr="002216BC" w:rsidRDefault="009F702B" w:rsidP="009F702B">
            <w:pPr>
              <w:pStyle w:val="TAL"/>
              <w:rPr>
                <w:b/>
                <w:bCs/>
                <w:sz w:val="20"/>
              </w:rPr>
            </w:pPr>
          </w:p>
        </w:tc>
      </w:tr>
      <w:tr w:rsidR="009F702B" w:rsidRPr="002F2600" w14:paraId="12360549" w14:textId="77777777" w:rsidTr="00705664">
        <w:tc>
          <w:tcPr>
            <w:tcW w:w="975" w:type="dxa"/>
            <w:tcBorders>
              <w:left w:val="single" w:sz="12" w:space="0" w:color="auto"/>
              <w:right w:val="single" w:sz="12" w:space="0" w:color="auto"/>
            </w:tcBorders>
            <w:shd w:val="clear" w:color="auto" w:fill="auto"/>
          </w:tcPr>
          <w:p w14:paraId="21CC4C10" w14:textId="77777777" w:rsidR="009F702B" w:rsidRPr="00D81B37" w:rsidRDefault="009F702B" w:rsidP="009F702B">
            <w:pPr>
              <w:pStyle w:val="TAL"/>
              <w:rPr>
                <w:sz w:val="20"/>
              </w:rPr>
            </w:pPr>
          </w:p>
        </w:tc>
        <w:tc>
          <w:tcPr>
            <w:tcW w:w="2635" w:type="dxa"/>
            <w:tcBorders>
              <w:left w:val="single" w:sz="12" w:space="0" w:color="auto"/>
              <w:right w:val="single" w:sz="12" w:space="0" w:color="auto"/>
            </w:tcBorders>
            <w:shd w:val="clear" w:color="auto" w:fill="auto"/>
          </w:tcPr>
          <w:p w14:paraId="358EB4C4" w14:textId="77777777" w:rsidR="009F702B" w:rsidRPr="00D81B37" w:rsidRDefault="009F702B" w:rsidP="009F702B">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3EB98A76" w14:textId="5FFD6E88" w:rsidR="009F702B" w:rsidRDefault="009F702B" w:rsidP="009F702B">
            <w:pPr>
              <w:suppressLineNumbers/>
              <w:suppressAutoHyphens/>
              <w:spacing w:before="60" w:after="60"/>
              <w:jc w:val="center"/>
            </w:pPr>
            <w:r w:rsidRPr="0059349F">
              <w:t>6069</w:t>
            </w:r>
          </w:p>
        </w:tc>
        <w:tc>
          <w:tcPr>
            <w:tcW w:w="3251" w:type="dxa"/>
            <w:tcBorders>
              <w:left w:val="single" w:sz="12" w:space="0" w:color="auto"/>
              <w:bottom w:val="single" w:sz="4" w:space="0" w:color="auto"/>
              <w:right w:val="single" w:sz="12" w:space="0" w:color="auto"/>
            </w:tcBorders>
            <w:shd w:val="clear" w:color="auto" w:fill="auto"/>
          </w:tcPr>
          <w:p w14:paraId="6F01A0BD" w14:textId="5E91C6BF" w:rsidR="009F702B" w:rsidRDefault="009F702B" w:rsidP="009F702B">
            <w:pPr>
              <w:pStyle w:val="TAL"/>
              <w:rPr>
                <w:sz w:val="20"/>
              </w:rPr>
            </w:pPr>
            <w:r>
              <w:rPr>
                <w:sz w:val="20"/>
              </w:rPr>
              <w:t>WID new   Rel-19 New WID on CT aspects of Architecture support of Ambient power-enabled Internet of Things</w:t>
            </w:r>
          </w:p>
        </w:tc>
        <w:tc>
          <w:tcPr>
            <w:tcW w:w="1401" w:type="dxa"/>
            <w:tcBorders>
              <w:left w:val="single" w:sz="12" w:space="0" w:color="auto"/>
              <w:bottom w:val="single" w:sz="4" w:space="0" w:color="auto"/>
              <w:right w:val="single" w:sz="12" w:space="0" w:color="auto"/>
            </w:tcBorders>
            <w:shd w:val="clear" w:color="auto" w:fill="auto"/>
          </w:tcPr>
          <w:p w14:paraId="2C8064A1" w14:textId="19827564" w:rsidR="009F702B" w:rsidRDefault="009F702B" w:rsidP="009F702B">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4A1329A" w14:textId="0206963F" w:rsidR="009F702B" w:rsidRPr="00750E57" w:rsidRDefault="009F702B" w:rsidP="009F702B">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471F2E0A" w14:textId="77777777" w:rsidR="009F702B" w:rsidRPr="002216BC" w:rsidRDefault="009F702B" w:rsidP="009F702B">
            <w:pPr>
              <w:pStyle w:val="TAL"/>
              <w:rPr>
                <w:b/>
                <w:bCs/>
                <w:sz w:val="20"/>
              </w:rPr>
            </w:pPr>
          </w:p>
        </w:tc>
      </w:tr>
      <w:tr w:rsidR="009F702B" w:rsidRPr="002F2600" w14:paraId="2A2EDD7C" w14:textId="77777777" w:rsidTr="00705664">
        <w:tc>
          <w:tcPr>
            <w:tcW w:w="975" w:type="dxa"/>
            <w:tcBorders>
              <w:left w:val="single" w:sz="12" w:space="0" w:color="auto"/>
              <w:bottom w:val="nil"/>
              <w:right w:val="single" w:sz="12" w:space="0" w:color="auto"/>
            </w:tcBorders>
            <w:shd w:val="clear" w:color="auto" w:fill="auto"/>
          </w:tcPr>
          <w:p w14:paraId="69BF65B2" w14:textId="556D784E" w:rsidR="009F702B" w:rsidRPr="00C765A7" w:rsidRDefault="009F702B" w:rsidP="009F702B">
            <w:pPr>
              <w:pStyle w:val="TAL"/>
              <w:rPr>
                <w:sz w:val="20"/>
              </w:rPr>
            </w:pPr>
            <w:r w:rsidRPr="00D81B37">
              <w:rPr>
                <w:sz w:val="20"/>
              </w:rPr>
              <w:t>19.3</w:t>
            </w:r>
          </w:p>
        </w:tc>
        <w:tc>
          <w:tcPr>
            <w:tcW w:w="2635" w:type="dxa"/>
            <w:tcBorders>
              <w:left w:val="single" w:sz="12" w:space="0" w:color="auto"/>
              <w:bottom w:val="nil"/>
              <w:right w:val="single" w:sz="12" w:space="0" w:color="auto"/>
            </w:tcBorders>
            <w:shd w:val="clear" w:color="auto" w:fill="auto"/>
          </w:tcPr>
          <w:p w14:paraId="6EAD5386" w14:textId="078B816A" w:rsidR="009F702B" w:rsidRPr="00C765A7" w:rsidRDefault="009F702B" w:rsidP="009F702B">
            <w:pPr>
              <w:pStyle w:val="TAL"/>
              <w:rPr>
                <w:sz w:val="20"/>
              </w:rPr>
            </w:pPr>
            <w:r w:rsidRPr="00D81B37">
              <w:rPr>
                <w:sz w:val="20"/>
              </w:rPr>
              <w:t>Revised WIDs/SIDs for Rel-19</w:t>
            </w:r>
          </w:p>
        </w:tc>
        <w:tc>
          <w:tcPr>
            <w:tcW w:w="746" w:type="dxa"/>
            <w:tcBorders>
              <w:left w:val="single" w:sz="12" w:space="0" w:color="auto"/>
              <w:bottom w:val="nil"/>
              <w:right w:val="single" w:sz="12" w:space="0" w:color="auto"/>
            </w:tcBorders>
            <w:shd w:val="clear" w:color="auto" w:fill="auto"/>
          </w:tcPr>
          <w:p w14:paraId="0A6A312C" w14:textId="78849062" w:rsidR="009F702B" w:rsidRPr="00EC002F" w:rsidRDefault="00F949FB" w:rsidP="009F702B">
            <w:pPr>
              <w:suppressLineNumbers/>
              <w:suppressAutoHyphens/>
              <w:spacing w:before="60" w:after="60"/>
              <w:jc w:val="center"/>
            </w:pPr>
            <w:hyperlink r:id="rId85" w:history="1">
              <w:r w:rsidR="009F702B">
                <w:rPr>
                  <w:rStyle w:val="aa"/>
                </w:rPr>
                <w:t>6032</w:t>
              </w:r>
            </w:hyperlink>
          </w:p>
        </w:tc>
        <w:tc>
          <w:tcPr>
            <w:tcW w:w="3251" w:type="dxa"/>
            <w:tcBorders>
              <w:left w:val="single" w:sz="12" w:space="0" w:color="auto"/>
              <w:bottom w:val="nil"/>
              <w:right w:val="single" w:sz="12" w:space="0" w:color="auto"/>
            </w:tcBorders>
            <w:shd w:val="clear" w:color="auto" w:fill="auto"/>
          </w:tcPr>
          <w:p w14:paraId="26ED1145" w14:textId="02600DF6" w:rsidR="009F702B" w:rsidRPr="00750E57" w:rsidRDefault="009F702B" w:rsidP="009F702B">
            <w:pPr>
              <w:pStyle w:val="TAL"/>
              <w:rPr>
                <w:sz w:val="20"/>
              </w:rPr>
            </w:pPr>
            <w:r>
              <w:rPr>
                <w:sz w:val="20"/>
              </w:rPr>
              <w:t>WID revised   Rel-19 Revised WID on CT aspects of enhancement of support for Edge Computing in 5G Core network - Phase 3</w:t>
            </w:r>
          </w:p>
        </w:tc>
        <w:tc>
          <w:tcPr>
            <w:tcW w:w="1401" w:type="dxa"/>
            <w:tcBorders>
              <w:left w:val="single" w:sz="12" w:space="0" w:color="auto"/>
              <w:bottom w:val="nil"/>
              <w:right w:val="single" w:sz="12" w:space="0" w:color="auto"/>
            </w:tcBorders>
            <w:shd w:val="clear" w:color="auto" w:fill="auto"/>
          </w:tcPr>
          <w:p w14:paraId="6FBC44F4" w14:textId="3A0442A7" w:rsidR="009F702B" w:rsidRPr="00750E57" w:rsidRDefault="009F702B" w:rsidP="009F702B">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24AE2A05" w14:textId="1F0D9B86" w:rsidR="009F702B" w:rsidRPr="00750E57" w:rsidRDefault="009F702B" w:rsidP="009F702B">
            <w:pPr>
              <w:pStyle w:val="TAL"/>
              <w:rPr>
                <w:sz w:val="20"/>
              </w:rPr>
            </w:pPr>
            <w:r>
              <w:rPr>
                <w:sz w:val="20"/>
              </w:rPr>
              <w:t>Revised to 6349</w:t>
            </w:r>
          </w:p>
        </w:tc>
        <w:tc>
          <w:tcPr>
            <w:tcW w:w="4619" w:type="dxa"/>
            <w:tcBorders>
              <w:left w:val="single" w:sz="12" w:space="0" w:color="auto"/>
              <w:bottom w:val="nil"/>
              <w:right w:val="single" w:sz="12" w:space="0" w:color="auto"/>
            </w:tcBorders>
            <w:shd w:val="clear" w:color="auto" w:fill="auto"/>
          </w:tcPr>
          <w:p w14:paraId="01C5902D" w14:textId="77777777" w:rsidR="009F702B" w:rsidRPr="008D7949" w:rsidRDefault="009F702B" w:rsidP="009F702B">
            <w:pPr>
              <w:pStyle w:val="C1Normal"/>
            </w:pPr>
            <w:r w:rsidRPr="008D7949">
              <w:rPr>
                <w:rFonts w:hint="eastAsia"/>
              </w:rPr>
              <w:t>W</w:t>
            </w:r>
            <w:r w:rsidRPr="008D7949">
              <w:t>I: eEDGE_5GC_Ph3</w:t>
            </w:r>
          </w:p>
          <w:p w14:paraId="194DEA3A" w14:textId="77777777" w:rsidR="009F702B" w:rsidRDefault="009F702B" w:rsidP="009F702B">
            <w:pPr>
              <w:pStyle w:val="C1Normal"/>
            </w:pPr>
            <w:r w:rsidRPr="008D7949">
              <w:t xml:space="preserve">CT4 leading, </w:t>
            </w:r>
            <w:r w:rsidRPr="0079437A">
              <w:rPr>
                <w:b/>
              </w:rPr>
              <w:t>CT3</w:t>
            </w:r>
            <w:r w:rsidRPr="008D7949">
              <w:t xml:space="preserve"> impacted</w:t>
            </w:r>
          </w:p>
          <w:p w14:paraId="628D3DC7" w14:textId="070DBD6D" w:rsidR="009F702B" w:rsidRDefault="009F702B" w:rsidP="009F702B">
            <w:pPr>
              <w:pStyle w:val="C1Normal"/>
            </w:pPr>
            <w:r>
              <w:t>Maria (Ericsson): iii must be kept or add a note. Consistency with API names. 29.504 does not require a feature for local offloading policy.</w:t>
            </w:r>
          </w:p>
          <w:p w14:paraId="7E58E4D6" w14:textId="02781A52" w:rsidR="009F702B" w:rsidRDefault="009F702B" w:rsidP="009F702B">
            <w:pPr>
              <w:pStyle w:val="C1Normal"/>
            </w:pPr>
            <w:r>
              <w:t>Chi (Huawei): Consistency with API names. Prefers remove iii without a note.</w:t>
            </w:r>
          </w:p>
          <w:p w14:paraId="0F10752B" w14:textId="4F7D6F77" w:rsidR="00AD358A" w:rsidRDefault="00AD358A" w:rsidP="009F702B">
            <w:pPr>
              <w:pStyle w:val="C1Normal"/>
            </w:pPr>
            <w:r>
              <w:t>Apostolos (Nokia): r3 is available. Ericsson is fine.</w:t>
            </w:r>
          </w:p>
          <w:p w14:paraId="53D51CF0" w14:textId="4A388332" w:rsidR="005C3F3F" w:rsidRDefault="005C3F3F" w:rsidP="009F702B">
            <w:pPr>
              <w:pStyle w:val="C1Normal"/>
            </w:pPr>
            <w:r>
              <w:t xml:space="preserve">Chi (Huawei): </w:t>
            </w:r>
            <w:r w:rsidR="00530DE1">
              <w:t>Fine with r3.</w:t>
            </w:r>
          </w:p>
          <w:p w14:paraId="31C4F47A" w14:textId="77777777" w:rsidR="00530DE1" w:rsidRDefault="00530DE1" w:rsidP="009F702B">
            <w:pPr>
              <w:pStyle w:val="C1Normal"/>
            </w:pPr>
          </w:p>
          <w:p w14:paraId="1B3EAFB1" w14:textId="19629FC6" w:rsidR="00530DE1" w:rsidRPr="00445455" w:rsidRDefault="00530DE1" w:rsidP="009F702B">
            <w:pPr>
              <w:pStyle w:val="C1Normal"/>
              <w:rPr>
                <w:b/>
                <w:bCs/>
              </w:rPr>
            </w:pPr>
            <w:r w:rsidRPr="00445455">
              <w:rPr>
                <w:b/>
                <w:bCs/>
              </w:rPr>
              <w:t>CT3 endorses it.</w:t>
            </w:r>
          </w:p>
          <w:p w14:paraId="488ED284" w14:textId="1EF3BF55" w:rsidR="009F702B" w:rsidRPr="008D7949" w:rsidRDefault="009F702B" w:rsidP="009F702B">
            <w:pPr>
              <w:pStyle w:val="C1Normal"/>
            </w:pPr>
          </w:p>
        </w:tc>
      </w:tr>
      <w:tr w:rsidR="009F702B" w:rsidRPr="002F2600" w14:paraId="4E9952CD" w14:textId="77777777" w:rsidTr="00834075">
        <w:tc>
          <w:tcPr>
            <w:tcW w:w="975" w:type="dxa"/>
            <w:tcBorders>
              <w:top w:val="nil"/>
              <w:left w:val="single" w:sz="12" w:space="0" w:color="auto"/>
              <w:right w:val="single" w:sz="12" w:space="0" w:color="auto"/>
            </w:tcBorders>
            <w:shd w:val="clear" w:color="auto" w:fill="auto"/>
          </w:tcPr>
          <w:p w14:paraId="44D87E33" w14:textId="77777777" w:rsidR="009F702B" w:rsidRPr="00D81B37" w:rsidRDefault="009F702B" w:rsidP="009F702B">
            <w:pPr>
              <w:pStyle w:val="TAL"/>
              <w:rPr>
                <w:sz w:val="20"/>
              </w:rPr>
            </w:pPr>
          </w:p>
        </w:tc>
        <w:tc>
          <w:tcPr>
            <w:tcW w:w="2635" w:type="dxa"/>
            <w:tcBorders>
              <w:top w:val="nil"/>
              <w:left w:val="single" w:sz="12" w:space="0" w:color="auto"/>
              <w:right w:val="single" w:sz="12" w:space="0" w:color="auto"/>
            </w:tcBorders>
            <w:shd w:val="clear" w:color="auto" w:fill="auto"/>
          </w:tcPr>
          <w:p w14:paraId="406E4318" w14:textId="77777777" w:rsidR="009F702B" w:rsidRPr="00D81B37" w:rsidRDefault="009F702B" w:rsidP="009F702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6110BE04" w14:textId="5BCB197F" w:rsidR="009F702B" w:rsidRDefault="009F702B" w:rsidP="009F702B">
            <w:pPr>
              <w:suppressLineNumbers/>
              <w:suppressAutoHyphens/>
              <w:spacing w:before="60" w:after="60"/>
              <w:jc w:val="center"/>
            </w:pPr>
            <w:r w:rsidRPr="0059349F">
              <w:t>6349</w:t>
            </w:r>
          </w:p>
        </w:tc>
        <w:tc>
          <w:tcPr>
            <w:tcW w:w="3251" w:type="dxa"/>
            <w:tcBorders>
              <w:top w:val="nil"/>
              <w:left w:val="single" w:sz="12" w:space="0" w:color="auto"/>
              <w:bottom w:val="single" w:sz="4" w:space="0" w:color="auto"/>
              <w:right w:val="single" w:sz="12" w:space="0" w:color="auto"/>
            </w:tcBorders>
            <w:shd w:val="clear" w:color="auto" w:fill="00FFFF"/>
          </w:tcPr>
          <w:p w14:paraId="5A569889" w14:textId="4969FC53" w:rsidR="009F702B" w:rsidRDefault="009F702B" w:rsidP="009F702B">
            <w:pPr>
              <w:pStyle w:val="TAL"/>
              <w:rPr>
                <w:sz w:val="20"/>
              </w:rPr>
            </w:pPr>
            <w:r>
              <w:rPr>
                <w:sz w:val="20"/>
              </w:rPr>
              <w:t>WID revised   Rel-19 Revised WID on CT aspects of enhancement of support for Edge Computing in 5G Core network - Phase 3</w:t>
            </w:r>
          </w:p>
        </w:tc>
        <w:tc>
          <w:tcPr>
            <w:tcW w:w="1401" w:type="dxa"/>
            <w:tcBorders>
              <w:top w:val="nil"/>
              <w:left w:val="single" w:sz="12" w:space="0" w:color="auto"/>
              <w:bottom w:val="single" w:sz="4" w:space="0" w:color="auto"/>
              <w:right w:val="single" w:sz="12" w:space="0" w:color="auto"/>
            </w:tcBorders>
            <w:shd w:val="clear" w:color="auto" w:fill="00FFFF"/>
          </w:tcPr>
          <w:p w14:paraId="4726ADFD" w14:textId="0201D792" w:rsidR="009F702B" w:rsidRDefault="009F702B" w:rsidP="009F702B">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31EDA42B" w14:textId="77777777" w:rsidR="009F702B" w:rsidRDefault="009F702B" w:rsidP="009F702B">
            <w:pPr>
              <w:pStyle w:val="TAL"/>
              <w:rPr>
                <w:sz w:val="20"/>
              </w:rPr>
            </w:pPr>
          </w:p>
        </w:tc>
        <w:tc>
          <w:tcPr>
            <w:tcW w:w="4619" w:type="dxa"/>
            <w:tcBorders>
              <w:top w:val="nil"/>
              <w:left w:val="single" w:sz="12" w:space="0" w:color="auto"/>
              <w:right w:val="single" w:sz="12" w:space="0" w:color="auto"/>
            </w:tcBorders>
            <w:shd w:val="clear" w:color="auto" w:fill="auto"/>
          </w:tcPr>
          <w:p w14:paraId="04BFD69F" w14:textId="77777777" w:rsidR="009F702B" w:rsidRPr="008D7949" w:rsidRDefault="009F702B" w:rsidP="009F702B">
            <w:pPr>
              <w:pStyle w:val="C1Normal"/>
            </w:pPr>
          </w:p>
        </w:tc>
      </w:tr>
      <w:tr w:rsidR="009F702B" w:rsidRPr="002F2600" w14:paraId="16723CEC" w14:textId="77777777" w:rsidTr="000E74A2">
        <w:tc>
          <w:tcPr>
            <w:tcW w:w="975" w:type="dxa"/>
            <w:tcBorders>
              <w:left w:val="single" w:sz="12" w:space="0" w:color="auto"/>
              <w:bottom w:val="nil"/>
              <w:right w:val="single" w:sz="12" w:space="0" w:color="auto"/>
            </w:tcBorders>
            <w:shd w:val="clear" w:color="auto" w:fill="auto"/>
          </w:tcPr>
          <w:p w14:paraId="16D6B6DA" w14:textId="77777777" w:rsidR="009F702B" w:rsidRPr="00D81B37" w:rsidRDefault="009F702B" w:rsidP="009F702B">
            <w:pPr>
              <w:pStyle w:val="TAL"/>
              <w:rPr>
                <w:sz w:val="20"/>
              </w:rPr>
            </w:pPr>
          </w:p>
        </w:tc>
        <w:tc>
          <w:tcPr>
            <w:tcW w:w="2635" w:type="dxa"/>
            <w:tcBorders>
              <w:left w:val="single" w:sz="12" w:space="0" w:color="auto"/>
              <w:bottom w:val="nil"/>
              <w:right w:val="single" w:sz="12" w:space="0" w:color="auto"/>
            </w:tcBorders>
            <w:shd w:val="clear" w:color="auto" w:fill="auto"/>
          </w:tcPr>
          <w:p w14:paraId="4631807E" w14:textId="77777777" w:rsidR="009F702B" w:rsidRPr="00D81B37" w:rsidRDefault="009F702B" w:rsidP="009F702B">
            <w:pPr>
              <w:pStyle w:val="TAL"/>
              <w:rPr>
                <w:sz w:val="20"/>
              </w:rPr>
            </w:pPr>
          </w:p>
        </w:tc>
        <w:tc>
          <w:tcPr>
            <w:tcW w:w="746" w:type="dxa"/>
            <w:tcBorders>
              <w:left w:val="single" w:sz="12" w:space="0" w:color="auto"/>
              <w:bottom w:val="nil"/>
              <w:right w:val="single" w:sz="12" w:space="0" w:color="auto"/>
            </w:tcBorders>
            <w:shd w:val="clear" w:color="auto" w:fill="auto"/>
          </w:tcPr>
          <w:p w14:paraId="741B3D8F" w14:textId="7608C316" w:rsidR="009F702B" w:rsidRPr="00EC002F" w:rsidRDefault="00F949FB" w:rsidP="009F702B">
            <w:pPr>
              <w:suppressLineNumbers/>
              <w:suppressAutoHyphens/>
              <w:spacing w:before="60" w:after="60"/>
              <w:jc w:val="center"/>
            </w:pPr>
            <w:hyperlink r:id="rId86" w:history="1">
              <w:r w:rsidR="009F702B">
                <w:rPr>
                  <w:rStyle w:val="aa"/>
                </w:rPr>
                <w:t>6034</w:t>
              </w:r>
            </w:hyperlink>
          </w:p>
        </w:tc>
        <w:tc>
          <w:tcPr>
            <w:tcW w:w="3251" w:type="dxa"/>
            <w:tcBorders>
              <w:left w:val="single" w:sz="12" w:space="0" w:color="auto"/>
              <w:bottom w:val="nil"/>
              <w:right w:val="single" w:sz="12" w:space="0" w:color="auto"/>
            </w:tcBorders>
            <w:shd w:val="clear" w:color="auto" w:fill="auto"/>
          </w:tcPr>
          <w:p w14:paraId="54158458" w14:textId="5AA91449" w:rsidR="009F702B" w:rsidRPr="00750E57" w:rsidRDefault="009F702B" w:rsidP="009F702B">
            <w:pPr>
              <w:pStyle w:val="TAL"/>
              <w:rPr>
                <w:sz w:val="20"/>
              </w:rPr>
            </w:pPr>
            <w:r>
              <w:rPr>
                <w:sz w:val="20"/>
              </w:rPr>
              <w:t>WID revised   Rel-19 Revised WID on MPS for IMS Messaging and SMS services</w:t>
            </w:r>
          </w:p>
        </w:tc>
        <w:tc>
          <w:tcPr>
            <w:tcW w:w="1401" w:type="dxa"/>
            <w:tcBorders>
              <w:left w:val="single" w:sz="12" w:space="0" w:color="auto"/>
              <w:bottom w:val="nil"/>
              <w:right w:val="single" w:sz="12" w:space="0" w:color="auto"/>
            </w:tcBorders>
            <w:shd w:val="clear" w:color="auto" w:fill="auto"/>
          </w:tcPr>
          <w:p w14:paraId="5883054D" w14:textId="237C10E8" w:rsidR="009F702B" w:rsidRPr="00750E57" w:rsidRDefault="009F702B" w:rsidP="009F702B">
            <w:pPr>
              <w:pStyle w:val="TAL"/>
              <w:rPr>
                <w:sz w:val="20"/>
              </w:rPr>
            </w:pPr>
            <w:proofErr w:type="spellStart"/>
            <w:r>
              <w:rPr>
                <w:sz w:val="20"/>
              </w:rPr>
              <w:t>Peraton</w:t>
            </w:r>
            <w:proofErr w:type="spellEnd"/>
            <w:r>
              <w:rPr>
                <w:sz w:val="20"/>
              </w:rPr>
              <w:t xml:space="preserve"> Labs, CISA ECD, AT&amp;T</w:t>
            </w:r>
          </w:p>
        </w:tc>
        <w:tc>
          <w:tcPr>
            <w:tcW w:w="1062" w:type="dxa"/>
            <w:tcBorders>
              <w:left w:val="single" w:sz="12" w:space="0" w:color="auto"/>
              <w:bottom w:val="nil"/>
              <w:right w:val="single" w:sz="12" w:space="0" w:color="auto"/>
            </w:tcBorders>
            <w:shd w:val="clear" w:color="auto" w:fill="auto"/>
          </w:tcPr>
          <w:p w14:paraId="356F32F0" w14:textId="4D8B53E3" w:rsidR="009F702B" w:rsidRPr="00750E57" w:rsidRDefault="009F702B" w:rsidP="009F702B">
            <w:pPr>
              <w:pStyle w:val="TAL"/>
              <w:rPr>
                <w:sz w:val="20"/>
              </w:rPr>
            </w:pPr>
            <w:r>
              <w:rPr>
                <w:sz w:val="20"/>
              </w:rPr>
              <w:t>Revised to 6351</w:t>
            </w:r>
          </w:p>
        </w:tc>
        <w:tc>
          <w:tcPr>
            <w:tcW w:w="4619" w:type="dxa"/>
            <w:tcBorders>
              <w:left w:val="single" w:sz="12" w:space="0" w:color="auto"/>
              <w:bottom w:val="nil"/>
              <w:right w:val="single" w:sz="12" w:space="0" w:color="auto"/>
            </w:tcBorders>
            <w:shd w:val="clear" w:color="auto" w:fill="auto"/>
          </w:tcPr>
          <w:p w14:paraId="3E248CAF" w14:textId="77777777" w:rsidR="009F702B" w:rsidRPr="008D7949" w:rsidRDefault="009F702B" w:rsidP="009F702B">
            <w:pPr>
              <w:pStyle w:val="C1Normal"/>
            </w:pPr>
            <w:r w:rsidRPr="008D7949">
              <w:rPr>
                <w:rFonts w:hint="eastAsia"/>
              </w:rPr>
              <w:t>W</w:t>
            </w:r>
            <w:r w:rsidRPr="008D7949">
              <w:t>I: MPS4msg</w:t>
            </w:r>
          </w:p>
          <w:p w14:paraId="5D71177D" w14:textId="77777777" w:rsidR="009F702B" w:rsidRDefault="009F702B" w:rsidP="009F702B">
            <w:pPr>
              <w:pStyle w:val="C1Normal"/>
            </w:pPr>
            <w:r w:rsidRPr="008D7949">
              <w:t xml:space="preserve">CT4 leading, CT1 and </w:t>
            </w:r>
            <w:r w:rsidRPr="0079437A">
              <w:rPr>
                <w:b/>
              </w:rPr>
              <w:t>CT3</w:t>
            </w:r>
            <w:r w:rsidRPr="008D7949">
              <w:t xml:space="preserve"> impacted</w:t>
            </w:r>
          </w:p>
          <w:p w14:paraId="06020479" w14:textId="02305335" w:rsidR="009F702B" w:rsidRPr="008D7949" w:rsidRDefault="009F702B" w:rsidP="009F702B">
            <w:pPr>
              <w:pStyle w:val="C1Normal"/>
            </w:pPr>
            <w:r>
              <w:t>Meifang (Ericsson): remove “potential” in the CT3 part.</w:t>
            </w:r>
          </w:p>
        </w:tc>
      </w:tr>
      <w:tr w:rsidR="009F702B" w:rsidRPr="002F2600" w14:paraId="3F8B63F5" w14:textId="77777777" w:rsidTr="000E74A2">
        <w:tc>
          <w:tcPr>
            <w:tcW w:w="975" w:type="dxa"/>
            <w:tcBorders>
              <w:top w:val="nil"/>
              <w:left w:val="single" w:sz="12" w:space="0" w:color="auto"/>
              <w:right w:val="single" w:sz="12" w:space="0" w:color="auto"/>
            </w:tcBorders>
            <w:shd w:val="clear" w:color="auto" w:fill="auto"/>
          </w:tcPr>
          <w:p w14:paraId="1F9AD7A8" w14:textId="77777777" w:rsidR="009F702B" w:rsidRPr="00D81B37" w:rsidRDefault="009F702B" w:rsidP="009F702B">
            <w:pPr>
              <w:pStyle w:val="TAL"/>
              <w:rPr>
                <w:sz w:val="20"/>
              </w:rPr>
            </w:pPr>
          </w:p>
        </w:tc>
        <w:tc>
          <w:tcPr>
            <w:tcW w:w="2635" w:type="dxa"/>
            <w:tcBorders>
              <w:top w:val="nil"/>
              <w:left w:val="single" w:sz="12" w:space="0" w:color="auto"/>
              <w:right w:val="single" w:sz="12" w:space="0" w:color="auto"/>
            </w:tcBorders>
            <w:shd w:val="clear" w:color="auto" w:fill="auto"/>
          </w:tcPr>
          <w:p w14:paraId="125010CA" w14:textId="77777777" w:rsidR="009F702B" w:rsidRPr="00D81B37" w:rsidRDefault="009F702B" w:rsidP="009F702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CCFFCC"/>
          </w:tcPr>
          <w:p w14:paraId="24A0D72C" w14:textId="5D2C9A13" w:rsidR="009F702B" w:rsidRDefault="009F702B" w:rsidP="009F702B">
            <w:pPr>
              <w:suppressLineNumbers/>
              <w:suppressAutoHyphens/>
              <w:spacing w:before="60" w:after="60"/>
              <w:jc w:val="center"/>
            </w:pPr>
            <w:r w:rsidRPr="0059349F">
              <w:t>6351</w:t>
            </w:r>
          </w:p>
        </w:tc>
        <w:tc>
          <w:tcPr>
            <w:tcW w:w="3251" w:type="dxa"/>
            <w:tcBorders>
              <w:top w:val="nil"/>
              <w:left w:val="single" w:sz="12" w:space="0" w:color="auto"/>
              <w:bottom w:val="single" w:sz="4" w:space="0" w:color="auto"/>
              <w:right w:val="single" w:sz="12" w:space="0" w:color="auto"/>
            </w:tcBorders>
            <w:shd w:val="clear" w:color="auto" w:fill="CCFFCC"/>
          </w:tcPr>
          <w:p w14:paraId="496B78E4" w14:textId="57FA7D71" w:rsidR="009F702B" w:rsidRDefault="009F702B" w:rsidP="009F702B">
            <w:pPr>
              <w:pStyle w:val="TAL"/>
              <w:rPr>
                <w:sz w:val="20"/>
              </w:rPr>
            </w:pPr>
            <w:r>
              <w:rPr>
                <w:sz w:val="20"/>
              </w:rPr>
              <w:t>WID revised   Rel-19 Revised WID on MPS for IMS Messaging and SMS services</w:t>
            </w:r>
          </w:p>
        </w:tc>
        <w:tc>
          <w:tcPr>
            <w:tcW w:w="1401" w:type="dxa"/>
            <w:tcBorders>
              <w:top w:val="nil"/>
              <w:left w:val="single" w:sz="12" w:space="0" w:color="auto"/>
              <w:bottom w:val="single" w:sz="4" w:space="0" w:color="auto"/>
              <w:right w:val="single" w:sz="12" w:space="0" w:color="auto"/>
            </w:tcBorders>
            <w:shd w:val="clear" w:color="auto" w:fill="CCFFCC"/>
          </w:tcPr>
          <w:p w14:paraId="3B09AEBA" w14:textId="3FAB4239" w:rsidR="009F702B" w:rsidRDefault="009F702B" w:rsidP="009F702B">
            <w:pPr>
              <w:pStyle w:val="TAL"/>
              <w:rPr>
                <w:sz w:val="20"/>
              </w:rPr>
            </w:pPr>
            <w:proofErr w:type="spellStart"/>
            <w:r>
              <w:rPr>
                <w:sz w:val="20"/>
              </w:rPr>
              <w:t>Peraton</w:t>
            </w:r>
            <w:proofErr w:type="spellEnd"/>
            <w:r>
              <w:rPr>
                <w:sz w:val="20"/>
              </w:rPr>
              <w:t xml:space="preserve"> Labs, CISA ECD, AT&amp;T</w:t>
            </w:r>
          </w:p>
        </w:tc>
        <w:tc>
          <w:tcPr>
            <w:tcW w:w="1062" w:type="dxa"/>
            <w:tcBorders>
              <w:top w:val="nil"/>
              <w:left w:val="single" w:sz="12" w:space="0" w:color="auto"/>
              <w:right w:val="single" w:sz="12" w:space="0" w:color="auto"/>
            </w:tcBorders>
            <w:shd w:val="clear" w:color="auto" w:fill="auto"/>
          </w:tcPr>
          <w:p w14:paraId="7D80DE9F" w14:textId="3F093F18" w:rsidR="009F702B" w:rsidRDefault="000E74A2" w:rsidP="009F702B">
            <w:pPr>
              <w:pStyle w:val="TAL"/>
              <w:rPr>
                <w:sz w:val="20"/>
              </w:rPr>
            </w:pPr>
            <w:r>
              <w:rPr>
                <w:sz w:val="20"/>
              </w:rPr>
              <w:t>Endorsed</w:t>
            </w:r>
          </w:p>
        </w:tc>
        <w:tc>
          <w:tcPr>
            <w:tcW w:w="4619" w:type="dxa"/>
            <w:tcBorders>
              <w:top w:val="nil"/>
              <w:left w:val="single" w:sz="12" w:space="0" w:color="auto"/>
              <w:right w:val="single" w:sz="12" w:space="0" w:color="auto"/>
            </w:tcBorders>
            <w:shd w:val="clear" w:color="auto" w:fill="auto"/>
          </w:tcPr>
          <w:p w14:paraId="53E97DC9" w14:textId="22CD09FF" w:rsidR="009F702B" w:rsidRPr="008D7949" w:rsidRDefault="009F702B" w:rsidP="009F702B">
            <w:pPr>
              <w:pStyle w:val="C1Normal"/>
            </w:pPr>
            <w:r>
              <w:t>Revision will be endorsed by CT3.</w:t>
            </w:r>
          </w:p>
        </w:tc>
      </w:tr>
      <w:tr w:rsidR="009F702B" w:rsidRPr="002F2600" w14:paraId="7477B229" w14:textId="77777777" w:rsidTr="00886A88">
        <w:tc>
          <w:tcPr>
            <w:tcW w:w="975" w:type="dxa"/>
            <w:tcBorders>
              <w:left w:val="single" w:sz="12" w:space="0" w:color="auto"/>
              <w:bottom w:val="nil"/>
              <w:right w:val="single" w:sz="12" w:space="0" w:color="auto"/>
            </w:tcBorders>
            <w:shd w:val="clear" w:color="auto" w:fill="auto"/>
          </w:tcPr>
          <w:p w14:paraId="1E6DC472" w14:textId="77777777" w:rsidR="009F702B" w:rsidRPr="00D81B37" w:rsidRDefault="009F702B" w:rsidP="009F702B">
            <w:pPr>
              <w:pStyle w:val="TAL"/>
              <w:rPr>
                <w:sz w:val="20"/>
              </w:rPr>
            </w:pPr>
          </w:p>
        </w:tc>
        <w:tc>
          <w:tcPr>
            <w:tcW w:w="2635" w:type="dxa"/>
            <w:tcBorders>
              <w:left w:val="single" w:sz="12" w:space="0" w:color="auto"/>
              <w:bottom w:val="nil"/>
              <w:right w:val="single" w:sz="12" w:space="0" w:color="auto"/>
            </w:tcBorders>
            <w:shd w:val="clear" w:color="auto" w:fill="auto"/>
          </w:tcPr>
          <w:p w14:paraId="74160C8C" w14:textId="77777777" w:rsidR="009F702B" w:rsidRPr="00D81B37" w:rsidRDefault="009F702B" w:rsidP="009F702B">
            <w:pPr>
              <w:pStyle w:val="TAL"/>
              <w:rPr>
                <w:sz w:val="20"/>
              </w:rPr>
            </w:pPr>
          </w:p>
        </w:tc>
        <w:tc>
          <w:tcPr>
            <w:tcW w:w="746" w:type="dxa"/>
            <w:tcBorders>
              <w:left w:val="single" w:sz="12" w:space="0" w:color="auto"/>
              <w:bottom w:val="nil"/>
              <w:right w:val="single" w:sz="12" w:space="0" w:color="auto"/>
            </w:tcBorders>
            <w:shd w:val="clear" w:color="auto" w:fill="auto"/>
          </w:tcPr>
          <w:p w14:paraId="0CEC4D79" w14:textId="76D43295" w:rsidR="009F702B" w:rsidRPr="00EC002F" w:rsidRDefault="00F949FB" w:rsidP="009F702B">
            <w:pPr>
              <w:suppressLineNumbers/>
              <w:suppressAutoHyphens/>
              <w:spacing w:before="60" w:after="60"/>
              <w:jc w:val="center"/>
            </w:pPr>
            <w:hyperlink r:id="rId87" w:history="1">
              <w:r w:rsidR="009F702B">
                <w:rPr>
                  <w:rStyle w:val="aa"/>
                </w:rPr>
                <w:t>6044</w:t>
              </w:r>
            </w:hyperlink>
          </w:p>
        </w:tc>
        <w:tc>
          <w:tcPr>
            <w:tcW w:w="3251" w:type="dxa"/>
            <w:tcBorders>
              <w:left w:val="single" w:sz="12" w:space="0" w:color="auto"/>
              <w:bottom w:val="nil"/>
              <w:right w:val="single" w:sz="12" w:space="0" w:color="auto"/>
            </w:tcBorders>
            <w:shd w:val="clear" w:color="auto" w:fill="auto"/>
          </w:tcPr>
          <w:p w14:paraId="6064E31C" w14:textId="636F8BDD" w:rsidR="009F702B" w:rsidRPr="00750E57" w:rsidRDefault="009F702B" w:rsidP="009F702B">
            <w:pPr>
              <w:pStyle w:val="TAL"/>
              <w:rPr>
                <w:sz w:val="20"/>
              </w:rPr>
            </w:pPr>
            <w:r>
              <w:rPr>
                <w:sz w:val="20"/>
              </w:rPr>
              <w:t xml:space="preserve">WID revised   Rel-19 Revised WID on CT aspects of </w:t>
            </w:r>
            <w:proofErr w:type="gramStart"/>
            <w:r>
              <w:rPr>
                <w:sz w:val="20"/>
              </w:rPr>
              <w:t>proximity based</w:t>
            </w:r>
            <w:proofErr w:type="gramEnd"/>
            <w:r>
              <w:rPr>
                <w:sz w:val="20"/>
              </w:rPr>
              <w:t xml:space="preserve"> services in 5GS Phase 3</w:t>
            </w:r>
          </w:p>
        </w:tc>
        <w:tc>
          <w:tcPr>
            <w:tcW w:w="1401" w:type="dxa"/>
            <w:tcBorders>
              <w:left w:val="single" w:sz="12" w:space="0" w:color="auto"/>
              <w:bottom w:val="nil"/>
              <w:right w:val="single" w:sz="12" w:space="0" w:color="auto"/>
            </w:tcBorders>
            <w:shd w:val="clear" w:color="auto" w:fill="auto"/>
          </w:tcPr>
          <w:p w14:paraId="1969A64E" w14:textId="49558C07" w:rsidR="009F702B" w:rsidRPr="00750E57" w:rsidRDefault="009F702B" w:rsidP="009F702B">
            <w:pPr>
              <w:pStyle w:val="TAL"/>
              <w:rPr>
                <w:sz w:val="20"/>
              </w:rPr>
            </w:pPr>
            <w:r>
              <w:rPr>
                <w:sz w:val="20"/>
              </w:rPr>
              <w:t>CATT</w:t>
            </w:r>
          </w:p>
        </w:tc>
        <w:tc>
          <w:tcPr>
            <w:tcW w:w="1062" w:type="dxa"/>
            <w:tcBorders>
              <w:left w:val="single" w:sz="12" w:space="0" w:color="auto"/>
              <w:bottom w:val="nil"/>
              <w:right w:val="single" w:sz="12" w:space="0" w:color="auto"/>
            </w:tcBorders>
            <w:shd w:val="clear" w:color="auto" w:fill="auto"/>
          </w:tcPr>
          <w:p w14:paraId="051DBEDA" w14:textId="4A49FEE4" w:rsidR="009F702B" w:rsidRPr="00750E57" w:rsidRDefault="009F702B" w:rsidP="009F702B">
            <w:pPr>
              <w:pStyle w:val="TAL"/>
              <w:rPr>
                <w:sz w:val="20"/>
              </w:rPr>
            </w:pPr>
            <w:r>
              <w:rPr>
                <w:sz w:val="20"/>
              </w:rPr>
              <w:t>Revised to 6350</w:t>
            </w:r>
          </w:p>
        </w:tc>
        <w:tc>
          <w:tcPr>
            <w:tcW w:w="4619" w:type="dxa"/>
            <w:tcBorders>
              <w:left w:val="single" w:sz="12" w:space="0" w:color="auto"/>
              <w:bottom w:val="nil"/>
              <w:right w:val="single" w:sz="12" w:space="0" w:color="auto"/>
            </w:tcBorders>
            <w:shd w:val="clear" w:color="auto" w:fill="auto"/>
          </w:tcPr>
          <w:p w14:paraId="2BC47312" w14:textId="77777777" w:rsidR="009F702B" w:rsidRPr="008D7949" w:rsidRDefault="009F702B" w:rsidP="009F702B">
            <w:pPr>
              <w:pStyle w:val="C1Normal"/>
            </w:pPr>
            <w:r w:rsidRPr="008D7949">
              <w:rPr>
                <w:rFonts w:hint="eastAsia"/>
              </w:rPr>
              <w:t>W</w:t>
            </w:r>
            <w:r w:rsidRPr="008D7949">
              <w:t>I: 5G_ProSe_Ph3</w:t>
            </w:r>
          </w:p>
          <w:p w14:paraId="2F312423" w14:textId="77777777" w:rsidR="009F702B" w:rsidRDefault="009F702B" w:rsidP="009F702B">
            <w:pPr>
              <w:pStyle w:val="C1Normal"/>
            </w:pPr>
            <w:r w:rsidRPr="008D7949">
              <w:t xml:space="preserve">CT1 leading, </w:t>
            </w:r>
            <w:r w:rsidRPr="0079437A">
              <w:rPr>
                <w:b/>
              </w:rPr>
              <w:t>CT3</w:t>
            </w:r>
            <w:r w:rsidRPr="008D7949">
              <w:t>, CT4 and CT6 impacted</w:t>
            </w:r>
          </w:p>
          <w:p w14:paraId="5157164B" w14:textId="77777777" w:rsidR="009F702B" w:rsidRDefault="009F702B" w:rsidP="009F702B">
            <w:pPr>
              <w:pStyle w:val="C1Normal"/>
            </w:pPr>
          </w:p>
          <w:p w14:paraId="612F73BB" w14:textId="38CAC1EC" w:rsidR="009F702B" w:rsidRPr="008D7949" w:rsidRDefault="009F702B" w:rsidP="009F702B">
            <w:pPr>
              <w:pStyle w:val="C1Normal"/>
            </w:pPr>
            <w:r>
              <w:t>CT3 endorses this part.</w:t>
            </w:r>
          </w:p>
        </w:tc>
      </w:tr>
      <w:tr w:rsidR="009F702B" w:rsidRPr="002F2600" w14:paraId="35BBFFEC" w14:textId="77777777" w:rsidTr="008C4A93">
        <w:tc>
          <w:tcPr>
            <w:tcW w:w="975" w:type="dxa"/>
            <w:tcBorders>
              <w:top w:val="nil"/>
              <w:left w:val="single" w:sz="12" w:space="0" w:color="auto"/>
              <w:right w:val="single" w:sz="12" w:space="0" w:color="auto"/>
            </w:tcBorders>
            <w:shd w:val="clear" w:color="auto" w:fill="auto"/>
          </w:tcPr>
          <w:p w14:paraId="1DB4AE5F" w14:textId="77777777" w:rsidR="009F702B" w:rsidRPr="00D81B37" w:rsidRDefault="009F702B" w:rsidP="009F702B">
            <w:pPr>
              <w:pStyle w:val="TAL"/>
              <w:rPr>
                <w:sz w:val="20"/>
              </w:rPr>
            </w:pPr>
          </w:p>
        </w:tc>
        <w:tc>
          <w:tcPr>
            <w:tcW w:w="2635" w:type="dxa"/>
            <w:tcBorders>
              <w:top w:val="nil"/>
              <w:left w:val="single" w:sz="12" w:space="0" w:color="auto"/>
              <w:right w:val="single" w:sz="12" w:space="0" w:color="auto"/>
            </w:tcBorders>
            <w:shd w:val="clear" w:color="auto" w:fill="auto"/>
          </w:tcPr>
          <w:p w14:paraId="37924588" w14:textId="77777777" w:rsidR="009F702B" w:rsidRPr="00D81B37" w:rsidRDefault="009F702B" w:rsidP="009F702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01825624" w14:textId="43E271F3" w:rsidR="009F702B" w:rsidRDefault="009F702B" w:rsidP="009F702B">
            <w:pPr>
              <w:suppressLineNumbers/>
              <w:suppressAutoHyphens/>
              <w:spacing w:before="60" w:after="60"/>
              <w:jc w:val="center"/>
            </w:pPr>
            <w:r w:rsidRPr="0059349F">
              <w:t>6350</w:t>
            </w:r>
          </w:p>
        </w:tc>
        <w:tc>
          <w:tcPr>
            <w:tcW w:w="3251" w:type="dxa"/>
            <w:tcBorders>
              <w:top w:val="nil"/>
              <w:left w:val="single" w:sz="12" w:space="0" w:color="auto"/>
              <w:bottom w:val="single" w:sz="4" w:space="0" w:color="auto"/>
              <w:right w:val="single" w:sz="12" w:space="0" w:color="auto"/>
            </w:tcBorders>
            <w:shd w:val="clear" w:color="auto" w:fill="00FFFF"/>
          </w:tcPr>
          <w:p w14:paraId="002F4D7E" w14:textId="58F8E8C9" w:rsidR="009F702B" w:rsidRDefault="009F702B" w:rsidP="009F702B">
            <w:pPr>
              <w:pStyle w:val="TAL"/>
              <w:rPr>
                <w:sz w:val="20"/>
              </w:rPr>
            </w:pPr>
            <w:r>
              <w:rPr>
                <w:sz w:val="20"/>
              </w:rPr>
              <w:t xml:space="preserve">WID revised   Rel-19 Revised WID on CT aspects of </w:t>
            </w:r>
            <w:proofErr w:type="gramStart"/>
            <w:r>
              <w:rPr>
                <w:sz w:val="20"/>
              </w:rPr>
              <w:t>proximity based</w:t>
            </w:r>
            <w:proofErr w:type="gramEnd"/>
            <w:r>
              <w:rPr>
                <w:sz w:val="20"/>
              </w:rPr>
              <w:t xml:space="preserve"> services in 5GS Phase 3</w:t>
            </w:r>
          </w:p>
        </w:tc>
        <w:tc>
          <w:tcPr>
            <w:tcW w:w="1401" w:type="dxa"/>
            <w:tcBorders>
              <w:top w:val="nil"/>
              <w:left w:val="single" w:sz="12" w:space="0" w:color="auto"/>
              <w:bottom w:val="single" w:sz="4" w:space="0" w:color="auto"/>
              <w:right w:val="single" w:sz="12" w:space="0" w:color="auto"/>
            </w:tcBorders>
            <w:shd w:val="clear" w:color="auto" w:fill="00FFFF"/>
          </w:tcPr>
          <w:p w14:paraId="31BC86E9" w14:textId="60074F51" w:rsidR="009F702B" w:rsidRDefault="009F702B" w:rsidP="009F702B">
            <w:pPr>
              <w:pStyle w:val="TAL"/>
              <w:rPr>
                <w:sz w:val="20"/>
              </w:rPr>
            </w:pPr>
            <w:r>
              <w:rPr>
                <w:sz w:val="20"/>
              </w:rPr>
              <w:t>CATT</w:t>
            </w:r>
          </w:p>
        </w:tc>
        <w:tc>
          <w:tcPr>
            <w:tcW w:w="1062" w:type="dxa"/>
            <w:tcBorders>
              <w:top w:val="nil"/>
              <w:left w:val="single" w:sz="12" w:space="0" w:color="auto"/>
              <w:right w:val="single" w:sz="12" w:space="0" w:color="auto"/>
            </w:tcBorders>
            <w:shd w:val="clear" w:color="auto" w:fill="auto"/>
          </w:tcPr>
          <w:p w14:paraId="28905719" w14:textId="77777777" w:rsidR="009F702B" w:rsidRDefault="009F702B" w:rsidP="009F702B">
            <w:pPr>
              <w:pStyle w:val="TAL"/>
              <w:rPr>
                <w:sz w:val="20"/>
              </w:rPr>
            </w:pPr>
          </w:p>
        </w:tc>
        <w:tc>
          <w:tcPr>
            <w:tcW w:w="4619" w:type="dxa"/>
            <w:tcBorders>
              <w:top w:val="nil"/>
              <w:left w:val="single" w:sz="12" w:space="0" w:color="auto"/>
              <w:right w:val="single" w:sz="12" w:space="0" w:color="auto"/>
            </w:tcBorders>
            <w:shd w:val="clear" w:color="auto" w:fill="auto"/>
          </w:tcPr>
          <w:p w14:paraId="446A1BDE" w14:textId="77777777" w:rsidR="009F702B" w:rsidRPr="008D7949" w:rsidRDefault="009F702B" w:rsidP="009F702B">
            <w:pPr>
              <w:pStyle w:val="C1Normal"/>
            </w:pPr>
          </w:p>
        </w:tc>
      </w:tr>
      <w:tr w:rsidR="009F702B" w:rsidRPr="002F2600" w14:paraId="776F81A9" w14:textId="77777777" w:rsidTr="008C4A93">
        <w:tc>
          <w:tcPr>
            <w:tcW w:w="975" w:type="dxa"/>
            <w:tcBorders>
              <w:left w:val="single" w:sz="12" w:space="0" w:color="auto"/>
              <w:bottom w:val="nil"/>
              <w:right w:val="single" w:sz="12" w:space="0" w:color="auto"/>
            </w:tcBorders>
            <w:shd w:val="clear" w:color="auto" w:fill="auto"/>
          </w:tcPr>
          <w:p w14:paraId="62F3D5F5" w14:textId="77777777" w:rsidR="009F702B" w:rsidRPr="00D81B37" w:rsidRDefault="009F702B" w:rsidP="009F702B">
            <w:pPr>
              <w:pStyle w:val="TAL"/>
              <w:rPr>
                <w:sz w:val="20"/>
              </w:rPr>
            </w:pPr>
          </w:p>
        </w:tc>
        <w:tc>
          <w:tcPr>
            <w:tcW w:w="2635" w:type="dxa"/>
            <w:tcBorders>
              <w:left w:val="single" w:sz="12" w:space="0" w:color="auto"/>
              <w:bottom w:val="nil"/>
              <w:right w:val="single" w:sz="12" w:space="0" w:color="auto"/>
            </w:tcBorders>
            <w:shd w:val="clear" w:color="auto" w:fill="auto"/>
          </w:tcPr>
          <w:p w14:paraId="3F63F73D" w14:textId="77777777" w:rsidR="009F702B" w:rsidRPr="00D81B37" w:rsidRDefault="009F702B" w:rsidP="009F702B">
            <w:pPr>
              <w:pStyle w:val="TAL"/>
              <w:rPr>
                <w:sz w:val="20"/>
              </w:rPr>
            </w:pPr>
          </w:p>
        </w:tc>
        <w:tc>
          <w:tcPr>
            <w:tcW w:w="746" w:type="dxa"/>
            <w:tcBorders>
              <w:left w:val="single" w:sz="12" w:space="0" w:color="auto"/>
              <w:bottom w:val="nil"/>
              <w:right w:val="single" w:sz="12" w:space="0" w:color="auto"/>
            </w:tcBorders>
            <w:shd w:val="clear" w:color="auto" w:fill="auto"/>
          </w:tcPr>
          <w:p w14:paraId="7910B3D3" w14:textId="337D86F1" w:rsidR="009F702B" w:rsidRPr="00EC002F" w:rsidRDefault="00F949FB" w:rsidP="009F702B">
            <w:pPr>
              <w:suppressLineNumbers/>
              <w:suppressAutoHyphens/>
              <w:spacing w:before="60" w:after="60"/>
              <w:jc w:val="center"/>
            </w:pPr>
            <w:hyperlink r:id="rId88" w:history="1">
              <w:r w:rsidR="009F702B">
                <w:rPr>
                  <w:rStyle w:val="aa"/>
                </w:rPr>
                <w:t>6046</w:t>
              </w:r>
            </w:hyperlink>
          </w:p>
        </w:tc>
        <w:tc>
          <w:tcPr>
            <w:tcW w:w="3251" w:type="dxa"/>
            <w:tcBorders>
              <w:left w:val="single" w:sz="12" w:space="0" w:color="auto"/>
              <w:bottom w:val="nil"/>
              <w:right w:val="single" w:sz="12" w:space="0" w:color="auto"/>
            </w:tcBorders>
            <w:shd w:val="clear" w:color="auto" w:fill="auto"/>
          </w:tcPr>
          <w:p w14:paraId="10CFAF99" w14:textId="7E98C16E" w:rsidR="009F702B" w:rsidRPr="00750E57" w:rsidRDefault="009F702B" w:rsidP="009F702B">
            <w:pPr>
              <w:pStyle w:val="TAL"/>
              <w:rPr>
                <w:sz w:val="20"/>
              </w:rPr>
            </w:pPr>
            <w:r>
              <w:rPr>
                <w:sz w:val="20"/>
              </w:rPr>
              <w:t xml:space="preserve">WID revised   Rel-19 Revised WID on CT aspects of </w:t>
            </w:r>
            <w:proofErr w:type="spellStart"/>
            <w:r>
              <w:rPr>
                <w:sz w:val="20"/>
              </w:rPr>
              <w:t>ProSe</w:t>
            </w:r>
            <w:proofErr w:type="spellEnd"/>
            <w:r>
              <w:rPr>
                <w:sz w:val="20"/>
              </w:rPr>
              <w:t xml:space="preserve"> support in NPN</w:t>
            </w:r>
          </w:p>
        </w:tc>
        <w:tc>
          <w:tcPr>
            <w:tcW w:w="1401" w:type="dxa"/>
            <w:tcBorders>
              <w:left w:val="single" w:sz="12" w:space="0" w:color="auto"/>
              <w:bottom w:val="nil"/>
              <w:right w:val="single" w:sz="12" w:space="0" w:color="auto"/>
            </w:tcBorders>
            <w:shd w:val="clear" w:color="auto" w:fill="auto"/>
          </w:tcPr>
          <w:p w14:paraId="0A90437F" w14:textId="4541A12E" w:rsidR="009F702B" w:rsidRPr="00750E57" w:rsidRDefault="009F702B" w:rsidP="009F702B">
            <w:pPr>
              <w:pStyle w:val="TAL"/>
              <w:rPr>
                <w:sz w:val="20"/>
              </w:rPr>
            </w:pPr>
            <w:r>
              <w:rPr>
                <w:sz w:val="20"/>
              </w:rPr>
              <w:t xml:space="preserve">China </w:t>
            </w:r>
            <w:proofErr w:type="spellStart"/>
            <w:r>
              <w:rPr>
                <w:sz w:val="20"/>
              </w:rPr>
              <w:t>Telecomunication</w:t>
            </w:r>
            <w:proofErr w:type="spellEnd"/>
            <w:r>
              <w:rPr>
                <w:sz w:val="20"/>
              </w:rPr>
              <w:t xml:space="preserve"> Corp.</w:t>
            </w:r>
          </w:p>
        </w:tc>
        <w:tc>
          <w:tcPr>
            <w:tcW w:w="1062" w:type="dxa"/>
            <w:tcBorders>
              <w:left w:val="single" w:sz="12" w:space="0" w:color="auto"/>
              <w:bottom w:val="nil"/>
              <w:right w:val="single" w:sz="12" w:space="0" w:color="auto"/>
            </w:tcBorders>
            <w:shd w:val="clear" w:color="auto" w:fill="auto"/>
          </w:tcPr>
          <w:p w14:paraId="5B7A1A7B" w14:textId="785F4A21" w:rsidR="009F702B" w:rsidRPr="00750E57" w:rsidRDefault="008C4A93" w:rsidP="009F702B">
            <w:pPr>
              <w:pStyle w:val="TAL"/>
              <w:rPr>
                <w:sz w:val="20"/>
              </w:rPr>
            </w:pPr>
            <w:r>
              <w:rPr>
                <w:sz w:val="20"/>
              </w:rPr>
              <w:t>Revised to 6504</w:t>
            </w:r>
          </w:p>
        </w:tc>
        <w:tc>
          <w:tcPr>
            <w:tcW w:w="4619" w:type="dxa"/>
            <w:tcBorders>
              <w:left w:val="single" w:sz="12" w:space="0" w:color="auto"/>
              <w:bottom w:val="nil"/>
              <w:right w:val="single" w:sz="12" w:space="0" w:color="auto"/>
            </w:tcBorders>
            <w:shd w:val="clear" w:color="auto" w:fill="auto"/>
          </w:tcPr>
          <w:p w14:paraId="177C4B19" w14:textId="77777777" w:rsidR="009F702B" w:rsidRPr="00901D19" w:rsidRDefault="009F702B" w:rsidP="009F702B">
            <w:pPr>
              <w:pStyle w:val="C1Normal"/>
            </w:pPr>
            <w:r>
              <w:t>Revision of CP-</w:t>
            </w:r>
            <w:r w:rsidRPr="00901D19">
              <w:t>242106</w:t>
            </w:r>
          </w:p>
          <w:p w14:paraId="17BF4981" w14:textId="77777777" w:rsidR="009F702B" w:rsidRPr="00901D19" w:rsidRDefault="009F702B" w:rsidP="009F702B">
            <w:pPr>
              <w:pStyle w:val="C1Normal"/>
            </w:pPr>
            <w:r w:rsidRPr="00901D19">
              <w:rPr>
                <w:rFonts w:hint="eastAsia"/>
              </w:rPr>
              <w:t>W</w:t>
            </w:r>
            <w:r w:rsidRPr="00901D19">
              <w:t>I: TEI19_ProSe_NPN</w:t>
            </w:r>
          </w:p>
          <w:p w14:paraId="1B6C4D24" w14:textId="77777777" w:rsidR="009F702B" w:rsidRDefault="009F702B" w:rsidP="009F702B">
            <w:pPr>
              <w:pStyle w:val="C1Normal"/>
            </w:pPr>
            <w:r w:rsidRPr="00901D19">
              <w:t>CT1 leading</w:t>
            </w:r>
          </w:p>
          <w:p w14:paraId="15D2B7AB" w14:textId="77777777" w:rsidR="009F702B" w:rsidRDefault="009F702B" w:rsidP="009F702B">
            <w:pPr>
              <w:pStyle w:val="C1Normal"/>
            </w:pPr>
            <w:r>
              <w:t>Abdessamad (Huawei): Keep it open for the CR discussion to see if it is needed.</w:t>
            </w:r>
          </w:p>
          <w:p w14:paraId="08F5DFBB" w14:textId="77777777" w:rsidR="009F702B" w:rsidRDefault="009F702B" w:rsidP="009F702B">
            <w:pPr>
              <w:pStyle w:val="C1Normal"/>
            </w:pPr>
            <w:r>
              <w:t>Naren (Samsung): Requires explanation and possible rewording.</w:t>
            </w:r>
          </w:p>
          <w:p w14:paraId="7656B520" w14:textId="2FB5275C" w:rsidR="008C4A93" w:rsidRPr="008C4A93" w:rsidRDefault="008C4A93" w:rsidP="009F702B">
            <w:pPr>
              <w:pStyle w:val="C1Normal"/>
              <w:rPr>
                <w:b/>
                <w:bCs/>
              </w:rPr>
            </w:pPr>
            <w:r w:rsidRPr="008C4A93">
              <w:rPr>
                <w:b/>
                <w:bCs/>
              </w:rPr>
              <w:t>CT3 endorses the WID.</w:t>
            </w:r>
          </w:p>
        </w:tc>
      </w:tr>
      <w:tr w:rsidR="008C4A93" w:rsidRPr="002F2600" w14:paraId="561AD167" w14:textId="77777777" w:rsidTr="008C4A93">
        <w:tc>
          <w:tcPr>
            <w:tcW w:w="975" w:type="dxa"/>
            <w:tcBorders>
              <w:top w:val="nil"/>
              <w:left w:val="single" w:sz="12" w:space="0" w:color="auto"/>
              <w:right w:val="single" w:sz="12" w:space="0" w:color="auto"/>
            </w:tcBorders>
            <w:shd w:val="clear" w:color="auto" w:fill="auto"/>
          </w:tcPr>
          <w:p w14:paraId="3BB2A3CA" w14:textId="77777777" w:rsidR="008C4A93" w:rsidRPr="00D81B37" w:rsidRDefault="008C4A93" w:rsidP="008C4A93">
            <w:pPr>
              <w:pStyle w:val="TAL"/>
              <w:rPr>
                <w:sz w:val="20"/>
              </w:rPr>
            </w:pPr>
          </w:p>
        </w:tc>
        <w:tc>
          <w:tcPr>
            <w:tcW w:w="2635" w:type="dxa"/>
            <w:tcBorders>
              <w:top w:val="nil"/>
              <w:left w:val="single" w:sz="12" w:space="0" w:color="auto"/>
              <w:right w:val="single" w:sz="12" w:space="0" w:color="auto"/>
            </w:tcBorders>
            <w:shd w:val="clear" w:color="auto" w:fill="auto"/>
          </w:tcPr>
          <w:p w14:paraId="4F425CD1" w14:textId="77777777" w:rsidR="008C4A93" w:rsidRPr="00D81B37" w:rsidRDefault="008C4A93" w:rsidP="008C4A93">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3FEF8F00" w14:textId="382847DA" w:rsidR="008C4A93" w:rsidRDefault="008C4A93" w:rsidP="008C4A93">
            <w:pPr>
              <w:suppressLineNumbers/>
              <w:suppressAutoHyphens/>
              <w:spacing w:before="60" w:after="60"/>
              <w:jc w:val="center"/>
            </w:pPr>
            <w:r>
              <w:t>6504</w:t>
            </w:r>
          </w:p>
        </w:tc>
        <w:tc>
          <w:tcPr>
            <w:tcW w:w="3251" w:type="dxa"/>
            <w:tcBorders>
              <w:top w:val="nil"/>
              <w:left w:val="single" w:sz="12" w:space="0" w:color="auto"/>
              <w:bottom w:val="single" w:sz="4" w:space="0" w:color="auto"/>
              <w:right w:val="single" w:sz="12" w:space="0" w:color="auto"/>
            </w:tcBorders>
            <w:shd w:val="clear" w:color="auto" w:fill="00FFFF"/>
          </w:tcPr>
          <w:p w14:paraId="644DBB01" w14:textId="5780CE3E" w:rsidR="008C4A93" w:rsidRDefault="008C4A93" w:rsidP="008C4A93">
            <w:pPr>
              <w:pStyle w:val="TAL"/>
              <w:rPr>
                <w:sz w:val="20"/>
              </w:rPr>
            </w:pPr>
            <w:r>
              <w:rPr>
                <w:sz w:val="20"/>
              </w:rPr>
              <w:t xml:space="preserve">WID revised   Rel-19 Revised WID on CT aspects of </w:t>
            </w:r>
            <w:proofErr w:type="spellStart"/>
            <w:r>
              <w:rPr>
                <w:sz w:val="20"/>
              </w:rPr>
              <w:t>ProSe</w:t>
            </w:r>
            <w:proofErr w:type="spellEnd"/>
            <w:r>
              <w:rPr>
                <w:sz w:val="20"/>
              </w:rPr>
              <w:t xml:space="preserve"> support in NPN</w:t>
            </w:r>
          </w:p>
        </w:tc>
        <w:tc>
          <w:tcPr>
            <w:tcW w:w="1401" w:type="dxa"/>
            <w:tcBorders>
              <w:top w:val="nil"/>
              <w:left w:val="single" w:sz="12" w:space="0" w:color="auto"/>
              <w:bottom w:val="single" w:sz="4" w:space="0" w:color="auto"/>
              <w:right w:val="single" w:sz="12" w:space="0" w:color="auto"/>
            </w:tcBorders>
            <w:shd w:val="clear" w:color="auto" w:fill="00FFFF"/>
          </w:tcPr>
          <w:p w14:paraId="150C048F" w14:textId="037516B0" w:rsidR="008C4A93" w:rsidRDefault="008C4A93" w:rsidP="008C4A93">
            <w:pPr>
              <w:pStyle w:val="TAL"/>
              <w:rPr>
                <w:sz w:val="20"/>
              </w:rPr>
            </w:pPr>
            <w:r>
              <w:rPr>
                <w:sz w:val="20"/>
              </w:rPr>
              <w:t xml:space="preserve">China </w:t>
            </w:r>
            <w:proofErr w:type="spellStart"/>
            <w:r>
              <w:rPr>
                <w:sz w:val="20"/>
              </w:rPr>
              <w:t>Telecomunication</w:t>
            </w:r>
            <w:proofErr w:type="spellEnd"/>
            <w:r>
              <w:rPr>
                <w:sz w:val="20"/>
              </w:rPr>
              <w:t xml:space="preserve"> Corp.</w:t>
            </w:r>
          </w:p>
        </w:tc>
        <w:tc>
          <w:tcPr>
            <w:tcW w:w="1062" w:type="dxa"/>
            <w:tcBorders>
              <w:top w:val="nil"/>
              <w:left w:val="single" w:sz="12" w:space="0" w:color="auto"/>
              <w:right w:val="single" w:sz="12" w:space="0" w:color="auto"/>
            </w:tcBorders>
            <w:shd w:val="clear" w:color="auto" w:fill="auto"/>
          </w:tcPr>
          <w:p w14:paraId="0917AAB5" w14:textId="77777777" w:rsidR="008C4A93" w:rsidRDefault="008C4A93" w:rsidP="008C4A93">
            <w:pPr>
              <w:pStyle w:val="TAL"/>
              <w:rPr>
                <w:sz w:val="20"/>
              </w:rPr>
            </w:pPr>
          </w:p>
        </w:tc>
        <w:tc>
          <w:tcPr>
            <w:tcW w:w="4619" w:type="dxa"/>
            <w:tcBorders>
              <w:top w:val="nil"/>
              <w:left w:val="single" w:sz="12" w:space="0" w:color="auto"/>
              <w:right w:val="single" w:sz="12" w:space="0" w:color="auto"/>
            </w:tcBorders>
            <w:shd w:val="clear" w:color="auto" w:fill="auto"/>
          </w:tcPr>
          <w:p w14:paraId="6BFCA38A" w14:textId="77777777" w:rsidR="008C4A93" w:rsidRDefault="008C4A93" w:rsidP="008C4A93">
            <w:pPr>
              <w:pStyle w:val="C1Normal"/>
            </w:pPr>
          </w:p>
        </w:tc>
      </w:tr>
      <w:tr w:rsidR="009F702B" w:rsidRPr="002F2600" w14:paraId="5E0C39D8" w14:textId="77777777" w:rsidTr="002E5FEC">
        <w:tc>
          <w:tcPr>
            <w:tcW w:w="975" w:type="dxa"/>
            <w:tcBorders>
              <w:left w:val="single" w:sz="12" w:space="0" w:color="auto"/>
              <w:right w:val="single" w:sz="12" w:space="0" w:color="auto"/>
            </w:tcBorders>
            <w:shd w:val="clear" w:color="auto" w:fill="auto"/>
          </w:tcPr>
          <w:p w14:paraId="651520E2" w14:textId="77777777" w:rsidR="009F702B" w:rsidRPr="00D81B37" w:rsidRDefault="009F702B" w:rsidP="009F702B">
            <w:pPr>
              <w:pStyle w:val="TAL"/>
              <w:rPr>
                <w:sz w:val="20"/>
              </w:rPr>
            </w:pPr>
          </w:p>
        </w:tc>
        <w:tc>
          <w:tcPr>
            <w:tcW w:w="2635" w:type="dxa"/>
            <w:tcBorders>
              <w:left w:val="single" w:sz="12" w:space="0" w:color="auto"/>
              <w:right w:val="single" w:sz="12" w:space="0" w:color="auto"/>
            </w:tcBorders>
            <w:shd w:val="clear" w:color="auto" w:fill="auto"/>
          </w:tcPr>
          <w:p w14:paraId="769B7C5A" w14:textId="77777777" w:rsidR="009F702B" w:rsidRPr="00D81B37" w:rsidRDefault="009F702B" w:rsidP="009F702B">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5FE8B5F" w14:textId="05636866" w:rsidR="009F702B" w:rsidRDefault="00F949FB" w:rsidP="009F702B">
            <w:pPr>
              <w:suppressLineNumbers/>
              <w:suppressAutoHyphens/>
              <w:spacing w:before="60" w:after="60"/>
              <w:jc w:val="center"/>
            </w:pPr>
            <w:hyperlink r:id="rId89" w:history="1">
              <w:r w:rsidR="009F702B">
                <w:rPr>
                  <w:rStyle w:val="aa"/>
                </w:rPr>
                <w:t>6065</w:t>
              </w:r>
            </w:hyperlink>
          </w:p>
        </w:tc>
        <w:tc>
          <w:tcPr>
            <w:tcW w:w="3251" w:type="dxa"/>
            <w:tcBorders>
              <w:left w:val="single" w:sz="12" w:space="0" w:color="auto"/>
              <w:bottom w:val="single" w:sz="4" w:space="0" w:color="auto"/>
              <w:right w:val="single" w:sz="12" w:space="0" w:color="auto"/>
            </w:tcBorders>
            <w:shd w:val="clear" w:color="auto" w:fill="FFFF00"/>
          </w:tcPr>
          <w:p w14:paraId="51358CF5" w14:textId="1A15ACBD" w:rsidR="009F702B" w:rsidRDefault="009F702B" w:rsidP="009F702B">
            <w:pPr>
              <w:pStyle w:val="TAL"/>
              <w:rPr>
                <w:sz w:val="20"/>
              </w:rPr>
            </w:pPr>
            <w:r>
              <w:rPr>
                <w:sz w:val="20"/>
              </w:rPr>
              <w:t>WID revised   Rel-19 Revised WID on CT aspects of Multi-Access (ATSSS_Ph4)</w:t>
            </w:r>
          </w:p>
        </w:tc>
        <w:tc>
          <w:tcPr>
            <w:tcW w:w="1401" w:type="dxa"/>
            <w:tcBorders>
              <w:left w:val="single" w:sz="12" w:space="0" w:color="auto"/>
              <w:bottom w:val="single" w:sz="4" w:space="0" w:color="auto"/>
              <w:right w:val="single" w:sz="12" w:space="0" w:color="auto"/>
            </w:tcBorders>
            <w:shd w:val="clear" w:color="auto" w:fill="FFFF00"/>
          </w:tcPr>
          <w:p w14:paraId="0E6D7DDB" w14:textId="4C908C67" w:rsidR="009F702B" w:rsidRDefault="009F702B" w:rsidP="009F702B">
            <w:pPr>
              <w:pStyle w:val="TAL"/>
              <w:rPr>
                <w:sz w:val="20"/>
              </w:rPr>
            </w:pPr>
            <w:r>
              <w:rPr>
                <w:sz w:val="20"/>
              </w:rPr>
              <w:t>Apple</w:t>
            </w:r>
          </w:p>
        </w:tc>
        <w:tc>
          <w:tcPr>
            <w:tcW w:w="1062" w:type="dxa"/>
            <w:tcBorders>
              <w:left w:val="single" w:sz="12" w:space="0" w:color="auto"/>
              <w:right w:val="single" w:sz="12" w:space="0" w:color="auto"/>
            </w:tcBorders>
            <w:shd w:val="clear" w:color="auto" w:fill="auto"/>
          </w:tcPr>
          <w:p w14:paraId="1981EEC9" w14:textId="77777777" w:rsidR="009F702B" w:rsidRPr="00750E57" w:rsidRDefault="009F702B" w:rsidP="009F702B">
            <w:pPr>
              <w:pStyle w:val="TAL"/>
              <w:rPr>
                <w:sz w:val="20"/>
              </w:rPr>
            </w:pPr>
          </w:p>
        </w:tc>
        <w:tc>
          <w:tcPr>
            <w:tcW w:w="4619" w:type="dxa"/>
            <w:tcBorders>
              <w:left w:val="single" w:sz="12" w:space="0" w:color="auto"/>
              <w:right w:val="single" w:sz="12" w:space="0" w:color="auto"/>
            </w:tcBorders>
            <w:shd w:val="clear" w:color="auto" w:fill="auto"/>
          </w:tcPr>
          <w:p w14:paraId="0C565198" w14:textId="77777777" w:rsidR="009F702B" w:rsidRDefault="009F702B" w:rsidP="009F702B">
            <w:pPr>
              <w:pStyle w:val="C1Normal"/>
            </w:pPr>
            <w:r>
              <w:t>Revision of CP-242259</w:t>
            </w:r>
          </w:p>
          <w:p w14:paraId="717F471A" w14:textId="77777777" w:rsidR="009F702B" w:rsidRDefault="009F702B" w:rsidP="009F702B">
            <w:pPr>
              <w:pStyle w:val="C1Normal"/>
            </w:pPr>
            <w:r w:rsidRPr="003E5640">
              <w:rPr>
                <w:rFonts w:hint="eastAsia"/>
              </w:rPr>
              <w:t>W</w:t>
            </w:r>
            <w:r w:rsidRPr="003E5640">
              <w:t>I:</w:t>
            </w:r>
            <w:r>
              <w:t xml:space="preserve"> MASSS</w:t>
            </w:r>
          </w:p>
          <w:p w14:paraId="3A89CE6D" w14:textId="77777777" w:rsidR="009F702B" w:rsidRDefault="009F702B" w:rsidP="009F702B">
            <w:pPr>
              <w:pStyle w:val="C1Normal"/>
            </w:pPr>
            <w:r w:rsidRPr="008D7949">
              <w:t xml:space="preserve">CT1 leading, </w:t>
            </w:r>
            <w:r w:rsidRPr="0079437A">
              <w:rPr>
                <w:b/>
              </w:rPr>
              <w:t>CT3</w:t>
            </w:r>
            <w:r>
              <w:t xml:space="preserve"> and</w:t>
            </w:r>
            <w:r w:rsidRPr="008D7949">
              <w:t xml:space="preserve"> CT4 impacted</w:t>
            </w:r>
          </w:p>
          <w:p w14:paraId="2F3108E7" w14:textId="77777777" w:rsidR="009F702B" w:rsidRDefault="009F702B" w:rsidP="009F702B">
            <w:pPr>
              <w:pStyle w:val="C1Normal"/>
            </w:pPr>
          </w:p>
          <w:p w14:paraId="28B25FA6" w14:textId="2DDDFC24" w:rsidR="009F702B" w:rsidRPr="002216BC" w:rsidRDefault="009F702B" w:rsidP="009F702B">
            <w:pPr>
              <w:pStyle w:val="C1Normal"/>
            </w:pPr>
            <w:r>
              <w:t>CT3 endorses this WID.</w:t>
            </w:r>
          </w:p>
        </w:tc>
      </w:tr>
      <w:tr w:rsidR="009F702B" w:rsidRPr="002F2600" w14:paraId="265BCB57" w14:textId="77777777" w:rsidTr="00EE57E5">
        <w:tc>
          <w:tcPr>
            <w:tcW w:w="975" w:type="dxa"/>
            <w:tcBorders>
              <w:left w:val="single" w:sz="12" w:space="0" w:color="auto"/>
              <w:right w:val="single" w:sz="12" w:space="0" w:color="auto"/>
            </w:tcBorders>
            <w:shd w:val="clear" w:color="auto" w:fill="auto"/>
          </w:tcPr>
          <w:p w14:paraId="6424651E" w14:textId="77777777" w:rsidR="009F702B" w:rsidRPr="00D81B37" w:rsidRDefault="009F702B" w:rsidP="009F702B">
            <w:pPr>
              <w:pStyle w:val="TAL"/>
              <w:rPr>
                <w:sz w:val="20"/>
              </w:rPr>
            </w:pPr>
          </w:p>
        </w:tc>
        <w:tc>
          <w:tcPr>
            <w:tcW w:w="2635" w:type="dxa"/>
            <w:tcBorders>
              <w:left w:val="single" w:sz="12" w:space="0" w:color="auto"/>
              <w:right w:val="single" w:sz="12" w:space="0" w:color="auto"/>
            </w:tcBorders>
            <w:shd w:val="clear" w:color="auto" w:fill="auto"/>
          </w:tcPr>
          <w:p w14:paraId="6348289B" w14:textId="77777777" w:rsidR="009F702B" w:rsidRPr="00D81B37" w:rsidRDefault="009F702B" w:rsidP="009F702B">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624AB40C" w14:textId="55529EA3" w:rsidR="009F702B" w:rsidRDefault="00F949FB" w:rsidP="009F702B">
            <w:pPr>
              <w:suppressLineNumbers/>
              <w:suppressAutoHyphens/>
              <w:spacing w:before="60" w:after="60"/>
              <w:jc w:val="center"/>
            </w:pPr>
            <w:hyperlink r:id="rId90" w:history="1">
              <w:r w:rsidR="009F702B">
                <w:rPr>
                  <w:rStyle w:val="aa"/>
                </w:rPr>
                <w:t>6104</w:t>
              </w:r>
            </w:hyperlink>
          </w:p>
        </w:tc>
        <w:tc>
          <w:tcPr>
            <w:tcW w:w="3251" w:type="dxa"/>
            <w:tcBorders>
              <w:left w:val="single" w:sz="12" w:space="0" w:color="auto"/>
              <w:bottom w:val="single" w:sz="4" w:space="0" w:color="auto"/>
              <w:right w:val="single" w:sz="12" w:space="0" w:color="auto"/>
            </w:tcBorders>
            <w:shd w:val="clear" w:color="auto" w:fill="FFFF99"/>
          </w:tcPr>
          <w:p w14:paraId="66EA2638" w14:textId="21C730FF" w:rsidR="009F702B" w:rsidRDefault="009F702B" w:rsidP="009F702B">
            <w:pPr>
              <w:pStyle w:val="TAL"/>
              <w:rPr>
                <w:sz w:val="20"/>
              </w:rPr>
            </w:pPr>
            <w:r>
              <w:rPr>
                <w:sz w:val="20"/>
              </w:rPr>
              <w:t>WID revised   Rel-19 Revised WID on CT aspects for application enablement for mobile metaverse services</w:t>
            </w:r>
          </w:p>
        </w:tc>
        <w:tc>
          <w:tcPr>
            <w:tcW w:w="1401" w:type="dxa"/>
            <w:tcBorders>
              <w:left w:val="single" w:sz="12" w:space="0" w:color="auto"/>
              <w:bottom w:val="single" w:sz="4" w:space="0" w:color="auto"/>
              <w:right w:val="single" w:sz="12" w:space="0" w:color="auto"/>
            </w:tcBorders>
            <w:shd w:val="clear" w:color="auto" w:fill="FFFF99"/>
          </w:tcPr>
          <w:p w14:paraId="3FC927D5" w14:textId="71AF61D4" w:rsidR="009F702B" w:rsidRDefault="009F702B" w:rsidP="009F702B">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2309E907" w14:textId="480C92D1" w:rsidR="009F702B" w:rsidRPr="00750E57" w:rsidRDefault="009F702B" w:rsidP="009F702B">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33C1E564" w14:textId="36483C13" w:rsidR="009F702B" w:rsidRDefault="009F702B" w:rsidP="009F702B">
            <w:pPr>
              <w:pStyle w:val="C1Normal"/>
            </w:pPr>
            <w:r w:rsidRPr="003E5640">
              <w:rPr>
                <w:rFonts w:hint="eastAsia"/>
              </w:rPr>
              <w:t>W</w:t>
            </w:r>
            <w:r w:rsidRPr="003E5640">
              <w:t>I:</w:t>
            </w:r>
            <w:r w:rsidRPr="00D738D8">
              <w:t xml:space="preserve"> </w:t>
            </w:r>
            <w:proofErr w:type="spellStart"/>
            <w:r w:rsidRPr="00D738D8">
              <w:t>Metaverse_App</w:t>
            </w:r>
            <w:proofErr w:type="spellEnd"/>
          </w:p>
          <w:p w14:paraId="3089ECA5" w14:textId="77777777" w:rsidR="009F702B" w:rsidRDefault="009F702B" w:rsidP="009F702B">
            <w:pPr>
              <w:pStyle w:val="C1Normal"/>
            </w:pPr>
            <w:r>
              <w:t xml:space="preserve">CT1 leading, </w:t>
            </w:r>
            <w:r w:rsidRPr="00B97730">
              <w:rPr>
                <w:b/>
              </w:rPr>
              <w:t>CT3</w:t>
            </w:r>
            <w:r>
              <w:t xml:space="preserve"> impacted</w:t>
            </w:r>
          </w:p>
          <w:p w14:paraId="221D18E1" w14:textId="294E9DE8" w:rsidR="009F702B" w:rsidRDefault="009F702B" w:rsidP="009F702B">
            <w:pPr>
              <w:pStyle w:val="C1Normal"/>
            </w:pPr>
            <w:r>
              <w:t>Naren (Samsung): keep it open for the discussion on the two TSs.</w:t>
            </w:r>
          </w:p>
          <w:p w14:paraId="4E3D726E" w14:textId="06D8A5F0" w:rsidR="009F702B" w:rsidRPr="004338E4" w:rsidRDefault="009F702B" w:rsidP="009F702B">
            <w:pPr>
              <w:pStyle w:val="C1Normal"/>
              <w:rPr>
                <w:b/>
                <w:bCs/>
              </w:rPr>
            </w:pPr>
          </w:p>
        </w:tc>
      </w:tr>
      <w:tr w:rsidR="009F702B" w:rsidRPr="002F2600" w14:paraId="363C210F" w14:textId="77777777" w:rsidTr="00B93437">
        <w:tc>
          <w:tcPr>
            <w:tcW w:w="975" w:type="dxa"/>
            <w:tcBorders>
              <w:left w:val="single" w:sz="12" w:space="0" w:color="auto"/>
              <w:right w:val="single" w:sz="12" w:space="0" w:color="auto"/>
            </w:tcBorders>
            <w:shd w:val="clear" w:color="auto" w:fill="auto"/>
          </w:tcPr>
          <w:p w14:paraId="20C0922A" w14:textId="77777777" w:rsidR="009F702B" w:rsidRPr="00D81B37" w:rsidRDefault="009F702B" w:rsidP="009F702B">
            <w:pPr>
              <w:pStyle w:val="TAL"/>
              <w:rPr>
                <w:sz w:val="20"/>
              </w:rPr>
            </w:pPr>
          </w:p>
        </w:tc>
        <w:tc>
          <w:tcPr>
            <w:tcW w:w="2635" w:type="dxa"/>
            <w:tcBorders>
              <w:left w:val="single" w:sz="12" w:space="0" w:color="auto"/>
              <w:right w:val="single" w:sz="12" w:space="0" w:color="auto"/>
            </w:tcBorders>
            <w:shd w:val="clear" w:color="auto" w:fill="auto"/>
          </w:tcPr>
          <w:p w14:paraId="16B41792" w14:textId="77777777" w:rsidR="009F702B" w:rsidRPr="00D81B37" w:rsidRDefault="009F702B" w:rsidP="009F702B">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15F90C5D" w14:textId="34172073" w:rsidR="009F702B" w:rsidRDefault="00F949FB" w:rsidP="009F702B">
            <w:pPr>
              <w:suppressLineNumbers/>
              <w:suppressAutoHyphens/>
              <w:spacing w:before="60" w:after="60"/>
              <w:jc w:val="center"/>
            </w:pPr>
            <w:hyperlink r:id="rId91" w:history="1">
              <w:r w:rsidR="009F702B">
                <w:rPr>
                  <w:rStyle w:val="aa"/>
                </w:rPr>
                <w:t>6189</w:t>
              </w:r>
            </w:hyperlink>
          </w:p>
        </w:tc>
        <w:tc>
          <w:tcPr>
            <w:tcW w:w="3251" w:type="dxa"/>
            <w:tcBorders>
              <w:left w:val="single" w:sz="12" w:space="0" w:color="auto"/>
              <w:bottom w:val="single" w:sz="4" w:space="0" w:color="auto"/>
              <w:right w:val="single" w:sz="12" w:space="0" w:color="auto"/>
            </w:tcBorders>
            <w:shd w:val="clear" w:color="auto" w:fill="00FF00"/>
          </w:tcPr>
          <w:p w14:paraId="0E5C1AD6" w14:textId="4524EED5" w:rsidR="009F702B" w:rsidRDefault="009F702B" w:rsidP="009F702B">
            <w:pPr>
              <w:pStyle w:val="TAL"/>
              <w:rPr>
                <w:sz w:val="20"/>
              </w:rPr>
            </w:pPr>
            <w:r>
              <w:rPr>
                <w:sz w:val="20"/>
              </w:rPr>
              <w:t>WID revised   Rel-19 Revised WID on Rel-19 Enhancements of Network Automation Enablers</w:t>
            </w:r>
          </w:p>
        </w:tc>
        <w:tc>
          <w:tcPr>
            <w:tcW w:w="1401" w:type="dxa"/>
            <w:tcBorders>
              <w:left w:val="single" w:sz="12" w:space="0" w:color="auto"/>
              <w:bottom w:val="single" w:sz="4" w:space="0" w:color="auto"/>
              <w:right w:val="single" w:sz="12" w:space="0" w:color="auto"/>
            </w:tcBorders>
            <w:shd w:val="clear" w:color="auto" w:fill="00FF00"/>
          </w:tcPr>
          <w:p w14:paraId="7E7E4F6B" w14:textId="34EB35F9" w:rsidR="009F702B" w:rsidRDefault="009F702B" w:rsidP="009F702B">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EB9A73E" w14:textId="2EDEEAD0" w:rsidR="009F702B" w:rsidRPr="00750E57" w:rsidRDefault="009F702B" w:rsidP="009F702B">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03D5CAE5" w14:textId="020D769B" w:rsidR="009F702B" w:rsidRDefault="009F702B" w:rsidP="009F702B">
            <w:pPr>
              <w:pStyle w:val="C1Normal"/>
            </w:pPr>
            <w:r w:rsidRPr="003E5640">
              <w:rPr>
                <w:rFonts w:hint="eastAsia"/>
              </w:rPr>
              <w:t>W</w:t>
            </w:r>
            <w:r w:rsidRPr="003E5640">
              <w:t>I:</w:t>
            </w:r>
            <w:r>
              <w:t xml:space="preserve"> eNetAE19</w:t>
            </w:r>
          </w:p>
          <w:p w14:paraId="3BD5543D" w14:textId="77777777" w:rsidR="009F702B" w:rsidRDefault="009F702B" w:rsidP="009F702B">
            <w:pPr>
              <w:pStyle w:val="C1Normal"/>
            </w:pPr>
            <w:r w:rsidRPr="002E5AB4">
              <w:rPr>
                <w:b/>
              </w:rPr>
              <w:t>CT3</w:t>
            </w:r>
            <w:r>
              <w:t xml:space="preserve"> leading</w:t>
            </w:r>
          </w:p>
          <w:p w14:paraId="4351DA9A" w14:textId="40AEA190" w:rsidR="009F702B" w:rsidRPr="002216BC" w:rsidRDefault="009F702B" w:rsidP="009F702B">
            <w:pPr>
              <w:pStyle w:val="C1Normal"/>
              <w:rPr>
                <w:b/>
                <w:bCs/>
              </w:rPr>
            </w:pPr>
          </w:p>
        </w:tc>
      </w:tr>
      <w:tr w:rsidR="009F702B" w:rsidRPr="002F2600" w14:paraId="0C362EDF" w14:textId="77777777" w:rsidTr="00D33B31">
        <w:tc>
          <w:tcPr>
            <w:tcW w:w="975" w:type="dxa"/>
            <w:tcBorders>
              <w:left w:val="single" w:sz="12" w:space="0" w:color="auto"/>
              <w:bottom w:val="nil"/>
              <w:right w:val="single" w:sz="12" w:space="0" w:color="auto"/>
            </w:tcBorders>
            <w:shd w:val="clear" w:color="auto" w:fill="auto"/>
          </w:tcPr>
          <w:p w14:paraId="6027FBE5" w14:textId="77777777" w:rsidR="009F702B" w:rsidRPr="00D81B37" w:rsidRDefault="009F702B" w:rsidP="009F702B">
            <w:pPr>
              <w:pStyle w:val="TAL"/>
              <w:rPr>
                <w:sz w:val="20"/>
              </w:rPr>
            </w:pPr>
          </w:p>
        </w:tc>
        <w:tc>
          <w:tcPr>
            <w:tcW w:w="2635" w:type="dxa"/>
            <w:tcBorders>
              <w:left w:val="single" w:sz="12" w:space="0" w:color="auto"/>
              <w:bottom w:val="nil"/>
              <w:right w:val="single" w:sz="12" w:space="0" w:color="auto"/>
            </w:tcBorders>
            <w:shd w:val="clear" w:color="auto" w:fill="auto"/>
          </w:tcPr>
          <w:p w14:paraId="78F76FE8" w14:textId="77777777" w:rsidR="009F702B" w:rsidRPr="00D81B37" w:rsidRDefault="009F702B" w:rsidP="009F702B">
            <w:pPr>
              <w:pStyle w:val="TAL"/>
              <w:rPr>
                <w:sz w:val="20"/>
              </w:rPr>
            </w:pPr>
          </w:p>
        </w:tc>
        <w:tc>
          <w:tcPr>
            <w:tcW w:w="746" w:type="dxa"/>
            <w:tcBorders>
              <w:left w:val="single" w:sz="12" w:space="0" w:color="auto"/>
              <w:bottom w:val="nil"/>
              <w:right w:val="single" w:sz="12" w:space="0" w:color="auto"/>
            </w:tcBorders>
            <w:shd w:val="clear" w:color="auto" w:fill="auto"/>
          </w:tcPr>
          <w:p w14:paraId="478D10D1" w14:textId="08B3D8C4" w:rsidR="009F702B" w:rsidRDefault="00F949FB" w:rsidP="009F702B">
            <w:pPr>
              <w:suppressLineNumbers/>
              <w:suppressAutoHyphens/>
              <w:spacing w:before="60" w:after="60"/>
              <w:jc w:val="center"/>
            </w:pPr>
            <w:hyperlink r:id="rId92" w:history="1">
              <w:r w:rsidR="009F702B">
                <w:rPr>
                  <w:rStyle w:val="aa"/>
                </w:rPr>
                <w:t>6232</w:t>
              </w:r>
            </w:hyperlink>
          </w:p>
        </w:tc>
        <w:tc>
          <w:tcPr>
            <w:tcW w:w="3251" w:type="dxa"/>
            <w:tcBorders>
              <w:left w:val="single" w:sz="12" w:space="0" w:color="auto"/>
              <w:bottom w:val="nil"/>
              <w:right w:val="single" w:sz="12" w:space="0" w:color="auto"/>
            </w:tcBorders>
            <w:shd w:val="clear" w:color="auto" w:fill="auto"/>
          </w:tcPr>
          <w:p w14:paraId="09CAED62" w14:textId="3A78C0BB" w:rsidR="009F702B" w:rsidRDefault="009F702B" w:rsidP="009F702B">
            <w:pPr>
              <w:pStyle w:val="TAL"/>
              <w:rPr>
                <w:sz w:val="20"/>
              </w:rPr>
            </w:pPr>
            <w:r>
              <w:rPr>
                <w:sz w:val="20"/>
              </w:rPr>
              <w:t>WID revised   Rel-19 Revised WID on CT aspects of application enablement for AI/ML services</w:t>
            </w:r>
          </w:p>
        </w:tc>
        <w:tc>
          <w:tcPr>
            <w:tcW w:w="1401" w:type="dxa"/>
            <w:tcBorders>
              <w:left w:val="single" w:sz="12" w:space="0" w:color="auto"/>
              <w:bottom w:val="nil"/>
              <w:right w:val="single" w:sz="12" w:space="0" w:color="auto"/>
            </w:tcBorders>
            <w:shd w:val="clear" w:color="auto" w:fill="auto"/>
          </w:tcPr>
          <w:p w14:paraId="490178B5" w14:textId="45869F40" w:rsidR="009F702B" w:rsidRDefault="009F702B" w:rsidP="009F702B">
            <w:pPr>
              <w:pStyle w:val="TAL"/>
              <w:rPr>
                <w:sz w:val="20"/>
              </w:rPr>
            </w:pPr>
            <w:r>
              <w:rPr>
                <w:sz w:val="20"/>
              </w:rPr>
              <w:t>Ericsson, Lenovo, Samsung</w:t>
            </w:r>
          </w:p>
        </w:tc>
        <w:tc>
          <w:tcPr>
            <w:tcW w:w="1062" w:type="dxa"/>
            <w:tcBorders>
              <w:left w:val="single" w:sz="12" w:space="0" w:color="auto"/>
              <w:bottom w:val="nil"/>
              <w:right w:val="single" w:sz="12" w:space="0" w:color="auto"/>
            </w:tcBorders>
            <w:shd w:val="clear" w:color="auto" w:fill="auto"/>
          </w:tcPr>
          <w:p w14:paraId="588082C2" w14:textId="4F03B009" w:rsidR="009F702B" w:rsidRPr="00750E57" w:rsidRDefault="009F702B" w:rsidP="009F702B">
            <w:pPr>
              <w:pStyle w:val="TAL"/>
              <w:rPr>
                <w:sz w:val="20"/>
              </w:rPr>
            </w:pPr>
            <w:r>
              <w:rPr>
                <w:sz w:val="20"/>
              </w:rPr>
              <w:t>Revised to 6352</w:t>
            </w:r>
          </w:p>
        </w:tc>
        <w:tc>
          <w:tcPr>
            <w:tcW w:w="4619" w:type="dxa"/>
            <w:tcBorders>
              <w:left w:val="single" w:sz="12" w:space="0" w:color="auto"/>
              <w:bottom w:val="nil"/>
              <w:right w:val="single" w:sz="12" w:space="0" w:color="auto"/>
            </w:tcBorders>
            <w:shd w:val="clear" w:color="auto" w:fill="auto"/>
          </w:tcPr>
          <w:p w14:paraId="0678F9D7" w14:textId="77777777" w:rsidR="009F702B" w:rsidRDefault="009F702B" w:rsidP="009F702B">
            <w:pPr>
              <w:pStyle w:val="C1Normal"/>
            </w:pPr>
            <w:r>
              <w:t>Revision of CP-242251</w:t>
            </w:r>
          </w:p>
          <w:p w14:paraId="5739A702" w14:textId="77777777" w:rsidR="009F702B" w:rsidRDefault="009F702B" w:rsidP="009F702B">
            <w:pPr>
              <w:pStyle w:val="C1Normal"/>
            </w:pPr>
            <w:proofErr w:type="spellStart"/>
            <w:r>
              <w:t>AIML_App</w:t>
            </w:r>
            <w:proofErr w:type="spellEnd"/>
          </w:p>
          <w:p w14:paraId="59C8D4A3" w14:textId="77777777" w:rsidR="009F702B" w:rsidRDefault="009F702B" w:rsidP="009F702B">
            <w:pPr>
              <w:pStyle w:val="C1Normal"/>
            </w:pPr>
            <w:r>
              <w:t xml:space="preserve">CT1 leading, </w:t>
            </w:r>
            <w:r w:rsidRPr="00E930BB">
              <w:rPr>
                <w:b/>
              </w:rPr>
              <w:t>CT3</w:t>
            </w:r>
            <w:r>
              <w:t xml:space="preserve"> impacted</w:t>
            </w:r>
          </w:p>
          <w:p w14:paraId="1982E764" w14:textId="24ABB385" w:rsidR="009F702B" w:rsidRDefault="009F702B" w:rsidP="009F702B">
            <w:pPr>
              <w:pStyle w:val="C1Normal"/>
            </w:pPr>
            <w:r>
              <w:t>Abdessamad (Huawei): ok to have the new TS with a generic title.</w:t>
            </w:r>
          </w:p>
          <w:p w14:paraId="4AEB4084" w14:textId="5C98BC24" w:rsidR="00F3456E" w:rsidRDefault="00F3456E" w:rsidP="009F702B">
            <w:pPr>
              <w:pStyle w:val="C1Normal"/>
            </w:pPr>
            <w:r>
              <w:t>Igor (Ericsson): r1 is available. Huawei is ok.</w:t>
            </w:r>
          </w:p>
          <w:p w14:paraId="3CC8CCC6" w14:textId="65F45FBD" w:rsidR="00EC3298" w:rsidRPr="00DD6B94" w:rsidRDefault="00EC3298" w:rsidP="009F702B">
            <w:pPr>
              <w:pStyle w:val="C1Normal"/>
              <w:rPr>
                <w:b/>
                <w:bCs/>
              </w:rPr>
            </w:pPr>
            <w:r w:rsidRPr="00DD6B94">
              <w:rPr>
                <w:b/>
                <w:bCs/>
              </w:rPr>
              <w:t>CT3 endorses</w:t>
            </w:r>
            <w:r w:rsidR="00DD6B94" w:rsidRPr="00DD6B94">
              <w:rPr>
                <w:b/>
                <w:bCs/>
              </w:rPr>
              <w:t xml:space="preserve"> it.</w:t>
            </w:r>
          </w:p>
          <w:p w14:paraId="55251F7F" w14:textId="225CA52E" w:rsidR="009F702B" w:rsidRPr="004338E4" w:rsidRDefault="009F702B" w:rsidP="009F702B">
            <w:pPr>
              <w:pStyle w:val="C1Normal"/>
            </w:pPr>
          </w:p>
        </w:tc>
      </w:tr>
      <w:tr w:rsidR="009F702B" w:rsidRPr="002F2600" w14:paraId="1C986878" w14:textId="77777777" w:rsidTr="00D33B31">
        <w:tc>
          <w:tcPr>
            <w:tcW w:w="975" w:type="dxa"/>
            <w:tcBorders>
              <w:top w:val="nil"/>
              <w:left w:val="single" w:sz="12" w:space="0" w:color="auto"/>
              <w:bottom w:val="nil"/>
              <w:right w:val="single" w:sz="12" w:space="0" w:color="auto"/>
            </w:tcBorders>
            <w:shd w:val="clear" w:color="auto" w:fill="auto"/>
          </w:tcPr>
          <w:p w14:paraId="0DDE681E" w14:textId="77777777" w:rsidR="009F702B" w:rsidRPr="00D81B37" w:rsidRDefault="009F702B" w:rsidP="009F702B">
            <w:pPr>
              <w:pStyle w:val="TAL"/>
              <w:rPr>
                <w:sz w:val="20"/>
              </w:rPr>
            </w:pPr>
          </w:p>
        </w:tc>
        <w:tc>
          <w:tcPr>
            <w:tcW w:w="2635" w:type="dxa"/>
            <w:tcBorders>
              <w:top w:val="nil"/>
              <w:left w:val="single" w:sz="12" w:space="0" w:color="auto"/>
              <w:bottom w:val="nil"/>
              <w:right w:val="single" w:sz="12" w:space="0" w:color="auto"/>
            </w:tcBorders>
            <w:shd w:val="clear" w:color="auto" w:fill="auto"/>
          </w:tcPr>
          <w:p w14:paraId="284CF116" w14:textId="77777777" w:rsidR="009F702B" w:rsidRPr="00D81B37" w:rsidRDefault="009F702B" w:rsidP="009F702B">
            <w:pPr>
              <w:pStyle w:val="TAL"/>
              <w:rPr>
                <w:sz w:val="20"/>
              </w:rPr>
            </w:pPr>
          </w:p>
        </w:tc>
        <w:tc>
          <w:tcPr>
            <w:tcW w:w="746" w:type="dxa"/>
            <w:tcBorders>
              <w:top w:val="nil"/>
              <w:left w:val="single" w:sz="12" w:space="0" w:color="auto"/>
              <w:bottom w:val="nil"/>
              <w:right w:val="single" w:sz="12" w:space="0" w:color="auto"/>
            </w:tcBorders>
            <w:shd w:val="clear" w:color="auto" w:fill="auto"/>
          </w:tcPr>
          <w:p w14:paraId="2AC99696" w14:textId="2D4D12F6" w:rsidR="009F702B" w:rsidRDefault="009F702B" w:rsidP="009F702B">
            <w:pPr>
              <w:suppressLineNumbers/>
              <w:suppressAutoHyphens/>
              <w:spacing w:before="60" w:after="60"/>
              <w:jc w:val="center"/>
            </w:pPr>
            <w:r w:rsidRPr="005E4432">
              <w:t>6352</w:t>
            </w:r>
          </w:p>
        </w:tc>
        <w:tc>
          <w:tcPr>
            <w:tcW w:w="3251" w:type="dxa"/>
            <w:tcBorders>
              <w:top w:val="nil"/>
              <w:left w:val="single" w:sz="12" w:space="0" w:color="auto"/>
              <w:bottom w:val="nil"/>
              <w:right w:val="single" w:sz="12" w:space="0" w:color="auto"/>
            </w:tcBorders>
            <w:shd w:val="clear" w:color="auto" w:fill="auto"/>
          </w:tcPr>
          <w:p w14:paraId="12A2B7CF" w14:textId="14F7BFE3" w:rsidR="009F702B" w:rsidRDefault="009F702B" w:rsidP="009F702B">
            <w:pPr>
              <w:pStyle w:val="TAL"/>
              <w:rPr>
                <w:sz w:val="20"/>
              </w:rPr>
            </w:pPr>
            <w:r>
              <w:rPr>
                <w:sz w:val="20"/>
              </w:rPr>
              <w:t>WID revised   Rel-19 Revised WID on CT aspects of application enablement for AI/ML services</w:t>
            </w:r>
          </w:p>
        </w:tc>
        <w:tc>
          <w:tcPr>
            <w:tcW w:w="1401" w:type="dxa"/>
            <w:tcBorders>
              <w:top w:val="nil"/>
              <w:left w:val="single" w:sz="12" w:space="0" w:color="auto"/>
              <w:bottom w:val="nil"/>
              <w:right w:val="single" w:sz="12" w:space="0" w:color="auto"/>
            </w:tcBorders>
            <w:shd w:val="clear" w:color="auto" w:fill="auto"/>
          </w:tcPr>
          <w:p w14:paraId="07724656" w14:textId="7F892A86" w:rsidR="009F702B" w:rsidRDefault="009F702B" w:rsidP="009F702B">
            <w:pPr>
              <w:pStyle w:val="TAL"/>
              <w:rPr>
                <w:sz w:val="20"/>
              </w:rPr>
            </w:pPr>
            <w:r>
              <w:rPr>
                <w:sz w:val="20"/>
              </w:rPr>
              <w:t>Ericsson, Lenovo, Samsung</w:t>
            </w:r>
          </w:p>
        </w:tc>
        <w:tc>
          <w:tcPr>
            <w:tcW w:w="1062" w:type="dxa"/>
            <w:tcBorders>
              <w:top w:val="nil"/>
              <w:left w:val="single" w:sz="12" w:space="0" w:color="auto"/>
              <w:bottom w:val="nil"/>
              <w:right w:val="single" w:sz="12" w:space="0" w:color="auto"/>
            </w:tcBorders>
            <w:shd w:val="clear" w:color="auto" w:fill="auto"/>
          </w:tcPr>
          <w:p w14:paraId="46010551" w14:textId="2928DA80" w:rsidR="009F702B" w:rsidRDefault="00D33B31" w:rsidP="009F702B">
            <w:pPr>
              <w:pStyle w:val="TAL"/>
              <w:rPr>
                <w:sz w:val="20"/>
              </w:rPr>
            </w:pPr>
            <w:r>
              <w:rPr>
                <w:sz w:val="20"/>
              </w:rPr>
              <w:t>Revised to 6505</w:t>
            </w:r>
          </w:p>
        </w:tc>
        <w:tc>
          <w:tcPr>
            <w:tcW w:w="4619" w:type="dxa"/>
            <w:tcBorders>
              <w:top w:val="nil"/>
              <w:left w:val="single" w:sz="12" w:space="0" w:color="auto"/>
              <w:bottom w:val="nil"/>
              <w:right w:val="single" w:sz="12" w:space="0" w:color="auto"/>
            </w:tcBorders>
            <w:shd w:val="clear" w:color="auto" w:fill="auto"/>
          </w:tcPr>
          <w:p w14:paraId="3035D77B" w14:textId="4D98BE84" w:rsidR="009F702B" w:rsidRDefault="00D33B31" w:rsidP="009F702B">
            <w:pPr>
              <w:pStyle w:val="C1Normal"/>
            </w:pPr>
            <w:proofErr w:type="spellStart"/>
            <w:r>
              <w:t>Sharam</w:t>
            </w:r>
            <w:proofErr w:type="spellEnd"/>
            <w:r>
              <w:t xml:space="preserve"> (AT&amp;T): Wants to support it.</w:t>
            </w:r>
          </w:p>
        </w:tc>
      </w:tr>
      <w:tr w:rsidR="00D33B31" w:rsidRPr="002F2600" w14:paraId="5E2994E8" w14:textId="77777777" w:rsidTr="00D33B31">
        <w:tc>
          <w:tcPr>
            <w:tcW w:w="975" w:type="dxa"/>
            <w:tcBorders>
              <w:top w:val="nil"/>
              <w:left w:val="single" w:sz="12" w:space="0" w:color="auto"/>
              <w:right w:val="single" w:sz="12" w:space="0" w:color="auto"/>
            </w:tcBorders>
            <w:shd w:val="clear" w:color="auto" w:fill="auto"/>
          </w:tcPr>
          <w:p w14:paraId="48C755B0" w14:textId="77777777" w:rsidR="00D33B31" w:rsidRPr="00D81B37" w:rsidRDefault="00D33B31" w:rsidP="00D33B31">
            <w:pPr>
              <w:pStyle w:val="TAL"/>
              <w:rPr>
                <w:sz w:val="20"/>
              </w:rPr>
            </w:pPr>
          </w:p>
        </w:tc>
        <w:tc>
          <w:tcPr>
            <w:tcW w:w="2635" w:type="dxa"/>
            <w:tcBorders>
              <w:top w:val="nil"/>
              <w:left w:val="single" w:sz="12" w:space="0" w:color="auto"/>
              <w:right w:val="single" w:sz="12" w:space="0" w:color="auto"/>
            </w:tcBorders>
            <w:shd w:val="clear" w:color="auto" w:fill="auto"/>
          </w:tcPr>
          <w:p w14:paraId="222F1A67" w14:textId="77777777" w:rsidR="00D33B31" w:rsidRPr="00D81B37" w:rsidRDefault="00D33B31" w:rsidP="00D33B31">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0414B69E" w14:textId="004C6C4F" w:rsidR="00D33B31" w:rsidRPr="005E4432" w:rsidRDefault="00D33B31" w:rsidP="00D33B31">
            <w:pPr>
              <w:suppressLineNumbers/>
              <w:suppressAutoHyphens/>
              <w:spacing w:before="60" w:after="60"/>
              <w:jc w:val="center"/>
            </w:pPr>
            <w:r>
              <w:t>6505</w:t>
            </w:r>
          </w:p>
        </w:tc>
        <w:tc>
          <w:tcPr>
            <w:tcW w:w="3251" w:type="dxa"/>
            <w:tcBorders>
              <w:top w:val="nil"/>
              <w:left w:val="single" w:sz="12" w:space="0" w:color="auto"/>
              <w:bottom w:val="single" w:sz="4" w:space="0" w:color="auto"/>
              <w:right w:val="single" w:sz="12" w:space="0" w:color="auto"/>
            </w:tcBorders>
            <w:shd w:val="clear" w:color="auto" w:fill="00FFFF"/>
          </w:tcPr>
          <w:p w14:paraId="29AE6CAB" w14:textId="7231044E" w:rsidR="00D33B31" w:rsidRDefault="00D33B31" w:rsidP="00D33B31">
            <w:pPr>
              <w:pStyle w:val="TAL"/>
              <w:rPr>
                <w:sz w:val="20"/>
              </w:rPr>
            </w:pPr>
            <w:r>
              <w:rPr>
                <w:sz w:val="20"/>
              </w:rPr>
              <w:t>WID revised   Rel-19 Revised WID on CT aspects of application enablement for AI/ML services</w:t>
            </w:r>
          </w:p>
        </w:tc>
        <w:tc>
          <w:tcPr>
            <w:tcW w:w="1401" w:type="dxa"/>
            <w:tcBorders>
              <w:top w:val="nil"/>
              <w:left w:val="single" w:sz="12" w:space="0" w:color="auto"/>
              <w:bottom w:val="single" w:sz="4" w:space="0" w:color="auto"/>
              <w:right w:val="single" w:sz="12" w:space="0" w:color="auto"/>
            </w:tcBorders>
            <w:shd w:val="clear" w:color="auto" w:fill="00FFFF"/>
          </w:tcPr>
          <w:p w14:paraId="238BA87A" w14:textId="5D7F18B3" w:rsidR="00D33B31" w:rsidRDefault="00D33B31" w:rsidP="00D33B31">
            <w:pPr>
              <w:pStyle w:val="TAL"/>
              <w:rPr>
                <w:sz w:val="20"/>
              </w:rPr>
            </w:pPr>
            <w:r>
              <w:rPr>
                <w:sz w:val="20"/>
              </w:rPr>
              <w:t>Ericsson, Lenovo, Samsung</w:t>
            </w:r>
          </w:p>
        </w:tc>
        <w:tc>
          <w:tcPr>
            <w:tcW w:w="1062" w:type="dxa"/>
            <w:tcBorders>
              <w:top w:val="nil"/>
              <w:left w:val="single" w:sz="12" w:space="0" w:color="auto"/>
              <w:right w:val="single" w:sz="12" w:space="0" w:color="auto"/>
            </w:tcBorders>
            <w:shd w:val="clear" w:color="auto" w:fill="auto"/>
          </w:tcPr>
          <w:p w14:paraId="3FCB0751" w14:textId="77777777" w:rsidR="00D33B31" w:rsidRDefault="00D33B31" w:rsidP="00D33B31">
            <w:pPr>
              <w:pStyle w:val="TAL"/>
              <w:rPr>
                <w:sz w:val="20"/>
              </w:rPr>
            </w:pPr>
          </w:p>
        </w:tc>
        <w:tc>
          <w:tcPr>
            <w:tcW w:w="4619" w:type="dxa"/>
            <w:tcBorders>
              <w:top w:val="nil"/>
              <w:left w:val="single" w:sz="12" w:space="0" w:color="auto"/>
              <w:right w:val="single" w:sz="12" w:space="0" w:color="auto"/>
            </w:tcBorders>
            <w:shd w:val="clear" w:color="auto" w:fill="auto"/>
          </w:tcPr>
          <w:p w14:paraId="6AE494B3" w14:textId="77777777" w:rsidR="00D33B31" w:rsidRDefault="00D33B31" w:rsidP="00D33B31">
            <w:pPr>
              <w:pStyle w:val="C1Normal"/>
            </w:pPr>
          </w:p>
        </w:tc>
      </w:tr>
      <w:tr w:rsidR="009F702B" w:rsidRPr="002F2600" w14:paraId="75798A8A" w14:textId="77777777" w:rsidTr="005B7007">
        <w:tc>
          <w:tcPr>
            <w:tcW w:w="975" w:type="dxa"/>
            <w:tcBorders>
              <w:left w:val="single" w:sz="12" w:space="0" w:color="auto"/>
              <w:right w:val="single" w:sz="12" w:space="0" w:color="auto"/>
            </w:tcBorders>
            <w:shd w:val="clear" w:color="auto" w:fill="auto"/>
          </w:tcPr>
          <w:p w14:paraId="15628CD6" w14:textId="77777777" w:rsidR="009F702B" w:rsidRPr="00D81B37" w:rsidRDefault="009F702B" w:rsidP="009F702B">
            <w:pPr>
              <w:pStyle w:val="TAL"/>
              <w:rPr>
                <w:sz w:val="20"/>
              </w:rPr>
            </w:pPr>
          </w:p>
        </w:tc>
        <w:tc>
          <w:tcPr>
            <w:tcW w:w="2635" w:type="dxa"/>
            <w:tcBorders>
              <w:left w:val="single" w:sz="12" w:space="0" w:color="auto"/>
              <w:right w:val="single" w:sz="12" w:space="0" w:color="auto"/>
            </w:tcBorders>
            <w:shd w:val="clear" w:color="auto" w:fill="auto"/>
          </w:tcPr>
          <w:p w14:paraId="00C1BC45" w14:textId="77777777" w:rsidR="009F702B" w:rsidRPr="00D81B37" w:rsidRDefault="009F702B" w:rsidP="009F702B">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23606455" w14:textId="40A2725F" w:rsidR="009F702B" w:rsidRDefault="00F949FB" w:rsidP="009F702B">
            <w:pPr>
              <w:suppressLineNumbers/>
              <w:suppressAutoHyphens/>
              <w:spacing w:before="60" w:after="60"/>
              <w:jc w:val="center"/>
            </w:pPr>
            <w:hyperlink r:id="rId93" w:history="1">
              <w:r w:rsidR="009F702B">
                <w:rPr>
                  <w:rStyle w:val="aa"/>
                </w:rPr>
                <w:t>6274</w:t>
              </w:r>
            </w:hyperlink>
          </w:p>
        </w:tc>
        <w:tc>
          <w:tcPr>
            <w:tcW w:w="3251" w:type="dxa"/>
            <w:tcBorders>
              <w:left w:val="single" w:sz="12" w:space="0" w:color="auto"/>
              <w:bottom w:val="single" w:sz="4" w:space="0" w:color="auto"/>
              <w:right w:val="single" w:sz="12" w:space="0" w:color="auto"/>
            </w:tcBorders>
            <w:shd w:val="clear" w:color="auto" w:fill="00FF00"/>
          </w:tcPr>
          <w:p w14:paraId="43F5CC60" w14:textId="63F1FF8E" w:rsidR="009F702B" w:rsidRDefault="009F702B" w:rsidP="009F702B">
            <w:pPr>
              <w:pStyle w:val="TAL"/>
              <w:rPr>
                <w:sz w:val="20"/>
              </w:rPr>
            </w:pPr>
            <w:r>
              <w:rPr>
                <w:sz w:val="20"/>
              </w:rPr>
              <w:t>WID revised   Rel-19 Revised WID on Rel-19 Enhancements of 3GPP Northbound and Application Layer Interfaces and APIs</w:t>
            </w:r>
          </w:p>
        </w:tc>
        <w:tc>
          <w:tcPr>
            <w:tcW w:w="1401" w:type="dxa"/>
            <w:tcBorders>
              <w:left w:val="single" w:sz="12" w:space="0" w:color="auto"/>
              <w:bottom w:val="single" w:sz="4" w:space="0" w:color="auto"/>
              <w:right w:val="single" w:sz="12" w:space="0" w:color="auto"/>
            </w:tcBorders>
            <w:shd w:val="clear" w:color="auto" w:fill="00FF00"/>
          </w:tcPr>
          <w:p w14:paraId="47AE4665" w14:textId="55E5DDAD" w:rsidR="009F702B" w:rsidRDefault="009F702B" w:rsidP="009F702B">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3CF65D0" w14:textId="3CC795E5" w:rsidR="009F702B" w:rsidRPr="00750E57" w:rsidRDefault="009F702B" w:rsidP="009F702B">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5F739293" w14:textId="77777777" w:rsidR="009F702B" w:rsidRDefault="009F702B" w:rsidP="009F702B">
            <w:pPr>
              <w:pStyle w:val="C1Normal"/>
            </w:pPr>
            <w:r w:rsidRPr="003E5640">
              <w:rPr>
                <w:rFonts w:hint="eastAsia"/>
              </w:rPr>
              <w:t>W</w:t>
            </w:r>
            <w:r w:rsidRPr="003E5640">
              <w:t>I:</w:t>
            </w:r>
            <w:r>
              <w:t xml:space="preserve"> NBI19</w:t>
            </w:r>
          </w:p>
          <w:p w14:paraId="3E434D2D" w14:textId="77777777" w:rsidR="009F702B" w:rsidRDefault="009F702B" w:rsidP="009F702B">
            <w:pPr>
              <w:pStyle w:val="C1Normal"/>
            </w:pPr>
            <w:r w:rsidRPr="005361DA">
              <w:rPr>
                <w:b/>
              </w:rPr>
              <w:t>CT3</w:t>
            </w:r>
            <w:r>
              <w:t xml:space="preserve"> leading, CT1 impacted</w:t>
            </w:r>
          </w:p>
          <w:p w14:paraId="5C4AF473" w14:textId="77777777" w:rsidR="009F702B" w:rsidRDefault="009F702B" w:rsidP="009F702B">
            <w:pPr>
              <w:pStyle w:val="C1Normal"/>
            </w:pPr>
          </w:p>
          <w:p w14:paraId="46819D3A" w14:textId="3A8FE16B" w:rsidR="009F702B" w:rsidRPr="002216BC" w:rsidRDefault="009F702B" w:rsidP="009F702B">
            <w:pPr>
              <w:pStyle w:val="C1Normal"/>
              <w:rPr>
                <w:b/>
                <w:bCs/>
              </w:rPr>
            </w:pPr>
            <w:r>
              <w:t xml:space="preserve">CT3 agrees with the WID. </w:t>
            </w:r>
          </w:p>
        </w:tc>
      </w:tr>
      <w:tr w:rsidR="009F702B" w:rsidRPr="002F2600" w14:paraId="4806DE24" w14:textId="77777777" w:rsidTr="005B7007">
        <w:tc>
          <w:tcPr>
            <w:tcW w:w="975" w:type="dxa"/>
            <w:tcBorders>
              <w:left w:val="single" w:sz="12" w:space="0" w:color="auto"/>
              <w:right w:val="single" w:sz="12" w:space="0" w:color="auto"/>
            </w:tcBorders>
            <w:shd w:val="clear" w:color="auto" w:fill="auto"/>
          </w:tcPr>
          <w:p w14:paraId="0E73479E" w14:textId="77777777" w:rsidR="009F702B" w:rsidRPr="00D81B37" w:rsidRDefault="009F702B" w:rsidP="009F702B">
            <w:pPr>
              <w:pStyle w:val="TAL"/>
              <w:rPr>
                <w:sz w:val="20"/>
              </w:rPr>
            </w:pPr>
          </w:p>
        </w:tc>
        <w:tc>
          <w:tcPr>
            <w:tcW w:w="2635" w:type="dxa"/>
            <w:tcBorders>
              <w:left w:val="single" w:sz="12" w:space="0" w:color="auto"/>
              <w:right w:val="single" w:sz="12" w:space="0" w:color="auto"/>
            </w:tcBorders>
            <w:shd w:val="clear" w:color="auto" w:fill="auto"/>
          </w:tcPr>
          <w:p w14:paraId="778F26DA" w14:textId="77777777" w:rsidR="009F702B" w:rsidRPr="00D81B37" w:rsidRDefault="009F702B" w:rsidP="009F702B">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49D26AB6" w14:textId="7294C7DA" w:rsidR="009F702B" w:rsidRDefault="00F949FB" w:rsidP="009F702B">
            <w:pPr>
              <w:suppressLineNumbers/>
              <w:suppressAutoHyphens/>
              <w:spacing w:before="60" w:after="60"/>
              <w:jc w:val="center"/>
            </w:pPr>
            <w:hyperlink r:id="rId94" w:history="1">
              <w:r w:rsidR="009F702B">
                <w:rPr>
                  <w:rStyle w:val="aa"/>
                </w:rPr>
                <w:t>6327</w:t>
              </w:r>
            </w:hyperlink>
          </w:p>
        </w:tc>
        <w:tc>
          <w:tcPr>
            <w:tcW w:w="3251" w:type="dxa"/>
            <w:tcBorders>
              <w:left w:val="single" w:sz="12" w:space="0" w:color="auto"/>
              <w:bottom w:val="single" w:sz="4" w:space="0" w:color="auto"/>
              <w:right w:val="single" w:sz="12" w:space="0" w:color="auto"/>
            </w:tcBorders>
            <w:shd w:val="clear" w:color="auto" w:fill="00FF00"/>
          </w:tcPr>
          <w:p w14:paraId="2854A927" w14:textId="67C1D7DE" w:rsidR="009F702B" w:rsidRDefault="009F702B" w:rsidP="009F702B">
            <w:pPr>
              <w:pStyle w:val="TAL"/>
              <w:rPr>
                <w:sz w:val="20"/>
              </w:rPr>
            </w:pPr>
            <w:r>
              <w:rPr>
                <w:sz w:val="20"/>
              </w:rPr>
              <w:t>WID revised   Rel-19 Revised WID on CT aspects of QoS monitoring enhancement</w:t>
            </w:r>
          </w:p>
        </w:tc>
        <w:tc>
          <w:tcPr>
            <w:tcW w:w="1401" w:type="dxa"/>
            <w:tcBorders>
              <w:left w:val="single" w:sz="12" w:space="0" w:color="auto"/>
              <w:bottom w:val="single" w:sz="4" w:space="0" w:color="auto"/>
              <w:right w:val="single" w:sz="12" w:space="0" w:color="auto"/>
            </w:tcBorders>
            <w:shd w:val="clear" w:color="auto" w:fill="00FF00"/>
          </w:tcPr>
          <w:p w14:paraId="52E9F942" w14:textId="12835404" w:rsidR="009F702B" w:rsidRDefault="009F702B" w:rsidP="009F702B">
            <w:pPr>
              <w:pStyle w:val="TAL"/>
              <w:rPr>
                <w:sz w:val="20"/>
              </w:rPr>
            </w:pPr>
            <w:r>
              <w:rPr>
                <w:sz w:val="20"/>
              </w:rPr>
              <w:t>China Mobile</w:t>
            </w:r>
          </w:p>
        </w:tc>
        <w:tc>
          <w:tcPr>
            <w:tcW w:w="1062" w:type="dxa"/>
            <w:tcBorders>
              <w:left w:val="single" w:sz="12" w:space="0" w:color="auto"/>
              <w:right w:val="single" w:sz="12" w:space="0" w:color="auto"/>
            </w:tcBorders>
            <w:shd w:val="clear" w:color="auto" w:fill="auto"/>
          </w:tcPr>
          <w:p w14:paraId="750C4CBD" w14:textId="1A0FB637" w:rsidR="009F702B" w:rsidRPr="00750E57" w:rsidRDefault="005B7007" w:rsidP="009F702B">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432DDEDC" w14:textId="77777777" w:rsidR="009F702B" w:rsidRDefault="009F702B" w:rsidP="009F702B">
            <w:pPr>
              <w:pStyle w:val="C1Normal"/>
            </w:pPr>
            <w:r>
              <w:t>Revision of CP-242061</w:t>
            </w:r>
          </w:p>
          <w:p w14:paraId="1FB49C4B" w14:textId="77777777" w:rsidR="009F702B" w:rsidRDefault="009F702B" w:rsidP="009F702B">
            <w:pPr>
              <w:pStyle w:val="C1Normal"/>
              <w:rPr>
                <w:rFonts w:eastAsia="Times New Roman"/>
              </w:rPr>
            </w:pPr>
            <w:r w:rsidRPr="003E5640">
              <w:rPr>
                <w:rFonts w:hint="eastAsia"/>
              </w:rPr>
              <w:t>W</w:t>
            </w:r>
            <w:r w:rsidRPr="003E5640">
              <w:t>I:</w:t>
            </w:r>
            <w:r>
              <w:rPr>
                <w:rFonts w:eastAsia="Times New Roman"/>
              </w:rPr>
              <w:t xml:space="preserve"> TEI19_QME</w:t>
            </w:r>
          </w:p>
          <w:p w14:paraId="6EDC9F1E" w14:textId="61C67052" w:rsidR="009F702B" w:rsidRDefault="009F702B" w:rsidP="009F702B">
            <w:pPr>
              <w:pStyle w:val="C1Normal"/>
            </w:pPr>
            <w:r w:rsidRPr="00C030FB">
              <w:rPr>
                <w:b/>
              </w:rPr>
              <w:t>CT3</w:t>
            </w:r>
            <w:r>
              <w:t xml:space="preserve"> leading, </w:t>
            </w:r>
            <w:r w:rsidRPr="00C030FB">
              <w:t xml:space="preserve">CT4 </w:t>
            </w:r>
            <w:r>
              <w:t>impacted</w:t>
            </w:r>
          </w:p>
          <w:p w14:paraId="19B3FCEE" w14:textId="77777777" w:rsidR="009F702B" w:rsidRDefault="009F702B" w:rsidP="009F702B">
            <w:pPr>
              <w:pStyle w:val="C1Normal"/>
            </w:pPr>
          </w:p>
          <w:p w14:paraId="7686EB7C" w14:textId="77777777" w:rsidR="009F702B" w:rsidRDefault="009F702B" w:rsidP="009F702B">
            <w:pPr>
              <w:pStyle w:val="C1Normal"/>
            </w:pPr>
            <w:r>
              <w:t>Not submitted in CT4. Will ask.</w:t>
            </w:r>
            <w:r w:rsidR="005B7007">
              <w:t xml:space="preserve"> </w:t>
            </w:r>
          </w:p>
          <w:p w14:paraId="73E8E0D9" w14:textId="05530452" w:rsidR="005B7007" w:rsidRPr="002216BC" w:rsidRDefault="005B7007" w:rsidP="009F702B">
            <w:pPr>
              <w:pStyle w:val="C1Normal"/>
            </w:pPr>
            <w:r>
              <w:t>CT4 has endorsed it.</w:t>
            </w:r>
          </w:p>
        </w:tc>
      </w:tr>
      <w:tr w:rsidR="009F702B" w:rsidRPr="002F2600" w14:paraId="5CFCE372" w14:textId="77777777" w:rsidTr="00AC6B1B">
        <w:tc>
          <w:tcPr>
            <w:tcW w:w="975" w:type="dxa"/>
            <w:tcBorders>
              <w:left w:val="single" w:sz="12" w:space="0" w:color="auto"/>
              <w:right w:val="single" w:sz="12" w:space="0" w:color="auto"/>
            </w:tcBorders>
            <w:shd w:val="clear" w:color="auto" w:fill="auto"/>
          </w:tcPr>
          <w:p w14:paraId="5E51D6E8" w14:textId="5DF36E25" w:rsidR="009F702B" w:rsidRPr="00C765A7" w:rsidRDefault="009F702B" w:rsidP="009F702B">
            <w:pPr>
              <w:pStyle w:val="TAL"/>
              <w:rPr>
                <w:sz w:val="20"/>
              </w:rPr>
            </w:pPr>
            <w:r w:rsidRPr="00D81B37">
              <w:rPr>
                <w:sz w:val="20"/>
              </w:rPr>
              <w:t>19.4</w:t>
            </w:r>
          </w:p>
        </w:tc>
        <w:tc>
          <w:tcPr>
            <w:tcW w:w="2635" w:type="dxa"/>
            <w:tcBorders>
              <w:left w:val="single" w:sz="12" w:space="0" w:color="auto"/>
              <w:right w:val="single" w:sz="12" w:space="0" w:color="auto"/>
            </w:tcBorders>
            <w:shd w:val="clear" w:color="auto" w:fill="auto"/>
          </w:tcPr>
          <w:p w14:paraId="406FFDCA" w14:textId="77777777" w:rsidR="009F702B" w:rsidRDefault="009F702B" w:rsidP="009F702B">
            <w:pPr>
              <w:pStyle w:val="TAL"/>
              <w:rPr>
                <w:color w:val="0000FF"/>
                <w:sz w:val="20"/>
              </w:rPr>
            </w:pPr>
            <w:r w:rsidRPr="00D81B37">
              <w:rPr>
                <w:sz w:val="20"/>
              </w:rPr>
              <w:t xml:space="preserve">TEI19 </w:t>
            </w:r>
            <w:r w:rsidRPr="00D81B37">
              <w:rPr>
                <w:color w:val="0000FF"/>
                <w:sz w:val="20"/>
              </w:rPr>
              <w:t>[TEI19]</w:t>
            </w:r>
          </w:p>
          <w:p w14:paraId="2368181C" w14:textId="7D6956E8" w:rsidR="009F702B" w:rsidRPr="000314BF" w:rsidRDefault="009F702B" w:rsidP="009F702B">
            <w:pPr>
              <w:pStyle w:val="TAL"/>
              <w:rPr>
                <w:i/>
                <w:color w:val="FF0000"/>
                <w:sz w:val="20"/>
              </w:rPr>
            </w:pPr>
            <w:r w:rsidRPr="000314BF">
              <w:rPr>
                <w:rFonts w:hint="eastAsia"/>
                <w:i/>
                <w:color w:val="FF0000"/>
                <w:sz w:val="20"/>
              </w:rPr>
              <w:t xml:space="preserve">Please use agenda </w:t>
            </w:r>
            <w:r w:rsidRPr="000314BF">
              <w:rPr>
                <w:i/>
                <w:color w:val="FF0000"/>
                <w:sz w:val="20"/>
              </w:rPr>
              <w:t>1</w:t>
            </w:r>
            <w:r>
              <w:rPr>
                <w:i/>
                <w:color w:val="FF0000"/>
                <w:sz w:val="20"/>
              </w:rPr>
              <w:t>9.4</w:t>
            </w:r>
            <w:r w:rsidRPr="000314BF">
              <w:rPr>
                <w:rFonts w:hint="eastAsia"/>
                <w:i/>
                <w:color w:val="FF0000"/>
                <w:sz w:val="20"/>
              </w:rPr>
              <w:t>.1 and 1</w:t>
            </w:r>
            <w:r>
              <w:rPr>
                <w:i/>
                <w:color w:val="FF0000"/>
                <w:sz w:val="20"/>
              </w:rPr>
              <w:t>9</w:t>
            </w:r>
            <w:r w:rsidRPr="000314BF">
              <w:rPr>
                <w:i/>
                <w:color w:val="FF0000"/>
                <w:sz w:val="20"/>
              </w:rPr>
              <w:t>.</w:t>
            </w:r>
            <w:r>
              <w:rPr>
                <w:i/>
                <w:color w:val="FF0000"/>
                <w:sz w:val="20"/>
              </w:rPr>
              <w:t>4.</w:t>
            </w:r>
            <w:r w:rsidRPr="000314BF">
              <w:rPr>
                <w:rFonts w:hint="eastAsia"/>
                <w:i/>
                <w:color w:val="FF0000"/>
                <w:sz w:val="20"/>
              </w:rPr>
              <w:t>2 for IMS/CS and Packet Core respectively</w:t>
            </w:r>
            <w:r w:rsidRPr="000314BF">
              <w:rPr>
                <w:i/>
                <w:color w:val="FF0000"/>
                <w:sz w:val="20"/>
              </w:rPr>
              <w:t>.</w:t>
            </w:r>
          </w:p>
          <w:p w14:paraId="04AE718E" w14:textId="76293707" w:rsidR="009F702B" w:rsidRDefault="009F702B" w:rsidP="009F702B">
            <w:pPr>
              <w:pStyle w:val="TAL"/>
              <w:rPr>
                <w:sz w:val="20"/>
              </w:rPr>
            </w:pPr>
            <w:r w:rsidRPr="000314BF">
              <w:rPr>
                <w:i/>
                <w:color w:val="FF0000"/>
                <w:sz w:val="20"/>
              </w:rPr>
              <w:t>If the topic is related to previous release, please use both TEI1</w:t>
            </w:r>
            <w:r>
              <w:rPr>
                <w:i/>
                <w:color w:val="FF0000"/>
                <w:sz w:val="20"/>
              </w:rPr>
              <w:t>9</w:t>
            </w:r>
            <w:r w:rsidRPr="000314BF">
              <w:rPr>
                <w:i/>
                <w:color w:val="FF0000"/>
                <w:sz w:val="20"/>
              </w:rPr>
              <w:t xml:space="preserve"> and the WI code of previous release (e.g. TEI1</w:t>
            </w:r>
            <w:r>
              <w:rPr>
                <w:i/>
                <w:color w:val="FF0000"/>
                <w:sz w:val="20"/>
              </w:rPr>
              <w:t>9</w:t>
            </w:r>
            <w:r w:rsidRPr="000314BF">
              <w:rPr>
                <w:i/>
                <w:color w:val="FF0000"/>
                <w:sz w:val="20"/>
              </w:rPr>
              <w:t xml:space="preserve">, </w:t>
            </w:r>
            <w:r w:rsidRPr="003A18FF">
              <w:rPr>
                <w:i/>
                <w:color w:val="FF0000"/>
                <w:sz w:val="20"/>
              </w:rPr>
              <w:t>5GS_Ph1-CT</w:t>
            </w:r>
            <w:r w:rsidRPr="000314BF">
              <w:rPr>
                <w:i/>
                <w:color w:val="FF0000"/>
                <w:sz w:val="20"/>
              </w:rPr>
              <w:t>)</w:t>
            </w:r>
          </w:p>
        </w:tc>
        <w:tc>
          <w:tcPr>
            <w:tcW w:w="746" w:type="dxa"/>
            <w:tcBorders>
              <w:left w:val="single" w:sz="12" w:space="0" w:color="auto"/>
              <w:bottom w:val="single" w:sz="4" w:space="0" w:color="auto"/>
              <w:right w:val="single" w:sz="12" w:space="0" w:color="auto"/>
            </w:tcBorders>
            <w:shd w:val="clear" w:color="auto" w:fill="auto"/>
          </w:tcPr>
          <w:p w14:paraId="3346FDF3" w14:textId="3AA387A5" w:rsidR="009F702B" w:rsidRPr="00EC002F" w:rsidRDefault="009F702B" w:rsidP="009F702B">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58910F1" w14:textId="232AC3BA" w:rsidR="009F702B" w:rsidRPr="00750E57" w:rsidRDefault="009F702B" w:rsidP="009F702B">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65BDA33" w14:textId="27BD45C8" w:rsidR="009F702B" w:rsidRPr="00750E57" w:rsidRDefault="009F702B" w:rsidP="009F702B">
            <w:pPr>
              <w:pStyle w:val="TAL"/>
              <w:rPr>
                <w:sz w:val="20"/>
              </w:rPr>
            </w:pPr>
          </w:p>
        </w:tc>
        <w:tc>
          <w:tcPr>
            <w:tcW w:w="1062" w:type="dxa"/>
            <w:tcBorders>
              <w:left w:val="single" w:sz="12" w:space="0" w:color="auto"/>
              <w:right w:val="single" w:sz="12" w:space="0" w:color="auto"/>
            </w:tcBorders>
            <w:shd w:val="clear" w:color="auto" w:fill="auto"/>
          </w:tcPr>
          <w:p w14:paraId="7CCE9889" w14:textId="77777777" w:rsidR="009F702B" w:rsidRPr="00750E57" w:rsidRDefault="009F702B" w:rsidP="009F702B">
            <w:pPr>
              <w:pStyle w:val="TAL"/>
              <w:rPr>
                <w:sz w:val="20"/>
              </w:rPr>
            </w:pPr>
          </w:p>
        </w:tc>
        <w:tc>
          <w:tcPr>
            <w:tcW w:w="4619" w:type="dxa"/>
            <w:tcBorders>
              <w:left w:val="single" w:sz="12" w:space="0" w:color="auto"/>
              <w:right w:val="single" w:sz="12" w:space="0" w:color="auto"/>
            </w:tcBorders>
            <w:shd w:val="clear" w:color="auto" w:fill="auto"/>
          </w:tcPr>
          <w:p w14:paraId="1CBEC0F3" w14:textId="77777777" w:rsidR="009F702B" w:rsidRPr="002216BC" w:rsidRDefault="009F702B" w:rsidP="009F702B">
            <w:pPr>
              <w:pStyle w:val="TAL"/>
              <w:rPr>
                <w:b/>
                <w:bCs/>
                <w:sz w:val="20"/>
              </w:rPr>
            </w:pPr>
          </w:p>
        </w:tc>
      </w:tr>
      <w:tr w:rsidR="009F702B" w:rsidRPr="002F2600" w14:paraId="5D02B8C1" w14:textId="77777777" w:rsidTr="00525CDC">
        <w:tc>
          <w:tcPr>
            <w:tcW w:w="975" w:type="dxa"/>
            <w:tcBorders>
              <w:left w:val="single" w:sz="12" w:space="0" w:color="auto"/>
              <w:right w:val="single" w:sz="12" w:space="0" w:color="auto"/>
            </w:tcBorders>
            <w:shd w:val="clear" w:color="auto" w:fill="auto"/>
          </w:tcPr>
          <w:p w14:paraId="3E488E31" w14:textId="49114BA6" w:rsidR="009F702B" w:rsidRPr="00D81B37" w:rsidRDefault="009F702B" w:rsidP="009F702B">
            <w:pPr>
              <w:pStyle w:val="TAL"/>
              <w:rPr>
                <w:sz w:val="20"/>
              </w:rPr>
            </w:pPr>
            <w:r>
              <w:rPr>
                <w:rFonts w:eastAsia="等线" w:hint="eastAsia"/>
                <w:sz w:val="20"/>
                <w:lang w:eastAsia="zh-CN"/>
              </w:rPr>
              <w:t>1</w:t>
            </w:r>
            <w:r>
              <w:rPr>
                <w:rFonts w:eastAsia="等线"/>
                <w:sz w:val="20"/>
                <w:lang w:eastAsia="zh-CN"/>
              </w:rPr>
              <w:t>9.4.1</w:t>
            </w:r>
          </w:p>
        </w:tc>
        <w:tc>
          <w:tcPr>
            <w:tcW w:w="2635" w:type="dxa"/>
            <w:tcBorders>
              <w:left w:val="single" w:sz="12" w:space="0" w:color="auto"/>
              <w:right w:val="single" w:sz="12" w:space="0" w:color="auto"/>
            </w:tcBorders>
            <w:shd w:val="clear" w:color="auto" w:fill="auto"/>
          </w:tcPr>
          <w:p w14:paraId="0083C8D8" w14:textId="57EF53C4" w:rsidR="009F702B" w:rsidRPr="00D81B37" w:rsidRDefault="009F702B" w:rsidP="009F702B">
            <w:pPr>
              <w:pStyle w:val="TAL"/>
              <w:rPr>
                <w:sz w:val="20"/>
              </w:rPr>
            </w:pPr>
            <w:r w:rsidRPr="000314BF">
              <w:rPr>
                <w:sz w:val="20"/>
              </w:rPr>
              <w:t>TEI1</w:t>
            </w:r>
            <w:r>
              <w:rPr>
                <w:sz w:val="20"/>
              </w:rPr>
              <w:t>9</w:t>
            </w:r>
            <w:r w:rsidRPr="000314BF">
              <w:rPr>
                <w:sz w:val="20"/>
              </w:rPr>
              <w:t xml:space="preserve"> for IMS/CS</w:t>
            </w:r>
          </w:p>
        </w:tc>
        <w:tc>
          <w:tcPr>
            <w:tcW w:w="746" w:type="dxa"/>
            <w:tcBorders>
              <w:left w:val="single" w:sz="12" w:space="0" w:color="auto"/>
              <w:bottom w:val="single" w:sz="4" w:space="0" w:color="auto"/>
              <w:right w:val="single" w:sz="12" w:space="0" w:color="auto"/>
            </w:tcBorders>
            <w:shd w:val="clear" w:color="auto" w:fill="auto"/>
          </w:tcPr>
          <w:p w14:paraId="5ABCAE2E" w14:textId="692C6F59" w:rsidR="009F702B" w:rsidRPr="00EC002F" w:rsidRDefault="009F702B" w:rsidP="009F702B">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372FEE5" w14:textId="0F4F1D87" w:rsidR="009F702B" w:rsidRPr="00750E57" w:rsidRDefault="009F702B" w:rsidP="009F702B">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DA95083" w14:textId="31A7D97B" w:rsidR="009F702B" w:rsidRPr="00750E57" w:rsidRDefault="009F702B" w:rsidP="009F702B">
            <w:pPr>
              <w:pStyle w:val="TAL"/>
              <w:rPr>
                <w:sz w:val="20"/>
              </w:rPr>
            </w:pPr>
          </w:p>
        </w:tc>
        <w:tc>
          <w:tcPr>
            <w:tcW w:w="1062" w:type="dxa"/>
            <w:tcBorders>
              <w:left w:val="single" w:sz="12" w:space="0" w:color="auto"/>
              <w:right w:val="single" w:sz="12" w:space="0" w:color="auto"/>
            </w:tcBorders>
            <w:shd w:val="clear" w:color="auto" w:fill="auto"/>
          </w:tcPr>
          <w:p w14:paraId="238289B5" w14:textId="77777777" w:rsidR="009F702B" w:rsidRPr="00750E57" w:rsidRDefault="009F702B" w:rsidP="009F702B">
            <w:pPr>
              <w:pStyle w:val="TAL"/>
              <w:rPr>
                <w:sz w:val="20"/>
              </w:rPr>
            </w:pPr>
          </w:p>
        </w:tc>
        <w:tc>
          <w:tcPr>
            <w:tcW w:w="4619" w:type="dxa"/>
            <w:tcBorders>
              <w:left w:val="single" w:sz="12" w:space="0" w:color="auto"/>
              <w:right w:val="single" w:sz="12" w:space="0" w:color="auto"/>
            </w:tcBorders>
            <w:shd w:val="clear" w:color="auto" w:fill="auto"/>
          </w:tcPr>
          <w:p w14:paraId="61E9AF9B" w14:textId="77777777" w:rsidR="009F702B" w:rsidRPr="002216BC" w:rsidRDefault="009F702B" w:rsidP="009F702B">
            <w:pPr>
              <w:pStyle w:val="TAL"/>
              <w:rPr>
                <w:b/>
                <w:bCs/>
                <w:sz w:val="20"/>
              </w:rPr>
            </w:pPr>
          </w:p>
        </w:tc>
      </w:tr>
      <w:tr w:rsidR="009F702B" w:rsidRPr="002F2600" w14:paraId="308C488F" w14:textId="77777777" w:rsidTr="00525CDC">
        <w:tc>
          <w:tcPr>
            <w:tcW w:w="975" w:type="dxa"/>
            <w:tcBorders>
              <w:left w:val="single" w:sz="12" w:space="0" w:color="auto"/>
              <w:bottom w:val="nil"/>
              <w:right w:val="single" w:sz="12" w:space="0" w:color="auto"/>
            </w:tcBorders>
            <w:shd w:val="clear" w:color="auto" w:fill="auto"/>
          </w:tcPr>
          <w:p w14:paraId="36770CBF" w14:textId="29DFCBE8" w:rsidR="009F702B" w:rsidRPr="00D81B37" w:rsidRDefault="009F702B" w:rsidP="009F702B">
            <w:pPr>
              <w:pStyle w:val="TAL"/>
              <w:rPr>
                <w:sz w:val="20"/>
              </w:rPr>
            </w:pPr>
            <w:r>
              <w:rPr>
                <w:rFonts w:eastAsia="等线" w:hint="eastAsia"/>
                <w:sz w:val="20"/>
                <w:lang w:eastAsia="zh-CN"/>
              </w:rPr>
              <w:t>1</w:t>
            </w:r>
            <w:r>
              <w:rPr>
                <w:rFonts w:eastAsia="等线"/>
                <w:sz w:val="20"/>
                <w:lang w:eastAsia="zh-CN"/>
              </w:rPr>
              <w:t>9.4.2</w:t>
            </w:r>
          </w:p>
        </w:tc>
        <w:tc>
          <w:tcPr>
            <w:tcW w:w="2635" w:type="dxa"/>
            <w:tcBorders>
              <w:left w:val="single" w:sz="12" w:space="0" w:color="auto"/>
              <w:bottom w:val="nil"/>
              <w:right w:val="single" w:sz="12" w:space="0" w:color="auto"/>
            </w:tcBorders>
            <w:shd w:val="clear" w:color="auto" w:fill="auto"/>
          </w:tcPr>
          <w:p w14:paraId="1030BCCD" w14:textId="691274BF" w:rsidR="009F702B" w:rsidRPr="00D81B37" w:rsidRDefault="009F702B" w:rsidP="009F702B">
            <w:pPr>
              <w:pStyle w:val="TAL"/>
              <w:rPr>
                <w:sz w:val="20"/>
              </w:rPr>
            </w:pPr>
            <w:r w:rsidRPr="000314BF">
              <w:rPr>
                <w:sz w:val="20"/>
              </w:rPr>
              <w:t>TEI1</w:t>
            </w:r>
            <w:r>
              <w:rPr>
                <w:sz w:val="20"/>
              </w:rPr>
              <w:t>9</w:t>
            </w:r>
            <w:r w:rsidRPr="000314BF">
              <w:rPr>
                <w:sz w:val="20"/>
              </w:rPr>
              <w:t xml:space="preserve"> for Packet Core</w:t>
            </w:r>
          </w:p>
        </w:tc>
        <w:tc>
          <w:tcPr>
            <w:tcW w:w="746" w:type="dxa"/>
            <w:tcBorders>
              <w:left w:val="single" w:sz="12" w:space="0" w:color="auto"/>
              <w:bottom w:val="nil"/>
              <w:right w:val="single" w:sz="12" w:space="0" w:color="auto"/>
            </w:tcBorders>
            <w:shd w:val="clear" w:color="auto" w:fill="auto"/>
          </w:tcPr>
          <w:p w14:paraId="38C7CDE7" w14:textId="7D7D89AC" w:rsidR="009F702B" w:rsidRPr="00EC002F" w:rsidRDefault="00F949FB" w:rsidP="009F702B">
            <w:pPr>
              <w:suppressLineNumbers/>
              <w:suppressAutoHyphens/>
              <w:spacing w:before="60" w:after="60"/>
              <w:jc w:val="center"/>
            </w:pPr>
            <w:hyperlink r:id="rId95" w:history="1">
              <w:r w:rsidR="009F702B">
                <w:rPr>
                  <w:rStyle w:val="aa"/>
                </w:rPr>
                <w:t>6064</w:t>
              </w:r>
            </w:hyperlink>
          </w:p>
        </w:tc>
        <w:tc>
          <w:tcPr>
            <w:tcW w:w="3251" w:type="dxa"/>
            <w:tcBorders>
              <w:left w:val="single" w:sz="12" w:space="0" w:color="auto"/>
              <w:bottom w:val="nil"/>
              <w:right w:val="single" w:sz="12" w:space="0" w:color="auto"/>
            </w:tcBorders>
            <w:shd w:val="clear" w:color="auto" w:fill="auto"/>
          </w:tcPr>
          <w:p w14:paraId="6432F10E" w14:textId="57770498" w:rsidR="009F702B" w:rsidRPr="00750E57" w:rsidRDefault="009F702B" w:rsidP="009F702B">
            <w:pPr>
              <w:pStyle w:val="TAL"/>
              <w:rPr>
                <w:sz w:val="20"/>
              </w:rPr>
            </w:pPr>
            <w:r>
              <w:rPr>
                <w:sz w:val="20"/>
              </w:rPr>
              <w:t>CR 0377 29.525 Rel-19 Clarification on URSP and ANDSP rules used by UE in non-subscribed SNPN.</w:t>
            </w:r>
          </w:p>
        </w:tc>
        <w:tc>
          <w:tcPr>
            <w:tcW w:w="1401" w:type="dxa"/>
            <w:tcBorders>
              <w:left w:val="single" w:sz="12" w:space="0" w:color="auto"/>
              <w:bottom w:val="nil"/>
              <w:right w:val="single" w:sz="12" w:space="0" w:color="auto"/>
            </w:tcBorders>
            <w:shd w:val="clear" w:color="auto" w:fill="auto"/>
          </w:tcPr>
          <w:p w14:paraId="115693A2" w14:textId="0BF812BD" w:rsidR="009F702B" w:rsidRPr="00750E57" w:rsidRDefault="009F702B" w:rsidP="009F702B">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416A76C2" w14:textId="20B803C1" w:rsidR="009F702B" w:rsidRPr="00750E57" w:rsidRDefault="009F702B" w:rsidP="009F702B">
            <w:pPr>
              <w:pStyle w:val="TAL"/>
              <w:rPr>
                <w:sz w:val="20"/>
              </w:rPr>
            </w:pPr>
            <w:r>
              <w:rPr>
                <w:sz w:val="20"/>
              </w:rPr>
              <w:t>Revised to 6500</w:t>
            </w:r>
          </w:p>
        </w:tc>
        <w:tc>
          <w:tcPr>
            <w:tcW w:w="4619" w:type="dxa"/>
            <w:tcBorders>
              <w:left w:val="single" w:sz="12" w:space="0" w:color="auto"/>
              <w:bottom w:val="nil"/>
              <w:right w:val="single" w:sz="12" w:space="0" w:color="auto"/>
            </w:tcBorders>
            <w:shd w:val="clear" w:color="auto" w:fill="auto"/>
          </w:tcPr>
          <w:p w14:paraId="09CF9FF0" w14:textId="77777777" w:rsidR="009F702B" w:rsidRDefault="009F702B" w:rsidP="009F702B">
            <w:pPr>
              <w:pStyle w:val="C1Normal"/>
            </w:pPr>
            <w:r>
              <w:t>Meifang (Ericsson): The PCF for non-subscribed SNPN can still provide URSP rules.</w:t>
            </w:r>
          </w:p>
          <w:p w14:paraId="5FAAE442" w14:textId="77777777" w:rsidR="00633FF3" w:rsidRDefault="00633FF3" w:rsidP="009F702B">
            <w:pPr>
              <w:pStyle w:val="C1Normal"/>
            </w:pPr>
            <w:r>
              <w:t xml:space="preserve">Rajesh (Nokia): </w:t>
            </w:r>
            <w:r w:rsidR="00E905AA">
              <w:t>Revision available</w:t>
            </w:r>
            <w:r w:rsidR="00FA0484">
              <w:t>.</w:t>
            </w:r>
          </w:p>
          <w:p w14:paraId="2C5AC034" w14:textId="54149815" w:rsidR="00FA0484" w:rsidRPr="002216BC" w:rsidRDefault="00FA0484" w:rsidP="009F702B">
            <w:pPr>
              <w:pStyle w:val="C1Normal"/>
            </w:pPr>
            <w:r>
              <w:t>Meifang (Ericsson): will check.</w:t>
            </w:r>
          </w:p>
        </w:tc>
      </w:tr>
      <w:tr w:rsidR="009F702B" w:rsidRPr="002F2600" w14:paraId="49BAD0CD" w14:textId="77777777" w:rsidTr="00525CDC">
        <w:tc>
          <w:tcPr>
            <w:tcW w:w="975" w:type="dxa"/>
            <w:tcBorders>
              <w:top w:val="nil"/>
              <w:left w:val="single" w:sz="12" w:space="0" w:color="auto"/>
              <w:right w:val="single" w:sz="12" w:space="0" w:color="auto"/>
            </w:tcBorders>
            <w:shd w:val="clear" w:color="auto" w:fill="auto"/>
          </w:tcPr>
          <w:p w14:paraId="0311C204" w14:textId="77777777" w:rsidR="009F702B" w:rsidRDefault="009F702B" w:rsidP="009F702B">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5B4CC19C" w14:textId="77777777" w:rsidR="009F702B" w:rsidRPr="000314BF" w:rsidRDefault="009F702B" w:rsidP="009F702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AAC5352" w14:textId="7C474C7B" w:rsidR="009F702B" w:rsidRDefault="009F702B" w:rsidP="009F702B">
            <w:pPr>
              <w:suppressLineNumbers/>
              <w:suppressAutoHyphens/>
              <w:spacing w:before="60" w:after="60"/>
              <w:jc w:val="center"/>
            </w:pPr>
            <w:r>
              <w:t>6500</w:t>
            </w:r>
          </w:p>
        </w:tc>
        <w:tc>
          <w:tcPr>
            <w:tcW w:w="3251" w:type="dxa"/>
            <w:tcBorders>
              <w:top w:val="nil"/>
              <w:left w:val="single" w:sz="12" w:space="0" w:color="auto"/>
              <w:bottom w:val="single" w:sz="4" w:space="0" w:color="auto"/>
              <w:right w:val="single" w:sz="12" w:space="0" w:color="auto"/>
            </w:tcBorders>
            <w:shd w:val="clear" w:color="auto" w:fill="00FFFF"/>
          </w:tcPr>
          <w:p w14:paraId="30052C82" w14:textId="7C8D05E9" w:rsidR="009F702B" w:rsidRDefault="009F702B" w:rsidP="009F702B">
            <w:pPr>
              <w:pStyle w:val="TAL"/>
              <w:rPr>
                <w:sz w:val="20"/>
              </w:rPr>
            </w:pPr>
            <w:r>
              <w:rPr>
                <w:sz w:val="20"/>
              </w:rPr>
              <w:t>CR 0377 29.525 Rel-19 Clarification on URSP and ANDSP rules used by UE in non-subscribed SNPN.</w:t>
            </w:r>
          </w:p>
        </w:tc>
        <w:tc>
          <w:tcPr>
            <w:tcW w:w="1401" w:type="dxa"/>
            <w:tcBorders>
              <w:top w:val="nil"/>
              <w:left w:val="single" w:sz="12" w:space="0" w:color="auto"/>
              <w:bottom w:val="single" w:sz="4" w:space="0" w:color="auto"/>
              <w:right w:val="single" w:sz="12" w:space="0" w:color="auto"/>
            </w:tcBorders>
            <w:shd w:val="clear" w:color="auto" w:fill="00FFFF"/>
          </w:tcPr>
          <w:p w14:paraId="51894826" w14:textId="4928C92F" w:rsidR="009F702B" w:rsidRDefault="009F702B" w:rsidP="009F702B">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1AA1BA3D" w14:textId="77777777" w:rsidR="009F702B" w:rsidRDefault="009F702B" w:rsidP="009F702B">
            <w:pPr>
              <w:pStyle w:val="TAL"/>
              <w:rPr>
                <w:sz w:val="20"/>
              </w:rPr>
            </w:pPr>
          </w:p>
        </w:tc>
        <w:tc>
          <w:tcPr>
            <w:tcW w:w="4619" w:type="dxa"/>
            <w:tcBorders>
              <w:top w:val="nil"/>
              <w:left w:val="single" w:sz="12" w:space="0" w:color="auto"/>
              <w:right w:val="single" w:sz="12" w:space="0" w:color="auto"/>
            </w:tcBorders>
            <w:shd w:val="clear" w:color="auto" w:fill="auto"/>
          </w:tcPr>
          <w:p w14:paraId="4972873B" w14:textId="77777777" w:rsidR="009F702B" w:rsidRDefault="009F702B" w:rsidP="009F702B">
            <w:pPr>
              <w:pStyle w:val="C1Normal"/>
            </w:pPr>
          </w:p>
        </w:tc>
      </w:tr>
      <w:tr w:rsidR="009F702B" w:rsidRPr="002F2600" w14:paraId="1F6C74D1" w14:textId="77777777" w:rsidTr="00D26D6C">
        <w:tc>
          <w:tcPr>
            <w:tcW w:w="975" w:type="dxa"/>
            <w:tcBorders>
              <w:left w:val="single" w:sz="12" w:space="0" w:color="auto"/>
              <w:right w:val="single" w:sz="12" w:space="0" w:color="auto"/>
            </w:tcBorders>
            <w:shd w:val="clear" w:color="auto" w:fill="auto"/>
          </w:tcPr>
          <w:p w14:paraId="4200C1B2" w14:textId="77777777" w:rsidR="009F702B" w:rsidRPr="00D81B37" w:rsidRDefault="009F702B" w:rsidP="009F702B">
            <w:pPr>
              <w:pStyle w:val="TAL"/>
              <w:rPr>
                <w:sz w:val="20"/>
              </w:rPr>
            </w:pPr>
          </w:p>
        </w:tc>
        <w:tc>
          <w:tcPr>
            <w:tcW w:w="2635" w:type="dxa"/>
            <w:tcBorders>
              <w:left w:val="single" w:sz="12" w:space="0" w:color="auto"/>
              <w:right w:val="single" w:sz="12" w:space="0" w:color="auto"/>
            </w:tcBorders>
            <w:shd w:val="clear" w:color="auto" w:fill="auto"/>
          </w:tcPr>
          <w:p w14:paraId="32139664" w14:textId="77777777" w:rsidR="009F702B" w:rsidRPr="00D81B37" w:rsidRDefault="009F702B" w:rsidP="009F702B">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347D542B" w14:textId="1ED56404" w:rsidR="009F702B" w:rsidRPr="00EC002F" w:rsidRDefault="00F949FB" w:rsidP="009F702B">
            <w:pPr>
              <w:suppressLineNumbers/>
              <w:suppressAutoHyphens/>
              <w:spacing w:before="60" w:after="60"/>
              <w:jc w:val="center"/>
            </w:pPr>
            <w:hyperlink r:id="rId96" w:history="1">
              <w:r w:rsidR="009F702B">
                <w:rPr>
                  <w:rStyle w:val="aa"/>
                </w:rPr>
                <w:t>6066</w:t>
              </w:r>
            </w:hyperlink>
          </w:p>
        </w:tc>
        <w:tc>
          <w:tcPr>
            <w:tcW w:w="3251" w:type="dxa"/>
            <w:tcBorders>
              <w:left w:val="single" w:sz="12" w:space="0" w:color="auto"/>
              <w:bottom w:val="single" w:sz="4" w:space="0" w:color="auto"/>
              <w:right w:val="single" w:sz="12" w:space="0" w:color="auto"/>
            </w:tcBorders>
            <w:shd w:val="clear" w:color="auto" w:fill="00FF00"/>
          </w:tcPr>
          <w:p w14:paraId="4712C74B" w14:textId="4DB159EF" w:rsidR="009F702B" w:rsidRPr="00750E57" w:rsidRDefault="009F702B" w:rsidP="009F702B">
            <w:pPr>
              <w:pStyle w:val="TAL"/>
              <w:rPr>
                <w:sz w:val="20"/>
              </w:rPr>
            </w:pPr>
            <w:r>
              <w:rPr>
                <w:sz w:val="20"/>
              </w:rPr>
              <w:t>CR 0378 29.525 Rel-19 Clarification regarding PDU Session Traffic analytics</w:t>
            </w:r>
          </w:p>
        </w:tc>
        <w:tc>
          <w:tcPr>
            <w:tcW w:w="1401" w:type="dxa"/>
            <w:tcBorders>
              <w:left w:val="single" w:sz="12" w:space="0" w:color="auto"/>
              <w:bottom w:val="single" w:sz="4" w:space="0" w:color="auto"/>
              <w:right w:val="single" w:sz="12" w:space="0" w:color="auto"/>
            </w:tcBorders>
            <w:shd w:val="clear" w:color="auto" w:fill="00FF00"/>
          </w:tcPr>
          <w:p w14:paraId="367461A3" w14:textId="27D3FB78" w:rsidR="009F702B" w:rsidRPr="00750E57" w:rsidRDefault="009F702B" w:rsidP="009F702B">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29D27871" w14:textId="12B1216A" w:rsidR="009F702B" w:rsidRPr="00750E57" w:rsidRDefault="009F702B" w:rsidP="009F702B">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443E4AF9" w14:textId="77777777" w:rsidR="009F702B" w:rsidRDefault="009F702B" w:rsidP="009F702B">
            <w:pPr>
              <w:pStyle w:val="C5Dependency"/>
              <w:rPr>
                <w:rFonts w:eastAsia="宋体"/>
              </w:rPr>
            </w:pPr>
            <w:r>
              <w:t xml:space="preserve">Depends </w:t>
            </w:r>
            <w:r w:rsidRPr="00006E16">
              <w:rPr>
                <w:rStyle w:val="C5DependencyChar"/>
              </w:rPr>
              <w:t>o</w:t>
            </w:r>
            <w:r>
              <w:t>n TS/TR 23.503 CR 1338</w:t>
            </w:r>
          </w:p>
          <w:p w14:paraId="0A6352CF" w14:textId="77777777" w:rsidR="009F702B" w:rsidRPr="00006E16" w:rsidRDefault="009F702B" w:rsidP="009F702B">
            <w:pPr>
              <w:pStyle w:val="TAL"/>
              <w:rPr>
                <w:b/>
                <w:bCs/>
                <w:sz w:val="20"/>
                <w:lang w:val="en-US"/>
              </w:rPr>
            </w:pPr>
          </w:p>
        </w:tc>
      </w:tr>
      <w:tr w:rsidR="009F702B" w:rsidRPr="002F2600" w14:paraId="747A8B54" w14:textId="77777777" w:rsidTr="00722DCE">
        <w:tc>
          <w:tcPr>
            <w:tcW w:w="975" w:type="dxa"/>
            <w:tcBorders>
              <w:left w:val="single" w:sz="12" w:space="0" w:color="auto"/>
              <w:right w:val="single" w:sz="12" w:space="0" w:color="auto"/>
            </w:tcBorders>
            <w:shd w:val="clear" w:color="auto" w:fill="auto"/>
          </w:tcPr>
          <w:p w14:paraId="7DDDB9A8" w14:textId="77777777" w:rsidR="009F702B" w:rsidRPr="00D81B37" w:rsidRDefault="009F702B" w:rsidP="009F702B">
            <w:pPr>
              <w:pStyle w:val="TAL"/>
              <w:rPr>
                <w:sz w:val="20"/>
              </w:rPr>
            </w:pPr>
          </w:p>
        </w:tc>
        <w:tc>
          <w:tcPr>
            <w:tcW w:w="2635" w:type="dxa"/>
            <w:tcBorders>
              <w:left w:val="single" w:sz="12" w:space="0" w:color="auto"/>
              <w:right w:val="single" w:sz="12" w:space="0" w:color="auto"/>
            </w:tcBorders>
            <w:shd w:val="clear" w:color="auto" w:fill="auto"/>
          </w:tcPr>
          <w:p w14:paraId="3E286010" w14:textId="77777777" w:rsidR="009F702B" w:rsidRPr="00D81B37" w:rsidRDefault="009F702B" w:rsidP="009F702B">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DFA0D5F" w14:textId="7C4FBA4B" w:rsidR="009F702B" w:rsidRPr="00EC002F" w:rsidRDefault="00F949FB" w:rsidP="009F702B">
            <w:pPr>
              <w:suppressLineNumbers/>
              <w:suppressAutoHyphens/>
              <w:spacing w:before="60" w:after="60"/>
              <w:jc w:val="center"/>
            </w:pPr>
            <w:hyperlink r:id="rId97" w:history="1">
              <w:r w:rsidR="009F702B">
                <w:rPr>
                  <w:rStyle w:val="aa"/>
                </w:rPr>
                <w:t>6067</w:t>
              </w:r>
            </w:hyperlink>
          </w:p>
        </w:tc>
        <w:tc>
          <w:tcPr>
            <w:tcW w:w="3251" w:type="dxa"/>
            <w:tcBorders>
              <w:left w:val="single" w:sz="12" w:space="0" w:color="auto"/>
              <w:bottom w:val="single" w:sz="4" w:space="0" w:color="auto"/>
              <w:right w:val="single" w:sz="12" w:space="0" w:color="auto"/>
            </w:tcBorders>
            <w:shd w:val="clear" w:color="auto" w:fill="auto"/>
          </w:tcPr>
          <w:p w14:paraId="6CDFBAE5" w14:textId="5D6C352E" w:rsidR="009F702B" w:rsidRPr="00750E57" w:rsidRDefault="009F702B" w:rsidP="009F702B">
            <w:pPr>
              <w:pStyle w:val="TAL"/>
              <w:rPr>
                <w:sz w:val="20"/>
              </w:rPr>
            </w:pPr>
            <w:r>
              <w:rPr>
                <w:sz w:val="20"/>
              </w:rPr>
              <w:t>CR 0127 29.552 Rel-19 Clarification regarding PDU Session Traffic analytics</w:t>
            </w:r>
          </w:p>
        </w:tc>
        <w:tc>
          <w:tcPr>
            <w:tcW w:w="1401" w:type="dxa"/>
            <w:tcBorders>
              <w:left w:val="single" w:sz="12" w:space="0" w:color="auto"/>
              <w:bottom w:val="single" w:sz="4" w:space="0" w:color="auto"/>
              <w:right w:val="single" w:sz="12" w:space="0" w:color="auto"/>
            </w:tcBorders>
            <w:shd w:val="clear" w:color="auto" w:fill="auto"/>
          </w:tcPr>
          <w:p w14:paraId="5E11C4AC" w14:textId="1B411A74" w:rsidR="009F702B" w:rsidRPr="00750E57" w:rsidRDefault="009F702B" w:rsidP="009F702B">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6AB2E076" w14:textId="3153FCDB" w:rsidR="009F702B" w:rsidRPr="00750E57" w:rsidRDefault="009F702B" w:rsidP="009F702B">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6B59F0DF" w14:textId="77777777" w:rsidR="009F702B" w:rsidRPr="00797889" w:rsidRDefault="009F702B" w:rsidP="009F702B">
            <w:pPr>
              <w:rPr>
                <w:b/>
                <w:bCs/>
                <w:sz w:val="20"/>
              </w:rPr>
            </w:pPr>
          </w:p>
        </w:tc>
      </w:tr>
      <w:tr w:rsidR="009F702B" w:rsidRPr="002F2600" w14:paraId="1F59BE66" w14:textId="77777777" w:rsidTr="00A44CAB">
        <w:tc>
          <w:tcPr>
            <w:tcW w:w="975" w:type="dxa"/>
            <w:tcBorders>
              <w:left w:val="single" w:sz="12" w:space="0" w:color="auto"/>
              <w:right w:val="single" w:sz="12" w:space="0" w:color="auto"/>
            </w:tcBorders>
            <w:shd w:val="clear" w:color="auto" w:fill="auto"/>
          </w:tcPr>
          <w:p w14:paraId="02401373" w14:textId="77777777" w:rsidR="009F702B" w:rsidRPr="00D81B37" w:rsidRDefault="009F702B" w:rsidP="009F702B">
            <w:pPr>
              <w:pStyle w:val="TAL"/>
              <w:rPr>
                <w:sz w:val="20"/>
              </w:rPr>
            </w:pPr>
          </w:p>
        </w:tc>
        <w:tc>
          <w:tcPr>
            <w:tcW w:w="2635" w:type="dxa"/>
            <w:tcBorders>
              <w:left w:val="single" w:sz="12" w:space="0" w:color="auto"/>
              <w:right w:val="single" w:sz="12" w:space="0" w:color="auto"/>
            </w:tcBorders>
            <w:shd w:val="clear" w:color="auto" w:fill="auto"/>
          </w:tcPr>
          <w:p w14:paraId="6F36CAA3" w14:textId="77777777" w:rsidR="009F702B" w:rsidRPr="00D81B37" w:rsidRDefault="009F702B" w:rsidP="009F702B">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2408C156" w14:textId="366169D3" w:rsidR="009F702B" w:rsidRPr="00EC002F" w:rsidRDefault="00F949FB" w:rsidP="009F702B">
            <w:pPr>
              <w:suppressLineNumbers/>
              <w:suppressAutoHyphens/>
              <w:spacing w:before="60" w:after="60"/>
              <w:jc w:val="center"/>
            </w:pPr>
            <w:hyperlink r:id="rId98" w:history="1">
              <w:r w:rsidR="009F702B">
                <w:rPr>
                  <w:rStyle w:val="aa"/>
                </w:rPr>
                <w:t>6092</w:t>
              </w:r>
            </w:hyperlink>
          </w:p>
        </w:tc>
        <w:tc>
          <w:tcPr>
            <w:tcW w:w="3251" w:type="dxa"/>
            <w:tcBorders>
              <w:left w:val="single" w:sz="12" w:space="0" w:color="auto"/>
              <w:bottom w:val="single" w:sz="4" w:space="0" w:color="auto"/>
              <w:right w:val="single" w:sz="12" w:space="0" w:color="auto"/>
            </w:tcBorders>
            <w:shd w:val="clear" w:color="auto" w:fill="FFFF99"/>
          </w:tcPr>
          <w:p w14:paraId="7EEDBCDB" w14:textId="419FF154" w:rsidR="009F702B" w:rsidRPr="00750E57" w:rsidRDefault="009F702B" w:rsidP="009F702B">
            <w:pPr>
              <w:pStyle w:val="TAL"/>
              <w:rPr>
                <w:sz w:val="20"/>
              </w:rPr>
            </w:pPr>
            <w:r>
              <w:rPr>
                <w:sz w:val="20"/>
              </w:rPr>
              <w:t>CR 1425 29.522 Rel-19 Updates to AKMA service disablement</w:t>
            </w:r>
          </w:p>
        </w:tc>
        <w:tc>
          <w:tcPr>
            <w:tcW w:w="1401" w:type="dxa"/>
            <w:tcBorders>
              <w:left w:val="single" w:sz="12" w:space="0" w:color="auto"/>
              <w:bottom w:val="single" w:sz="4" w:space="0" w:color="auto"/>
              <w:right w:val="single" w:sz="12" w:space="0" w:color="auto"/>
            </w:tcBorders>
            <w:shd w:val="clear" w:color="auto" w:fill="FFFF99"/>
          </w:tcPr>
          <w:p w14:paraId="01731BBE" w14:textId="2FFA0B25" w:rsidR="009F702B" w:rsidRPr="00750E57" w:rsidRDefault="009F702B" w:rsidP="009F702B">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7FBF701" w14:textId="6BFC97EA" w:rsidR="009F702B" w:rsidRPr="00750E57" w:rsidRDefault="009F702B" w:rsidP="009F702B">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44E72C8C" w14:textId="5BA6A2FA" w:rsidR="009F702B" w:rsidRDefault="009F702B" w:rsidP="009F702B">
            <w:pPr>
              <w:pStyle w:val="C1Normal"/>
            </w:pPr>
            <w:r>
              <w:t>Rajesh (Nokia): CR is needed. Should be described in TS 29.535. Stage 2 already describes the details.</w:t>
            </w:r>
          </w:p>
          <w:p w14:paraId="22097D2D" w14:textId="77777777" w:rsidR="009F702B" w:rsidRDefault="009F702B" w:rsidP="009F702B">
            <w:pPr>
              <w:pStyle w:val="C1Normal"/>
            </w:pPr>
            <w:r>
              <w:t>Abdessamad (Huawei)j: TS 29.535 does not describe that.</w:t>
            </w:r>
          </w:p>
          <w:p w14:paraId="583FB6EE" w14:textId="2957CD2D" w:rsidR="009F702B" w:rsidRPr="002216BC" w:rsidRDefault="009F702B" w:rsidP="009F702B">
            <w:pPr>
              <w:pStyle w:val="C1Normal"/>
            </w:pPr>
            <w:r>
              <w:t>Rajesh (Nokia): will check offline TS 29.535.</w:t>
            </w:r>
          </w:p>
        </w:tc>
      </w:tr>
      <w:tr w:rsidR="009F702B" w:rsidRPr="002F2600" w14:paraId="3A4D81B3" w14:textId="77777777" w:rsidTr="00954207">
        <w:tc>
          <w:tcPr>
            <w:tcW w:w="975" w:type="dxa"/>
            <w:tcBorders>
              <w:left w:val="single" w:sz="12" w:space="0" w:color="auto"/>
              <w:bottom w:val="nil"/>
              <w:right w:val="single" w:sz="12" w:space="0" w:color="auto"/>
            </w:tcBorders>
            <w:shd w:val="clear" w:color="auto" w:fill="auto"/>
          </w:tcPr>
          <w:p w14:paraId="0929FF27" w14:textId="77777777" w:rsidR="009F702B" w:rsidRPr="00D81B37" w:rsidRDefault="009F702B" w:rsidP="009F702B">
            <w:pPr>
              <w:pStyle w:val="TAL"/>
              <w:rPr>
                <w:sz w:val="20"/>
              </w:rPr>
            </w:pPr>
          </w:p>
        </w:tc>
        <w:tc>
          <w:tcPr>
            <w:tcW w:w="2635" w:type="dxa"/>
            <w:tcBorders>
              <w:left w:val="single" w:sz="12" w:space="0" w:color="auto"/>
              <w:bottom w:val="nil"/>
              <w:right w:val="single" w:sz="12" w:space="0" w:color="auto"/>
            </w:tcBorders>
            <w:shd w:val="clear" w:color="auto" w:fill="auto"/>
          </w:tcPr>
          <w:p w14:paraId="2B2E3BE8" w14:textId="77777777" w:rsidR="009F702B" w:rsidRPr="00D81B37" w:rsidRDefault="009F702B" w:rsidP="009F702B">
            <w:pPr>
              <w:pStyle w:val="TAL"/>
              <w:rPr>
                <w:sz w:val="20"/>
              </w:rPr>
            </w:pPr>
          </w:p>
        </w:tc>
        <w:tc>
          <w:tcPr>
            <w:tcW w:w="746" w:type="dxa"/>
            <w:tcBorders>
              <w:left w:val="single" w:sz="12" w:space="0" w:color="auto"/>
              <w:bottom w:val="nil"/>
              <w:right w:val="single" w:sz="12" w:space="0" w:color="auto"/>
            </w:tcBorders>
            <w:shd w:val="clear" w:color="auto" w:fill="auto"/>
          </w:tcPr>
          <w:p w14:paraId="27BD0AB9" w14:textId="385C99EB" w:rsidR="009F702B" w:rsidRPr="00EC002F" w:rsidRDefault="00F949FB" w:rsidP="009F702B">
            <w:pPr>
              <w:suppressLineNumbers/>
              <w:suppressAutoHyphens/>
              <w:spacing w:before="60" w:after="60"/>
              <w:jc w:val="center"/>
            </w:pPr>
            <w:hyperlink r:id="rId99" w:history="1">
              <w:r w:rsidR="009F702B">
                <w:rPr>
                  <w:rStyle w:val="aa"/>
                </w:rPr>
                <w:t>6120</w:t>
              </w:r>
            </w:hyperlink>
          </w:p>
        </w:tc>
        <w:tc>
          <w:tcPr>
            <w:tcW w:w="3251" w:type="dxa"/>
            <w:tcBorders>
              <w:left w:val="single" w:sz="12" w:space="0" w:color="auto"/>
              <w:bottom w:val="nil"/>
              <w:right w:val="single" w:sz="12" w:space="0" w:color="auto"/>
            </w:tcBorders>
            <w:shd w:val="clear" w:color="auto" w:fill="auto"/>
          </w:tcPr>
          <w:p w14:paraId="1A513413" w14:textId="1809346A" w:rsidR="009F702B" w:rsidRPr="00750E57" w:rsidRDefault="009F702B" w:rsidP="009F702B">
            <w:pPr>
              <w:pStyle w:val="TAL"/>
              <w:rPr>
                <w:sz w:val="20"/>
              </w:rPr>
            </w:pPr>
            <w:r>
              <w:rPr>
                <w:sz w:val="20"/>
              </w:rPr>
              <w:t>CR 0240 29.558 Rel-19 Tunnel information in retrieve T-EES procedure</w:t>
            </w:r>
          </w:p>
        </w:tc>
        <w:tc>
          <w:tcPr>
            <w:tcW w:w="1401" w:type="dxa"/>
            <w:tcBorders>
              <w:left w:val="single" w:sz="12" w:space="0" w:color="auto"/>
              <w:bottom w:val="nil"/>
              <w:right w:val="single" w:sz="12" w:space="0" w:color="auto"/>
            </w:tcBorders>
            <w:shd w:val="clear" w:color="auto" w:fill="auto"/>
          </w:tcPr>
          <w:p w14:paraId="384780B7" w14:textId="342C7364" w:rsidR="009F702B" w:rsidRPr="00750E57" w:rsidRDefault="009F702B" w:rsidP="009F702B">
            <w:pPr>
              <w:pStyle w:val="TAL"/>
              <w:rPr>
                <w:sz w:val="20"/>
              </w:rPr>
            </w:pPr>
            <w:r>
              <w:rPr>
                <w:sz w:val="20"/>
              </w:rPr>
              <w:t>Samsung, Ericsson</w:t>
            </w:r>
          </w:p>
        </w:tc>
        <w:tc>
          <w:tcPr>
            <w:tcW w:w="1062" w:type="dxa"/>
            <w:tcBorders>
              <w:left w:val="single" w:sz="12" w:space="0" w:color="auto"/>
              <w:bottom w:val="nil"/>
              <w:right w:val="single" w:sz="12" w:space="0" w:color="auto"/>
            </w:tcBorders>
            <w:shd w:val="clear" w:color="auto" w:fill="auto"/>
          </w:tcPr>
          <w:p w14:paraId="2A21AEB8" w14:textId="323A5374" w:rsidR="009F702B" w:rsidRPr="00750E57" w:rsidRDefault="009F702B" w:rsidP="009F702B">
            <w:pPr>
              <w:pStyle w:val="TAL"/>
              <w:rPr>
                <w:sz w:val="20"/>
              </w:rPr>
            </w:pPr>
            <w:r>
              <w:rPr>
                <w:sz w:val="20"/>
              </w:rPr>
              <w:t>Revised to 6484</w:t>
            </w:r>
          </w:p>
        </w:tc>
        <w:tc>
          <w:tcPr>
            <w:tcW w:w="4619" w:type="dxa"/>
            <w:tcBorders>
              <w:left w:val="single" w:sz="12" w:space="0" w:color="auto"/>
              <w:bottom w:val="nil"/>
              <w:right w:val="single" w:sz="12" w:space="0" w:color="auto"/>
            </w:tcBorders>
            <w:shd w:val="clear" w:color="auto" w:fill="auto"/>
          </w:tcPr>
          <w:p w14:paraId="5DF02E25" w14:textId="77777777" w:rsidR="009F702B" w:rsidRDefault="009F702B" w:rsidP="009F702B">
            <w:pPr>
              <w:pStyle w:val="C3OpenAPI"/>
              <w:rPr>
                <w:rFonts w:eastAsia="宋体"/>
              </w:rPr>
            </w:pPr>
            <w:r>
              <w:t>This CR introduces a backwards compatible feature to the OpenAPI description of the Eecs_TargetEESDiscovery API, Eecs_TargetEESDiscovery API</w:t>
            </w:r>
          </w:p>
          <w:p w14:paraId="06C123B9" w14:textId="77777777" w:rsidR="009F702B" w:rsidRDefault="009F702B" w:rsidP="009F702B">
            <w:pPr>
              <w:pStyle w:val="C1Normal"/>
            </w:pPr>
            <w:r>
              <w:t>Abdessamad (Huawei): Change feature name. Editorials.</w:t>
            </w:r>
          </w:p>
          <w:p w14:paraId="3920C10B" w14:textId="77777777" w:rsidR="009F702B" w:rsidRDefault="009F702B" w:rsidP="009F702B">
            <w:pPr>
              <w:pStyle w:val="C1Normal"/>
            </w:pPr>
            <w:r>
              <w:t>Bhaskar (Nokia): Requires EdgeApp_2 to be supported.</w:t>
            </w:r>
          </w:p>
          <w:p w14:paraId="0549532D" w14:textId="77777777" w:rsidR="009F702B" w:rsidRDefault="009F702B" w:rsidP="009F702B">
            <w:pPr>
              <w:pStyle w:val="C1Normal"/>
            </w:pPr>
            <w:r>
              <w:t>Abdessamad (Huawei): no dependency</w:t>
            </w:r>
          </w:p>
          <w:p w14:paraId="69389232" w14:textId="2254EAEC" w:rsidR="009F702B" w:rsidRPr="002216BC" w:rsidRDefault="009F702B" w:rsidP="009F702B">
            <w:pPr>
              <w:pStyle w:val="C1Normal"/>
            </w:pPr>
            <w:r>
              <w:t>Naren (Samsung): no dependency.</w:t>
            </w:r>
          </w:p>
        </w:tc>
      </w:tr>
      <w:tr w:rsidR="009F702B" w:rsidRPr="002F2600" w14:paraId="21BE74DF" w14:textId="77777777" w:rsidTr="00954207">
        <w:tc>
          <w:tcPr>
            <w:tcW w:w="975" w:type="dxa"/>
            <w:tcBorders>
              <w:top w:val="nil"/>
              <w:left w:val="single" w:sz="12" w:space="0" w:color="auto"/>
              <w:right w:val="single" w:sz="12" w:space="0" w:color="auto"/>
            </w:tcBorders>
            <w:shd w:val="clear" w:color="auto" w:fill="auto"/>
          </w:tcPr>
          <w:p w14:paraId="72671C66" w14:textId="77777777" w:rsidR="009F702B" w:rsidRPr="00D81B37" w:rsidRDefault="009F702B" w:rsidP="009F702B">
            <w:pPr>
              <w:pStyle w:val="TAL"/>
              <w:rPr>
                <w:sz w:val="20"/>
              </w:rPr>
            </w:pPr>
          </w:p>
        </w:tc>
        <w:tc>
          <w:tcPr>
            <w:tcW w:w="2635" w:type="dxa"/>
            <w:tcBorders>
              <w:top w:val="nil"/>
              <w:left w:val="single" w:sz="12" w:space="0" w:color="auto"/>
              <w:right w:val="single" w:sz="12" w:space="0" w:color="auto"/>
            </w:tcBorders>
            <w:shd w:val="clear" w:color="auto" w:fill="auto"/>
          </w:tcPr>
          <w:p w14:paraId="78B96CDD" w14:textId="77777777" w:rsidR="009F702B" w:rsidRPr="00D81B37" w:rsidRDefault="009F702B" w:rsidP="009F702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FFFF00"/>
          </w:tcPr>
          <w:p w14:paraId="7C924534" w14:textId="5D2A50BA" w:rsidR="009F702B" w:rsidRDefault="009F702B" w:rsidP="009F702B">
            <w:pPr>
              <w:suppressLineNumbers/>
              <w:suppressAutoHyphens/>
              <w:spacing w:before="60" w:after="60"/>
              <w:jc w:val="center"/>
            </w:pPr>
            <w:r>
              <w:t>6484</w:t>
            </w:r>
          </w:p>
        </w:tc>
        <w:tc>
          <w:tcPr>
            <w:tcW w:w="3251" w:type="dxa"/>
            <w:tcBorders>
              <w:top w:val="nil"/>
              <w:left w:val="single" w:sz="12" w:space="0" w:color="auto"/>
              <w:bottom w:val="single" w:sz="4" w:space="0" w:color="auto"/>
              <w:right w:val="single" w:sz="12" w:space="0" w:color="auto"/>
            </w:tcBorders>
            <w:shd w:val="clear" w:color="auto" w:fill="FFFF00"/>
          </w:tcPr>
          <w:p w14:paraId="1275E3E3" w14:textId="350BE382" w:rsidR="009F702B" w:rsidRDefault="009F702B" w:rsidP="009F702B">
            <w:pPr>
              <w:pStyle w:val="TAL"/>
              <w:rPr>
                <w:sz w:val="20"/>
              </w:rPr>
            </w:pPr>
            <w:r>
              <w:rPr>
                <w:sz w:val="20"/>
              </w:rPr>
              <w:t>CR 0240 29.558 Rel-19 Tunnel information in retrieve T-EES procedure</w:t>
            </w:r>
          </w:p>
        </w:tc>
        <w:tc>
          <w:tcPr>
            <w:tcW w:w="1401" w:type="dxa"/>
            <w:tcBorders>
              <w:top w:val="nil"/>
              <w:left w:val="single" w:sz="12" w:space="0" w:color="auto"/>
              <w:bottom w:val="single" w:sz="4" w:space="0" w:color="auto"/>
              <w:right w:val="single" w:sz="12" w:space="0" w:color="auto"/>
            </w:tcBorders>
            <w:shd w:val="clear" w:color="auto" w:fill="FFFF00"/>
          </w:tcPr>
          <w:p w14:paraId="4FB44904" w14:textId="2423B7B0" w:rsidR="009F702B" w:rsidRDefault="009F702B" w:rsidP="009F702B">
            <w:pPr>
              <w:pStyle w:val="TAL"/>
              <w:rPr>
                <w:sz w:val="20"/>
              </w:rPr>
            </w:pPr>
            <w:r>
              <w:rPr>
                <w:sz w:val="20"/>
              </w:rPr>
              <w:t>Samsung, Ericsson</w:t>
            </w:r>
          </w:p>
        </w:tc>
        <w:tc>
          <w:tcPr>
            <w:tcW w:w="1062" w:type="dxa"/>
            <w:tcBorders>
              <w:top w:val="nil"/>
              <w:left w:val="single" w:sz="12" w:space="0" w:color="auto"/>
              <w:right w:val="single" w:sz="12" w:space="0" w:color="auto"/>
            </w:tcBorders>
            <w:shd w:val="clear" w:color="auto" w:fill="auto"/>
          </w:tcPr>
          <w:p w14:paraId="5261F837" w14:textId="77777777" w:rsidR="009F702B" w:rsidRDefault="009F702B" w:rsidP="009F702B">
            <w:pPr>
              <w:pStyle w:val="TAL"/>
              <w:rPr>
                <w:sz w:val="20"/>
              </w:rPr>
            </w:pPr>
          </w:p>
        </w:tc>
        <w:tc>
          <w:tcPr>
            <w:tcW w:w="4619" w:type="dxa"/>
            <w:tcBorders>
              <w:top w:val="nil"/>
              <w:left w:val="single" w:sz="12" w:space="0" w:color="auto"/>
              <w:right w:val="single" w:sz="12" w:space="0" w:color="auto"/>
            </w:tcBorders>
            <w:shd w:val="clear" w:color="auto" w:fill="auto"/>
          </w:tcPr>
          <w:p w14:paraId="137C470D" w14:textId="77777777" w:rsidR="009F702B" w:rsidRDefault="009F702B" w:rsidP="009F702B">
            <w:pPr>
              <w:pStyle w:val="C3OpenAPI"/>
            </w:pPr>
          </w:p>
        </w:tc>
      </w:tr>
      <w:tr w:rsidR="009F702B" w:rsidRPr="002F2600" w14:paraId="10742CC8" w14:textId="77777777" w:rsidTr="006076B1">
        <w:tc>
          <w:tcPr>
            <w:tcW w:w="975" w:type="dxa"/>
            <w:tcBorders>
              <w:left w:val="single" w:sz="12" w:space="0" w:color="auto"/>
              <w:bottom w:val="nil"/>
              <w:right w:val="single" w:sz="12" w:space="0" w:color="auto"/>
            </w:tcBorders>
            <w:shd w:val="clear" w:color="auto" w:fill="auto"/>
          </w:tcPr>
          <w:p w14:paraId="01D90E7E" w14:textId="77777777" w:rsidR="009F702B" w:rsidRPr="00D81B37" w:rsidRDefault="009F702B" w:rsidP="009F702B">
            <w:pPr>
              <w:pStyle w:val="TAL"/>
              <w:rPr>
                <w:sz w:val="20"/>
              </w:rPr>
            </w:pPr>
          </w:p>
        </w:tc>
        <w:tc>
          <w:tcPr>
            <w:tcW w:w="2635" w:type="dxa"/>
            <w:tcBorders>
              <w:left w:val="single" w:sz="12" w:space="0" w:color="auto"/>
              <w:bottom w:val="nil"/>
              <w:right w:val="single" w:sz="12" w:space="0" w:color="auto"/>
            </w:tcBorders>
            <w:shd w:val="clear" w:color="auto" w:fill="auto"/>
          </w:tcPr>
          <w:p w14:paraId="7F0D9DC3" w14:textId="77777777" w:rsidR="009F702B" w:rsidRPr="00D81B37" w:rsidRDefault="009F702B" w:rsidP="009F702B">
            <w:pPr>
              <w:pStyle w:val="TAL"/>
              <w:rPr>
                <w:sz w:val="20"/>
              </w:rPr>
            </w:pPr>
          </w:p>
        </w:tc>
        <w:tc>
          <w:tcPr>
            <w:tcW w:w="746" w:type="dxa"/>
            <w:tcBorders>
              <w:left w:val="single" w:sz="12" w:space="0" w:color="auto"/>
              <w:bottom w:val="nil"/>
              <w:right w:val="single" w:sz="12" w:space="0" w:color="auto"/>
            </w:tcBorders>
            <w:shd w:val="clear" w:color="auto" w:fill="auto"/>
          </w:tcPr>
          <w:p w14:paraId="486A3633" w14:textId="53FBFF54" w:rsidR="009F702B" w:rsidRPr="00EC002F" w:rsidRDefault="00F949FB" w:rsidP="009F702B">
            <w:pPr>
              <w:suppressLineNumbers/>
              <w:suppressAutoHyphens/>
              <w:spacing w:before="60" w:after="60"/>
              <w:jc w:val="center"/>
            </w:pPr>
            <w:hyperlink r:id="rId100" w:history="1">
              <w:r w:rsidR="009F702B">
                <w:rPr>
                  <w:rStyle w:val="aa"/>
                </w:rPr>
                <w:t>6136</w:t>
              </w:r>
            </w:hyperlink>
          </w:p>
        </w:tc>
        <w:tc>
          <w:tcPr>
            <w:tcW w:w="3251" w:type="dxa"/>
            <w:tcBorders>
              <w:left w:val="single" w:sz="12" w:space="0" w:color="auto"/>
              <w:bottom w:val="nil"/>
              <w:right w:val="single" w:sz="12" w:space="0" w:color="auto"/>
            </w:tcBorders>
            <w:shd w:val="clear" w:color="auto" w:fill="auto"/>
          </w:tcPr>
          <w:p w14:paraId="2DAE182C" w14:textId="512C24C6" w:rsidR="009F702B" w:rsidRPr="00750E57" w:rsidRDefault="009F702B" w:rsidP="009F702B">
            <w:pPr>
              <w:pStyle w:val="TAL"/>
              <w:rPr>
                <w:sz w:val="20"/>
              </w:rPr>
            </w:pPr>
            <w:r>
              <w:rPr>
                <w:sz w:val="20"/>
              </w:rPr>
              <w:t>CR 0575 29.513 Rel-19 Correction of traffic routing influence procedure for HR-SBO</w:t>
            </w:r>
          </w:p>
        </w:tc>
        <w:tc>
          <w:tcPr>
            <w:tcW w:w="1401" w:type="dxa"/>
            <w:tcBorders>
              <w:left w:val="single" w:sz="12" w:space="0" w:color="auto"/>
              <w:bottom w:val="nil"/>
              <w:right w:val="single" w:sz="12" w:space="0" w:color="auto"/>
            </w:tcBorders>
            <w:shd w:val="clear" w:color="auto" w:fill="auto"/>
          </w:tcPr>
          <w:p w14:paraId="0AE21B11" w14:textId="258BAF6D" w:rsidR="009F702B" w:rsidRPr="00750E57" w:rsidRDefault="009F702B" w:rsidP="009F702B">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1F350ECE" w14:textId="13EC0AB8" w:rsidR="009F702B" w:rsidRPr="00750E57" w:rsidRDefault="009F702B" w:rsidP="009F702B">
            <w:pPr>
              <w:pStyle w:val="TAL"/>
              <w:rPr>
                <w:sz w:val="20"/>
              </w:rPr>
            </w:pPr>
            <w:r>
              <w:rPr>
                <w:sz w:val="20"/>
              </w:rPr>
              <w:t>Revised to 6485</w:t>
            </w:r>
          </w:p>
        </w:tc>
        <w:tc>
          <w:tcPr>
            <w:tcW w:w="4619" w:type="dxa"/>
            <w:tcBorders>
              <w:left w:val="single" w:sz="12" w:space="0" w:color="auto"/>
              <w:bottom w:val="nil"/>
              <w:right w:val="single" w:sz="12" w:space="0" w:color="auto"/>
            </w:tcBorders>
            <w:shd w:val="clear" w:color="auto" w:fill="auto"/>
          </w:tcPr>
          <w:p w14:paraId="5185AE15" w14:textId="2164DA52" w:rsidR="009F702B" w:rsidRPr="002216BC" w:rsidRDefault="009F702B" w:rsidP="009F702B">
            <w:pPr>
              <w:pStyle w:val="C1Normal"/>
            </w:pPr>
            <w:r>
              <w:t>Chi (Huawei</w:t>
            </w:r>
            <w:proofErr w:type="gramStart"/>
            <w:r>
              <w:t>) :The</w:t>
            </w:r>
            <w:proofErr w:type="gramEnd"/>
            <w:r>
              <w:t xml:space="preserve"> new added box should be dashed.</w:t>
            </w:r>
          </w:p>
        </w:tc>
      </w:tr>
      <w:tr w:rsidR="009F702B" w:rsidRPr="002F2600" w14:paraId="6E68BE50" w14:textId="77777777" w:rsidTr="0056587D">
        <w:tc>
          <w:tcPr>
            <w:tcW w:w="975" w:type="dxa"/>
            <w:tcBorders>
              <w:top w:val="nil"/>
              <w:left w:val="single" w:sz="12" w:space="0" w:color="auto"/>
              <w:right w:val="single" w:sz="12" w:space="0" w:color="auto"/>
            </w:tcBorders>
            <w:shd w:val="clear" w:color="auto" w:fill="auto"/>
          </w:tcPr>
          <w:p w14:paraId="20A9E70F" w14:textId="77777777" w:rsidR="009F702B" w:rsidRPr="00D81B37" w:rsidRDefault="009F702B" w:rsidP="009F702B">
            <w:pPr>
              <w:pStyle w:val="TAL"/>
              <w:rPr>
                <w:sz w:val="20"/>
              </w:rPr>
            </w:pPr>
          </w:p>
        </w:tc>
        <w:tc>
          <w:tcPr>
            <w:tcW w:w="2635" w:type="dxa"/>
            <w:tcBorders>
              <w:top w:val="nil"/>
              <w:left w:val="single" w:sz="12" w:space="0" w:color="auto"/>
              <w:right w:val="single" w:sz="12" w:space="0" w:color="auto"/>
            </w:tcBorders>
            <w:shd w:val="clear" w:color="auto" w:fill="auto"/>
          </w:tcPr>
          <w:p w14:paraId="3111FA06" w14:textId="77777777" w:rsidR="009F702B" w:rsidRPr="00D81B37" w:rsidRDefault="009F702B" w:rsidP="009F702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19B18E46" w14:textId="34373239" w:rsidR="009F702B" w:rsidRDefault="009F702B" w:rsidP="009F702B">
            <w:pPr>
              <w:suppressLineNumbers/>
              <w:suppressAutoHyphens/>
              <w:spacing w:before="60" w:after="60"/>
              <w:jc w:val="center"/>
            </w:pPr>
            <w:r>
              <w:t>6485</w:t>
            </w:r>
          </w:p>
        </w:tc>
        <w:tc>
          <w:tcPr>
            <w:tcW w:w="3251" w:type="dxa"/>
            <w:tcBorders>
              <w:top w:val="nil"/>
              <w:left w:val="single" w:sz="12" w:space="0" w:color="auto"/>
              <w:bottom w:val="single" w:sz="4" w:space="0" w:color="auto"/>
              <w:right w:val="single" w:sz="12" w:space="0" w:color="auto"/>
            </w:tcBorders>
            <w:shd w:val="clear" w:color="auto" w:fill="DEE7AB"/>
          </w:tcPr>
          <w:p w14:paraId="4BABE1F4" w14:textId="0ED8B92E" w:rsidR="009F702B" w:rsidRDefault="009F702B" w:rsidP="009F702B">
            <w:pPr>
              <w:pStyle w:val="TAL"/>
              <w:rPr>
                <w:sz w:val="20"/>
              </w:rPr>
            </w:pPr>
            <w:r>
              <w:rPr>
                <w:sz w:val="20"/>
              </w:rPr>
              <w:t>CR 0575 29.513 Rel-19 Correction of traffic routing influence procedure for HR-SBO</w:t>
            </w:r>
          </w:p>
        </w:tc>
        <w:tc>
          <w:tcPr>
            <w:tcW w:w="1401" w:type="dxa"/>
            <w:tcBorders>
              <w:top w:val="nil"/>
              <w:left w:val="single" w:sz="12" w:space="0" w:color="auto"/>
              <w:bottom w:val="single" w:sz="4" w:space="0" w:color="auto"/>
              <w:right w:val="single" w:sz="12" w:space="0" w:color="auto"/>
            </w:tcBorders>
            <w:shd w:val="clear" w:color="auto" w:fill="DEE7AB"/>
          </w:tcPr>
          <w:p w14:paraId="1C083545" w14:textId="2B44C5B2" w:rsidR="009F702B" w:rsidRDefault="009F702B" w:rsidP="009F702B">
            <w:pPr>
              <w:pStyle w:val="TAL"/>
              <w:rPr>
                <w:sz w:val="20"/>
              </w:rPr>
            </w:pPr>
            <w:r>
              <w:rPr>
                <w:sz w:val="20"/>
              </w:rPr>
              <w:t>ZTE</w:t>
            </w:r>
          </w:p>
        </w:tc>
        <w:tc>
          <w:tcPr>
            <w:tcW w:w="1062" w:type="dxa"/>
            <w:tcBorders>
              <w:top w:val="nil"/>
              <w:left w:val="single" w:sz="12" w:space="0" w:color="auto"/>
              <w:right w:val="single" w:sz="12" w:space="0" w:color="auto"/>
            </w:tcBorders>
            <w:shd w:val="clear" w:color="auto" w:fill="auto"/>
          </w:tcPr>
          <w:p w14:paraId="01F05390" w14:textId="448E85DB" w:rsidR="009F702B" w:rsidRDefault="009F702B" w:rsidP="009F702B">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7BC27754" w14:textId="77777777" w:rsidR="009F702B" w:rsidRDefault="009F702B" w:rsidP="009F702B">
            <w:pPr>
              <w:pStyle w:val="C1Normal"/>
            </w:pPr>
          </w:p>
        </w:tc>
      </w:tr>
      <w:tr w:rsidR="009F702B" w:rsidRPr="002F2600" w14:paraId="381C60B5" w14:textId="77777777" w:rsidTr="0056587D">
        <w:tc>
          <w:tcPr>
            <w:tcW w:w="975" w:type="dxa"/>
            <w:tcBorders>
              <w:left w:val="single" w:sz="12" w:space="0" w:color="auto"/>
              <w:bottom w:val="nil"/>
              <w:right w:val="single" w:sz="12" w:space="0" w:color="auto"/>
            </w:tcBorders>
            <w:shd w:val="clear" w:color="auto" w:fill="auto"/>
          </w:tcPr>
          <w:p w14:paraId="3F164649" w14:textId="77777777" w:rsidR="009F702B" w:rsidRPr="00D81B37" w:rsidRDefault="009F702B" w:rsidP="009F702B">
            <w:pPr>
              <w:pStyle w:val="TAL"/>
              <w:rPr>
                <w:sz w:val="20"/>
              </w:rPr>
            </w:pPr>
          </w:p>
        </w:tc>
        <w:tc>
          <w:tcPr>
            <w:tcW w:w="2635" w:type="dxa"/>
            <w:tcBorders>
              <w:left w:val="single" w:sz="12" w:space="0" w:color="auto"/>
              <w:bottom w:val="nil"/>
              <w:right w:val="single" w:sz="12" w:space="0" w:color="auto"/>
            </w:tcBorders>
            <w:shd w:val="clear" w:color="auto" w:fill="auto"/>
          </w:tcPr>
          <w:p w14:paraId="549343BF" w14:textId="77777777" w:rsidR="009F702B" w:rsidRPr="00D81B37" w:rsidRDefault="009F702B" w:rsidP="009F702B">
            <w:pPr>
              <w:pStyle w:val="TAL"/>
              <w:rPr>
                <w:sz w:val="20"/>
              </w:rPr>
            </w:pPr>
          </w:p>
        </w:tc>
        <w:tc>
          <w:tcPr>
            <w:tcW w:w="746" w:type="dxa"/>
            <w:tcBorders>
              <w:left w:val="single" w:sz="12" w:space="0" w:color="auto"/>
              <w:bottom w:val="nil"/>
              <w:right w:val="single" w:sz="12" w:space="0" w:color="auto"/>
            </w:tcBorders>
            <w:shd w:val="clear" w:color="auto" w:fill="auto"/>
          </w:tcPr>
          <w:p w14:paraId="309ADF70" w14:textId="6F57B795" w:rsidR="009F702B" w:rsidRPr="00EC002F" w:rsidRDefault="00F949FB" w:rsidP="009F702B">
            <w:pPr>
              <w:suppressLineNumbers/>
              <w:suppressAutoHyphens/>
              <w:spacing w:before="60" w:after="60"/>
              <w:jc w:val="center"/>
            </w:pPr>
            <w:hyperlink r:id="rId101" w:history="1">
              <w:r w:rsidR="009F702B">
                <w:rPr>
                  <w:rStyle w:val="aa"/>
                </w:rPr>
                <w:t>6137</w:t>
              </w:r>
            </w:hyperlink>
          </w:p>
        </w:tc>
        <w:tc>
          <w:tcPr>
            <w:tcW w:w="3251" w:type="dxa"/>
            <w:tcBorders>
              <w:left w:val="single" w:sz="12" w:space="0" w:color="auto"/>
              <w:bottom w:val="nil"/>
              <w:right w:val="single" w:sz="12" w:space="0" w:color="auto"/>
            </w:tcBorders>
            <w:shd w:val="clear" w:color="auto" w:fill="auto"/>
          </w:tcPr>
          <w:p w14:paraId="407A987D" w14:textId="0956276E" w:rsidR="009F702B" w:rsidRPr="00750E57" w:rsidRDefault="009F702B" w:rsidP="009F702B">
            <w:pPr>
              <w:pStyle w:val="TAL"/>
              <w:rPr>
                <w:sz w:val="20"/>
              </w:rPr>
            </w:pPr>
            <w:r>
              <w:rPr>
                <w:sz w:val="20"/>
              </w:rPr>
              <w:t>CR 0134 29.552 Rel-19 Incorrect UPEAS event name in analytics procedure</w:t>
            </w:r>
          </w:p>
        </w:tc>
        <w:tc>
          <w:tcPr>
            <w:tcW w:w="1401" w:type="dxa"/>
            <w:tcBorders>
              <w:left w:val="single" w:sz="12" w:space="0" w:color="auto"/>
              <w:bottom w:val="nil"/>
              <w:right w:val="single" w:sz="12" w:space="0" w:color="auto"/>
            </w:tcBorders>
            <w:shd w:val="clear" w:color="auto" w:fill="auto"/>
          </w:tcPr>
          <w:p w14:paraId="3A38D438" w14:textId="49334BC0" w:rsidR="009F702B" w:rsidRPr="00750E57" w:rsidRDefault="009F702B" w:rsidP="009F702B">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313235E5" w14:textId="504C6036" w:rsidR="009F702B" w:rsidRPr="00750E57" w:rsidRDefault="009F702B" w:rsidP="009F702B">
            <w:pPr>
              <w:pStyle w:val="TAL"/>
              <w:rPr>
                <w:sz w:val="20"/>
              </w:rPr>
            </w:pPr>
            <w:r>
              <w:rPr>
                <w:sz w:val="20"/>
              </w:rPr>
              <w:t>Revised to 6486</w:t>
            </w:r>
          </w:p>
        </w:tc>
        <w:tc>
          <w:tcPr>
            <w:tcW w:w="4619" w:type="dxa"/>
            <w:tcBorders>
              <w:left w:val="single" w:sz="12" w:space="0" w:color="auto"/>
              <w:bottom w:val="nil"/>
              <w:right w:val="single" w:sz="12" w:space="0" w:color="auto"/>
            </w:tcBorders>
            <w:shd w:val="clear" w:color="auto" w:fill="auto"/>
          </w:tcPr>
          <w:p w14:paraId="6E4A6BF4" w14:textId="1DBA73B9" w:rsidR="009F702B" w:rsidRPr="002216BC" w:rsidRDefault="009F702B" w:rsidP="009F702B">
            <w:pPr>
              <w:pStyle w:val="C1Normal"/>
            </w:pPr>
            <w:r>
              <w:t>Maria (Ericsson): notes should only include CT3 TSs. Remove the note.</w:t>
            </w:r>
          </w:p>
        </w:tc>
      </w:tr>
      <w:tr w:rsidR="009F702B" w:rsidRPr="002F2600" w14:paraId="52380569" w14:textId="77777777" w:rsidTr="0056587D">
        <w:tc>
          <w:tcPr>
            <w:tcW w:w="975" w:type="dxa"/>
            <w:tcBorders>
              <w:top w:val="nil"/>
              <w:left w:val="single" w:sz="12" w:space="0" w:color="auto"/>
              <w:right w:val="single" w:sz="12" w:space="0" w:color="auto"/>
            </w:tcBorders>
            <w:shd w:val="clear" w:color="auto" w:fill="auto"/>
          </w:tcPr>
          <w:p w14:paraId="125B3217" w14:textId="77777777" w:rsidR="009F702B" w:rsidRPr="00D81B37" w:rsidRDefault="009F702B" w:rsidP="009F702B">
            <w:pPr>
              <w:pStyle w:val="TAL"/>
              <w:rPr>
                <w:sz w:val="20"/>
              </w:rPr>
            </w:pPr>
          </w:p>
        </w:tc>
        <w:tc>
          <w:tcPr>
            <w:tcW w:w="2635" w:type="dxa"/>
            <w:tcBorders>
              <w:top w:val="nil"/>
              <w:left w:val="single" w:sz="12" w:space="0" w:color="auto"/>
              <w:right w:val="single" w:sz="12" w:space="0" w:color="auto"/>
            </w:tcBorders>
            <w:shd w:val="clear" w:color="auto" w:fill="auto"/>
          </w:tcPr>
          <w:p w14:paraId="4F9D6004" w14:textId="77777777" w:rsidR="009F702B" w:rsidRPr="00D81B37" w:rsidRDefault="009F702B" w:rsidP="009F702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6379541D" w14:textId="200AC6B8" w:rsidR="009F702B" w:rsidRDefault="009F702B" w:rsidP="009F702B">
            <w:pPr>
              <w:suppressLineNumbers/>
              <w:suppressAutoHyphens/>
              <w:spacing w:before="60" w:after="60"/>
              <w:jc w:val="center"/>
            </w:pPr>
            <w:r>
              <w:t>6486</w:t>
            </w:r>
          </w:p>
        </w:tc>
        <w:tc>
          <w:tcPr>
            <w:tcW w:w="3251" w:type="dxa"/>
            <w:tcBorders>
              <w:top w:val="nil"/>
              <w:left w:val="single" w:sz="12" w:space="0" w:color="auto"/>
              <w:bottom w:val="single" w:sz="4" w:space="0" w:color="auto"/>
              <w:right w:val="single" w:sz="12" w:space="0" w:color="auto"/>
            </w:tcBorders>
            <w:shd w:val="clear" w:color="auto" w:fill="DEE7AB"/>
          </w:tcPr>
          <w:p w14:paraId="409CD47F" w14:textId="143378BE" w:rsidR="009F702B" w:rsidRDefault="009F702B" w:rsidP="009F702B">
            <w:pPr>
              <w:pStyle w:val="TAL"/>
              <w:rPr>
                <w:sz w:val="20"/>
              </w:rPr>
            </w:pPr>
            <w:r>
              <w:rPr>
                <w:sz w:val="20"/>
              </w:rPr>
              <w:t>CR 0134 29.552 Rel-19 Incorrect UPEAS event name in analytics procedure</w:t>
            </w:r>
          </w:p>
        </w:tc>
        <w:tc>
          <w:tcPr>
            <w:tcW w:w="1401" w:type="dxa"/>
            <w:tcBorders>
              <w:top w:val="nil"/>
              <w:left w:val="single" w:sz="12" w:space="0" w:color="auto"/>
              <w:bottom w:val="single" w:sz="4" w:space="0" w:color="auto"/>
              <w:right w:val="single" w:sz="12" w:space="0" w:color="auto"/>
            </w:tcBorders>
            <w:shd w:val="clear" w:color="auto" w:fill="DEE7AB"/>
          </w:tcPr>
          <w:p w14:paraId="5B90DE8E" w14:textId="15ABDC8E" w:rsidR="009F702B" w:rsidRDefault="009F702B" w:rsidP="009F702B">
            <w:pPr>
              <w:pStyle w:val="TAL"/>
              <w:rPr>
                <w:sz w:val="20"/>
              </w:rPr>
            </w:pPr>
            <w:r>
              <w:rPr>
                <w:sz w:val="20"/>
              </w:rPr>
              <w:t>ZTE</w:t>
            </w:r>
          </w:p>
        </w:tc>
        <w:tc>
          <w:tcPr>
            <w:tcW w:w="1062" w:type="dxa"/>
            <w:tcBorders>
              <w:top w:val="nil"/>
              <w:left w:val="single" w:sz="12" w:space="0" w:color="auto"/>
              <w:right w:val="single" w:sz="12" w:space="0" w:color="auto"/>
            </w:tcBorders>
            <w:shd w:val="clear" w:color="auto" w:fill="auto"/>
          </w:tcPr>
          <w:p w14:paraId="5FB6E64B" w14:textId="58764D58" w:rsidR="009F702B" w:rsidRDefault="009F702B" w:rsidP="009F702B">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06ADBCFE" w14:textId="77777777" w:rsidR="009F702B" w:rsidRDefault="009F702B" w:rsidP="009F702B">
            <w:pPr>
              <w:pStyle w:val="C1Normal"/>
            </w:pPr>
          </w:p>
        </w:tc>
      </w:tr>
      <w:tr w:rsidR="009F702B" w:rsidRPr="002F2600" w14:paraId="542D3C3E" w14:textId="77777777" w:rsidTr="009B79EB">
        <w:tc>
          <w:tcPr>
            <w:tcW w:w="975" w:type="dxa"/>
            <w:tcBorders>
              <w:left w:val="single" w:sz="12" w:space="0" w:color="auto"/>
              <w:bottom w:val="nil"/>
              <w:right w:val="single" w:sz="12" w:space="0" w:color="auto"/>
            </w:tcBorders>
            <w:shd w:val="clear" w:color="auto" w:fill="auto"/>
          </w:tcPr>
          <w:p w14:paraId="02020846" w14:textId="77777777" w:rsidR="009F702B" w:rsidRPr="00D81B37" w:rsidRDefault="009F702B" w:rsidP="009F702B">
            <w:pPr>
              <w:pStyle w:val="TAL"/>
              <w:rPr>
                <w:sz w:val="20"/>
              </w:rPr>
            </w:pPr>
          </w:p>
        </w:tc>
        <w:tc>
          <w:tcPr>
            <w:tcW w:w="2635" w:type="dxa"/>
            <w:tcBorders>
              <w:left w:val="single" w:sz="12" w:space="0" w:color="auto"/>
              <w:bottom w:val="nil"/>
              <w:right w:val="single" w:sz="12" w:space="0" w:color="auto"/>
            </w:tcBorders>
            <w:shd w:val="clear" w:color="auto" w:fill="auto"/>
          </w:tcPr>
          <w:p w14:paraId="23041097" w14:textId="77777777" w:rsidR="009F702B" w:rsidRPr="00D81B37" w:rsidRDefault="009F702B" w:rsidP="009F702B">
            <w:pPr>
              <w:pStyle w:val="TAL"/>
              <w:rPr>
                <w:sz w:val="20"/>
              </w:rPr>
            </w:pPr>
          </w:p>
        </w:tc>
        <w:tc>
          <w:tcPr>
            <w:tcW w:w="746" w:type="dxa"/>
            <w:tcBorders>
              <w:left w:val="single" w:sz="12" w:space="0" w:color="auto"/>
              <w:bottom w:val="nil"/>
              <w:right w:val="single" w:sz="12" w:space="0" w:color="auto"/>
            </w:tcBorders>
            <w:shd w:val="clear" w:color="auto" w:fill="auto"/>
          </w:tcPr>
          <w:p w14:paraId="6DFD3C4F" w14:textId="757CADDB" w:rsidR="009F702B" w:rsidRPr="00EC002F" w:rsidRDefault="00F949FB" w:rsidP="009F702B">
            <w:pPr>
              <w:suppressLineNumbers/>
              <w:suppressAutoHyphens/>
              <w:spacing w:before="60" w:after="60"/>
              <w:jc w:val="center"/>
            </w:pPr>
            <w:hyperlink r:id="rId102" w:history="1">
              <w:r w:rsidR="009F702B">
                <w:rPr>
                  <w:rStyle w:val="aa"/>
                </w:rPr>
                <w:t>6138</w:t>
              </w:r>
            </w:hyperlink>
          </w:p>
        </w:tc>
        <w:tc>
          <w:tcPr>
            <w:tcW w:w="3251" w:type="dxa"/>
            <w:tcBorders>
              <w:left w:val="single" w:sz="12" w:space="0" w:color="auto"/>
              <w:bottom w:val="nil"/>
              <w:right w:val="single" w:sz="12" w:space="0" w:color="auto"/>
            </w:tcBorders>
            <w:shd w:val="clear" w:color="auto" w:fill="auto"/>
          </w:tcPr>
          <w:p w14:paraId="26FF902C" w14:textId="7B4B3D18" w:rsidR="009F702B" w:rsidRPr="00750E57" w:rsidRDefault="009F702B" w:rsidP="009F702B">
            <w:pPr>
              <w:pStyle w:val="TAL"/>
              <w:rPr>
                <w:sz w:val="20"/>
              </w:rPr>
            </w:pPr>
            <w:r>
              <w:rPr>
                <w:sz w:val="20"/>
              </w:rPr>
              <w:t>CR 0693 29.514 Rel-19 Correction of data types related to XRM</w:t>
            </w:r>
          </w:p>
        </w:tc>
        <w:tc>
          <w:tcPr>
            <w:tcW w:w="1401" w:type="dxa"/>
            <w:tcBorders>
              <w:left w:val="single" w:sz="12" w:space="0" w:color="auto"/>
              <w:bottom w:val="nil"/>
              <w:right w:val="single" w:sz="12" w:space="0" w:color="auto"/>
            </w:tcBorders>
            <w:shd w:val="clear" w:color="auto" w:fill="auto"/>
          </w:tcPr>
          <w:p w14:paraId="354AA9FF" w14:textId="1073B4BD" w:rsidR="009F702B" w:rsidRPr="00750E57" w:rsidRDefault="009F702B" w:rsidP="009F702B">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0C687674" w14:textId="48F4C2ED" w:rsidR="009F702B" w:rsidRPr="00750E57" w:rsidRDefault="009F702B" w:rsidP="009F702B">
            <w:pPr>
              <w:pStyle w:val="TAL"/>
              <w:rPr>
                <w:sz w:val="20"/>
              </w:rPr>
            </w:pPr>
            <w:r>
              <w:rPr>
                <w:sz w:val="20"/>
              </w:rPr>
              <w:t>Revised to 6382</w:t>
            </w:r>
          </w:p>
        </w:tc>
        <w:tc>
          <w:tcPr>
            <w:tcW w:w="4619" w:type="dxa"/>
            <w:tcBorders>
              <w:left w:val="single" w:sz="12" w:space="0" w:color="auto"/>
              <w:bottom w:val="nil"/>
              <w:right w:val="single" w:sz="12" w:space="0" w:color="auto"/>
            </w:tcBorders>
            <w:shd w:val="clear" w:color="auto" w:fill="auto"/>
          </w:tcPr>
          <w:p w14:paraId="1E94F950" w14:textId="643DC495" w:rsidR="009F702B" w:rsidRPr="002216BC" w:rsidRDefault="009F702B" w:rsidP="009F702B">
            <w:pPr>
              <w:pStyle w:val="C1Normal"/>
              <w:rPr>
                <w:b/>
                <w:bCs/>
              </w:rPr>
            </w:pPr>
            <w:r>
              <w:t>Partha (Nokia): Move the 2</w:t>
            </w:r>
            <w:r w:rsidRPr="00D558B5">
              <w:rPr>
                <w:vertAlign w:val="superscript"/>
              </w:rPr>
              <w:t>nd</w:t>
            </w:r>
            <w:r>
              <w:t xml:space="preserve"> change to 6139.</w:t>
            </w:r>
          </w:p>
        </w:tc>
      </w:tr>
      <w:tr w:rsidR="009F702B" w:rsidRPr="002F2600" w14:paraId="1A040F8B" w14:textId="77777777" w:rsidTr="009B79EB">
        <w:tc>
          <w:tcPr>
            <w:tcW w:w="975" w:type="dxa"/>
            <w:tcBorders>
              <w:top w:val="nil"/>
              <w:left w:val="single" w:sz="12" w:space="0" w:color="auto"/>
              <w:right w:val="single" w:sz="12" w:space="0" w:color="auto"/>
            </w:tcBorders>
            <w:shd w:val="clear" w:color="auto" w:fill="auto"/>
          </w:tcPr>
          <w:p w14:paraId="072A88E5" w14:textId="77777777" w:rsidR="009F702B" w:rsidRPr="00D81B37" w:rsidRDefault="009F702B" w:rsidP="009F702B">
            <w:pPr>
              <w:pStyle w:val="TAL"/>
              <w:rPr>
                <w:sz w:val="20"/>
              </w:rPr>
            </w:pPr>
          </w:p>
        </w:tc>
        <w:tc>
          <w:tcPr>
            <w:tcW w:w="2635" w:type="dxa"/>
            <w:tcBorders>
              <w:top w:val="nil"/>
              <w:left w:val="single" w:sz="12" w:space="0" w:color="auto"/>
              <w:right w:val="single" w:sz="12" w:space="0" w:color="auto"/>
            </w:tcBorders>
            <w:shd w:val="clear" w:color="auto" w:fill="auto"/>
          </w:tcPr>
          <w:p w14:paraId="05D27BA8" w14:textId="77777777" w:rsidR="009F702B" w:rsidRPr="00D81B37" w:rsidRDefault="009F702B" w:rsidP="009F702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76DE93ED" w14:textId="7E404B8A" w:rsidR="009F702B" w:rsidRDefault="009F702B" w:rsidP="009F702B">
            <w:pPr>
              <w:suppressLineNumbers/>
              <w:suppressAutoHyphens/>
              <w:spacing w:before="60" w:after="60"/>
              <w:jc w:val="center"/>
            </w:pPr>
            <w:r>
              <w:t>6382</w:t>
            </w:r>
          </w:p>
        </w:tc>
        <w:tc>
          <w:tcPr>
            <w:tcW w:w="3251" w:type="dxa"/>
            <w:tcBorders>
              <w:top w:val="nil"/>
              <w:left w:val="single" w:sz="12" w:space="0" w:color="auto"/>
              <w:bottom w:val="single" w:sz="4" w:space="0" w:color="auto"/>
              <w:right w:val="single" w:sz="12" w:space="0" w:color="auto"/>
            </w:tcBorders>
            <w:shd w:val="clear" w:color="auto" w:fill="DEE7AB"/>
          </w:tcPr>
          <w:p w14:paraId="53DDD844" w14:textId="0DD8147F" w:rsidR="009F702B" w:rsidRDefault="009F702B" w:rsidP="009F702B">
            <w:pPr>
              <w:pStyle w:val="TAL"/>
              <w:rPr>
                <w:sz w:val="20"/>
              </w:rPr>
            </w:pPr>
            <w:r>
              <w:rPr>
                <w:sz w:val="20"/>
              </w:rPr>
              <w:t>CR 0693 29.514 Rel-19 Correction of data types related to XRM</w:t>
            </w:r>
          </w:p>
        </w:tc>
        <w:tc>
          <w:tcPr>
            <w:tcW w:w="1401" w:type="dxa"/>
            <w:tcBorders>
              <w:top w:val="nil"/>
              <w:left w:val="single" w:sz="12" w:space="0" w:color="auto"/>
              <w:bottom w:val="single" w:sz="4" w:space="0" w:color="auto"/>
              <w:right w:val="single" w:sz="12" w:space="0" w:color="auto"/>
            </w:tcBorders>
            <w:shd w:val="clear" w:color="auto" w:fill="DEE7AB"/>
          </w:tcPr>
          <w:p w14:paraId="00BE9B93" w14:textId="359708FB" w:rsidR="009F702B" w:rsidRDefault="009F702B" w:rsidP="009F702B">
            <w:pPr>
              <w:pStyle w:val="TAL"/>
              <w:rPr>
                <w:sz w:val="20"/>
              </w:rPr>
            </w:pPr>
            <w:r>
              <w:rPr>
                <w:sz w:val="20"/>
              </w:rPr>
              <w:t>ZTE</w:t>
            </w:r>
          </w:p>
        </w:tc>
        <w:tc>
          <w:tcPr>
            <w:tcW w:w="1062" w:type="dxa"/>
            <w:tcBorders>
              <w:top w:val="nil"/>
              <w:left w:val="single" w:sz="12" w:space="0" w:color="auto"/>
              <w:right w:val="single" w:sz="12" w:space="0" w:color="auto"/>
            </w:tcBorders>
            <w:shd w:val="clear" w:color="auto" w:fill="auto"/>
          </w:tcPr>
          <w:p w14:paraId="2B62F4FA" w14:textId="30AB64AB" w:rsidR="009F702B" w:rsidRDefault="009F702B" w:rsidP="009F702B">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0E5CD27F" w14:textId="77777777" w:rsidR="009F702B" w:rsidRPr="002216BC" w:rsidRDefault="009F702B" w:rsidP="009F702B">
            <w:pPr>
              <w:pStyle w:val="TAL"/>
              <w:rPr>
                <w:b/>
                <w:bCs/>
                <w:sz w:val="20"/>
              </w:rPr>
            </w:pPr>
          </w:p>
        </w:tc>
      </w:tr>
      <w:tr w:rsidR="009F702B" w:rsidRPr="002F2600" w14:paraId="750E5D70" w14:textId="77777777" w:rsidTr="009B79EB">
        <w:tc>
          <w:tcPr>
            <w:tcW w:w="975" w:type="dxa"/>
            <w:tcBorders>
              <w:left w:val="single" w:sz="12" w:space="0" w:color="auto"/>
              <w:bottom w:val="nil"/>
              <w:right w:val="single" w:sz="12" w:space="0" w:color="auto"/>
            </w:tcBorders>
            <w:shd w:val="clear" w:color="auto" w:fill="auto"/>
          </w:tcPr>
          <w:p w14:paraId="7CB48A59" w14:textId="77777777" w:rsidR="009F702B" w:rsidRPr="00D81B37" w:rsidRDefault="009F702B" w:rsidP="009F702B">
            <w:pPr>
              <w:pStyle w:val="TAL"/>
              <w:rPr>
                <w:sz w:val="20"/>
              </w:rPr>
            </w:pPr>
          </w:p>
        </w:tc>
        <w:tc>
          <w:tcPr>
            <w:tcW w:w="2635" w:type="dxa"/>
            <w:tcBorders>
              <w:left w:val="single" w:sz="12" w:space="0" w:color="auto"/>
              <w:bottom w:val="nil"/>
              <w:right w:val="single" w:sz="12" w:space="0" w:color="auto"/>
            </w:tcBorders>
            <w:shd w:val="clear" w:color="auto" w:fill="auto"/>
          </w:tcPr>
          <w:p w14:paraId="352C7709" w14:textId="77777777" w:rsidR="009F702B" w:rsidRPr="00D81B37" w:rsidRDefault="009F702B" w:rsidP="009F702B">
            <w:pPr>
              <w:pStyle w:val="TAL"/>
              <w:rPr>
                <w:sz w:val="20"/>
              </w:rPr>
            </w:pPr>
          </w:p>
        </w:tc>
        <w:tc>
          <w:tcPr>
            <w:tcW w:w="746" w:type="dxa"/>
            <w:tcBorders>
              <w:left w:val="single" w:sz="12" w:space="0" w:color="auto"/>
              <w:bottom w:val="nil"/>
              <w:right w:val="single" w:sz="12" w:space="0" w:color="auto"/>
            </w:tcBorders>
            <w:shd w:val="clear" w:color="auto" w:fill="auto"/>
          </w:tcPr>
          <w:p w14:paraId="05DF741B" w14:textId="71002BFD" w:rsidR="009F702B" w:rsidRPr="00EC002F" w:rsidRDefault="00F949FB" w:rsidP="009F702B">
            <w:pPr>
              <w:suppressLineNumbers/>
              <w:suppressAutoHyphens/>
              <w:spacing w:before="60" w:after="60"/>
              <w:jc w:val="center"/>
            </w:pPr>
            <w:hyperlink r:id="rId103" w:history="1">
              <w:r w:rsidR="009F702B">
                <w:rPr>
                  <w:rStyle w:val="aa"/>
                </w:rPr>
                <w:t>6139</w:t>
              </w:r>
            </w:hyperlink>
          </w:p>
        </w:tc>
        <w:tc>
          <w:tcPr>
            <w:tcW w:w="3251" w:type="dxa"/>
            <w:tcBorders>
              <w:left w:val="single" w:sz="12" w:space="0" w:color="auto"/>
              <w:bottom w:val="nil"/>
              <w:right w:val="single" w:sz="12" w:space="0" w:color="auto"/>
            </w:tcBorders>
            <w:shd w:val="clear" w:color="auto" w:fill="auto"/>
          </w:tcPr>
          <w:p w14:paraId="6875EF7F" w14:textId="4724E3A0" w:rsidR="009F702B" w:rsidRPr="00750E57" w:rsidRDefault="009F702B" w:rsidP="009F702B">
            <w:pPr>
              <w:pStyle w:val="TAL"/>
              <w:rPr>
                <w:sz w:val="20"/>
              </w:rPr>
            </w:pPr>
            <w:r>
              <w:rPr>
                <w:sz w:val="20"/>
              </w:rPr>
              <w:t xml:space="preserve">CR 0694 29.514 Rel-19 </w:t>
            </w:r>
            <w:proofErr w:type="spellStart"/>
            <w:r>
              <w:rPr>
                <w:sz w:val="20"/>
              </w:rPr>
              <w:t>RttFlowReference</w:t>
            </w:r>
            <w:proofErr w:type="spellEnd"/>
            <w:r>
              <w:rPr>
                <w:sz w:val="20"/>
              </w:rPr>
              <w:t xml:space="preserve"> data type correction</w:t>
            </w:r>
          </w:p>
        </w:tc>
        <w:tc>
          <w:tcPr>
            <w:tcW w:w="1401" w:type="dxa"/>
            <w:tcBorders>
              <w:left w:val="single" w:sz="12" w:space="0" w:color="auto"/>
              <w:bottom w:val="nil"/>
              <w:right w:val="single" w:sz="12" w:space="0" w:color="auto"/>
            </w:tcBorders>
            <w:shd w:val="clear" w:color="auto" w:fill="auto"/>
          </w:tcPr>
          <w:p w14:paraId="0F71C41D" w14:textId="6D3D53BA" w:rsidR="009F702B" w:rsidRPr="00750E57" w:rsidRDefault="009F702B" w:rsidP="009F702B">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1A7D525F" w14:textId="04E9303C" w:rsidR="009F702B" w:rsidRPr="00750E57" w:rsidRDefault="009F702B" w:rsidP="009F702B">
            <w:pPr>
              <w:pStyle w:val="TAL"/>
              <w:rPr>
                <w:sz w:val="20"/>
              </w:rPr>
            </w:pPr>
            <w:r>
              <w:rPr>
                <w:sz w:val="20"/>
              </w:rPr>
              <w:t>Revised to 6383</w:t>
            </w:r>
          </w:p>
        </w:tc>
        <w:tc>
          <w:tcPr>
            <w:tcW w:w="4619" w:type="dxa"/>
            <w:tcBorders>
              <w:left w:val="single" w:sz="12" w:space="0" w:color="auto"/>
              <w:bottom w:val="nil"/>
              <w:right w:val="single" w:sz="12" w:space="0" w:color="auto"/>
            </w:tcBorders>
            <w:shd w:val="clear" w:color="auto" w:fill="auto"/>
          </w:tcPr>
          <w:p w14:paraId="48447CA1" w14:textId="77777777" w:rsidR="009F702B" w:rsidRDefault="009F702B" w:rsidP="009F702B">
            <w:pPr>
              <w:pStyle w:val="C1Normal"/>
            </w:pPr>
            <w:r>
              <w:t>Partha (Nokia): include second change from 6138.</w:t>
            </w:r>
          </w:p>
          <w:p w14:paraId="066E0030" w14:textId="77777777" w:rsidR="009F702B" w:rsidRDefault="009F702B" w:rsidP="009F702B">
            <w:pPr>
              <w:pStyle w:val="C1Normal"/>
            </w:pPr>
            <w:r>
              <w:t>Xiaojian (ZTE): Clashes with 6224. Remove the clash in 6224.</w:t>
            </w:r>
          </w:p>
          <w:p w14:paraId="54CDC513" w14:textId="4509E0CB" w:rsidR="009F702B" w:rsidRPr="002216BC" w:rsidRDefault="009F702B" w:rsidP="009F702B">
            <w:pPr>
              <w:pStyle w:val="C1Normal"/>
              <w:rPr>
                <w:b/>
                <w:bCs/>
              </w:rPr>
            </w:pPr>
            <w:r>
              <w:t>Partha (Nokia): Expand the description in the last change. Work offline on the proposal.</w:t>
            </w:r>
          </w:p>
        </w:tc>
      </w:tr>
      <w:tr w:rsidR="009F702B" w:rsidRPr="002F2600" w14:paraId="110D6FE1" w14:textId="77777777" w:rsidTr="001A211D">
        <w:tc>
          <w:tcPr>
            <w:tcW w:w="975" w:type="dxa"/>
            <w:tcBorders>
              <w:top w:val="nil"/>
              <w:left w:val="single" w:sz="12" w:space="0" w:color="auto"/>
              <w:right w:val="single" w:sz="12" w:space="0" w:color="auto"/>
            </w:tcBorders>
            <w:shd w:val="clear" w:color="auto" w:fill="auto"/>
          </w:tcPr>
          <w:p w14:paraId="5C228485" w14:textId="77777777" w:rsidR="009F702B" w:rsidRPr="00D81B37" w:rsidRDefault="009F702B" w:rsidP="009F702B">
            <w:pPr>
              <w:pStyle w:val="TAL"/>
              <w:rPr>
                <w:sz w:val="20"/>
              </w:rPr>
            </w:pPr>
          </w:p>
        </w:tc>
        <w:tc>
          <w:tcPr>
            <w:tcW w:w="2635" w:type="dxa"/>
            <w:tcBorders>
              <w:top w:val="nil"/>
              <w:left w:val="single" w:sz="12" w:space="0" w:color="auto"/>
              <w:right w:val="single" w:sz="12" w:space="0" w:color="auto"/>
            </w:tcBorders>
            <w:shd w:val="clear" w:color="auto" w:fill="auto"/>
          </w:tcPr>
          <w:p w14:paraId="3342BFE7" w14:textId="77777777" w:rsidR="009F702B" w:rsidRPr="00D81B37" w:rsidRDefault="009F702B" w:rsidP="009F702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2C8D5BD" w14:textId="6906EE8E" w:rsidR="009F702B" w:rsidRDefault="009F702B" w:rsidP="009F702B">
            <w:pPr>
              <w:suppressLineNumbers/>
              <w:suppressAutoHyphens/>
              <w:spacing w:before="60" w:after="60"/>
              <w:jc w:val="center"/>
            </w:pPr>
            <w:r>
              <w:t>6383</w:t>
            </w:r>
          </w:p>
        </w:tc>
        <w:tc>
          <w:tcPr>
            <w:tcW w:w="3251" w:type="dxa"/>
            <w:tcBorders>
              <w:top w:val="nil"/>
              <w:left w:val="single" w:sz="12" w:space="0" w:color="auto"/>
              <w:bottom w:val="single" w:sz="4" w:space="0" w:color="auto"/>
              <w:right w:val="single" w:sz="12" w:space="0" w:color="auto"/>
            </w:tcBorders>
            <w:shd w:val="clear" w:color="auto" w:fill="00FFFF"/>
          </w:tcPr>
          <w:p w14:paraId="0DBC7ED1" w14:textId="176ADF13" w:rsidR="009F702B" w:rsidRDefault="009F702B" w:rsidP="009F702B">
            <w:pPr>
              <w:pStyle w:val="TAL"/>
              <w:rPr>
                <w:sz w:val="20"/>
              </w:rPr>
            </w:pPr>
            <w:r>
              <w:rPr>
                <w:sz w:val="20"/>
              </w:rPr>
              <w:t xml:space="preserve">CR 0694 29.514 Rel-19 </w:t>
            </w:r>
            <w:proofErr w:type="spellStart"/>
            <w:r>
              <w:rPr>
                <w:sz w:val="20"/>
              </w:rPr>
              <w:t>RttFlowReference</w:t>
            </w:r>
            <w:proofErr w:type="spellEnd"/>
            <w:r>
              <w:rPr>
                <w:sz w:val="20"/>
              </w:rPr>
              <w:t xml:space="preserve"> data type correction</w:t>
            </w:r>
          </w:p>
        </w:tc>
        <w:tc>
          <w:tcPr>
            <w:tcW w:w="1401" w:type="dxa"/>
            <w:tcBorders>
              <w:top w:val="nil"/>
              <w:left w:val="single" w:sz="12" w:space="0" w:color="auto"/>
              <w:bottom w:val="single" w:sz="4" w:space="0" w:color="auto"/>
              <w:right w:val="single" w:sz="12" w:space="0" w:color="auto"/>
            </w:tcBorders>
            <w:shd w:val="clear" w:color="auto" w:fill="00FFFF"/>
          </w:tcPr>
          <w:p w14:paraId="1359D286" w14:textId="79FC8F00" w:rsidR="009F702B" w:rsidRDefault="009F702B" w:rsidP="009F702B">
            <w:pPr>
              <w:pStyle w:val="TAL"/>
              <w:rPr>
                <w:sz w:val="20"/>
              </w:rPr>
            </w:pPr>
            <w:r>
              <w:rPr>
                <w:sz w:val="20"/>
              </w:rPr>
              <w:t>ZTE</w:t>
            </w:r>
          </w:p>
        </w:tc>
        <w:tc>
          <w:tcPr>
            <w:tcW w:w="1062" w:type="dxa"/>
            <w:tcBorders>
              <w:top w:val="nil"/>
              <w:left w:val="single" w:sz="12" w:space="0" w:color="auto"/>
              <w:right w:val="single" w:sz="12" w:space="0" w:color="auto"/>
            </w:tcBorders>
            <w:shd w:val="clear" w:color="auto" w:fill="auto"/>
          </w:tcPr>
          <w:p w14:paraId="77EE13CD" w14:textId="77777777" w:rsidR="009F702B" w:rsidRDefault="009F702B" w:rsidP="009F702B">
            <w:pPr>
              <w:pStyle w:val="TAL"/>
              <w:rPr>
                <w:sz w:val="20"/>
              </w:rPr>
            </w:pPr>
          </w:p>
        </w:tc>
        <w:tc>
          <w:tcPr>
            <w:tcW w:w="4619" w:type="dxa"/>
            <w:tcBorders>
              <w:top w:val="nil"/>
              <w:left w:val="single" w:sz="12" w:space="0" w:color="auto"/>
              <w:right w:val="single" w:sz="12" w:space="0" w:color="auto"/>
            </w:tcBorders>
            <w:shd w:val="clear" w:color="auto" w:fill="auto"/>
          </w:tcPr>
          <w:p w14:paraId="037A975D" w14:textId="77777777" w:rsidR="009F702B" w:rsidRPr="002216BC" w:rsidRDefault="009F702B" w:rsidP="009F702B">
            <w:pPr>
              <w:pStyle w:val="TAL"/>
              <w:rPr>
                <w:b/>
                <w:bCs/>
                <w:sz w:val="20"/>
              </w:rPr>
            </w:pPr>
          </w:p>
        </w:tc>
      </w:tr>
      <w:tr w:rsidR="009F702B" w:rsidRPr="002F2600" w14:paraId="74E9357A" w14:textId="77777777" w:rsidTr="00A56317">
        <w:tc>
          <w:tcPr>
            <w:tcW w:w="975" w:type="dxa"/>
            <w:tcBorders>
              <w:left w:val="single" w:sz="12" w:space="0" w:color="auto"/>
              <w:bottom w:val="nil"/>
              <w:right w:val="single" w:sz="12" w:space="0" w:color="auto"/>
            </w:tcBorders>
            <w:shd w:val="clear" w:color="auto" w:fill="auto"/>
          </w:tcPr>
          <w:p w14:paraId="100B9E6B" w14:textId="77777777" w:rsidR="009F702B" w:rsidRPr="00D81B37" w:rsidRDefault="009F702B" w:rsidP="009F702B">
            <w:pPr>
              <w:pStyle w:val="TAL"/>
              <w:rPr>
                <w:sz w:val="20"/>
              </w:rPr>
            </w:pPr>
          </w:p>
        </w:tc>
        <w:tc>
          <w:tcPr>
            <w:tcW w:w="2635" w:type="dxa"/>
            <w:tcBorders>
              <w:left w:val="single" w:sz="12" w:space="0" w:color="auto"/>
              <w:bottom w:val="nil"/>
              <w:right w:val="single" w:sz="12" w:space="0" w:color="auto"/>
            </w:tcBorders>
            <w:shd w:val="clear" w:color="auto" w:fill="auto"/>
          </w:tcPr>
          <w:p w14:paraId="28C91E01" w14:textId="77777777" w:rsidR="009F702B" w:rsidRPr="00D81B37" w:rsidRDefault="009F702B" w:rsidP="009F702B">
            <w:pPr>
              <w:pStyle w:val="TAL"/>
              <w:rPr>
                <w:sz w:val="20"/>
              </w:rPr>
            </w:pPr>
          </w:p>
        </w:tc>
        <w:tc>
          <w:tcPr>
            <w:tcW w:w="746" w:type="dxa"/>
            <w:tcBorders>
              <w:left w:val="single" w:sz="12" w:space="0" w:color="auto"/>
              <w:bottom w:val="nil"/>
              <w:right w:val="single" w:sz="12" w:space="0" w:color="auto"/>
            </w:tcBorders>
            <w:shd w:val="clear" w:color="auto" w:fill="auto"/>
          </w:tcPr>
          <w:p w14:paraId="4690C981" w14:textId="198CDDBC" w:rsidR="009F702B" w:rsidRPr="00EC002F" w:rsidRDefault="00F949FB" w:rsidP="009F702B">
            <w:pPr>
              <w:suppressLineNumbers/>
              <w:suppressAutoHyphens/>
              <w:spacing w:before="60" w:after="60"/>
              <w:jc w:val="center"/>
            </w:pPr>
            <w:hyperlink r:id="rId104" w:history="1">
              <w:r w:rsidR="009F702B">
                <w:rPr>
                  <w:rStyle w:val="aa"/>
                </w:rPr>
                <w:t>6166</w:t>
              </w:r>
            </w:hyperlink>
          </w:p>
        </w:tc>
        <w:tc>
          <w:tcPr>
            <w:tcW w:w="3251" w:type="dxa"/>
            <w:tcBorders>
              <w:left w:val="single" w:sz="12" w:space="0" w:color="auto"/>
              <w:bottom w:val="nil"/>
              <w:right w:val="single" w:sz="12" w:space="0" w:color="auto"/>
            </w:tcBorders>
            <w:shd w:val="clear" w:color="auto" w:fill="auto"/>
          </w:tcPr>
          <w:p w14:paraId="3B8F3C18" w14:textId="1BA3546D" w:rsidR="009F702B" w:rsidRPr="00750E57" w:rsidRDefault="009F702B" w:rsidP="009F702B">
            <w:pPr>
              <w:pStyle w:val="TAL"/>
              <w:rPr>
                <w:sz w:val="20"/>
              </w:rPr>
            </w:pPr>
            <w:r>
              <w:rPr>
                <w:sz w:val="20"/>
              </w:rPr>
              <w:t>CR 1289 29.512 Rel-19 Support of URSP Provisioning in EPS</w:t>
            </w:r>
          </w:p>
        </w:tc>
        <w:tc>
          <w:tcPr>
            <w:tcW w:w="1401" w:type="dxa"/>
            <w:tcBorders>
              <w:left w:val="single" w:sz="12" w:space="0" w:color="auto"/>
              <w:bottom w:val="nil"/>
              <w:right w:val="single" w:sz="12" w:space="0" w:color="auto"/>
            </w:tcBorders>
            <w:shd w:val="clear" w:color="auto" w:fill="auto"/>
          </w:tcPr>
          <w:p w14:paraId="01014395" w14:textId="63EAAA5E" w:rsidR="009F702B" w:rsidRPr="00750E57" w:rsidRDefault="009F702B" w:rsidP="009F702B">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288A5CF5" w14:textId="68D221CD" w:rsidR="009F702B" w:rsidRPr="00750E57" w:rsidRDefault="009F702B" w:rsidP="009F702B">
            <w:pPr>
              <w:pStyle w:val="TAL"/>
              <w:rPr>
                <w:sz w:val="20"/>
              </w:rPr>
            </w:pPr>
            <w:r>
              <w:rPr>
                <w:sz w:val="20"/>
              </w:rPr>
              <w:t>Revised to 6494</w:t>
            </w:r>
          </w:p>
        </w:tc>
        <w:tc>
          <w:tcPr>
            <w:tcW w:w="4619" w:type="dxa"/>
            <w:tcBorders>
              <w:left w:val="single" w:sz="12" w:space="0" w:color="auto"/>
              <w:bottom w:val="nil"/>
              <w:right w:val="single" w:sz="12" w:space="0" w:color="auto"/>
            </w:tcBorders>
            <w:shd w:val="clear" w:color="auto" w:fill="auto"/>
          </w:tcPr>
          <w:p w14:paraId="7D1E3648" w14:textId="77777777" w:rsidR="009F702B" w:rsidRDefault="009F702B" w:rsidP="009F702B">
            <w:pPr>
              <w:pStyle w:val="C3OpenAPI"/>
              <w:rPr>
                <w:rFonts w:eastAsia="宋体"/>
              </w:rPr>
            </w:pPr>
            <w:r>
              <w:t>This CR introduces a backwards compatible feature to the OpenAPI description of the Npcf_SMPolicyControl API, Npcf_SMPolicyControl API</w:t>
            </w:r>
            <w:r>
              <w:br/>
            </w:r>
            <w:r w:rsidRPr="008D75D6">
              <w:rPr>
                <w:rStyle w:val="C5DependencyChar"/>
              </w:rPr>
              <w:t>Depends on TS/TR 23.501 CR #5408</w:t>
            </w:r>
          </w:p>
          <w:p w14:paraId="6EB474A8" w14:textId="77777777" w:rsidR="009F702B" w:rsidRDefault="009F702B" w:rsidP="009F702B">
            <w:pPr>
              <w:pStyle w:val="C1Normal"/>
            </w:pPr>
            <w:r>
              <w:t>Xiaojian (ZTE): Indicate in first change, as defined in Annex B.</w:t>
            </w:r>
          </w:p>
          <w:p w14:paraId="3395E3B9" w14:textId="77777777" w:rsidR="009F702B" w:rsidRDefault="009F702B" w:rsidP="009F702B">
            <w:pPr>
              <w:pStyle w:val="C1Normal"/>
            </w:pPr>
            <w:r>
              <w:t>Chi (Huawei): Indicate “or not” in the first change. Name of the feature should indicate enhancement of the feature, more generic.</w:t>
            </w:r>
          </w:p>
          <w:p w14:paraId="5F1CF4D3" w14:textId="7A2D7CB4" w:rsidR="00A56317" w:rsidRPr="008D75D6" w:rsidRDefault="00A56317" w:rsidP="009F702B">
            <w:pPr>
              <w:pStyle w:val="C1Normal"/>
            </w:pPr>
            <w:r>
              <w:t>Meifang (Ericsson): Revision provided and ZTE and Huawei confirmed.</w:t>
            </w:r>
          </w:p>
        </w:tc>
      </w:tr>
      <w:tr w:rsidR="009F702B" w:rsidRPr="002F2600" w14:paraId="6922B8E4" w14:textId="77777777" w:rsidTr="00161512">
        <w:tc>
          <w:tcPr>
            <w:tcW w:w="975" w:type="dxa"/>
            <w:tcBorders>
              <w:top w:val="nil"/>
              <w:left w:val="single" w:sz="12" w:space="0" w:color="auto"/>
              <w:right w:val="single" w:sz="12" w:space="0" w:color="auto"/>
            </w:tcBorders>
            <w:shd w:val="clear" w:color="auto" w:fill="auto"/>
          </w:tcPr>
          <w:p w14:paraId="7D5C38E9" w14:textId="77777777" w:rsidR="009F702B" w:rsidRPr="00D81B37" w:rsidRDefault="009F702B" w:rsidP="009F702B">
            <w:pPr>
              <w:pStyle w:val="TAL"/>
              <w:rPr>
                <w:sz w:val="20"/>
              </w:rPr>
            </w:pPr>
          </w:p>
        </w:tc>
        <w:tc>
          <w:tcPr>
            <w:tcW w:w="2635" w:type="dxa"/>
            <w:tcBorders>
              <w:top w:val="nil"/>
              <w:left w:val="single" w:sz="12" w:space="0" w:color="auto"/>
              <w:right w:val="single" w:sz="12" w:space="0" w:color="auto"/>
            </w:tcBorders>
            <w:shd w:val="clear" w:color="auto" w:fill="auto"/>
          </w:tcPr>
          <w:p w14:paraId="56004DC9" w14:textId="77777777" w:rsidR="009F702B" w:rsidRPr="00D81B37" w:rsidRDefault="009F702B" w:rsidP="009F702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64B4FDB2" w14:textId="37BC52EE" w:rsidR="009F702B" w:rsidRDefault="009F702B" w:rsidP="009F702B">
            <w:pPr>
              <w:suppressLineNumbers/>
              <w:suppressAutoHyphens/>
              <w:spacing w:before="60" w:after="60"/>
              <w:jc w:val="center"/>
            </w:pPr>
            <w:r>
              <w:t>6494</w:t>
            </w:r>
          </w:p>
        </w:tc>
        <w:tc>
          <w:tcPr>
            <w:tcW w:w="3251" w:type="dxa"/>
            <w:tcBorders>
              <w:top w:val="nil"/>
              <w:left w:val="single" w:sz="12" w:space="0" w:color="auto"/>
              <w:bottom w:val="single" w:sz="4" w:space="0" w:color="auto"/>
              <w:right w:val="single" w:sz="12" w:space="0" w:color="auto"/>
            </w:tcBorders>
            <w:shd w:val="clear" w:color="auto" w:fill="DEE7AB"/>
          </w:tcPr>
          <w:p w14:paraId="0E75822A" w14:textId="594EF4B1" w:rsidR="009F702B" w:rsidRDefault="009F702B" w:rsidP="009F702B">
            <w:pPr>
              <w:pStyle w:val="TAL"/>
              <w:rPr>
                <w:sz w:val="20"/>
              </w:rPr>
            </w:pPr>
            <w:r>
              <w:rPr>
                <w:sz w:val="20"/>
              </w:rPr>
              <w:t>CR 1289 29.512 Rel-19 Support of URSP Provisioning in EPS</w:t>
            </w:r>
          </w:p>
        </w:tc>
        <w:tc>
          <w:tcPr>
            <w:tcW w:w="1401" w:type="dxa"/>
            <w:tcBorders>
              <w:top w:val="nil"/>
              <w:left w:val="single" w:sz="12" w:space="0" w:color="auto"/>
              <w:bottom w:val="single" w:sz="4" w:space="0" w:color="auto"/>
              <w:right w:val="single" w:sz="12" w:space="0" w:color="auto"/>
            </w:tcBorders>
            <w:shd w:val="clear" w:color="auto" w:fill="DEE7AB"/>
          </w:tcPr>
          <w:p w14:paraId="4D0F3955" w14:textId="450E1692" w:rsidR="009F702B" w:rsidRDefault="009F702B" w:rsidP="009F702B">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5C1754EF" w14:textId="3E160AFD" w:rsidR="009F702B" w:rsidRDefault="00A56317" w:rsidP="009F702B">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0622339D" w14:textId="77777777" w:rsidR="009F702B" w:rsidRDefault="009F702B" w:rsidP="009F702B">
            <w:pPr>
              <w:pStyle w:val="C3OpenAPI"/>
            </w:pPr>
          </w:p>
        </w:tc>
      </w:tr>
      <w:tr w:rsidR="009F702B" w:rsidRPr="002F2600" w14:paraId="313DD9DC" w14:textId="77777777" w:rsidTr="00161512">
        <w:tc>
          <w:tcPr>
            <w:tcW w:w="975" w:type="dxa"/>
            <w:tcBorders>
              <w:left w:val="single" w:sz="12" w:space="0" w:color="auto"/>
              <w:right w:val="single" w:sz="12" w:space="0" w:color="auto"/>
            </w:tcBorders>
            <w:shd w:val="clear" w:color="auto" w:fill="auto"/>
          </w:tcPr>
          <w:p w14:paraId="32AF6F59" w14:textId="77777777" w:rsidR="009F702B" w:rsidRPr="00D81B37" w:rsidRDefault="009F702B" w:rsidP="009F702B">
            <w:pPr>
              <w:pStyle w:val="TAL"/>
              <w:rPr>
                <w:sz w:val="20"/>
              </w:rPr>
            </w:pPr>
          </w:p>
        </w:tc>
        <w:tc>
          <w:tcPr>
            <w:tcW w:w="2635" w:type="dxa"/>
            <w:tcBorders>
              <w:left w:val="single" w:sz="12" w:space="0" w:color="auto"/>
              <w:right w:val="single" w:sz="12" w:space="0" w:color="auto"/>
            </w:tcBorders>
            <w:shd w:val="clear" w:color="auto" w:fill="auto"/>
          </w:tcPr>
          <w:p w14:paraId="0F4F844C" w14:textId="77777777" w:rsidR="009F702B" w:rsidRPr="00D81B37" w:rsidRDefault="009F702B" w:rsidP="009F702B">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78931EB7" w14:textId="15F04386" w:rsidR="009F702B" w:rsidRPr="00EC002F" w:rsidRDefault="00F949FB" w:rsidP="009F702B">
            <w:pPr>
              <w:suppressLineNumbers/>
              <w:suppressAutoHyphens/>
              <w:spacing w:before="60" w:after="60"/>
              <w:jc w:val="center"/>
            </w:pPr>
            <w:hyperlink r:id="rId105" w:history="1">
              <w:r w:rsidR="009F702B">
                <w:rPr>
                  <w:rStyle w:val="aa"/>
                </w:rPr>
                <w:t>6167</w:t>
              </w:r>
            </w:hyperlink>
          </w:p>
        </w:tc>
        <w:tc>
          <w:tcPr>
            <w:tcW w:w="3251" w:type="dxa"/>
            <w:tcBorders>
              <w:left w:val="single" w:sz="12" w:space="0" w:color="auto"/>
              <w:bottom w:val="single" w:sz="4" w:space="0" w:color="auto"/>
              <w:right w:val="single" w:sz="12" w:space="0" w:color="auto"/>
            </w:tcBorders>
            <w:shd w:val="clear" w:color="auto" w:fill="auto"/>
          </w:tcPr>
          <w:p w14:paraId="3F0E3AC8" w14:textId="0176E874" w:rsidR="009F702B" w:rsidRPr="00750E57" w:rsidRDefault="009F702B" w:rsidP="009F702B">
            <w:pPr>
              <w:pStyle w:val="TAL"/>
              <w:rPr>
                <w:sz w:val="20"/>
              </w:rPr>
            </w:pPr>
            <w:r>
              <w:rPr>
                <w:sz w:val="20"/>
              </w:rPr>
              <w:t>CR 0381 29.525 Rel-19 Support UE requested bearer resource modification with QoS update</w:t>
            </w:r>
          </w:p>
        </w:tc>
        <w:tc>
          <w:tcPr>
            <w:tcW w:w="1401" w:type="dxa"/>
            <w:tcBorders>
              <w:left w:val="single" w:sz="12" w:space="0" w:color="auto"/>
              <w:bottom w:val="single" w:sz="4" w:space="0" w:color="auto"/>
              <w:right w:val="single" w:sz="12" w:space="0" w:color="auto"/>
            </w:tcBorders>
            <w:shd w:val="clear" w:color="auto" w:fill="auto"/>
          </w:tcPr>
          <w:p w14:paraId="1FF1DE81" w14:textId="49C06376" w:rsidR="009F702B" w:rsidRPr="00750E57" w:rsidRDefault="009F702B" w:rsidP="009F702B">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CF1B828" w14:textId="0A50B902" w:rsidR="009F702B" w:rsidRPr="00750E57" w:rsidRDefault="00161512" w:rsidP="009F702B">
            <w:pPr>
              <w:pStyle w:val="TAL"/>
              <w:rPr>
                <w:sz w:val="20"/>
              </w:rPr>
            </w:pPr>
            <w:r>
              <w:rPr>
                <w:sz w:val="20"/>
              </w:rPr>
              <w:t>Merged with 6168</w:t>
            </w:r>
          </w:p>
        </w:tc>
        <w:tc>
          <w:tcPr>
            <w:tcW w:w="4619" w:type="dxa"/>
            <w:tcBorders>
              <w:left w:val="single" w:sz="12" w:space="0" w:color="auto"/>
              <w:right w:val="single" w:sz="12" w:space="0" w:color="auto"/>
            </w:tcBorders>
            <w:shd w:val="clear" w:color="auto" w:fill="auto"/>
          </w:tcPr>
          <w:p w14:paraId="42999ADF" w14:textId="77777777" w:rsidR="009F702B" w:rsidRDefault="009F702B" w:rsidP="009F702B">
            <w:pPr>
              <w:pStyle w:val="C5Dependency"/>
            </w:pPr>
            <w:r>
              <w:t>Depends on TS/TR 23.501 CR #5408</w:t>
            </w:r>
          </w:p>
          <w:p w14:paraId="12F0AE06" w14:textId="569C9EAD" w:rsidR="009F702B" w:rsidRPr="006C1763" w:rsidRDefault="009F702B" w:rsidP="009F702B">
            <w:pPr>
              <w:pStyle w:val="C1Normal"/>
            </w:pPr>
            <w:r>
              <w:t>Chi (Huawei)j: To be merged into the next CR.</w:t>
            </w:r>
          </w:p>
          <w:p w14:paraId="0032A057" w14:textId="15A73399" w:rsidR="009F702B" w:rsidRPr="0001202E" w:rsidRDefault="009F702B" w:rsidP="009F702B">
            <w:pPr>
              <w:pStyle w:val="C1Normal"/>
            </w:pPr>
            <w:r w:rsidRPr="006C1763">
              <w:t>Meifang (Ericsson): Different topic</w:t>
            </w:r>
          </w:p>
        </w:tc>
      </w:tr>
      <w:tr w:rsidR="009F702B" w:rsidRPr="002F2600" w14:paraId="43675D8B" w14:textId="77777777" w:rsidTr="00161512">
        <w:tc>
          <w:tcPr>
            <w:tcW w:w="975" w:type="dxa"/>
            <w:tcBorders>
              <w:left w:val="single" w:sz="12" w:space="0" w:color="auto"/>
              <w:bottom w:val="nil"/>
              <w:right w:val="single" w:sz="12" w:space="0" w:color="auto"/>
            </w:tcBorders>
            <w:shd w:val="clear" w:color="auto" w:fill="auto"/>
          </w:tcPr>
          <w:p w14:paraId="36EC3A8C" w14:textId="77777777" w:rsidR="009F702B" w:rsidRPr="00D81B37" w:rsidRDefault="009F702B" w:rsidP="009F702B">
            <w:pPr>
              <w:pStyle w:val="TAL"/>
              <w:rPr>
                <w:sz w:val="20"/>
              </w:rPr>
            </w:pPr>
          </w:p>
        </w:tc>
        <w:tc>
          <w:tcPr>
            <w:tcW w:w="2635" w:type="dxa"/>
            <w:tcBorders>
              <w:left w:val="single" w:sz="12" w:space="0" w:color="auto"/>
              <w:bottom w:val="nil"/>
              <w:right w:val="single" w:sz="12" w:space="0" w:color="auto"/>
            </w:tcBorders>
            <w:shd w:val="clear" w:color="auto" w:fill="auto"/>
          </w:tcPr>
          <w:p w14:paraId="1F8ED159" w14:textId="77777777" w:rsidR="009F702B" w:rsidRPr="00D81B37" w:rsidRDefault="009F702B" w:rsidP="009F702B">
            <w:pPr>
              <w:pStyle w:val="TAL"/>
              <w:rPr>
                <w:sz w:val="20"/>
              </w:rPr>
            </w:pPr>
          </w:p>
        </w:tc>
        <w:tc>
          <w:tcPr>
            <w:tcW w:w="746" w:type="dxa"/>
            <w:tcBorders>
              <w:left w:val="single" w:sz="12" w:space="0" w:color="auto"/>
              <w:bottom w:val="nil"/>
              <w:right w:val="single" w:sz="12" w:space="0" w:color="auto"/>
            </w:tcBorders>
            <w:shd w:val="clear" w:color="auto" w:fill="auto"/>
          </w:tcPr>
          <w:p w14:paraId="4501F78F" w14:textId="466B81D5" w:rsidR="009F702B" w:rsidRPr="00EC002F" w:rsidRDefault="00F949FB" w:rsidP="009F702B">
            <w:pPr>
              <w:suppressLineNumbers/>
              <w:suppressAutoHyphens/>
              <w:spacing w:before="60" w:after="60"/>
              <w:jc w:val="center"/>
            </w:pPr>
            <w:hyperlink r:id="rId106" w:history="1">
              <w:r w:rsidR="009F702B">
                <w:rPr>
                  <w:rStyle w:val="aa"/>
                </w:rPr>
                <w:t>6168</w:t>
              </w:r>
            </w:hyperlink>
          </w:p>
        </w:tc>
        <w:tc>
          <w:tcPr>
            <w:tcW w:w="3251" w:type="dxa"/>
            <w:tcBorders>
              <w:left w:val="single" w:sz="12" w:space="0" w:color="auto"/>
              <w:bottom w:val="nil"/>
              <w:right w:val="single" w:sz="12" w:space="0" w:color="auto"/>
            </w:tcBorders>
            <w:shd w:val="clear" w:color="auto" w:fill="auto"/>
          </w:tcPr>
          <w:p w14:paraId="7782F393" w14:textId="1393A015" w:rsidR="009F702B" w:rsidRPr="00750E57" w:rsidRDefault="009F702B" w:rsidP="009F702B">
            <w:pPr>
              <w:pStyle w:val="TAL"/>
              <w:rPr>
                <w:sz w:val="20"/>
              </w:rPr>
            </w:pPr>
            <w:r>
              <w:rPr>
                <w:sz w:val="20"/>
              </w:rPr>
              <w:t>CR 0382 29.525 Rel-19 Support URSP provisioning in EPS indicator</w:t>
            </w:r>
          </w:p>
        </w:tc>
        <w:tc>
          <w:tcPr>
            <w:tcW w:w="1401" w:type="dxa"/>
            <w:tcBorders>
              <w:left w:val="single" w:sz="12" w:space="0" w:color="auto"/>
              <w:bottom w:val="nil"/>
              <w:right w:val="single" w:sz="12" w:space="0" w:color="auto"/>
            </w:tcBorders>
            <w:shd w:val="clear" w:color="auto" w:fill="auto"/>
          </w:tcPr>
          <w:p w14:paraId="75C74B4E" w14:textId="21710924" w:rsidR="009F702B" w:rsidRPr="00750E57" w:rsidRDefault="009F702B" w:rsidP="009F702B">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79A0E7BE" w14:textId="52604F92" w:rsidR="009F702B" w:rsidRPr="00750E57" w:rsidRDefault="009F702B" w:rsidP="009F702B">
            <w:pPr>
              <w:pStyle w:val="TAL"/>
              <w:rPr>
                <w:sz w:val="20"/>
              </w:rPr>
            </w:pPr>
            <w:r>
              <w:rPr>
                <w:sz w:val="20"/>
              </w:rPr>
              <w:t>Revised to 6495</w:t>
            </w:r>
          </w:p>
        </w:tc>
        <w:tc>
          <w:tcPr>
            <w:tcW w:w="4619" w:type="dxa"/>
            <w:tcBorders>
              <w:left w:val="single" w:sz="12" w:space="0" w:color="auto"/>
              <w:bottom w:val="nil"/>
              <w:right w:val="single" w:sz="12" w:space="0" w:color="auto"/>
            </w:tcBorders>
            <w:shd w:val="clear" w:color="auto" w:fill="auto"/>
          </w:tcPr>
          <w:p w14:paraId="031DE349" w14:textId="77777777" w:rsidR="009F702B" w:rsidRDefault="009F702B" w:rsidP="009F702B">
            <w:pPr>
              <w:pStyle w:val="C5Dependency"/>
              <w:rPr>
                <w:rFonts w:eastAsia="宋体"/>
              </w:rPr>
            </w:pPr>
            <w:r>
              <w:t>Depends on TS/TR 23.501 CR #5408</w:t>
            </w:r>
          </w:p>
          <w:p w14:paraId="7EADE049" w14:textId="77777777" w:rsidR="009F702B" w:rsidRDefault="009F702B" w:rsidP="009F702B">
            <w:pPr>
              <w:pStyle w:val="C1Normal"/>
            </w:pPr>
            <w:r>
              <w:t>Chi (Huawei): Typo in first change. 2</w:t>
            </w:r>
            <w:r w:rsidRPr="007A059E">
              <w:rPr>
                <w:vertAlign w:val="superscript"/>
              </w:rPr>
              <w:t>nd</w:t>
            </w:r>
            <w:r>
              <w:t xml:space="preserve"> change not needed. </w:t>
            </w:r>
          </w:p>
          <w:p w14:paraId="69023655" w14:textId="5A16F2E2" w:rsidR="009F702B" w:rsidRDefault="009F702B" w:rsidP="009F702B">
            <w:pPr>
              <w:pStyle w:val="C1Normal"/>
            </w:pPr>
            <w:r>
              <w:t>Apostolos (Nokia): Editorial in 1</w:t>
            </w:r>
            <w:r w:rsidRPr="003734BC">
              <w:rPr>
                <w:vertAlign w:val="superscript"/>
              </w:rPr>
              <w:t>st</w:t>
            </w:r>
            <w:r>
              <w:t xml:space="preserve"> change.</w:t>
            </w:r>
          </w:p>
          <w:p w14:paraId="15D7FCA9" w14:textId="10855A4E" w:rsidR="00161512" w:rsidRDefault="00161512" w:rsidP="009F702B">
            <w:pPr>
              <w:pStyle w:val="C1Normal"/>
            </w:pPr>
            <w:r>
              <w:t xml:space="preserve">Meifang (Ericsson): Revision available. </w:t>
            </w:r>
          </w:p>
          <w:p w14:paraId="22FF6853" w14:textId="26A14C91" w:rsidR="00161512" w:rsidRDefault="00161512" w:rsidP="009F702B">
            <w:pPr>
              <w:pStyle w:val="C1Normal"/>
            </w:pPr>
            <w:r>
              <w:t>Apostolos (Nokia): ok with the revision.</w:t>
            </w:r>
          </w:p>
          <w:p w14:paraId="31B1BFF1" w14:textId="7187EC2A" w:rsidR="00161512" w:rsidRDefault="00161512" w:rsidP="009F702B">
            <w:pPr>
              <w:pStyle w:val="C1Normal"/>
            </w:pPr>
            <w:r>
              <w:t>Chi (Huawei): ok with the revision.</w:t>
            </w:r>
          </w:p>
          <w:p w14:paraId="2CE76055" w14:textId="3CA66634" w:rsidR="009F702B" w:rsidRPr="002216BC" w:rsidRDefault="009F702B" w:rsidP="009F702B">
            <w:pPr>
              <w:pStyle w:val="TAL"/>
              <w:rPr>
                <w:b/>
                <w:bCs/>
                <w:sz w:val="20"/>
              </w:rPr>
            </w:pPr>
          </w:p>
        </w:tc>
      </w:tr>
      <w:tr w:rsidR="009F702B" w:rsidRPr="002F2600" w14:paraId="34494F17" w14:textId="77777777" w:rsidTr="00161512">
        <w:tc>
          <w:tcPr>
            <w:tcW w:w="975" w:type="dxa"/>
            <w:tcBorders>
              <w:top w:val="nil"/>
              <w:left w:val="single" w:sz="12" w:space="0" w:color="auto"/>
              <w:right w:val="single" w:sz="12" w:space="0" w:color="auto"/>
            </w:tcBorders>
            <w:shd w:val="clear" w:color="auto" w:fill="auto"/>
          </w:tcPr>
          <w:p w14:paraId="33756EAF" w14:textId="77777777" w:rsidR="009F702B" w:rsidRPr="00D81B37" w:rsidRDefault="009F702B" w:rsidP="009F702B">
            <w:pPr>
              <w:pStyle w:val="TAL"/>
              <w:rPr>
                <w:sz w:val="20"/>
              </w:rPr>
            </w:pPr>
          </w:p>
        </w:tc>
        <w:tc>
          <w:tcPr>
            <w:tcW w:w="2635" w:type="dxa"/>
            <w:tcBorders>
              <w:top w:val="nil"/>
              <w:left w:val="single" w:sz="12" w:space="0" w:color="auto"/>
              <w:right w:val="single" w:sz="12" w:space="0" w:color="auto"/>
            </w:tcBorders>
            <w:shd w:val="clear" w:color="auto" w:fill="auto"/>
          </w:tcPr>
          <w:p w14:paraId="3B23F782" w14:textId="77777777" w:rsidR="009F702B" w:rsidRPr="00D81B37" w:rsidRDefault="009F702B" w:rsidP="009F702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6DDAF816" w14:textId="366CBDF1" w:rsidR="009F702B" w:rsidRDefault="009F702B" w:rsidP="009F702B">
            <w:pPr>
              <w:suppressLineNumbers/>
              <w:suppressAutoHyphens/>
              <w:spacing w:before="60" w:after="60"/>
              <w:jc w:val="center"/>
            </w:pPr>
            <w:r>
              <w:t>6495</w:t>
            </w:r>
          </w:p>
        </w:tc>
        <w:tc>
          <w:tcPr>
            <w:tcW w:w="3251" w:type="dxa"/>
            <w:tcBorders>
              <w:top w:val="nil"/>
              <w:left w:val="single" w:sz="12" w:space="0" w:color="auto"/>
              <w:bottom w:val="single" w:sz="4" w:space="0" w:color="auto"/>
              <w:right w:val="single" w:sz="12" w:space="0" w:color="auto"/>
            </w:tcBorders>
            <w:shd w:val="clear" w:color="auto" w:fill="DEE7AB"/>
          </w:tcPr>
          <w:p w14:paraId="046C573C" w14:textId="19EF4218" w:rsidR="009F702B" w:rsidRDefault="009F702B" w:rsidP="009F702B">
            <w:pPr>
              <w:pStyle w:val="TAL"/>
              <w:rPr>
                <w:sz w:val="20"/>
              </w:rPr>
            </w:pPr>
            <w:r>
              <w:rPr>
                <w:sz w:val="20"/>
              </w:rPr>
              <w:t>CR 0382 29.525 Rel-19 Support URSP provisioning in EPS indicator</w:t>
            </w:r>
          </w:p>
        </w:tc>
        <w:tc>
          <w:tcPr>
            <w:tcW w:w="1401" w:type="dxa"/>
            <w:tcBorders>
              <w:top w:val="nil"/>
              <w:left w:val="single" w:sz="12" w:space="0" w:color="auto"/>
              <w:bottom w:val="single" w:sz="4" w:space="0" w:color="auto"/>
              <w:right w:val="single" w:sz="12" w:space="0" w:color="auto"/>
            </w:tcBorders>
            <w:shd w:val="clear" w:color="auto" w:fill="DEE7AB"/>
          </w:tcPr>
          <w:p w14:paraId="4B5B5A5C" w14:textId="0AC76209" w:rsidR="009F702B" w:rsidRDefault="009F702B" w:rsidP="009F702B">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0AA652CB" w14:textId="067C0D62" w:rsidR="009F702B" w:rsidRDefault="00161512" w:rsidP="009F702B">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29C2E148" w14:textId="77777777" w:rsidR="009F702B" w:rsidRDefault="009F702B" w:rsidP="009F702B">
            <w:pPr>
              <w:pStyle w:val="C5Dependency"/>
            </w:pPr>
          </w:p>
        </w:tc>
      </w:tr>
      <w:tr w:rsidR="009F702B" w:rsidRPr="002F2600" w14:paraId="3F331E0B" w14:textId="77777777" w:rsidTr="001B6E6F">
        <w:tc>
          <w:tcPr>
            <w:tcW w:w="975" w:type="dxa"/>
            <w:tcBorders>
              <w:left w:val="single" w:sz="12" w:space="0" w:color="auto"/>
              <w:bottom w:val="nil"/>
              <w:right w:val="single" w:sz="12" w:space="0" w:color="auto"/>
            </w:tcBorders>
            <w:shd w:val="clear" w:color="auto" w:fill="auto"/>
          </w:tcPr>
          <w:p w14:paraId="20F9DB10" w14:textId="77777777" w:rsidR="009F702B" w:rsidRPr="00D81B37" w:rsidRDefault="009F702B" w:rsidP="009F702B">
            <w:pPr>
              <w:pStyle w:val="TAL"/>
              <w:rPr>
                <w:sz w:val="20"/>
              </w:rPr>
            </w:pPr>
          </w:p>
        </w:tc>
        <w:tc>
          <w:tcPr>
            <w:tcW w:w="2635" w:type="dxa"/>
            <w:tcBorders>
              <w:left w:val="single" w:sz="12" w:space="0" w:color="auto"/>
              <w:bottom w:val="nil"/>
              <w:right w:val="single" w:sz="12" w:space="0" w:color="auto"/>
            </w:tcBorders>
            <w:shd w:val="clear" w:color="auto" w:fill="auto"/>
          </w:tcPr>
          <w:p w14:paraId="2C55C2AA" w14:textId="77777777" w:rsidR="009F702B" w:rsidRPr="00D81B37" w:rsidRDefault="009F702B" w:rsidP="009F702B">
            <w:pPr>
              <w:pStyle w:val="TAL"/>
              <w:rPr>
                <w:sz w:val="20"/>
              </w:rPr>
            </w:pPr>
          </w:p>
        </w:tc>
        <w:tc>
          <w:tcPr>
            <w:tcW w:w="746" w:type="dxa"/>
            <w:tcBorders>
              <w:left w:val="single" w:sz="12" w:space="0" w:color="auto"/>
              <w:bottom w:val="nil"/>
              <w:right w:val="single" w:sz="12" w:space="0" w:color="auto"/>
            </w:tcBorders>
            <w:shd w:val="clear" w:color="auto" w:fill="auto"/>
          </w:tcPr>
          <w:p w14:paraId="7119C307" w14:textId="72511D67" w:rsidR="009F702B" w:rsidRPr="00EC002F" w:rsidRDefault="00F949FB" w:rsidP="009F702B">
            <w:pPr>
              <w:suppressLineNumbers/>
              <w:suppressAutoHyphens/>
              <w:spacing w:before="60" w:after="60"/>
              <w:jc w:val="center"/>
            </w:pPr>
            <w:hyperlink r:id="rId107" w:history="1">
              <w:r w:rsidR="009F702B">
                <w:rPr>
                  <w:rStyle w:val="aa"/>
                </w:rPr>
                <w:t>6209</w:t>
              </w:r>
            </w:hyperlink>
          </w:p>
        </w:tc>
        <w:tc>
          <w:tcPr>
            <w:tcW w:w="3251" w:type="dxa"/>
            <w:tcBorders>
              <w:left w:val="single" w:sz="12" w:space="0" w:color="auto"/>
              <w:bottom w:val="nil"/>
              <w:right w:val="single" w:sz="12" w:space="0" w:color="auto"/>
            </w:tcBorders>
            <w:shd w:val="clear" w:color="auto" w:fill="auto"/>
          </w:tcPr>
          <w:p w14:paraId="045BEA7E" w14:textId="55CA0672" w:rsidR="009F702B" w:rsidRPr="00750E57" w:rsidRDefault="009F702B" w:rsidP="009F702B">
            <w:pPr>
              <w:pStyle w:val="TAL"/>
              <w:rPr>
                <w:sz w:val="20"/>
              </w:rPr>
            </w:pPr>
            <w:r>
              <w:rPr>
                <w:sz w:val="20"/>
              </w:rPr>
              <w:t xml:space="preserve">CR 0304 29.508 Rel-19 User Plane event subscriptions </w:t>
            </w:r>
            <w:proofErr w:type="spellStart"/>
            <w:r>
              <w:rPr>
                <w:sz w:val="20"/>
              </w:rPr>
              <w:t>targetting</w:t>
            </w:r>
            <w:proofErr w:type="spellEnd"/>
            <w:r>
              <w:rPr>
                <w:sz w:val="20"/>
              </w:rPr>
              <w:t xml:space="preserve"> any UE</w:t>
            </w:r>
          </w:p>
        </w:tc>
        <w:tc>
          <w:tcPr>
            <w:tcW w:w="1401" w:type="dxa"/>
            <w:tcBorders>
              <w:left w:val="single" w:sz="12" w:space="0" w:color="auto"/>
              <w:bottom w:val="nil"/>
              <w:right w:val="single" w:sz="12" w:space="0" w:color="auto"/>
            </w:tcBorders>
            <w:shd w:val="clear" w:color="auto" w:fill="auto"/>
          </w:tcPr>
          <w:p w14:paraId="553F9C7E" w14:textId="42662C17" w:rsidR="009F702B" w:rsidRPr="00750E57" w:rsidRDefault="009F702B" w:rsidP="009F702B">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04637ADF" w14:textId="21AC3781" w:rsidR="009F702B" w:rsidRPr="00750E57" w:rsidRDefault="009F702B" w:rsidP="009F702B">
            <w:pPr>
              <w:pStyle w:val="TAL"/>
              <w:rPr>
                <w:sz w:val="20"/>
              </w:rPr>
            </w:pPr>
            <w:r>
              <w:rPr>
                <w:sz w:val="20"/>
              </w:rPr>
              <w:t>Revised to 6488</w:t>
            </w:r>
          </w:p>
        </w:tc>
        <w:tc>
          <w:tcPr>
            <w:tcW w:w="4619" w:type="dxa"/>
            <w:tcBorders>
              <w:left w:val="single" w:sz="12" w:space="0" w:color="auto"/>
              <w:bottom w:val="nil"/>
              <w:right w:val="single" w:sz="12" w:space="0" w:color="auto"/>
            </w:tcBorders>
            <w:shd w:val="clear" w:color="auto" w:fill="auto"/>
          </w:tcPr>
          <w:p w14:paraId="67B2247A" w14:textId="77777777" w:rsidR="009F702B" w:rsidRDefault="009F702B" w:rsidP="009F702B">
            <w:pPr>
              <w:pStyle w:val="C5Dependency"/>
              <w:rPr>
                <w:rFonts w:eastAsia="宋体"/>
              </w:rPr>
            </w:pPr>
            <w:r>
              <w:t>Depends on TS 23.502 CR 5108</w:t>
            </w:r>
          </w:p>
          <w:p w14:paraId="08A7DEB7" w14:textId="61040B97" w:rsidR="009F702B" w:rsidRDefault="009F702B" w:rsidP="009F702B">
            <w:pPr>
              <w:pStyle w:val="C1Normal"/>
            </w:pPr>
            <w:r>
              <w:t>Maria (Ericsson): Note 7 is not aligned with SA2. Should be more precise for the applicable event.</w:t>
            </w:r>
          </w:p>
          <w:p w14:paraId="75F0A860" w14:textId="77777777" w:rsidR="009F702B" w:rsidRDefault="009F702B" w:rsidP="009F702B">
            <w:pPr>
              <w:pStyle w:val="C1Normal"/>
            </w:pPr>
            <w:r>
              <w:t>Chi (Huawei): Should I-SMF behaviour should be specified? Not according previously received comments.</w:t>
            </w:r>
          </w:p>
          <w:p w14:paraId="36EC948F" w14:textId="2B081D65" w:rsidR="009F702B" w:rsidRDefault="009F702B" w:rsidP="009F702B">
            <w:pPr>
              <w:pStyle w:val="C1Normal"/>
            </w:pPr>
            <w:r>
              <w:t>Apostolos (Nokia): Should be generic, but can accept it. Send an LS to SA2.</w:t>
            </w:r>
          </w:p>
          <w:p w14:paraId="13B81A19" w14:textId="2E887DA1" w:rsidR="009F702B" w:rsidRDefault="009F702B" w:rsidP="009F702B">
            <w:pPr>
              <w:pStyle w:val="C1Normal"/>
            </w:pPr>
            <w:r>
              <w:t>Chi (Huawei): ok to send the LS.</w:t>
            </w:r>
          </w:p>
          <w:p w14:paraId="776D8278" w14:textId="08777C22" w:rsidR="009F702B" w:rsidRPr="002216BC" w:rsidRDefault="009F702B" w:rsidP="009F702B">
            <w:pPr>
              <w:pStyle w:val="C1Normal"/>
            </w:pPr>
          </w:p>
        </w:tc>
      </w:tr>
      <w:tr w:rsidR="009F702B" w:rsidRPr="002F2600" w14:paraId="2A07141E" w14:textId="77777777" w:rsidTr="000B2157">
        <w:tc>
          <w:tcPr>
            <w:tcW w:w="975" w:type="dxa"/>
            <w:tcBorders>
              <w:top w:val="nil"/>
              <w:left w:val="single" w:sz="12" w:space="0" w:color="auto"/>
              <w:right w:val="single" w:sz="12" w:space="0" w:color="auto"/>
            </w:tcBorders>
            <w:shd w:val="clear" w:color="auto" w:fill="auto"/>
          </w:tcPr>
          <w:p w14:paraId="7B3D90B1" w14:textId="77777777" w:rsidR="009F702B" w:rsidRPr="00D81B37" w:rsidRDefault="009F702B" w:rsidP="009F702B">
            <w:pPr>
              <w:pStyle w:val="TAL"/>
              <w:rPr>
                <w:sz w:val="20"/>
              </w:rPr>
            </w:pPr>
          </w:p>
        </w:tc>
        <w:tc>
          <w:tcPr>
            <w:tcW w:w="2635" w:type="dxa"/>
            <w:tcBorders>
              <w:top w:val="nil"/>
              <w:left w:val="single" w:sz="12" w:space="0" w:color="auto"/>
              <w:right w:val="single" w:sz="12" w:space="0" w:color="auto"/>
            </w:tcBorders>
            <w:shd w:val="clear" w:color="auto" w:fill="auto"/>
          </w:tcPr>
          <w:p w14:paraId="03E4CAB5" w14:textId="77777777" w:rsidR="009F702B" w:rsidRPr="00D81B37" w:rsidRDefault="009F702B" w:rsidP="009F702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B4128F0" w14:textId="0FC664B9" w:rsidR="009F702B" w:rsidRDefault="009F702B" w:rsidP="009F702B">
            <w:pPr>
              <w:suppressLineNumbers/>
              <w:suppressAutoHyphens/>
              <w:spacing w:before="60" w:after="60"/>
              <w:jc w:val="center"/>
            </w:pPr>
            <w:r>
              <w:t>6488</w:t>
            </w:r>
          </w:p>
        </w:tc>
        <w:tc>
          <w:tcPr>
            <w:tcW w:w="3251" w:type="dxa"/>
            <w:tcBorders>
              <w:top w:val="nil"/>
              <w:left w:val="single" w:sz="12" w:space="0" w:color="auto"/>
              <w:bottom w:val="single" w:sz="4" w:space="0" w:color="auto"/>
              <w:right w:val="single" w:sz="12" w:space="0" w:color="auto"/>
            </w:tcBorders>
            <w:shd w:val="clear" w:color="auto" w:fill="00FFFF"/>
          </w:tcPr>
          <w:p w14:paraId="0DCC7F51" w14:textId="21EF67EF" w:rsidR="009F702B" w:rsidRDefault="009F702B" w:rsidP="009F702B">
            <w:pPr>
              <w:pStyle w:val="TAL"/>
              <w:rPr>
                <w:sz w:val="20"/>
              </w:rPr>
            </w:pPr>
            <w:r>
              <w:rPr>
                <w:sz w:val="20"/>
              </w:rPr>
              <w:t xml:space="preserve">CR 0304 29.508 Rel-19 User Plane event subscriptions </w:t>
            </w:r>
            <w:proofErr w:type="spellStart"/>
            <w:r>
              <w:rPr>
                <w:sz w:val="20"/>
              </w:rPr>
              <w:t>targetting</w:t>
            </w:r>
            <w:proofErr w:type="spellEnd"/>
            <w:r>
              <w:rPr>
                <w:sz w:val="20"/>
              </w:rPr>
              <w:t xml:space="preserve"> any UE</w:t>
            </w:r>
          </w:p>
        </w:tc>
        <w:tc>
          <w:tcPr>
            <w:tcW w:w="1401" w:type="dxa"/>
            <w:tcBorders>
              <w:top w:val="nil"/>
              <w:left w:val="single" w:sz="12" w:space="0" w:color="auto"/>
              <w:bottom w:val="single" w:sz="4" w:space="0" w:color="auto"/>
              <w:right w:val="single" w:sz="12" w:space="0" w:color="auto"/>
            </w:tcBorders>
            <w:shd w:val="clear" w:color="auto" w:fill="00FFFF"/>
          </w:tcPr>
          <w:p w14:paraId="793D1147" w14:textId="3EF3A08C" w:rsidR="009F702B" w:rsidRDefault="009F702B" w:rsidP="009F702B">
            <w:pPr>
              <w:pStyle w:val="TAL"/>
              <w:rPr>
                <w:sz w:val="20"/>
              </w:rPr>
            </w:pPr>
            <w:r>
              <w:rPr>
                <w:sz w:val="20"/>
              </w:rPr>
              <w:t>Nokia, Ericsson</w:t>
            </w:r>
          </w:p>
        </w:tc>
        <w:tc>
          <w:tcPr>
            <w:tcW w:w="1062" w:type="dxa"/>
            <w:tcBorders>
              <w:top w:val="nil"/>
              <w:left w:val="single" w:sz="12" w:space="0" w:color="auto"/>
              <w:right w:val="single" w:sz="12" w:space="0" w:color="auto"/>
            </w:tcBorders>
            <w:shd w:val="clear" w:color="auto" w:fill="auto"/>
          </w:tcPr>
          <w:p w14:paraId="36CCBC3E" w14:textId="77777777" w:rsidR="009F702B" w:rsidRDefault="009F702B" w:rsidP="009F702B">
            <w:pPr>
              <w:pStyle w:val="TAL"/>
              <w:rPr>
                <w:sz w:val="20"/>
              </w:rPr>
            </w:pPr>
          </w:p>
        </w:tc>
        <w:tc>
          <w:tcPr>
            <w:tcW w:w="4619" w:type="dxa"/>
            <w:tcBorders>
              <w:top w:val="nil"/>
              <w:left w:val="single" w:sz="12" w:space="0" w:color="auto"/>
              <w:right w:val="single" w:sz="12" w:space="0" w:color="auto"/>
            </w:tcBorders>
            <w:shd w:val="clear" w:color="auto" w:fill="auto"/>
          </w:tcPr>
          <w:p w14:paraId="675E5C48" w14:textId="77777777" w:rsidR="009F702B" w:rsidRDefault="009F702B" w:rsidP="009F702B">
            <w:pPr>
              <w:pStyle w:val="C5Dependency"/>
            </w:pPr>
          </w:p>
        </w:tc>
      </w:tr>
      <w:tr w:rsidR="009F702B" w:rsidRPr="002F2600" w14:paraId="01E3F06F" w14:textId="77777777" w:rsidTr="000B2157">
        <w:tc>
          <w:tcPr>
            <w:tcW w:w="975" w:type="dxa"/>
            <w:tcBorders>
              <w:left w:val="single" w:sz="12" w:space="0" w:color="auto"/>
              <w:bottom w:val="nil"/>
              <w:right w:val="single" w:sz="12" w:space="0" w:color="auto"/>
            </w:tcBorders>
            <w:shd w:val="clear" w:color="auto" w:fill="auto"/>
          </w:tcPr>
          <w:p w14:paraId="3B64BE46" w14:textId="77777777" w:rsidR="009F702B" w:rsidRPr="00D81B37" w:rsidRDefault="009F702B" w:rsidP="009F702B">
            <w:pPr>
              <w:pStyle w:val="TAL"/>
              <w:rPr>
                <w:sz w:val="20"/>
              </w:rPr>
            </w:pPr>
          </w:p>
        </w:tc>
        <w:tc>
          <w:tcPr>
            <w:tcW w:w="2635" w:type="dxa"/>
            <w:tcBorders>
              <w:left w:val="single" w:sz="12" w:space="0" w:color="auto"/>
              <w:bottom w:val="nil"/>
              <w:right w:val="single" w:sz="12" w:space="0" w:color="auto"/>
            </w:tcBorders>
            <w:shd w:val="clear" w:color="auto" w:fill="auto"/>
          </w:tcPr>
          <w:p w14:paraId="22E45B8C" w14:textId="77777777" w:rsidR="009F702B" w:rsidRPr="00D81B37" w:rsidRDefault="009F702B" w:rsidP="009F702B">
            <w:pPr>
              <w:pStyle w:val="TAL"/>
              <w:rPr>
                <w:sz w:val="20"/>
              </w:rPr>
            </w:pPr>
          </w:p>
        </w:tc>
        <w:tc>
          <w:tcPr>
            <w:tcW w:w="746" w:type="dxa"/>
            <w:tcBorders>
              <w:left w:val="single" w:sz="12" w:space="0" w:color="auto"/>
              <w:bottom w:val="nil"/>
              <w:right w:val="single" w:sz="12" w:space="0" w:color="auto"/>
            </w:tcBorders>
            <w:shd w:val="clear" w:color="auto" w:fill="auto"/>
          </w:tcPr>
          <w:p w14:paraId="2D98D4B7" w14:textId="7164B419" w:rsidR="009F702B" w:rsidRPr="00EC002F" w:rsidRDefault="00F949FB" w:rsidP="009F702B">
            <w:pPr>
              <w:suppressLineNumbers/>
              <w:suppressAutoHyphens/>
              <w:spacing w:before="60" w:after="60"/>
              <w:jc w:val="center"/>
            </w:pPr>
            <w:hyperlink r:id="rId108" w:history="1">
              <w:r w:rsidR="009F702B">
                <w:rPr>
                  <w:rStyle w:val="aa"/>
                </w:rPr>
                <w:t>6210</w:t>
              </w:r>
            </w:hyperlink>
          </w:p>
        </w:tc>
        <w:tc>
          <w:tcPr>
            <w:tcW w:w="3251" w:type="dxa"/>
            <w:tcBorders>
              <w:left w:val="single" w:sz="12" w:space="0" w:color="auto"/>
              <w:bottom w:val="nil"/>
              <w:right w:val="single" w:sz="12" w:space="0" w:color="auto"/>
            </w:tcBorders>
            <w:shd w:val="clear" w:color="auto" w:fill="auto"/>
          </w:tcPr>
          <w:p w14:paraId="5B253590" w14:textId="25FFFF79" w:rsidR="009F702B" w:rsidRPr="00750E57" w:rsidRDefault="009F702B" w:rsidP="009F702B">
            <w:pPr>
              <w:pStyle w:val="TAL"/>
              <w:rPr>
                <w:sz w:val="20"/>
              </w:rPr>
            </w:pPr>
            <w:r>
              <w:rPr>
                <w:sz w:val="20"/>
              </w:rPr>
              <w:t>CR 0214 29.521 Rel-19 Handling of duplicate BSF entries for PDU Sessions</w:t>
            </w:r>
          </w:p>
        </w:tc>
        <w:tc>
          <w:tcPr>
            <w:tcW w:w="1401" w:type="dxa"/>
            <w:tcBorders>
              <w:left w:val="single" w:sz="12" w:space="0" w:color="auto"/>
              <w:bottom w:val="nil"/>
              <w:right w:val="single" w:sz="12" w:space="0" w:color="auto"/>
            </w:tcBorders>
            <w:shd w:val="clear" w:color="auto" w:fill="auto"/>
          </w:tcPr>
          <w:p w14:paraId="3D84C149" w14:textId="68F88F6F" w:rsidR="009F702B" w:rsidRPr="00750E57" w:rsidRDefault="009F702B" w:rsidP="009F702B">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28F7DD8B" w14:textId="5531AAA4" w:rsidR="009F702B" w:rsidRPr="00750E57" w:rsidRDefault="009F702B" w:rsidP="009F702B">
            <w:pPr>
              <w:pStyle w:val="TAL"/>
              <w:rPr>
                <w:sz w:val="20"/>
              </w:rPr>
            </w:pPr>
            <w:r>
              <w:rPr>
                <w:sz w:val="20"/>
              </w:rPr>
              <w:t>Revised to 6489</w:t>
            </w:r>
          </w:p>
        </w:tc>
        <w:tc>
          <w:tcPr>
            <w:tcW w:w="4619" w:type="dxa"/>
            <w:tcBorders>
              <w:left w:val="single" w:sz="12" w:space="0" w:color="auto"/>
              <w:bottom w:val="nil"/>
              <w:right w:val="single" w:sz="12" w:space="0" w:color="auto"/>
            </w:tcBorders>
            <w:shd w:val="clear" w:color="auto" w:fill="auto"/>
          </w:tcPr>
          <w:p w14:paraId="4E7871AE" w14:textId="77777777" w:rsidR="009F702B" w:rsidRDefault="009F702B" w:rsidP="009F702B">
            <w:pPr>
              <w:pStyle w:val="C1Normal"/>
            </w:pPr>
            <w:r>
              <w:t>Meifang (Ericsson). The problem was solved in Rel-13 for a unique PCRF. For multiple PCFs it should be handled in CT4.</w:t>
            </w:r>
          </w:p>
          <w:p w14:paraId="2B5E3E5A" w14:textId="77777777" w:rsidR="009F702B" w:rsidRDefault="009F702B" w:rsidP="009F702B">
            <w:pPr>
              <w:pStyle w:val="C1Normal"/>
            </w:pPr>
            <w:r>
              <w:t>Abdessamad (Huawei): No problem if there is a unique PCF. The problem for multiple PCFs exist for long. What is the added value.</w:t>
            </w:r>
          </w:p>
          <w:p w14:paraId="7910EF23" w14:textId="77777777" w:rsidR="009F702B" w:rsidRDefault="009F702B" w:rsidP="009F702B">
            <w:pPr>
              <w:pStyle w:val="C1Normal"/>
            </w:pPr>
            <w:r>
              <w:t>Apostolos (Nokia): Problem identified by deployment. We want BSF to be as consistent as PCF. Race conditions.</w:t>
            </w:r>
          </w:p>
          <w:p w14:paraId="47FAF709" w14:textId="34B5FE33" w:rsidR="009F702B" w:rsidRPr="002216BC" w:rsidRDefault="009F702B" w:rsidP="009F702B">
            <w:pPr>
              <w:pStyle w:val="C1Normal"/>
            </w:pPr>
          </w:p>
        </w:tc>
      </w:tr>
      <w:tr w:rsidR="009F702B" w:rsidRPr="002F2600" w14:paraId="2292DA1B" w14:textId="77777777" w:rsidTr="00E82DCF">
        <w:tc>
          <w:tcPr>
            <w:tcW w:w="975" w:type="dxa"/>
            <w:tcBorders>
              <w:top w:val="nil"/>
              <w:left w:val="single" w:sz="12" w:space="0" w:color="auto"/>
              <w:right w:val="single" w:sz="12" w:space="0" w:color="auto"/>
            </w:tcBorders>
            <w:shd w:val="clear" w:color="auto" w:fill="auto"/>
          </w:tcPr>
          <w:p w14:paraId="1FBE9C00" w14:textId="77777777" w:rsidR="009F702B" w:rsidRPr="00D81B37" w:rsidRDefault="009F702B" w:rsidP="009F702B">
            <w:pPr>
              <w:pStyle w:val="TAL"/>
              <w:rPr>
                <w:sz w:val="20"/>
              </w:rPr>
            </w:pPr>
          </w:p>
        </w:tc>
        <w:tc>
          <w:tcPr>
            <w:tcW w:w="2635" w:type="dxa"/>
            <w:tcBorders>
              <w:top w:val="nil"/>
              <w:left w:val="single" w:sz="12" w:space="0" w:color="auto"/>
              <w:right w:val="single" w:sz="12" w:space="0" w:color="auto"/>
            </w:tcBorders>
            <w:shd w:val="clear" w:color="auto" w:fill="auto"/>
          </w:tcPr>
          <w:p w14:paraId="6E735F06" w14:textId="77777777" w:rsidR="009F702B" w:rsidRPr="00D81B37" w:rsidRDefault="009F702B" w:rsidP="009F702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5B115DC4" w14:textId="519F6D45" w:rsidR="009F702B" w:rsidRDefault="009F702B" w:rsidP="009F702B">
            <w:pPr>
              <w:suppressLineNumbers/>
              <w:suppressAutoHyphens/>
              <w:spacing w:before="60" w:after="60"/>
              <w:jc w:val="center"/>
            </w:pPr>
            <w:r>
              <w:t>6489</w:t>
            </w:r>
          </w:p>
        </w:tc>
        <w:tc>
          <w:tcPr>
            <w:tcW w:w="3251" w:type="dxa"/>
            <w:tcBorders>
              <w:top w:val="nil"/>
              <w:left w:val="single" w:sz="12" w:space="0" w:color="auto"/>
              <w:bottom w:val="single" w:sz="4" w:space="0" w:color="auto"/>
              <w:right w:val="single" w:sz="12" w:space="0" w:color="auto"/>
            </w:tcBorders>
            <w:shd w:val="clear" w:color="auto" w:fill="00FFFF"/>
          </w:tcPr>
          <w:p w14:paraId="44471A52" w14:textId="798A3A03" w:rsidR="009F702B" w:rsidRDefault="009F702B" w:rsidP="009F702B">
            <w:pPr>
              <w:pStyle w:val="TAL"/>
              <w:rPr>
                <w:sz w:val="20"/>
              </w:rPr>
            </w:pPr>
            <w:r>
              <w:rPr>
                <w:sz w:val="20"/>
              </w:rPr>
              <w:t>CR 0214 29.521 Rel-19 Handling of duplicate BSF entries for PDU Sessions</w:t>
            </w:r>
          </w:p>
        </w:tc>
        <w:tc>
          <w:tcPr>
            <w:tcW w:w="1401" w:type="dxa"/>
            <w:tcBorders>
              <w:top w:val="nil"/>
              <w:left w:val="single" w:sz="12" w:space="0" w:color="auto"/>
              <w:bottom w:val="single" w:sz="4" w:space="0" w:color="auto"/>
              <w:right w:val="single" w:sz="12" w:space="0" w:color="auto"/>
            </w:tcBorders>
            <w:shd w:val="clear" w:color="auto" w:fill="00FFFF"/>
          </w:tcPr>
          <w:p w14:paraId="76C987C3" w14:textId="46E085BE" w:rsidR="009F702B" w:rsidRDefault="009F702B" w:rsidP="009F702B">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2C6A4B16" w14:textId="77777777" w:rsidR="009F702B" w:rsidRDefault="009F702B" w:rsidP="009F702B">
            <w:pPr>
              <w:pStyle w:val="TAL"/>
              <w:rPr>
                <w:sz w:val="20"/>
              </w:rPr>
            </w:pPr>
          </w:p>
        </w:tc>
        <w:tc>
          <w:tcPr>
            <w:tcW w:w="4619" w:type="dxa"/>
            <w:tcBorders>
              <w:top w:val="nil"/>
              <w:left w:val="single" w:sz="12" w:space="0" w:color="auto"/>
              <w:right w:val="single" w:sz="12" w:space="0" w:color="auto"/>
            </w:tcBorders>
            <w:shd w:val="clear" w:color="auto" w:fill="auto"/>
          </w:tcPr>
          <w:p w14:paraId="04CF5F97" w14:textId="77777777" w:rsidR="009F702B" w:rsidRDefault="009F702B" w:rsidP="009F702B">
            <w:pPr>
              <w:pStyle w:val="C1Normal"/>
            </w:pPr>
          </w:p>
        </w:tc>
      </w:tr>
      <w:tr w:rsidR="009F702B" w:rsidRPr="002F2600" w14:paraId="00C8F73C" w14:textId="77777777" w:rsidTr="00E82DCF">
        <w:tc>
          <w:tcPr>
            <w:tcW w:w="975" w:type="dxa"/>
            <w:tcBorders>
              <w:left w:val="single" w:sz="12" w:space="0" w:color="auto"/>
              <w:bottom w:val="nil"/>
              <w:right w:val="single" w:sz="12" w:space="0" w:color="auto"/>
            </w:tcBorders>
            <w:shd w:val="clear" w:color="auto" w:fill="auto"/>
          </w:tcPr>
          <w:p w14:paraId="0CDBE337" w14:textId="77777777" w:rsidR="009F702B" w:rsidRPr="00D81B37" w:rsidRDefault="009F702B" w:rsidP="009F702B">
            <w:pPr>
              <w:pStyle w:val="TAL"/>
              <w:rPr>
                <w:sz w:val="20"/>
              </w:rPr>
            </w:pPr>
          </w:p>
        </w:tc>
        <w:tc>
          <w:tcPr>
            <w:tcW w:w="2635" w:type="dxa"/>
            <w:tcBorders>
              <w:left w:val="single" w:sz="12" w:space="0" w:color="auto"/>
              <w:bottom w:val="nil"/>
              <w:right w:val="single" w:sz="12" w:space="0" w:color="auto"/>
            </w:tcBorders>
            <w:shd w:val="clear" w:color="auto" w:fill="auto"/>
          </w:tcPr>
          <w:p w14:paraId="6AA87D95" w14:textId="77777777" w:rsidR="009F702B" w:rsidRPr="00D81B37" w:rsidRDefault="009F702B" w:rsidP="009F702B">
            <w:pPr>
              <w:pStyle w:val="TAL"/>
              <w:rPr>
                <w:sz w:val="20"/>
              </w:rPr>
            </w:pPr>
          </w:p>
        </w:tc>
        <w:tc>
          <w:tcPr>
            <w:tcW w:w="746" w:type="dxa"/>
            <w:tcBorders>
              <w:left w:val="single" w:sz="12" w:space="0" w:color="auto"/>
              <w:bottom w:val="nil"/>
              <w:right w:val="single" w:sz="12" w:space="0" w:color="auto"/>
            </w:tcBorders>
            <w:shd w:val="clear" w:color="auto" w:fill="auto"/>
          </w:tcPr>
          <w:p w14:paraId="5CE6BDB4" w14:textId="56508F62" w:rsidR="009F702B" w:rsidRPr="00EC002F" w:rsidRDefault="00F949FB" w:rsidP="009F702B">
            <w:pPr>
              <w:suppressLineNumbers/>
              <w:suppressAutoHyphens/>
              <w:spacing w:before="60" w:after="60"/>
              <w:jc w:val="center"/>
            </w:pPr>
            <w:hyperlink r:id="rId109" w:history="1">
              <w:r w:rsidR="009F702B">
                <w:rPr>
                  <w:rStyle w:val="aa"/>
                </w:rPr>
                <w:t>6227</w:t>
              </w:r>
            </w:hyperlink>
          </w:p>
        </w:tc>
        <w:tc>
          <w:tcPr>
            <w:tcW w:w="3251" w:type="dxa"/>
            <w:tcBorders>
              <w:left w:val="single" w:sz="12" w:space="0" w:color="auto"/>
              <w:bottom w:val="nil"/>
              <w:right w:val="single" w:sz="12" w:space="0" w:color="auto"/>
            </w:tcBorders>
            <w:shd w:val="clear" w:color="auto" w:fill="auto"/>
          </w:tcPr>
          <w:p w14:paraId="1B0896E8" w14:textId="6C1950FE" w:rsidR="009F702B" w:rsidRPr="00750E57" w:rsidRDefault="009F702B" w:rsidP="009F702B">
            <w:pPr>
              <w:pStyle w:val="TAL"/>
              <w:rPr>
                <w:sz w:val="20"/>
              </w:rPr>
            </w:pPr>
            <w:r>
              <w:rPr>
                <w:sz w:val="20"/>
              </w:rPr>
              <w:t>CR 0679 29.514 Rel-19 QoS authorization failure due to roaming in a non-supported PLMN</w:t>
            </w:r>
          </w:p>
        </w:tc>
        <w:tc>
          <w:tcPr>
            <w:tcW w:w="1401" w:type="dxa"/>
            <w:tcBorders>
              <w:left w:val="single" w:sz="12" w:space="0" w:color="auto"/>
              <w:bottom w:val="nil"/>
              <w:right w:val="single" w:sz="12" w:space="0" w:color="auto"/>
            </w:tcBorders>
            <w:shd w:val="clear" w:color="auto" w:fill="auto"/>
          </w:tcPr>
          <w:p w14:paraId="33920711" w14:textId="22451756" w:rsidR="009F702B" w:rsidRPr="00750E57" w:rsidRDefault="009F702B" w:rsidP="009F702B">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0425E747" w14:textId="05560DD7" w:rsidR="009F702B" w:rsidRPr="00750E57" w:rsidRDefault="009F702B" w:rsidP="009F702B">
            <w:pPr>
              <w:pStyle w:val="TAL"/>
              <w:rPr>
                <w:sz w:val="20"/>
              </w:rPr>
            </w:pPr>
            <w:r>
              <w:rPr>
                <w:sz w:val="20"/>
              </w:rPr>
              <w:t>Revised to 6490</w:t>
            </w:r>
          </w:p>
        </w:tc>
        <w:tc>
          <w:tcPr>
            <w:tcW w:w="4619" w:type="dxa"/>
            <w:tcBorders>
              <w:left w:val="single" w:sz="12" w:space="0" w:color="auto"/>
              <w:bottom w:val="nil"/>
              <w:right w:val="single" w:sz="12" w:space="0" w:color="auto"/>
            </w:tcBorders>
            <w:shd w:val="clear" w:color="auto" w:fill="auto"/>
          </w:tcPr>
          <w:p w14:paraId="78EB08BB" w14:textId="2207B18C" w:rsidR="009F702B" w:rsidRDefault="009F702B" w:rsidP="009F702B">
            <w:pPr>
              <w:pStyle w:val="C1Normal"/>
            </w:pPr>
            <w:r>
              <w:t>Revision of C3-245562</w:t>
            </w:r>
          </w:p>
          <w:p w14:paraId="1684216C" w14:textId="77777777" w:rsidR="009F702B" w:rsidRDefault="009F702B" w:rsidP="009F702B">
            <w:pPr>
              <w:pStyle w:val="C3OpenAPI"/>
              <w:rPr>
                <w:rFonts w:eastAsia="宋体"/>
              </w:rPr>
            </w:pPr>
            <w:r>
              <w:t>This CR introduces a backwards compatible feature to the OpenAPI description of the Npcf_PolicyAuthorization API, Npcf_PolicyAuthorization API</w:t>
            </w:r>
          </w:p>
          <w:p w14:paraId="3D2648F0" w14:textId="65353358" w:rsidR="009F702B" w:rsidRPr="000445D2" w:rsidRDefault="009F702B" w:rsidP="009F702B">
            <w:pPr>
              <w:pStyle w:val="C1Normal"/>
              <w:rPr>
                <w:lang w:val="en-US"/>
              </w:rPr>
            </w:pPr>
            <w:r>
              <w:rPr>
                <w:lang w:val="en-US"/>
              </w:rPr>
              <w:t xml:space="preserve">Abdessamad (Huawei): wrong revised </w:t>
            </w:r>
            <w:proofErr w:type="spellStart"/>
            <w:r>
              <w:rPr>
                <w:lang w:val="en-US"/>
              </w:rPr>
              <w:t>tdoc</w:t>
            </w:r>
            <w:proofErr w:type="spellEnd"/>
            <w:r>
              <w:rPr>
                <w:lang w:val="en-US"/>
              </w:rPr>
              <w:t>.</w:t>
            </w:r>
          </w:p>
        </w:tc>
      </w:tr>
      <w:tr w:rsidR="009F702B" w:rsidRPr="002F2600" w14:paraId="6AC9D47C" w14:textId="77777777" w:rsidTr="00E82DCF">
        <w:tc>
          <w:tcPr>
            <w:tcW w:w="975" w:type="dxa"/>
            <w:tcBorders>
              <w:top w:val="nil"/>
              <w:left w:val="single" w:sz="12" w:space="0" w:color="auto"/>
              <w:right w:val="single" w:sz="12" w:space="0" w:color="auto"/>
            </w:tcBorders>
            <w:shd w:val="clear" w:color="auto" w:fill="auto"/>
          </w:tcPr>
          <w:p w14:paraId="67AFB4AD" w14:textId="77777777" w:rsidR="009F702B" w:rsidRPr="00D81B37" w:rsidRDefault="009F702B" w:rsidP="009F702B">
            <w:pPr>
              <w:pStyle w:val="TAL"/>
              <w:rPr>
                <w:sz w:val="20"/>
              </w:rPr>
            </w:pPr>
          </w:p>
        </w:tc>
        <w:tc>
          <w:tcPr>
            <w:tcW w:w="2635" w:type="dxa"/>
            <w:tcBorders>
              <w:top w:val="nil"/>
              <w:left w:val="single" w:sz="12" w:space="0" w:color="auto"/>
              <w:right w:val="single" w:sz="12" w:space="0" w:color="auto"/>
            </w:tcBorders>
            <w:shd w:val="clear" w:color="auto" w:fill="auto"/>
          </w:tcPr>
          <w:p w14:paraId="5AB33AB8" w14:textId="77777777" w:rsidR="009F702B" w:rsidRPr="00D81B37" w:rsidRDefault="009F702B" w:rsidP="009F702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28E097EF" w14:textId="2D987D45" w:rsidR="009F702B" w:rsidRDefault="009F702B" w:rsidP="009F702B">
            <w:pPr>
              <w:suppressLineNumbers/>
              <w:suppressAutoHyphens/>
              <w:spacing w:before="60" w:after="60"/>
              <w:jc w:val="center"/>
            </w:pPr>
            <w:r>
              <w:t>6490</w:t>
            </w:r>
          </w:p>
        </w:tc>
        <w:tc>
          <w:tcPr>
            <w:tcW w:w="3251" w:type="dxa"/>
            <w:tcBorders>
              <w:top w:val="nil"/>
              <w:left w:val="single" w:sz="12" w:space="0" w:color="auto"/>
              <w:bottom w:val="single" w:sz="4" w:space="0" w:color="auto"/>
              <w:right w:val="single" w:sz="12" w:space="0" w:color="auto"/>
            </w:tcBorders>
            <w:shd w:val="clear" w:color="auto" w:fill="DEE7AB"/>
          </w:tcPr>
          <w:p w14:paraId="4B3185AA" w14:textId="2B102917" w:rsidR="009F702B" w:rsidRDefault="009F702B" w:rsidP="009F702B">
            <w:pPr>
              <w:pStyle w:val="TAL"/>
              <w:rPr>
                <w:sz w:val="20"/>
              </w:rPr>
            </w:pPr>
            <w:r>
              <w:rPr>
                <w:sz w:val="20"/>
              </w:rPr>
              <w:t>CR 0679 29.514 Rel-19 QoS authorization failure due to roaming in a non-supported PLMN</w:t>
            </w:r>
          </w:p>
        </w:tc>
        <w:tc>
          <w:tcPr>
            <w:tcW w:w="1401" w:type="dxa"/>
            <w:tcBorders>
              <w:top w:val="nil"/>
              <w:left w:val="single" w:sz="12" w:space="0" w:color="auto"/>
              <w:bottom w:val="single" w:sz="4" w:space="0" w:color="auto"/>
              <w:right w:val="single" w:sz="12" w:space="0" w:color="auto"/>
            </w:tcBorders>
            <w:shd w:val="clear" w:color="auto" w:fill="DEE7AB"/>
          </w:tcPr>
          <w:p w14:paraId="45E19C6E" w14:textId="26052A4E" w:rsidR="009F702B" w:rsidRDefault="009F702B" w:rsidP="009F702B">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7B3B0159" w14:textId="4E0A85C0" w:rsidR="009F702B" w:rsidRDefault="009F702B" w:rsidP="009F702B">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21AFA7EC" w14:textId="77777777" w:rsidR="009F702B" w:rsidRDefault="009F702B" w:rsidP="009F702B">
            <w:pPr>
              <w:pStyle w:val="C1Normal"/>
            </w:pPr>
          </w:p>
        </w:tc>
      </w:tr>
      <w:tr w:rsidR="009F702B" w:rsidRPr="002F2600" w14:paraId="17E9B894" w14:textId="77777777" w:rsidTr="009B79EB">
        <w:tc>
          <w:tcPr>
            <w:tcW w:w="975" w:type="dxa"/>
            <w:tcBorders>
              <w:left w:val="single" w:sz="12" w:space="0" w:color="auto"/>
              <w:bottom w:val="nil"/>
              <w:right w:val="single" w:sz="12" w:space="0" w:color="auto"/>
            </w:tcBorders>
            <w:shd w:val="clear" w:color="auto" w:fill="auto"/>
          </w:tcPr>
          <w:p w14:paraId="36E91491" w14:textId="77777777" w:rsidR="009F702B" w:rsidRPr="00D81B37" w:rsidRDefault="009F702B" w:rsidP="009F702B">
            <w:pPr>
              <w:pStyle w:val="TAL"/>
              <w:rPr>
                <w:sz w:val="20"/>
              </w:rPr>
            </w:pPr>
          </w:p>
        </w:tc>
        <w:tc>
          <w:tcPr>
            <w:tcW w:w="2635" w:type="dxa"/>
            <w:tcBorders>
              <w:left w:val="single" w:sz="12" w:space="0" w:color="auto"/>
              <w:bottom w:val="nil"/>
              <w:right w:val="single" w:sz="12" w:space="0" w:color="auto"/>
            </w:tcBorders>
            <w:shd w:val="clear" w:color="auto" w:fill="auto"/>
          </w:tcPr>
          <w:p w14:paraId="26C6D478" w14:textId="77777777" w:rsidR="009F702B" w:rsidRPr="00D81B37" w:rsidRDefault="009F702B" w:rsidP="009F702B">
            <w:pPr>
              <w:pStyle w:val="TAL"/>
              <w:rPr>
                <w:sz w:val="20"/>
              </w:rPr>
            </w:pPr>
          </w:p>
        </w:tc>
        <w:tc>
          <w:tcPr>
            <w:tcW w:w="746" w:type="dxa"/>
            <w:tcBorders>
              <w:left w:val="single" w:sz="12" w:space="0" w:color="auto"/>
              <w:bottom w:val="nil"/>
              <w:right w:val="single" w:sz="12" w:space="0" w:color="auto"/>
            </w:tcBorders>
            <w:shd w:val="clear" w:color="auto" w:fill="auto"/>
          </w:tcPr>
          <w:p w14:paraId="34D1D89C" w14:textId="655BC7CA" w:rsidR="009F702B" w:rsidRPr="00EC002F" w:rsidRDefault="00F949FB" w:rsidP="009F702B">
            <w:pPr>
              <w:suppressLineNumbers/>
              <w:suppressAutoHyphens/>
              <w:spacing w:before="60" w:after="60"/>
              <w:jc w:val="center"/>
            </w:pPr>
            <w:hyperlink r:id="rId110" w:history="1">
              <w:r w:rsidR="009F702B">
                <w:rPr>
                  <w:rStyle w:val="aa"/>
                </w:rPr>
                <w:t>6229</w:t>
              </w:r>
            </w:hyperlink>
          </w:p>
        </w:tc>
        <w:tc>
          <w:tcPr>
            <w:tcW w:w="3251" w:type="dxa"/>
            <w:tcBorders>
              <w:left w:val="single" w:sz="12" w:space="0" w:color="auto"/>
              <w:bottom w:val="nil"/>
              <w:right w:val="single" w:sz="12" w:space="0" w:color="auto"/>
            </w:tcBorders>
            <w:shd w:val="clear" w:color="auto" w:fill="auto"/>
          </w:tcPr>
          <w:p w14:paraId="716FAA6A" w14:textId="43558518" w:rsidR="009F702B" w:rsidRPr="00750E57" w:rsidRDefault="009F702B" w:rsidP="009F702B">
            <w:pPr>
              <w:pStyle w:val="TAL"/>
              <w:rPr>
                <w:sz w:val="20"/>
              </w:rPr>
            </w:pPr>
            <w:r>
              <w:rPr>
                <w:sz w:val="20"/>
              </w:rPr>
              <w:t>CR 0701 29.514 Rel-19 PCF behaviour about DIRECT_NOTIF_NOT_POSSIBLE for RTT</w:t>
            </w:r>
          </w:p>
        </w:tc>
        <w:tc>
          <w:tcPr>
            <w:tcW w:w="1401" w:type="dxa"/>
            <w:tcBorders>
              <w:left w:val="single" w:sz="12" w:space="0" w:color="auto"/>
              <w:bottom w:val="nil"/>
              <w:right w:val="single" w:sz="12" w:space="0" w:color="auto"/>
            </w:tcBorders>
            <w:shd w:val="clear" w:color="auto" w:fill="auto"/>
          </w:tcPr>
          <w:p w14:paraId="63E9AB3A" w14:textId="42DFD158" w:rsidR="009F702B" w:rsidRPr="00750E57" w:rsidRDefault="009F702B" w:rsidP="009F702B">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165AC0B1" w14:textId="7EB459C8" w:rsidR="009F702B" w:rsidRPr="00750E57" w:rsidRDefault="009F702B" w:rsidP="009F702B">
            <w:pPr>
              <w:pStyle w:val="TAL"/>
              <w:rPr>
                <w:sz w:val="20"/>
              </w:rPr>
            </w:pPr>
            <w:r>
              <w:rPr>
                <w:sz w:val="20"/>
              </w:rPr>
              <w:t>Revised to 6384</w:t>
            </w:r>
          </w:p>
        </w:tc>
        <w:tc>
          <w:tcPr>
            <w:tcW w:w="4619" w:type="dxa"/>
            <w:tcBorders>
              <w:left w:val="single" w:sz="12" w:space="0" w:color="auto"/>
              <w:bottom w:val="nil"/>
              <w:right w:val="single" w:sz="12" w:space="0" w:color="auto"/>
            </w:tcBorders>
            <w:shd w:val="clear" w:color="auto" w:fill="auto"/>
          </w:tcPr>
          <w:p w14:paraId="329EFA01" w14:textId="6BEB0E82" w:rsidR="009F702B" w:rsidRPr="002216BC" w:rsidRDefault="009F702B" w:rsidP="009F702B">
            <w:pPr>
              <w:pStyle w:val="C1Normal"/>
              <w:rPr>
                <w:b/>
                <w:bCs/>
              </w:rPr>
            </w:pPr>
            <w:r>
              <w:t>Partha (Nokia): Replace AF with NF service consumer.</w:t>
            </w:r>
          </w:p>
        </w:tc>
      </w:tr>
      <w:tr w:rsidR="009F702B" w:rsidRPr="002F2600" w14:paraId="58644726" w14:textId="77777777" w:rsidTr="00D54D15">
        <w:tc>
          <w:tcPr>
            <w:tcW w:w="975" w:type="dxa"/>
            <w:tcBorders>
              <w:top w:val="nil"/>
              <w:left w:val="single" w:sz="12" w:space="0" w:color="auto"/>
              <w:right w:val="single" w:sz="12" w:space="0" w:color="auto"/>
            </w:tcBorders>
            <w:shd w:val="clear" w:color="auto" w:fill="auto"/>
          </w:tcPr>
          <w:p w14:paraId="68335B86" w14:textId="77777777" w:rsidR="009F702B" w:rsidRPr="00D81B37" w:rsidRDefault="009F702B" w:rsidP="009F702B">
            <w:pPr>
              <w:pStyle w:val="TAL"/>
              <w:rPr>
                <w:sz w:val="20"/>
              </w:rPr>
            </w:pPr>
          </w:p>
        </w:tc>
        <w:tc>
          <w:tcPr>
            <w:tcW w:w="2635" w:type="dxa"/>
            <w:tcBorders>
              <w:top w:val="nil"/>
              <w:left w:val="single" w:sz="12" w:space="0" w:color="auto"/>
              <w:right w:val="single" w:sz="12" w:space="0" w:color="auto"/>
            </w:tcBorders>
            <w:shd w:val="clear" w:color="auto" w:fill="auto"/>
          </w:tcPr>
          <w:p w14:paraId="154B0397" w14:textId="77777777" w:rsidR="009F702B" w:rsidRPr="00D81B37" w:rsidRDefault="009F702B" w:rsidP="009F702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79D57E82" w14:textId="7E66E3EF" w:rsidR="009F702B" w:rsidRDefault="009F702B" w:rsidP="009F702B">
            <w:pPr>
              <w:suppressLineNumbers/>
              <w:suppressAutoHyphens/>
              <w:spacing w:before="60" w:after="60"/>
              <w:jc w:val="center"/>
            </w:pPr>
            <w:r>
              <w:t>6384</w:t>
            </w:r>
          </w:p>
        </w:tc>
        <w:tc>
          <w:tcPr>
            <w:tcW w:w="3251" w:type="dxa"/>
            <w:tcBorders>
              <w:top w:val="nil"/>
              <w:left w:val="single" w:sz="12" w:space="0" w:color="auto"/>
              <w:bottom w:val="single" w:sz="4" w:space="0" w:color="auto"/>
              <w:right w:val="single" w:sz="12" w:space="0" w:color="auto"/>
            </w:tcBorders>
            <w:shd w:val="clear" w:color="auto" w:fill="DEE7AB"/>
          </w:tcPr>
          <w:p w14:paraId="0E634C72" w14:textId="44D4F3CD" w:rsidR="009F702B" w:rsidRDefault="009F702B" w:rsidP="009F702B">
            <w:pPr>
              <w:pStyle w:val="TAL"/>
              <w:rPr>
                <w:sz w:val="20"/>
              </w:rPr>
            </w:pPr>
            <w:r>
              <w:rPr>
                <w:sz w:val="20"/>
              </w:rPr>
              <w:t>CR 0701 29.514 Rel-19 PCF behaviour about DIRECT_NOTIF_NOT_POSSIBLE for RTT</w:t>
            </w:r>
          </w:p>
        </w:tc>
        <w:tc>
          <w:tcPr>
            <w:tcW w:w="1401" w:type="dxa"/>
            <w:tcBorders>
              <w:top w:val="nil"/>
              <w:left w:val="single" w:sz="12" w:space="0" w:color="auto"/>
              <w:bottom w:val="single" w:sz="4" w:space="0" w:color="auto"/>
              <w:right w:val="single" w:sz="12" w:space="0" w:color="auto"/>
            </w:tcBorders>
            <w:shd w:val="clear" w:color="auto" w:fill="DEE7AB"/>
          </w:tcPr>
          <w:p w14:paraId="127877C6" w14:textId="3899C6A8" w:rsidR="009F702B" w:rsidRDefault="009F702B" w:rsidP="009F702B">
            <w:pPr>
              <w:pStyle w:val="TAL"/>
              <w:rPr>
                <w:sz w:val="20"/>
              </w:rPr>
            </w:pPr>
            <w:r>
              <w:rPr>
                <w:sz w:val="20"/>
              </w:rPr>
              <w:t>ZTE</w:t>
            </w:r>
          </w:p>
        </w:tc>
        <w:tc>
          <w:tcPr>
            <w:tcW w:w="1062" w:type="dxa"/>
            <w:tcBorders>
              <w:top w:val="nil"/>
              <w:left w:val="single" w:sz="12" w:space="0" w:color="auto"/>
              <w:right w:val="single" w:sz="12" w:space="0" w:color="auto"/>
            </w:tcBorders>
            <w:shd w:val="clear" w:color="auto" w:fill="auto"/>
          </w:tcPr>
          <w:p w14:paraId="3297AFE9" w14:textId="339889DD" w:rsidR="009F702B" w:rsidRDefault="009F702B" w:rsidP="009F702B">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00445457" w14:textId="77777777" w:rsidR="009F702B" w:rsidRPr="002216BC" w:rsidRDefault="009F702B" w:rsidP="009F702B">
            <w:pPr>
              <w:pStyle w:val="TAL"/>
              <w:rPr>
                <w:b/>
                <w:bCs/>
                <w:sz w:val="20"/>
              </w:rPr>
            </w:pPr>
          </w:p>
        </w:tc>
      </w:tr>
      <w:tr w:rsidR="009F702B" w:rsidRPr="002F2600" w14:paraId="57595F14" w14:textId="77777777" w:rsidTr="009F0B1F">
        <w:tc>
          <w:tcPr>
            <w:tcW w:w="975" w:type="dxa"/>
            <w:tcBorders>
              <w:left w:val="single" w:sz="12" w:space="0" w:color="auto"/>
              <w:right w:val="single" w:sz="12" w:space="0" w:color="auto"/>
            </w:tcBorders>
            <w:shd w:val="clear" w:color="auto" w:fill="auto"/>
          </w:tcPr>
          <w:p w14:paraId="07EE3735" w14:textId="77777777" w:rsidR="009F702B" w:rsidRPr="00D81B37" w:rsidRDefault="009F702B" w:rsidP="009F702B">
            <w:pPr>
              <w:pStyle w:val="TAL"/>
              <w:rPr>
                <w:sz w:val="20"/>
              </w:rPr>
            </w:pPr>
          </w:p>
        </w:tc>
        <w:tc>
          <w:tcPr>
            <w:tcW w:w="2635" w:type="dxa"/>
            <w:tcBorders>
              <w:left w:val="single" w:sz="12" w:space="0" w:color="auto"/>
              <w:right w:val="single" w:sz="12" w:space="0" w:color="auto"/>
            </w:tcBorders>
            <w:shd w:val="clear" w:color="auto" w:fill="auto"/>
          </w:tcPr>
          <w:p w14:paraId="58C8B109" w14:textId="77777777" w:rsidR="009F702B" w:rsidRPr="00D81B37" w:rsidRDefault="009F702B" w:rsidP="009F702B">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263C9CBC" w14:textId="7135B829" w:rsidR="009F702B" w:rsidRPr="00EC002F" w:rsidRDefault="00F949FB" w:rsidP="009F702B">
            <w:pPr>
              <w:suppressLineNumbers/>
              <w:suppressAutoHyphens/>
              <w:spacing w:before="60" w:after="60"/>
              <w:jc w:val="center"/>
            </w:pPr>
            <w:hyperlink r:id="rId111" w:history="1">
              <w:r w:rsidR="009F702B">
                <w:rPr>
                  <w:rStyle w:val="aa"/>
                </w:rPr>
                <w:t>6283</w:t>
              </w:r>
            </w:hyperlink>
          </w:p>
        </w:tc>
        <w:tc>
          <w:tcPr>
            <w:tcW w:w="3251" w:type="dxa"/>
            <w:tcBorders>
              <w:left w:val="single" w:sz="12" w:space="0" w:color="auto"/>
              <w:bottom w:val="single" w:sz="4" w:space="0" w:color="auto"/>
              <w:right w:val="single" w:sz="12" w:space="0" w:color="auto"/>
            </w:tcBorders>
            <w:shd w:val="clear" w:color="auto" w:fill="00FF00"/>
          </w:tcPr>
          <w:p w14:paraId="7E559270" w14:textId="3A7433B3" w:rsidR="009F702B" w:rsidRPr="00750E57" w:rsidRDefault="009F702B" w:rsidP="009F702B">
            <w:pPr>
              <w:pStyle w:val="TAL"/>
              <w:rPr>
                <w:sz w:val="20"/>
              </w:rPr>
            </w:pPr>
            <w:r>
              <w:rPr>
                <w:sz w:val="20"/>
              </w:rPr>
              <w:t xml:space="preserve">CR 1295 29.512 Rel-19 Support of </w:t>
            </w:r>
            <w:proofErr w:type="spellStart"/>
            <w:r>
              <w:rPr>
                <w:sz w:val="20"/>
              </w:rPr>
              <w:t>NetLoc</w:t>
            </w:r>
            <w:proofErr w:type="spellEnd"/>
            <w:r>
              <w:rPr>
                <w:sz w:val="20"/>
              </w:rPr>
              <w:t xml:space="preserve"> functionality in home routed and deployments with I-SMF scenarios</w:t>
            </w:r>
          </w:p>
        </w:tc>
        <w:tc>
          <w:tcPr>
            <w:tcW w:w="1401" w:type="dxa"/>
            <w:tcBorders>
              <w:left w:val="single" w:sz="12" w:space="0" w:color="auto"/>
              <w:bottom w:val="single" w:sz="4" w:space="0" w:color="auto"/>
              <w:right w:val="single" w:sz="12" w:space="0" w:color="auto"/>
            </w:tcBorders>
            <w:shd w:val="clear" w:color="auto" w:fill="00FF00"/>
          </w:tcPr>
          <w:p w14:paraId="33DFD118" w14:textId="16F01FB7" w:rsidR="009F702B" w:rsidRPr="00750E57" w:rsidRDefault="009F702B" w:rsidP="009F702B">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C6549AE" w14:textId="42FAE6E0" w:rsidR="009F702B" w:rsidRPr="00750E57" w:rsidRDefault="009F702B" w:rsidP="009F702B">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228DE575" w14:textId="77777777" w:rsidR="009F702B" w:rsidRDefault="009F702B" w:rsidP="009F702B">
            <w:pPr>
              <w:pStyle w:val="C5Dependency"/>
              <w:rPr>
                <w:rFonts w:eastAsia="宋体"/>
              </w:rPr>
            </w:pPr>
            <w:r>
              <w:t>Depends on TS 29.502 CR#0814</w:t>
            </w:r>
          </w:p>
          <w:p w14:paraId="44C86862" w14:textId="77777777" w:rsidR="009F702B" w:rsidRPr="002216BC" w:rsidRDefault="009F702B" w:rsidP="009F702B">
            <w:pPr>
              <w:pStyle w:val="TAL"/>
              <w:rPr>
                <w:b/>
                <w:bCs/>
                <w:sz w:val="20"/>
              </w:rPr>
            </w:pPr>
          </w:p>
        </w:tc>
      </w:tr>
      <w:tr w:rsidR="009F702B" w:rsidRPr="002F2600" w14:paraId="66BF1F6E" w14:textId="77777777" w:rsidTr="009F0B1F">
        <w:tc>
          <w:tcPr>
            <w:tcW w:w="975" w:type="dxa"/>
            <w:tcBorders>
              <w:left w:val="single" w:sz="12" w:space="0" w:color="auto"/>
              <w:right w:val="single" w:sz="12" w:space="0" w:color="auto"/>
            </w:tcBorders>
            <w:shd w:val="clear" w:color="auto" w:fill="auto"/>
          </w:tcPr>
          <w:p w14:paraId="0E1CEE7F" w14:textId="77777777" w:rsidR="009F702B" w:rsidRPr="00D81B37" w:rsidRDefault="009F702B" w:rsidP="009F702B">
            <w:pPr>
              <w:pStyle w:val="TAL"/>
              <w:rPr>
                <w:sz w:val="20"/>
              </w:rPr>
            </w:pPr>
          </w:p>
        </w:tc>
        <w:tc>
          <w:tcPr>
            <w:tcW w:w="2635" w:type="dxa"/>
            <w:tcBorders>
              <w:left w:val="single" w:sz="12" w:space="0" w:color="auto"/>
              <w:right w:val="single" w:sz="12" w:space="0" w:color="auto"/>
            </w:tcBorders>
            <w:shd w:val="clear" w:color="auto" w:fill="auto"/>
          </w:tcPr>
          <w:p w14:paraId="06F6294D" w14:textId="77777777" w:rsidR="009F702B" w:rsidRPr="00D81B37" w:rsidRDefault="009F702B" w:rsidP="009F702B">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2C9B1410" w14:textId="0B1CFCFE" w:rsidR="009F702B" w:rsidRPr="00EC002F" w:rsidRDefault="00F949FB" w:rsidP="009F702B">
            <w:pPr>
              <w:suppressLineNumbers/>
              <w:suppressAutoHyphens/>
              <w:spacing w:before="60" w:after="60"/>
              <w:jc w:val="center"/>
            </w:pPr>
            <w:hyperlink r:id="rId112" w:history="1">
              <w:r w:rsidR="009F702B">
                <w:rPr>
                  <w:rStyle w:val="aa"/>
                </w:rPr>
                <w:t>6317</w:t>
              </w:r>
            </w:hyperlink>
          </w:p>
        </w:tc>
        <w:tc>
          <w:tcPr>
            <w:tcW w:w="3251" w:type="dxa"/>
            <w:tcBorders>
              <w:left w:val="single" w:sz="12" w:space="0" w:color="auto"/>
              <w:bottom w:val="single" w:sz="4" w:space="0" w:color="auto"/>
              <w:right w:val="single" w:sz="12" w:space="0" w:color="auto"/>
            </w:tcBorders>
            <w:shd w:val="clear" w:color="auto" w:fill="FFFF99"/>
          </w:tcPr>
          <w:p w14:paraId="545D8047" w14:textId="3B09CC9B" w:rsidR="009F702B" w:rsidRPr="00750E57" w:rsidRDefault="009F702B" w:rsidP="009F702B">
            <w:pPr>
              <w:pStyle w:val="TAL"/>
              <w:rPr>
                <w:sz w:val="20"/>
              </w:rPr>
            </w:pPr>
            <w:r>
              <w:rPr>
                <w:sz w:val="20"/>
              </w:rPr>
              <w:t>discussion   Rel-19 Handling the release of a UE address used as key in an N5 context</w:t>
            </w:r>
          </w:p>
        </w:tc>
        <w:tc>
          <w:tcPr>
            <w:tcW w:w="1401" w:type="dxa"/>
            <w:tcBorders>
              <w:left w:val="single" w:sz="12" w:space="0" w:color="auto"/>
              <w:bottom w:val="single" w:sz="4" w:space="0" w:color="auto"/>
              <w:right w:val="single" w:sz="12" w:space="0" w:color="auto"/>
            </w:tcBorders>
            <w:shd w:val="clear" w:color="auto" w:fill="FFFF99"/>
          </w:tcPr>
          <w:p w14:paraId="220F1529" w14:textId="01FB1D92" w:rsidR="009F702B" w:rsidRPr="00750E57" w:rsidRDefault="009F702B" w:rsidP="009F702B">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7AB98EA" w14:textId="7F74CE80" w:rsidR="009F702B" w:rsidRPr="00750E57" w:rsidRDefault="009F702B" w:rsidP="009F702B">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2357FDD8" w14:textId="77777777" w:rsidR="009F702B" w:rsidRDefault="009F702B" w:rsidP="009F702B">
            <w:pPr>
              <w:pStyle w:val="C1Normal"/>
            </w:pPr>
            <w:r>
              <w:t>Chi (Huawei): Prefers to send an LS to SA2.</w:t>
            </w:r>
          </w:p>
          <w:p w14:paraId="2A30A057" w14:textId="6C0C4761" w:rsidR="009F702B" w:rsidRDefault="009F702B" w:rsidP="009F702B">
            <w:pPr>
              <w:pStyle w:val="C1Normal"/>
            </w:pPr>
            <w:r>
              <w:t>Meifang (Ericsson): ok to send the termination cause to the AF. No further changes needed.</w:t>
            </w:r>
          </w:p>
          <w:p w14:paraId="4D162CBD" w14:textId="0E75C4D5" w:rsidR="009F702B" w:rsidRPr="002216BC" w:rsidRDefault="009F702B" w:rsidP="009F702B">
            <w:pPr>
              <w:pStyle w:val="TAL"/>
              <w:rPr>
                <w:b/>
                <w:bCs/>
                <w:sz w:val="20"/>
              </w:rPr>
            </w:pPr>
          </w:p>
        </w:tc>
      </w:tr>
      <w:tr w:rsidR="009F702B" w:rsidRPr="002F2600" w14:paraId="1FC99476" w14:textId="77777777" w:rsidTr="009F0B1F">
        <w:tc>
          <w:tcPr>
            <w:tcW w:w="975" w:type="dxa"/>
            <w:tcBorders>
              <w:left w:val="single" w:sz="12" w:space="0" w:color="auto"/>
              <w:right w:val="single" w:sz="12" w:space="0" w:color="auto"/>
            </w:tcBorders>
            <w:shd w:val="clear" w:color="auto" w:fill="auto"/>
          </w:tcPr>
          <w:p w14:paraId="2D7DBAD1" w14:textId="77777777" w:rsidR="009F702B" w:rsidRPr="00D81B37" w:rsidRDefault="009F702B" w:rsidP="009F702B">
            <w:pPr>
              <w:pStyle w:val="TAL"/>
              <w:rPr>
                <w:sz w:val="20"/>
              </w:rPr>
            </w:pPr>
          </w:p>
        </w:tc>
        <w:tc>
          <w:tcPr>
            <w:tcW w:w="2635" w:type="dxa"/>
            <w:tcBorders>
              <w:left w:val="single" w:sz="12" w:space="0" w:color="auto"/>
              <w:right w:val="single" w:sz="12" w:space="0" w:color="auto"/>
            </w:tcBorders>
            <w:shd w:val="clear" w:color="auto" w:fill="auto"/>
          </w:tcPr>
          <w:p w14:paraId="4B74A0B1" w14:textId="77777777" w:rsidR="009F702B" w:rsidRPr="00D81B37" w:rsidRDefault="009F702B" w:rsidP="009F702B">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54458C0D" w14:textId="5E433084" w:rsidR="009F702B" w:rsidRPr="00EC002F" w:rsidRDefault="00F949FB" w:rsidP="009F702B">
            <w:pPr>
              <w:suppressLineNumbers/>
              <w:suppressAutoHyphens/>
              <w:spacing w:before="60" w:after="60"/>
              <w:jc w:val="center"/>
            </w:pPr>
            <w:hyperlink r:id="rId113" w:history="1">
              <w:r w:rsidR="009F702B">
                <w:rPr>
                  <w:rStyle w:val="aa"/>
                </w:rPr>
                <w:t>6318</w:t>
              </w:r>
            </w:hyperlink>
          </w:p>
        </w:tc>
        <w:tc>
          <w:tcPr>
            <w:tcW w:w="3251" w:type="dxa"/>
            <w:tcBorders>
              <w:left w:val="single" w:sz="12" w:space="0" w:color="auto"/>
              <w:bottom w:val="single" w:sz="4" w:space="0" w:color="auto"/>
              <w:right w:val="single" w:sz="12" w:space="0" w:color="auto"/>
            </w:tcBorders>
            <w:shd w:val="clear" w:color="auto" w:fill="FFFF99"/>
          </w:tcPr>
          <w:p w14:paraId="0B1AC231" w14:textId="2AEE1301" w:rsidR="009F702B" w:rsidRPr="00750E57" w:rsidRDefault="009F702B" w:rsidP="009F702B">
            <w:pPr>
              <w:pStyle w:val="TAL"/>
              <w:rPr>
                <w:sz w:val="20"/>
              </w:rPr>
            </w:pPr>
            <w:r>
              <w:rPr>
                <w:sz w:val="20"/>
              </w:rPr>
              <w:t>CR 0703 29.514 Rel-19 Procedure for PCF triggered context termination due to released UE address as only key identifier</w:t>
            </w:r>
          </w:p>
        </w:tc>
        <w:tc>
          <w:tcPr>
            <w:tcW w:w="1401" w:type="dxa"/>
            <w:tcBorders>
              <w:left w:val="single" w:sz="12" w:space="0" w:color="auto"/>
              <w:bottom w:val="single" w:sz="4" w:space="0" w:color="auto"/>
              <w:right w:val="single" w:sz="12" w:space="0" w:color="auto"/>
            </w:tcBorders>
            <w:shd w:val="clear" w:color="auto" w:fill="FFFF99"/>
          </w:tcPr>
          <w:p w14:paraId="1C9881C2" w14:textId="0A5BDED0" w:rsidR="009F702B" w:rsidRPr="00750E57" w:rsidRDefault="009F702B" w:rsidP="009F702B">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21B6AC8C" w14:textId="3F22F558" w:rsidR="009F702B" w:rsidRPr="00750E57" w:rsidRDefault="009F702B" w:rsidP="009F702B">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12E5A6B0" w14:textId="77777777" w:rsidR="009F702B" w:rsidRDefault="009F702B" w:rsidP="009F702B">
            <w:pPr>
              <w:pStyle w:val="C3OpenAPI"/>
              <w:rPr>
                <w:rFonts w:eastAsia="宋体"/>
              </w:rPr>
            </w:pPr>
            <w:r>
              <w:t>This CR introduces a backwards compatible feature to the OpenAPI description of the Npcf_PolicyAuthorization API, Npcf_PolicyAuthorization API</w:t>
            </w:r>
          </w:p>
          <w:p w14:paraId="78062BC1" w14:textId="77777777" w:rsidR="009F702B" w:rsidRPr="009A0FFC" w:rsidRDefault="009F702B" w:rsidP="009F702B">
            <w:pPr>
              <w:pStyle w:val="TAL"/>
              <w:rPr>
                <w:b/>
                <w:bCs/>
                <w:sz w:val="20"/>
                <w:lang w:val="en-US"/>
              </w:rPr>
            </w:pPr>
          </w:p>
        </w:tc>
      </w:tr>
      <w:tr w:rsidR="009F702B" w:rsidRPr="002F2600" w14:paraId="27A71B06" w14:textId="77777777" w:rsidTr="00504D63">
        <w:tc>
          <w:tcPr>
            <w:tcW w:w="975" w:type="dxa"/>
            <w:tcBorders>
              <w:left w:val="single" w:sz="12" w:space="0" w:color="auto"/>
              <w:bottom w:val="nil"/>
              <w:right w:val="single" w:sz="12" w:space="0" w:color="auto"/>
            </w:tcBorders>
            <w:shd w:val="clear" w:color="auto" w:fill="auto"/>
          </w:tcPr>
          <w:p w14:paraId="79B9AC35" w14:textId="77777777" w:rsidR="009F702B" w:rsidRPr="00D81B37" w:rsidRDefault="009F702B" w:rsidP="009F702B">
            <w:pPr>
              <w:pStyle w:val="TAL"/>
              <w:rPr>
                <w:sz w:val="20"/>
              </w:rPr>
            </w:pPr>
          </w:p>
        </w:tc>
        <w:tc>
          <w:tcPr>
            <w:tcW w:w="2635" w:type="dxa"/>
            <w:tcBorders>
              <w:left w:val="single" w:sz="12" w:space="0" w:color="auto"/>
              <w:bottom w:val="nil"/>
              <w:right w:val="single" w:sz="12" w:space="0" w:color="auto"/>
            </w:tcBorders>
            <w:shd w:val="clear" w:color="auto" w:fill="auto"/>
          </w:tcPr>
          <w:p w14:paraId="631074F2" w14:textId="77777777" w:rsidR="009F702B" w:rsidRPr="00D81B37" w:rsidRDefault="009F702B" w:rsidP="009F702B">
            <w:pPr>
              <w:pStyle w:val="TAL"/>
              <w:rPr>
                <w:sz w:val="20"/>
              </w:rPr>
            </w:pPr>
          </w:p>
        </w:tc>
        <w:tc>
          <w:tcPr>
            <w:tcW w:w="746" w:type="dxa"/>
            <w:tcBorders>
              <w:left w:val="single" w:sz="12" w:space="0" w:color="auto"/>
              <w:bottom w:val="nil"/>
              <w:right w:val="single" w:sz="12" w:space="0" w:color="auto"/>
            </w:tcBorders>
            <w:shd w:val="clear" w:color="auto" w:fill="auto"/>
          </w:tcPr>
          <w:p w14:paraId="09636652" w14:textId="1A1C6D16" w:rsidR="009F702B" w:rsidRPr="00EC002F" w:rsidRDefault="00F949FB" w:rsidP="009F702B">
            <w:pPr>
              <w:suppressLineNumbers/>
              <w:suppressAutoHyphens/>
              <w:spacing w:before="60" w:after="60"/>
              <w:jc w:val="center"/>
            </w:pPr>
            <w:hyperlink r:id="rId114" w:history="1">
              <w:r w:rsidR="009F702B">
                <w:rPr>
                  <w:rStyle w:val="aa"/>
                </w:rPr>
                <w:t>6339</w:t>
              </w:r>
            </w:hyperlink>
          </w:p>
        </w:tc>
        <w:tc>
          <w:tcPr>
            <w:tcW w:w="3251" w:type="dxa"/>
            <w:tcBorders>
              <w:left w:val="single" w:sz="12" w:space="0" w:color="auto"/>
              <w:bottom w:val="nil"/>
              <w:right w:val="single" w:sz="12" w:space="0" w:color="auto"/>
            </w:tcBorders>
            <w:shd w:val="clear" w:color="auto" w:fill="auto"/>
          </w:tcPr>
          <w:p w14:paraId="45591BAD" w14:textId="1FC0C3B7" w:rsidR="009F702B" w:rsidRPr="00750E57" w:rsidRDefault="009F702B" w:rsidP="009F702B">
            <w:pPr>
              <w:pStyle w:val="TAL"/>
              <w:rPr>
                <w:sz w:val="20"/>
              </w:rPr>
            </w:pPr>
            <w:r>
              <w:rPr>
                <w:sz w:val="20"/>
              </w:rPr>
              <w:t>CR 0140 29.552 Rel-19 Clarification regarding PDU Session Traffic analytics</w:t>
            </w:r>
          </w:p>
        </w:tc>
        <w:tc>
          <w:tcPr>
            <w:tcW w:w="1401" w:type="dxa"/>
            <w:tcBorders>
              <w:left w:val="single" w:sz="12" w:space="0" w:color="auto"/>
              <w:bottom w:val="nil"/>
              <w:right w:val="single" w:sz="12" w:space="0" w:color="auto"/>
            </w:tcBorders>
            <w:shd w:val="clear" w:color="auto" w:fill="auto"/>
          </w:tcPr>
          <w:p w14:paraId="0687850E" w14:textId="41210425" w:rsidR="009F702B" w:rsidRPr="00750E57" w:rsidRDefault="009F702B" w:rsidP="009F702B">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18082F53" w14:textId="22A4C1DC" w:rsidR="009F702B" w:rsidRPr="00750E57" w:rsidRDefault="009F702B" w:rsidP="009F702B">
            <w:pPr>
              <w:pStyle w:val="TAL"/>
              <w:rPr>
                <w:sz w:val="20"/>
              </w:rPr>
            </w:pPr>
            <w:r>
              <w:rPr>
                <w:sz w:val="20"/>
              </w:rPr>
              <w:t>Revised to 6496</w:t>
            </w:r>
          </w:p>
        </w:tc>
        <w:tc>
          <w:tcPr>
            <w:tcW w:w="4619" w:type="dxa"/>
            <w:tcBorders>
              <w:left w:val="single" w:sz="12" w:space="0" w:color="auto"/>
              <w:bottom w:val="nil"/>
              <w:right w:val="single" w:sz="12" w:space="0" w:color="auto"/>
            </w:tcBorders>
            <w:shd w:val="clear" w:color="auto" w:fill="auto"/>
          </w:tcPr>
          <w:p w14:paraId="09AFE4BE" w14:textId="77777777" w:rsidR="009F702B" w:rsidRDefault="009F702B" w:rsidP="009F702B">
            <w:pPr>
              <w:pStyle w:val="C5Dependency"/>
              <w:rPr>
                <w:rFonts w:eastAsia="宋体"/>
              </w:rPr>
            </w:pPr>
            <w:r>
              <w:t>Depends on TS/TR 23.503 CR 1338</w:t>
            </w:r>
          </w:p>
          <w:p w14:paraId="4E6B5C65" w14:textId="51EBED0E" w:rsidR="009F702B" w:rsidRDefault="009F702B" w:rsidP="009F702B">
            <w:pPr>
              <w:pStyle w:val="C1Normal"/>
            </w:pPr>
            <w:r>
              <w:t>Meifang (Ericsson): Expected was changed to matched in SA2. Add a note under 7 to say that it should apply to S-NSSAI/DNN combination. Ericsson would like to cosign.</w:t>
            </w:r>
          </w:p>
          <w:p w14:paraId="5E256D94" w14:textId="77777777" w:rsidR="009F702B" w:rsidRDefault="009F702B" w:rsidP="009F702B">
            <w:pPr>
              <w:pStyle w:val="C1Normal"/>
            </w:pPr>
            <w:r>
              <w:t>Chi (Huawei): Why is the note needed?</w:t>
            </w:r>
          </w:p>
          <w:p w14:paraId="6AC87755" w14:textId="77777777" w:rsidR="00A132B4" w:rsidRDefault="00A132B4" w:rsidP="009F702B">
            <w:pPr>
              <w:pStyle w:val="C1Normal"/>
            </w:pPr>
            <w:r>
              <w:t>Rajesh (Nokia): Revision available.</w:t>
            </w:r>
            <w:r w:rsidR="00B252AF">
              <w:t xml:space="preserve"> Note not needed.</w:t>
            </w:r>
          </w:p>
          <w:p w14:paraId="25C1D673" w14:textId="0C776A13" w:rsidR="008B254E" w:rsidRDefault="008B254E" w:rsidP="009F702B">
            <w:pPr>
              <w:pStyle w:val="C1Normal"/>
            </w:pPr>
            <w:r>
              <w:t>Maria (Ericsson): revision available, note needed.</w:t>
            </w:r>
          </w:p>
          <w:p w14:paraId="0D0C3056" w14:textId="1F2C0F55" w:rsidR="008B254E" w:rsidRPr="008C62B8" w:rsidRDefault="008B254E" w:rsidP="009F702B">
            <w:pPr>
              <w:pStyle w:val="C1Normal"/>
            </w:pPr>
            <w:r>
              <w:t>Chi (</w:t>
            </w:r>
            <w:proofErr w:type="spellStart"/>
            <w:r>
              <w:t>Huawi</w:t>
            </w:r>
            <w:proofErr w:type="spellEnd"/>
            <w:r>
              <w:t>): Note is needed.</w:t>
            </w:r>
          </w:p>
        </w:tc>
      </w:tr>
      <w:tr w:rsidR="009F702B" w:rsidRPr="002F2600" w14:paraId="09FBDB94" w14:textId="77777777" w:rsidTr="00504D63">
        <w:tc>
          <w:tcPr>
            <w:tcW w:w="975" w:type="dxa"/>
            <w:tcBorders>
              <w:top w:val="nil"/>
              <w:left w:val="single" w:sz="12" w:space="0" w:color="auto"/>
              <w:right w:val="single" w:sz="12" w:space="0" w:color="auto"/>
            </w:tcBorders>
            <w:shd w:val="clear" w:color="auto" w:fill="auto"/>
          </w:tcPr>
          <w:p w14:paraId="004F6B12" w14:textId="77777777" w:rsidR="009F702B" w:rsidRPr="00D81B37" w:rsidRDefault="009F702B" w:rsidP="009F702B">
            <w:pPr>
              <w:pStyle w:val="TAL"/>
              <w:rPr>
                <w:sz w:val="20"/>
              </w:rPr>
            </w:pPr>
          </w:p>
        </w:tc>
        <w:tc>
          <w:tcPr>
            <w:tcW w:w="2635" w:type="dxa"/>
            <w:tcBorders>
              <w:top w:val="nil"/>
              <w:left w:val="single" w:sz="12" w:space="0" w:color="auto"/>
              <w:right w:val="single" w:sz="12" w:space="0" w:color="auto"/>
            </w:tcBorders>
            <w:shd w:val="clear" w:color="auto" w:fill="auto"/>
          </w:tcPr>
          <w:p w14:paraId="01CB4FA9" w14:textId="77777777" w:rsidR="009F702B" w:rsidRPr="00D81B37" w:rsidRDefault="009F702B" w:rsidP="009F702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6FBBA9C2" w14:textId="02AB642C" w:rsidR="009F702B" w:rsidRDefault="009F702B" w:rsidP="009F702B">
            <w:pPr>
              <w:suppressLineNumbers/>
              <w:suppressAutoHyphens/>
              <w:spacing w:before="60" w:after="60"/>
              <w:jc w:val="center"/>
            </w:pPr>
            <w:r>
              <w:t>6496</w:t>
            </w:r>
          </w:p>
        </w:tc>
        <w:tc>
          <w:tcPr>
            <w:tcW w:w="3251" w:type="dxa"/>
            <w:tcBorders>
              <w:top w:val="nil"/>
              <w:left w:val="single" w:sz="12" w:space="0" w:color="auto"/>
              <w:bottom w:val="single" w:sz="4" w:space="0" w:color="auto"/>
              <w:right w:val="single" w:sz="12" w:space="0" w:color="auto"/>
            </w:tcBorders>
            <w:shd w:val="clear" w:color="auto" w:fill="00FFFF"/>
          </w:tcPr>
          <w:p w14:paraId="0D6C7BDE" w14:textId="7280B164" w:rsidR="009F702B" w:rsidRDefault="009F702B" w:rsidP="009F702B">
            <w:pPr>
              <w:pStyle w:val="TAL"/>
              <w:rPr>
                <w:sz w:val="20"/>
              </w:rPr>
            </w:pPr>
            <w:r>
              <w:rPr>
                <w:sz w:val="20"/>
              </w:rPr>
              <w:t>CR 0140 29.552 Rel-19 Clarification regarding PDU Session Traffic analytics</w:t>
            </w:r>
          </w:p>
        </w:tc>
        <w:tc>
          <w:tcPr>
            <w:tcW w:w="1401" w:type="dxa"/>
            <w:tcBorders>
              <w:top w:val="nil"/>
              <w:left w:val="single" w:sz="12" w:space="0" w:color="auto"/>
              <w:bottom w:val="single" w:sz="4" w:space="0" w:color="auto"/>
              <w:right w:val="single" w:sz="12" w:space="0" w:color="auto"/>
            </w:tcBorders>
            <w:shd w:val="clear" w:color="auto" w:fill="00FFFF"/>
          </w:tcPr>
          <w:p w14:paraId="15D8A5C7" w14:textId="6445F3AF" w:rsidR="009F702B" w:rsidRDefault="009F702B" w:rsidP="009F702B">
            <w:pPr>
              <w:pStyle w:val="TAL"/>
              <w:rPr>
                <w:sz w:val="20"/>
              </w:rPr>
            </w:pPr>
            <w:r>
              <w:rPr>
                <w:sz w:val="20"/>
              </w:rPr>
              <w:t>Nokia</w:t>
            </w:r>
            <w:r w:rsidR="008B254E">
              <w:rPr>
                <w:sz w:val="20"/>
              </w:rPr>
              <w:t>, Ericsson</w:t>
            </w:r>
          </w:p>
        </w:tc>
        <w:tc>
          <w:tcPr>
            <w:tcW w:w="1062" w:type="dxa"/>
            <w:tcBorders>
              <w:top w:val="nil"/>
              <w:left w:val="single" w:sz="12" w:space="0" w:color="auto"/>
              <w:right w:val="single" w:sz="12" w:space="0" w:color="auto"/>
            </w:tcBorders>
            <w:shd w:val="clear" w:color="auto" w:fill="auto"/>
          </w:tcPr>
          <w:p w14:paraId="335C8AA0" w14:textId="77777777" w:rsidR="009F702B" w:rsidRDefault="009F702B" w:rsidP="009F702B">
            <w:pPr>
              <w:pStyle w:val="TAL"/>
              <w:rPr>
                <w:sz w:val="20"/>
              </w:rPr>
            </w:pPr>
          </w:p>
        </w:tc>
        <w:tc>
          <w:tcPr>
            <w:tcW w:w="4619" w:type="dxa"/>
            <w:tcBorders>
              <w:top w:val="nil"/>
              <w:left w:val="single" w:sz="12" w:space="0" w:color="auto"/>
              <w:right w:val="single" w:sz="12" w:space="0" w:color="auto"/>
            </w:tcBorders>
            <w:shd w:val="clear" w:color="auto" w:fill="auto"/>
          </w:tcPr>
          <w:p w14:paraId="003EF2F9" w14:textId="77777777" w:rsidR="009F702B" w:rsidRDefault="009F702B" w:rsidP="009F702B">
            <w:pPr>
              <w:pStyle w:val="C5Dependency"/>
            </w:pPr>
          </w:p>
        </w:tc>
      </w:tr>
      <w:tr w:rsidR="009F702B" w:rsidRPr="002F2600" w14:paraId="3361D735" w14:textId="77777777" w:rsidTr="00C60FA5">
        <w:tc>
          <w:tcPr>
            <w:tcW w:w="975" w:type="dxa"/>
            <w:tcBorders>
              <w:left w:val="single" w:sz="12" w:space="0" w:color="auto"/>
              <w:right w:val="single" w:sz="12" w:space="0" w:color="auto"/>
            </w:tcBorders>
            <w:shd w:val="clear" w:color="auto" w:fill="auto"/>
          </w:tcPr>
          <w:p w14:paraId="410CBAFE" w14:textId="77777777" w:rsidR="009F702B" w:rsidRPr="00D81B37" w:rsidRDefault="009F702B" w:rsidP="009F702B">
            <w:pPr>
              <w:pStyle w:val="TAL"/>
              <w:rPr>
                <w:sz w:val="20"/>
              </w:rPr>
            </w:pPr>
          </w:p>
        </w:tc>
        <w:tc>
          <w:tcPr>
            <w:tcW w:w="2635" w:type="dxa"/>
            <w:tcBorders>
              <w:left w:val="single" w:sz="12" w:space="0" w:color="auto"/>
              <w:right w:val="single" w:sz="12" w:space="0" w:color="auto"/>
            </w:tcBorders>
            <w:shd w:val="clear" w:color="auto" w:fill="auto"/>
          </w:tcPr>
          <w:p w14:paraId="206E8BB3" w14:textId="77777777" w:rsidR="009F702B" w:rsidRPr="00D81B37" w:rsidRDefault="009F702B" w:rsidP="009F702B">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4BF21B4F" w14:textId="1CD42AD9" w:rsidR="009F702B" w:rsidRPr="00EC002F" w:rsidRDefault="00F949FB" w:rsidP="009F702B">
            <w:pPr>
              <w:suppressLineNumbers/>
              <w:suppressAutoHyphens/>
              <w:spacing w:before="60" w:after="60"/>
              <w:jc w:val="center"/>
            </w:pPr>
            <w:hyperlink r:id="rId115" w:history="1">
              <w:r w:rsidR="009F702B">
                <w:rPr>
                  <w:rStyle w:val="aa"/>
                </w:rPr>
                <w:t>6341</w:t>
              </w:r>
            </w:hyperlink>
          </w:p>
        </w:tc>
        <w:tc>
          <w:tcPr>
            <w:tcW w:w="3251" w:type="dxa"/>
            <w:tcBorders>
              <w:left w:val="single" w:sz="12" w:space="0" w:color="auto"/>
              <w:bottom w:val="single" w:sz="4" w:space="0" w:color="auto"/>
              <w:right w:val="single" w:sz="12" w:space="0" w:color="auto"/>
            </w:tcBorders>
            <w:shd w:val="clear" w:color="auto" w:fill="FFFF99"/>
          </w:tcPr>
          <w:p w14:paraId="220E71E7" w14:textId="00CF009D" w:rsidR="009F702B" w:rsidRPr="00750E57" w:rsidRDefault="009F702B" w:rsidP="009F702B">
            <w:pPr>
              <w:pStyle w:val="TAL"/>
              <w:rPr>
                <w:sz w:val="20"/>
              </w:rPr>
            </w:pPr>
            <w:r>
              <w:rPr>
                <w:sz w:val="20"/>
              </w:rPr>
              <w:t>CR 0133 29.551 Rel-19 Updates to PFD Management</w:t>
            </w:r>
          </w:p>
        </w:tc>
        <w:tc>
          <w:tcPr>
            <w:tcW w:w="1401" w:type="dxa"/>
            <w:tcBorders>
              <w:left w:val="single" w:sz="12" w:space="0" w:color="auto"/>
              <w:bottom w:val="single" w:sz="4" w:space="0" w:color="auto"/>
              <w:right w:val="single" w:sz="12" w:space="0" w:color="auto"/>
            </w:tcBorders>
            <w:shd w:val="clear" w:color="auto" w:fill="FFFF99"/>
          </w:tcPr>
          <w:p w14:paraId="1F347A58" w14:textId="205749B9" w:rsidR="009F702B" w:rsidRPr="00750E57" w:rsidRDefault="009F702B" w:rsidP="009F702B">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3B464A20" w14:textId="6E9927F8" w:rsidR="009F702B" w:rsidRPr="00750E57" w:rsidRDefault="009F702B" w:rsidP="009F702B">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7B3F1F37" w14:textId="77777777" w:rsidR="009F702B" w:rsidRDefault="009F702B" w:rsidP="009F702B">
            <w:pPr>
              <w:pStyle w:val="C1Normal"/>
            </w:pPr>
            <w:r>
              <w:t>Revision of C3-245551</w:t>
            </w:r>
          </w:p>
          <w:p w14:paraId="0EFD0CA7" w14:textId="77777777" w:rsidR="009F702B" w:rsidRDefault="009F702B" w:rsidP="009F702B">
            <w:pPr>
              <w:pStyle w:val="C3OpenAPI"/>
              <w:rPr>
                <w:rFonts w:eastAsia="宋体"/>
              </w:rPr>
            </w:pPr>
            <w:r>
              <w:t>This CR introduces a backwards compatible feature to the OpenAPI description of the Nnef_PFDmanagement API, Nnef_PFDmanagement API</w:t>
            </w:r>
          </w:p>
          <w:p w14:paraId="177BCDD2" w14:textId="77777777" w:rsidR="009F702B" w:rsidRDefault="009F702B" w:rsidP="009F702B">
            <w:pPr>
              <w:pStyle w:val="C1Normal"/>
              <w:rPr>
                <w:lang w:val="en-US"/>
              </w:rPr>
            </w:pPr>
            <w:r>
              <w:rPr>
                <w:lang w:val="en-US"/>
              </w:rPr>
              <w:t>Apostolos (Nokia): no stage 2 requirements.</w:t>
            </w:r>
          </w:p>
          <w:p w14:paraId="775AEE2B" w14:textId="77777777" w:rsidR="009F702B" w:rsidRDefault="009F702B" w:rsidP="009F702B">
            <w:pPr>
              <w:pStyle w:val="C1Normal"/>
              <w:rPr>
                <w:lang w:val="en-US"/>
              </w:rPr>
            </w:pPr>
            <w:r>
              <w:rPr>
                <w:lang w:val="en-US"/>
              </w:rPr>
              <w:t>Abdessamad (Huawei): agree.</w:t>
            </w:r>
          </w:p>
          <w:p w14:paraId="56F39673" w14:textId="77777777" w:rsidR="009F702B" w:rsidRDefault="009F702B" w:rsidP="009F702B">
            <w:pPr>
              <w:pStyle w:val="C1Normal"/>
              <w:rPr>
                <w:lang w:val="en-US"/>
              </w:rPr>
            </w:pPr>
            <w:r>
              <w:rPr>
                <w:lang w:val="en-US"/>
              </w:rPr>
              <w:t>Xiaojian (ZTE): agree. Can live with the third change.</w:t>
            </w:r>
          </w:p>
          <w:p w14:paraId="1E95CFB1" w14:textId="3AB7C689" w:rsidR="009F702B" w:rsidRDefault="009F702B" w:rsidP="009F702B">
            <w:pPr>
              <w:pStyle w:val="C1Normal"/>
              <w:rPr>
                <w:lang w:val="en-US"/>
              </w:rPr>
            </w:pPr>
            <w:r>
              <w:rPr>
                <w:lang w:val="en-US"/>
              </w:rPr>
              <w:t>Apostolos (Nokia): Will check 3</w:t>
            </w:r>
            <w:r w:rsidRPr="0083254F">
              <w:rPr>
                <w:vertAlign w:val="superscript"/>
                <w:lang w:val="en-US"/>
              </w:rPr>
              <w:t>rd</w:t>
            </w:r>
            <w:r>
              <w:rPr>
                <w:lang w:val="en-US"/>
              </w:rPr>
              <w:t xml:space="preserve"> change. </w:t>
            </w:r>
          </w:p>
          <w:p w14:paraId="22EF150A" w14:textId="27C26BAF" w:rsidR="009F702B" w:rsidRDefault="009F702B" w:rsidP="009F702B">
            <w:pPr>
              <w:pStyle w:val="C1Normal"/>
              <w:rPr>
                <w:lang w:val="en-US"/>
              </w:rPr>
            </w:pPr>
            <w:r>
              <w:rPr>
                <w:lang w:val="en-US"/>
              </w:rPr>
              <w:t>Abdessamad (Huawei): ·3</w:t>
            </w:r>
            <w:r w:rsidRPr="008046F1">
              <w:rPr>
                <w:vertAlign w:val="superscript"/>
                <w:lang w:val="en-US"/>
              </w:rPr>
              <w:t>rd</w:t>
            </w:r>
            <w:r>
              <w:rPr>
                <w:lang w:val="en-US"/>
              </w:rPr>
              <w:t xml:space="preserve"> change is not needed.</w:t>
            </w:r>
          </w:p>
          <w:p w14:paraId="12968465" w14:textId="62E5230F" w:rsidR="009F702B" w:rsidRPr="008C62B8" w:rsidRDefault="009F702B" w:rsidP="009F702B">
            <w:pPr>
              <w:pStyle w:val="C1Normal"/>
              <w:rPr>
                <w:lang w:val="en-US"/>
              </w:rPr>
            </w:pPr>
          </w:p>
        </w:tc>
      </w:tr>
      <w:tr w:rsidR="009F702B" w:rsidRPr="002F2600" w14:paraId="1CDEDA86" w14:textId="77777777" w:rsidTr="00C3726D">
        <w:tc>
          <w:tcPr>
            <w:tcW w:w="975" w:type="dxa"/>
            <w:tcBorders>
              <w:left w:val="single" w:sz="12" w:space="0" w:color="auto"/>
              <w:right w:val="single" w:sz="12" w:space="0" w:color="auto"/>
            </w:tcBorders>
            <w:shd w:val="clear" w:color="auto" w:fill="auto"/>
          </w:tcPr>
          <w:p w14:paraId="62106CB9" w14:textId="77777777" w:rsidR="009F702B" w:rsidRPr="00D81B37" w:rsidRDefault="009F702B" w:rsidP="009F702B">
            <w:pPr>
              <w:pStyle w:val="TAL"/>
              <w:rPr>
                <w:sz w:val="20"/>
              </w:rPr>
            </w:pPr>
          </w:p>
        </w:tc>
        <w:tc>
          <w:tcPr>
            <w:tcW w:w="2635" w:type="dxa"/>
            <w:tcBorders>
              <w:left w:val="single" w:sz="12" w:space="0" w:color="auto"/>
              <w:right w:val="single" w:sz="12" w:space="0" w:color="auto"/>
            </w:tcBorders>
            <w:shd w:val="clear" w:color="auto" w:fill="auto"/>
          </w:tcPr>
          <w:p w14:paraId="2B27DBB6" w14:textId="77777777" w:rsidR="009F702B" w:rsidRPr="00D81B37" w:rsidRDefault="009F702B" w:rsidP="009F702B">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3249B2D" w14:textId="068BDD33" w:rsidR="009F702B" w:rsidRDefault="00F949FB" w:rsidP="009F702B">
            <w:pPr>
              <w:suppressLineNumbers/>
              <w:suppressAutoHyphens/>
              <w:spacing w:before="60" w:after="60"/>
              <w:jc w:val="center"/>
            </w:pPr>
            <w:hyperlink r:id="rId116" w:history="1">
              <w:r w:rsidR="009F702B">
                <w:rPr>
                  <w:rStyle w:val="aa"/>
                </w:rPr>
                <w:t>6052</w:t>
              </w:r>
            </w:hyperlink>
          </w:p>
        </w:tc>
        <w:tc>
          <w:tcPr>
            <w:tcW w:w="3251" w:type="dxa"/>
            <w:tcBorders>
              <w:left w:val="single" w:sz="12" w:space="0" w:color="auto"/>
              <w:bottom w:val="single" w:sz="4" w:space="0" w:color="auto"/>
              <w:right w:val="single" w:sz="12" w:space="0" w:color="auto"/>
            </w:tcBorders>
            <w:shd w:val="clear" w:color="auto" w:fill="FFFF00"/>
          </w:tcPr>
          <w:p w14:paraId="1E61E0D2" w14:textId="0E58E4DE" w:rsidR="009F702B" w:rsidRDefault="009F702B" w:rsidP="009F702B">
            <w:pPr>
              <w:pStyle w:val="TAL"/>
              <w:rPr>
                <w:sz w:val="20"/>
              </w:rPr>
            </w:pPr>
            <w:r>
              <w:rPr>
                <w:sz w:val="20"/>
              </w:rPr>
              <w:t xml:space="preserve">discussion    </w:t>
            </w:r>
            <w:proofErr w:type="spellStart"/>
            <w:r>
              <w:rPr>
                <w:sz w:val="20"/>
              </w:rPr>
              <w:t>Discussion</w:t>
            </w:r>
            <w:proofErr w:type="spellEnd"/>
            <w:r>
              <w:rPr>
                <w:sz w:val="20"/>
              </w:rPr>
              <w:t xml:space="preserve"> Paper on Reporting Outcome of AF’s Traffic routing in UP Path </w:t>
            </w:r>
            <w:proofErr w:type="spellStart"/>
            <w:r>
              <w:rPr>
                <w:sz w:val="20"/>
              </w:rPr>
              <w:t>Chnage</w:t>
            </w:r>
            <w:proofErr w:type="spellEnd"/>
            <w:r>
              <w:rPr>
                <w:sz w:val="20"/>
              </w:rPr>
              <w:t xml:space="preserve"> Notification</w:t>
            </w:r>
          </w:p>
        </w:tc>
        <w:tc>
          <w:tcPr>
            <w:tcW w:w="1401" w:type="dxa"/>
            <w:tcBorders>
              <w:left w:val="single" w:sz="12" w:space="0" w:color="auto"/>
              <w:bottom w:val="single" w:sz="4" w:space="0" w:color="auto"/>
              <w:right w:val="single" w:sz="12" w:space="0" w:color="auto"/>
            </w:tcBorders>
            <w:shd w:val="clear" w:color="auto" w:fill="FFFF00"/>
          </w:tcPr>
          <w:p w14:paraId="2BFA991B" w14:textId="0350C9CE" w:rsidR="009F702B" w:rsidRDefault="009F702B" w:rsidP="009F702B">
            <w:pPr>
              <w:pStyle w:val="TAL"/>
              <w:rPr>
                <w:sz w:val="20"/>
              </w:rPr>
            </w:pPr>
            <w:r>
              <w:rPr>
                <w:sz w:val="20"/>
              </w:rPr>
              <w:t>CEWiT</w:t>
            </w:r>
          </w:p>
        </w:tc>
        <w:tc>
          <w:tcPr>
            <w:tcW w:w="1062" w:type="dxa"/>
            <w:tcBorders>
              <w:left w:val="single" w:sz="12" w:space="0" w:color="auto"/>
              <w:right w:val="single" w:sz="12" w:space="0" w:color="auto"/>
            </w:tcBorders>
            <w:shd w:val="clear" w:color="auto" w:fill="auto"/>
          </w:tcPr>
          <w:p w14:paraId="47D058DB" w14:textId="77777777" w:rsidR="009F702B" w:rsidRPr="00750E57" w:rsidRDefault="009F702B" w:rsidP="009F702B">
            <w:pPr>
              <w:pStyle w:val="TAL"/>
              <w:rPr>
                <w:sz w:val="20"/>
              </w:rPr>
            </w:pPr>
          </w:p>
        </w:tc>
        <w:tc>
          <w:tcPr>
            <w:tcW w:w="4619" w:type="dxa"/>
            <w:tcBorders>
              <w:left w:val="single" w:sz="12" w:space="0" w:color="auto"/>
              <w:right w:val="single" w:sz="12" w:space="0" w:color="auto"/>
            </w:tcBorders>
            <w:shd w:val="clear" w:color="auto" w:fill="auto"/>
          </w:tcPr>
          <w:p w14:paraId="5A51ED27" w14:textId="77777777" w:rsidR="009F702B" w:rsidRDefault="009F702B" w:rsidP="009F702B">
            <w:pPr>
              <w:pStyle w:val="C1Normal"/>
            </w:pPr>
            <w:r>
              <w:t xml:space="preserve">Maria (Ericsson): Are there N4 impacts? </w:t>
            </w:r>
          </w:p>
          <w:p w14:paraId="4BC6B145" w14:textId="77777777" w:rsidR="009F702B" w:rsidRDefault="009F702B" w:rsidP="009F702B">
            <w:pPr>
              <w:pStyle w:val="C1Normal"/>
            </w:pPr>
            <w:r>
              <w:t>Anu (CEWiT): No N4 impacts.</w:t>
            </w:r>
          </w:p>
          <w:p w14:paraId="797C3036" w14:textId="77777777" w:rsidR="009F702B" w:rsidRDefault="009F702B" w:rsidP="009F702B">
            <w:pPr>
              <w:pStyle w:val="C1Normal"/>
            </w:pPr>
            <w:r>
              <w:t>Maria (Ericsson): After rule is installed, the UPF cannot identify the failures after rule installation.</w:t>
            </w:r>
          </w:p>
          <w:p w14:paraId="57DE1B46" w14:textId="77777777" w:rsidR="009F702B" w:rsidRDefault="009F702B" w:rsidP="009F702B">
            <w:pPr>
              <w:pStyle w:val="C1Normal"/>
            </w:pPr>
            <w:r>
              <w:t xml:space="preserve">Anu (CEWiT): The failure is </w:t>
            </w:r>
            <w:proofErr w:type="gramStart"/>
            <w:r>
              <w:t>handle</w:t>
            </w:r>
            <w:proofErr w:type="gramEnd"/>
            <w:r>
              <w:t xml:space="preserve"> during installation.</w:t>
            </w:r>
          </w:p>
          <w:p w14:paraId="1F236260" w14:textId="77777777" w:rsidR="009F702B" w:rsidRDefault="009F702B" w:rsidP="009F702B">
            <w:pPr>
              <w:pStyle w:val="C1Normal"/>
            </w:pPr>
            <w:r>
              <w:t>Apostolos (Nokia): DNNAI change event as soon as SMF installs.</w:t>
            </w:r>
          </w:p>
          <w:p w14:paraId="5FB4B77A" w14:textId="3A56B3DF" w:rsidR="009F702B" w:rsidRDefault="009F702B" w:rsidP="009F702B">
            <w:pPr>
              <w:pStyle w:val="C1Normal"/>
            </w:pPr>
            <w:r>
              <w:t>Anu (CEWiT): Traffic filter failure is about which rule is failed installed.</w:t>
            </w:r>
          </w:p>
          <w:p w14:paraId="0ACF0673" w14:textId="77777777" w:rsidR="009F702B" w:rsidRDefault="009F702B" w:rsidP="009F702B">
            <w:pPr>
              <w:pStyle w:val="C1Normal"/>
            </w:pPr>
            <w:r>
              <w:t>Abdessamad (Huawei): Why do we need report success and failure cases. Failed cases reporting is enough. For event reporting, do not touch the existing event. We should use a separate event, through out all the flows.</w:t>
            </w:r>
          </w:p>
          <w:p w14:paraId="66D256CE" w14:textId="77777777" w:rsidR="009F702B" w:rsidRDefault="009F702B" w:rsidP="009F702B">
            <w:pPr>
              <w:pStyle w:val="C1Normal"/>
            </w:pPr>
            <w:r>
              <w:t>Anu (CEWiT): We SMF is more appropriate way for solution. Fine with new event.</w:t>
            </w:r>
          </w:p>
          <w:p w14:paraId="64A9F55B" w14:textId="77777777" w:rsidR="009F702B" w:rsidRDefault="009F702B" w:rsidP="009F702B">
            <w:pPr>
              <w:pStyle w:val="C1Normal"/>
            </w:pPr>
            <w:r>
              <w:t>Apostolos (Nokia): We are handling partial failure in UP path change event. We should handle in the current event.</w:t>
            </w:r>
          </w:p>
          <w:p w14:paraId="35DAA793" w14:textId="0931A10F" w:rsidR="009F702B" w:rsidRDefault="009F702B" w:rsidP="009F702B">
            <w:pPr>
              <w:pStyle w:val="C1Normal"/>
            </w:pPr>
            <w:r>
              <w:t xml:space="preserve">Abdessamad (Huawei): The existing event is about UP path change. The impact to SMF solution is more. </w:t>
            </w:r>
          </w:p>
          <w:p w14:paraId="49383230" w14:textId="77777777" w:rsidR="009F702B" w:rsidRDefault="009F702B" w:rsidP="009F702B">
            <w:pPr>
              <w:pStyle w:val="C1Normal"/>
            </w:pPr>
            <w:r>
              <w:t>Shahram (AT&amp;T): Can the application go wrong, if not subscribing to this event?</w:t>
            </w:r>
          </w:p>
          <w:p w14:paraId="6FB9ECA8" w14:textId="77777777" w:rsidR="009F702B" w:rsidRDefault="009F702B" w:rsidP="009F702B">
            <w:pPr>
              <w:pStyle w:val="C1Normal"/>
            </w:pPr>
            <w:r>
              <w:t>Abdessamad (Huawei): As of now there is no impact, as the AF can act on UP Path change event.</w:t>
            </w:r>
          </w:p>
          <w:p w14:paraId="6867DD94" w14:textId="77777777" w:rsidR="009F702B" w:rsidRDefault="009F702B" w:rsidP="009F702B">
            <w:pPr>
              <w:pStyle w:val="C1Normal"/>
            </w:pPr>
            <w:r>
              <w:t>Anu (CEWiT): For PCF route, we need these to add a restriction in PCF.</w:t>
            </w:r>
          </w:p>
          <w:p w14:paraId="74151969" w14:textId="77777777" w:rsidR="009F702B" w:rsidRDefault="009F702B" w:rsidP="009F702B">
            <w:pPr>
              <w:pStyle w:val="C1Normal"/>
            </w:pPr>
            <w:r>
              <w:t>Apostolos (Nokia): Cannot have one notification via PCF and another directly to NEF-AF.</w:t>
            </w:r>
          </w:p>
          <w:p w14:paraId="3DE0DE8C" w14:textId="77777777" w:rsidR="009F702B" w:rsidRDefault="009F702B" w:rsidP="009F702B">
            <w:pPr>
              <w:pStyle w:val="C1Normal"/>
            </w:pPr>
          </w:p>
          <w:p w14:paraId="1EED9E4E" w14:textId="2B9D003C" w:rsidR="009F702B" w:rsidRDefault="009F702B" w:rsidP="009F702B">
            <w:pPr>
              <w:pStyle w:val="C1Normal"/>
            </w:pPr>
            <w:r>
              <w:t>Discuss offline.</w:t>
            </w:r>
          </w:p>
        </w:tc>
      </w:tr>
      <w:tr w:rsidR="009F702B" w:rsidRPr="002F2600" w14:paraId="3A823013" w14:textId="77777777" w:rsidTr="00C3726D">
        <w:tc>
          <w:tcPr>
            <w:tcW w:w="975" w:type="dxa"/>
            <w:tcBorders>
              <w:left w:val="single" w:sz="12" w:space="0" w:color="auto"/>
              <w:right w:val="single" w:sz="12" w:space="0" w:color="auto"/>
            </w:tcBorders>
            <w:shd w:val="clear" w:color="auto" w:fill="auto"/>
          </w:tcPr>
          <w:p w14:paraId="22AB5D28" w14:textId="77777777" w:rsidR="009F702B" w:rsidRPr="00D81B37" w:rsidRDefault="009F702B" w:rsidP="009F702B">
            <w:pPr>
              <w:pStyle w:val="TAL"/>
              <w:rPr>
                <w:sz w:val="20"/>
              </w:rPr>
            </w:pPr>
          </w:p>
        </w:tc>
        <w:tc>
          <w:tcPr>
            <w:tcW w:w="2635" w:type="dxa"/>
            <w:tcBorders>
              <w:left w:val="single" w:sz="12" w:space="0" w:color="auto"/>
              <w:right w:val="single" w:sz="12" w:space="0" w:color="auto"/>
            </w:tcBorders>
            <w:shd w:val="clear" w:color="auto" w:fill="auto"/>
          </w:tcPr>
          <w:p w14:paraId="23217D42" w14:textId="77777777" w:rsidR="009F702B" w:rsidRPr="00D81B37" w:rsidRDefault="009F702B" w:rsidP="009F702B">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6CF0984" w14:textId="7B3B3836" w:rsidR="009F702B" w:rsidRDefault="00F949FB" w:rsidP="009F702B">
            <w:pPr>
              <w:suppressLineNumbers/>
              <w:suppressAutoHyphens/>
              <w:spacing w:before="60" w:after="60"/>
              <w:jc w:val="center"/>
            </w:pPr>
            <w:hyperlink r:id="rId117" w:history="1">
              <w:r w:rsidR="009F702B">
                <w:rPr>
                  <w:rStyle w:val="aa"/>
                </w:rPr>
                <w:t>6053</w:t>
              </w:r>
            </w:hyperlink>
          </w:p>
        </w:tc>
        <w:tc>
          <w:tcPr>
            <w:tcW w:w="3251" w:type="dxa"/>
            <w:tcBorders>
              <w:left w:val="single" w:sz="12" w:space="0" w:color="auto"/>
              <w:bottom w:val="single" w:sz="4" w:space="0" w:color="auto"/>
              <w:right w:val="single" w:sz="12" w:space="0" w:color="auto"/>
            </w:tcBorders>
            <w:shd w:val="clear" w:color="auto" w:fill="FFFF00"/>
          </w:tcPr>
          <w:p w14:paraId="5FAD042A" w14:textId="28519F64" w:rsidR="009F702B" w:rsidRDefault="009F702B" w:rsidP="009F702B">
            <w:pPr>
              <w:pStyle w:val="TAL"/>
              <w:rPr>
                <w:sz w:val="20"/>
              </w:rPr>
            </w:pPr>
            <w:r>
              <w:rPr>
                <w:sz w:val="20"/>
              </w:rPr>
              <w:t xml:space="preserve">CR 1421 29.522 Rel-19 Support for traffic routing outcome in UP Path change event notification of </w:t>
            </w:r>
            <w:proofErr w:type="spellStart"/>
            <w:r>
              <w:rPr>
                <w:sz w:val="20"/>
              </w:rPr>
              <w:t>TrafficInfluence</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00"/>
          </w:tcPr>
          <w:p w14:paraId="0B8598BA" w14:textId="5E5C98F1" w:rsidR="009F702B" w:rsidRDefault="009F702B" w:rsidP="009F702B">
            <w:pPr>
              <w:pStyle w:val="TAL"/>
              <w:rPr>
                <w:sz w:val="20"/>
              </w:rPr>
            </w:pPr>
            <w:r>
              <w:rPr>
                <w:sz w:val="20"/>
              </w:rPr>
              <w:t>CEWiT</w:t>
            </w:r>
          </w:p>
        </w:tc>
        <w:tc>
          <w:tcPr>
            <w:tcW w:w="1062" w:type="dxa"/>
            <w:tcBorders>
              <w:left w:val="single" w:sz="12" w:space="0" w:color="auto"/>
              <w:right w:val="single" w:sz="12" w:space="0" w:color="auto"/>
            </w:tcBorders>
            <w:shd w:val="clear" w:color="auto" w:fill="auto"/>
          </w:tcPr>
          <w:p w14:paraId="1F40C667" w14:textId="77777777" w:rsidR="009F702B" w:rsidRPr="00750E57" w:rsidRDefault="009F702B" w:rsidP="009F702B">
            <w:pPr>
              <w:pStyle w:val="TAL"/>
              <w:rPr>
                <w:sz w:val="20"/>
              </w:rPr>
            </w:pPr>
          </w:p>
        </w:tc>
        <w:tc>
          <w:tcPr>
            <w:tcW w:w="4619" w:type="dxa"/>
            <w:tcBorders>
              <w:left w:val="single" w:sz="12" w:space="0" w:color="auto"/>
              <w:right w:val="single" w:sz="12" w:space="0" w:color="auto"/>
            </w:tcBorders>
            <w:shd w:val="clear" w:color="auto" w:fill="auto"/>
          </w:tcPr>
          <w:p w14:paraId="216438AF" w14:textId="77777777" w:rsidR="009F702B" w:rsidRDefault="009F702B" w:rsidP="009F702B">
            <w:pPr>
              <w:pStyle w:val="C3OpenAPI"/>
              <w:rPr>
                <w:rFonts w:eastAsia="宋体"/>
              </w:rPr>
            </w:pPr>
            <w:r>
              <w:t>This CR introduces a backwards compatible feature to the OpenAPI description of the TrafficInfluence API</w:t>
            </w:r>
          </w:p>
          <w:p w14:paraId="1308250D" w14:textId="77777777" w:rsidR="009F702B" w:rsidRDefault="009F702B" w:rsidP="009F702B">
            <w:pPr>
              <w:pStyle w:val="C1Normal"/>
            </w:pPr>
          </w:p>
        </w:tc>
      </w:tr>
      <w:tr w:rsidR="009F702B" w:rsidRPr="002F2600" w14:paraId="0430A319" w14:textId="77777777" w:rsidTr="00C3726D">
        <w:tc>
          <w:tcPr>
            <w:tcW w:w="975" w:type="dxa"/>
            <w:tcBorders>
              <w:left w:val="single" w:sz="12" w:space="0" w:color="auto"/>
              <w:right w:val="single" w:sz="12" w:space="0" w:color="auto"/>
            </w:tcBorders>
            <w:shd w:val="clear" w:color="auto" w:fill="auto"/>
          </w:tcPr>
          <w:p w14:paraId="53A36860" w14:textId="77777777" w:rsidR="009F702B" w:rsidRPr="00D81B37" w:rsidRDefault="009F702B" w:rsidP="009F702B">
            <w:pPr>
              <w:pStyle w:val="TAL"/>
              <w:rPr>
                <w:sz w:val="20"/>
              </w:rPr>
            </w:pPr>
          </w:p>
        </w:tc>
        <w:tc>
          <w:tcPr>
            <w:tcW w:w="2635" w:type="dxa"/>
            <w:tcBorders>
              <w:left w:val="single" w:sz="12" w:space="0" w:color="auto"/>
              <w:right w:val="single" w:sz="12" w:space="0" w:color="auto"/>
            </w:tcBorders>
            <w:shd w:val="clear" w:color="auto" w:fill="auto"/>
          </w:tcPr>
          <w:p w14:paraId="3EE81E6A" w14:textId="77777777" w:rsidR="009F702B" w:rsidRPr="00D81B37" w:rsidRDefault="009F702B" w:rsidP="009F702B">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9E3A5CB" w14:textId="1EBB0C17" w:rsidR="009F702B" w:rsidRDefault="00F949FB" w:rsidP="009F702B">
            <w:pPr>
              <w:suppressLineNumbers/>
              <w:suppressAutoHyphens/>
              <w:spacing w:before="60" w:after="60"/>
              <w:jc w:val="center"/>
            </w:pPr>
            <w:hyperlink r:id="rId118" w:history="1">
              <w:r w:rsidR="009F702B">
                <w:rPr>
                  <w:rStyle w:val="aa"/>
                </w:rPr>
                <w:t>6054</w:t>
              </w:r>
            </w:hyperlink>
          </w:p>
        </w:tc>
        <w:tc>
          <w:tcPr>
            <w:tcW w:w="3251" w:type="dxa"/>
            <w:tcBorders>
              <w:left w:val="single" w:sz="12" w:space="0" w:color="auto"/>
              <w:bottom w:val="single" w:sz="4" w:space="0" w:color="auto"/>
              <w:right w:val="single" w:sz="12" w:space="0" w:color="auto"/>
            </w:tcBorders>
            <w:shd w:val="clear" w:color="auto" w:fill="FFFF00"/>
          </w:tcPr>
          <w:p w14:paraId="5D5C3C0E" w14:textId="3E31E0D5" w:rsidR="009F702B" w:rsidRDefault="009F702B" w:rsidP="009F702B">
            <w:pPr>
              <w:pStyle w:val="TAL"/>
              <w:rPr>
                <w:sz w:val="20"/>
              </w:rPr>
            </w:pPr>
            <w:r>
              <w:rPr>
                <w:sz w:val="20"/>
              </w:rPr>
              <w:t>CR 1285 29.512 Rel-19 Addition of traffic routing outcome request in UP path change event subscription to SMF</w:t>
            </w:r>
          </w:p>
        </w:tc>
        <w:tc>
          <w:tcPr>
            <w:tcW w:w="1401" w:type="dxa"/>
            <w:tcBorders>
              <w:left w:val="single" w:sz="12" w:space="0" w:color="auto"/>
              <w:bottom w:val="single" w:sz="4" w:space="0" w:color="auto"/>
              <w:right w:val="single" w:sz="12" w:space="0" w:color="auto"/>
            </w:tcBorders>
            <w:shd w:val="clear" w:color="auto" w:fill="FFFF00"/>
          </w:tcPr>
          <w:p w14:paraId="3678C0B9" w14:textId="1A8B21B3" w:rsidR="009F702B" w:rsidRDefault="009F702B" w:rsidP="009F702B">
            <w:pPr>
              <w:pStyle w:val="TAL"/>
              <w:rPr>
                <w:sz w:val="20"/>
              </w:rPr>
            </w:pPr>
            <w:r>
              <w:rPr>
                <w:sz w:val="20"/>
              </w:rPr>
              <w:t>CEWiT</w:t>
            </w:r>
          </w:p>
        </w:tc>
        <w:tc>
          <w:tcPr>
            <w:tcW w:w="1062" w:type="dxa"/>
            <w:tcBorders>
              <w:left w:val="single" w:sz="12" w:space="0" w:color="auto"/>
              <w:right w:val="single" w:sz="12" w:space="0" w:color="auto"/>
            </w:tcBorders>
            <w:shd w:val="clear" w:color="auto" w:fill="auto"/>
          </w:tcPr>
          <w:p w14:paraId="518658AA" w14:textId="77777777" w:rsidR="009F702B" w:rsidRPr="00750E57" w:rsidRDefault="009F702B" w:rsidP="009F702B">
            <w:pPr>
              <w:pStyle w:val="TAL"/>
              <w:rPr>
                <w:sz w:val="20"/>
              </w:rPr>
            </w:pPr>
          </w:p>
        </w:tc>
        <w:tc>
          <w:tcPr>
            <w:tcW w:w="4619" w:type="dxa"/>
            <w:tcBorders>
              <w:left w:val="single" w:sz="12" w:space="0" w:color="auto"/>
              <w:right w:val="single" w:sz="12" w:space="0" w:color="auto"/>
            </w:tcBorders>
            <w:shd w:val="clear" w:color="auto" w:fill="auto"/>
          </w:tcPr>
          <w:p w14:paraId="66988D18" w14:textId="77777777" w:rsidR="009F702B" w:rsidRDefault="009F702B" w:rsidP="009F702B">
            <w:pPr>
              <w:pStyle w:val="C3OpenAPI"/>
              <w:rPr>
                <w:rFonts w:eastAsia="宋体"/>
              </w:rPr>
            </w:pPr>
            <w:r>
              <w:t>This CR introduces a backwards compatible feature to the OpenAPI description of the Npcf_SMPolicyControl API</w:t>
            </w:r>
          </w:p>
          <w:p w14:paraId="2A045B55" w14:textId="77777777" w:rsidR="009F702B" w:rsidRDefault="009F702B" w:rsidP="009F702B">
            <w:pPr>
              <w:pStyle w:val="C1Normal"/>
            </w:pPr>
          </w:p>
        </w:tc>
      </w:tr>
      <w:tr w:rsidR="009F702B" w:rsidRPr="002F2600" w14:paraId="19429842" w14:textId="77777777" w:rsidTr="00C3726D">
        <w:tc>
          <w:tcPr>
            <w:tcW w:w="975" w:type="dxa"/>
            <w:tcBorders>
              <w:left w:val="single" w:sz="12" w:space="0" w:color="auto"/>
              <w:right w:val="single" w:sz="12" w:space="0" w:color="auto"/>
            </w:tcBorders>
            <w:shd w:val="clear" w:color="auto" w:fill="auto"/>
          </w:tcPr>
          <w:p w14:paraId="4FC3DE47" w14:textId="77777777" w:rsidR="009F702B" w:rsidRPr="00D81B37" w:rsidRDefault="009F702B" w:rsidP="009F702B">
            <w:pPr>
              <w:pStyle w:val="TAL"/>
              <w:rPr>
                <w:sz w:val="20"/>
              </w:rPr>
            </w:pPr>
          </w:p>
        </w:tc>
        <w:tc>
          <w:tcPr>
            <w:tcW w:w="2635" w:type="dxa"/>
            <w:tcBorders>
              <w:left w:val="single" w:sz="12" w:space="0" w:color="auto"/>
              <w:right w:val="single" w:sz="12" w:space="0" w:color="auto"/>
            </w:tcBorders>
            <w:shd w:val="clear" w:color="auto" w:fill="auto"/>
          </w:tcPr>
          <w:p w14:paraId="28331E64" w14:textId="77777777" w:rsidR="009F702B" w:rsidRPr="00D81B37" w:rsidRDefault="009F702B" w:rsidP="009F702B">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C219893" w14:textId="2D65D663" w:rsidR="009F702B" w:rsidRDefault="00F949FB" w:rsidP="009F702B">
            <w:pPr>
              <w:suppressLineNumbers/>
              <w:suppressAutoHyphens/>
              <w:spacing w:before="60" w:after="60"/>
              <w:jc w:val="center"/>
            </w:pPr>
            <w:hyperlink r:id="rId119" w:history="1">
              <w:r w:rsidR="009F702B">
                <w:rPr>
                  <w:rStyle w:val="aa"/>
                </w:rPr>
                <w:t>6055</w:t>
              </w:r>
            </w:hyperlink>
          </w:p>
        </w:tc>
        <w:tc>
          <w:tcPr>
            <w:tcW w:w="3251" w:type="dxa"/>
            <w:tcBorders>
              <w:left w:val="single" w:sz="12" w:space="0" w:color="auto"/>
              <w:bottom w:val="single" w:sz="4" w:space="0" w:color="auto"/>
              <w:right w:val="single" w:sz="12" w:space="0" w:color="auto"/>
            </w:tcBorders>
            <w:shd w:val="clear" w:color="auto" w:fill="FFFF00"/>
          </w:tcPr>
          <w:p w14:paraId="3FE72CB9" w14:textId="421DFC2A" w:rsidR="009F702B" w:rsidRDefault="009F702B" w:rsidP="009F702B">
            <w:pPr>
              <w:pStyle w:val="TAL"/>
              <w:rPr>
                <w:sz w:val="20"/>
              </w:rPr>
            </w:pPr>
            <w:r>
              <w:rPr>
                <w:sz w:val="20"/>
              </w:rPr>
              <w:t>CR 0303 29.508 Rel-19 Addition of traffic routing outcome in UP path change Event Notification in SMF</w:t>
            </w:r>
          </w:p>
        </w:tc>
        <w:tc>
          <w:tcPr>
            <w:tcW w:w="1401" w:type="dxa"/>
            <w:tcBorders>
              <w:left w:val="single" w:sz="12" w:space="0" w:color="auto"/>
              <w:bottom w:val="single" w:sz="4" w:space="0" w:color="auto"/>
              <w:right w:val="single" w:sz="12" w:space="0" w:color="auto"/>
            </w:tcBorders>
            <w:shd w:val="clear" w:color="auto" w:fill="FFFF00"/>
          </w:tcPr>
          <w:p w14:paraId="22AB8F93" w14:textId="135FAF14" w:rsidR="009F702B" w:rsidRDefault="009F702B" w:rsidP="009F702B">
            <w:pPr>
              <w:pStyle w:val="TAL"/>
              <w:rPr>
                <w:sz w:val="20"/>
              </w:rPr>
            </w:pPr>
            <w:r>
              <w:rPr>
                <w:sz w:val="20"/>
              </w:rPr>
              <w:t>CEWiT</w:t>
            </w:r>
          </w:p>
        </w:tc>
        <w:tc>
          <w:tcPr>
            <w:tcW w:w="1062" w:type="dxa"/>
            <w:tcBorders>
              <w:left w:val="single" w:sz="12" w:space="0" w:color="auto"/>
              <w:right w:val="single" w:sz="12" w:space="0" w:color="auto"/>
            </w:tcBorders>
            <w:shd w:val="clear" w:color="auto" w:fill="auto"/>
          </w:tcPr>
          <w:p w14:paraId="2AAFB021" w14:textId="77777777" w:rsidR="009F702B" w:rsidRPr="00750E57" w:rsidRDefault="009F702B" w:rsidP="009F702B">
            <w:pPr>
              <w:pStyle w:val="TAL"/>
              <w:rPr>
                <w:sz w:val="20"/>
              </w:rPr>
            </w:pPr>
          </w:p>
        </w:tc>
        <w:tc>
          <w:tcPr>
            <w:tcW w:w="4619" w:type="dxa"/>
            <w:tcBorders>
              <w:left w:val="single" w:sz="12" w:space="0" w:color="auto"/>
              <w:right w:val="single" w:sz="12" w:space="0" w:color="auto"/>
            </w:tcBorders>
            <w:shd w:val="clear" w:color="auto" w:fill="auto"/>
          </w:tcPr>
          <w:p w14:paraId="58CC413F" w14:textId="77777777" w:rsidR="009F702B" w:rsidRDefault="009F702B" w:rsidP="009F702B">
            <w:pPr>
              <w:pStyle w:val="C3OpenAPI"/>
              <w:rPr>
                <w:rFonts w:eastAsia="宋体"/>
              </w:rPr>
            </w:pPr>
            <w:r>
              <w:t>This CR introduces a backwards compatible feature to the OpenAPI description of the Nsmf_EventExposure API</w:t>
            </w:r>
          </w:p>
          <w:p w14:paraId="31049E88" w14:textId="77777777" w:rsidR="009F702B" w:rsidRDefault="009F702B" w:rsidP="009F702B">
            <w:pPr>
              <w:pStyle w:val="C1Normal"/>
            </w:pPr>
          </w:p>
        </w:tc>
      </w:tr>
      <w:tr w:rsidR="009F702B" w:rsidRPr="002F2600" w14:paraId="602857B1" w14:textId="77777777" w:rsidTr="00C3726D">
        <w:tc>
          <w:tcPr>
            <w:tcW w:w="975" w:type="dxa"/>
            <w:tcBorders>
              <w:left w:val="single" w:sz="12" w:space="0" w:color="auto"/>
              <w:right w:val="single" w:sz="12" w:space="0" w:color="auto"/>
            </w:tcBorders>
            <w:shd w:val="clear" w:color="auto" w:fill="auto"/>
          </w:tcPr>
          <w:p w14:paraId="382E0912" w14:textId="77777777" w:rsidR="009F702B" w:rsidRPr="00D81B37" w:rsidRDefault="009F702B" w:rsidP="009F702B">
            <w:pPr>
              <w:pStyle w:val="TAL"/>
              <w:rPr>
                <w:sz w:val="20"/>
              </w:rPr>
            </w:pPr>
          </w:p>
        </w:tc>
        <w:tc>
          <w:tcPr>
            <w:tcW w:w="2635" w:type="dxa"/>
            <w:tcBorders>
              <w:left w:val="single" w:sz="12" w:space="0" w:color="auto"/>
              <w:right w:val="single" w:sz="12" w:space="0" w:color="auto"/>
            </w:tcBorders>
            <w:shd w:val="clear" w:color="auto" w:fill="auto"/>
          </w:tcPr>
          <w:p w14:paraId="591ED7AC" w14:textId="77777777" w:rsidR="009F702B" w:rsidRPr="00D81B37" w:rsidRDefault="009F702B" w:rsidP="009F702B">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F44BD0D" w14:textId="00125CA5" w:rsidR="009F702B" w:rsidRDefault="00F949FB" w:rsidP="009F702B">
            <w:pPr>
              <w:suppressLineNumbers/>
              <w:suppressAutoHyphens/>
              <w:spacing w:before="60" w:after="60"/>
              <w:jc w:val="center"/>
            </w:pPr>
            <w:hyperlink r:id="rId120" w:history="1">
              <w:r w:rsidR="009F702B">
                <w:rPr>
                  <w:rStyle w:val="aa"/>
                </w:rPr>
                <w:t>6056</w:t>
              </w:r>
            </w:hyperlink>
          </w:p>
        </w:tc>
        <w:tc>
          <w:tcPr>
            <w:tcW w:w="3251" w:type="dxa"/>
            <w:tcBorders>
              <w:left w:val="single" w:sz="12" w:space="0" w:color="auto"/>
              <w:bottom w:val="single" w:sz="4" w:space="0" w:color="auto"/>
              <w:right w:val="single" w:sz="12" w:space="0" w:color="auto"/>
            </w:tcBorders>
            <w:shd w:val="clear" w:color="auto" w:fill="FFFF00"/>
          </w:tcPr>
          <w:p w14:paraId="5B154DD9" w14:textId="43F5C39D" w:rsidR="009F702B" w:rsidRDefault="009F702B" w:rsidP="009F702B">
            <w:pPr>
              <w:pStyle w:val="TAL"/>
              <w:rPr>
                <w:sz w:val="20"/>
              </w:rPr>
            </w:pPr>
            <w:r>
              <w:rPr>
                <w:sz w:val="20"/>
              </w:rPr>
              <w:t>CR 0560 29.519 Rel-19 Addition of traffic routing outcome request in UP path change event subscription in UDR for future PDU(s)</w:t>
            </w:r>
          </w:p>
        </w:tc>
        <w:tc>
          <w:tcPr>
            <w:tcW w:w="1401" w:type="dxa"/>
            <w:tcBorders>
              <w:left w:val="single" w:sz="12" w:space="0" w:color="auto"/>
              <w:bottom w:val="single" w:sz="4" w:space="0" w:color="auto"/>
              <w:right w:val="single" w:sz="12" w:space="0" w:color="auto"/>
            </w:tcBorders>
            <w:shd w:val="clear" w:color="auto" w:fill="FFFF00"/>
          </w:tcPr>
          <w:p w14:paraId="5B586B87" w14:textId="465E3C25" w:rsidR="009F702B" w:rsidRDefault="009F702B" w:rsidP="009F702B">
            <w:pPr>
              <w:pStyle w:val="TAL"/>
              <w:rPr>
                <w:sz w:val="20"/>
              </w:rPr>
            </w:pPr>
            <w:r>
              <w:rPr>
                <w:sz w:val="20"/>
              </w:rPr>
              <w:t>CEWiT</w:t>
            </w:r>
          </w:p>
        </w:tc>
        <w:tc>
          <w:tcPr>
            <w:tcW w:w="1062" w:type="dxa"/>
            <w:tcBorders>
              <w:left w:val="single" w:sz="12" w:space="0" w:color="auto"/>
              <w:right w:val="single" w:sz="12" w:space="0" w:color="auto"/>
            </w:tcBorders>
            <w:shd w:val="clear" w:color="auto" w:fill="auto"/>
          </w:tcPr>
          <w:p w14:paraId="6A21F0E2" w14:textId="77777777" w:rsidR="009F702B" w:rsidRPr="00750E57" w:rsidRDefault="009F702B" w:rsidP="009F702B">
            <w:pPr>
              <w:pStyle w:val="TAL"/>
              <w:rPr>
                <w:sz w:val="20"/>
              </w:rPr>
            </w:pPr>
          </w:p>
        </w:tc>
        <w:tc>
          <w:tcPr>
            <w:tcW w:w="4619" w:type="dxa"/>
            <w:tcBorders>
              <w:left w:val="single" w:sz="12" w:space="0" w:color="auto"/>
              <w:right w:val="single" w:sz="12" w:space="0" w:color="auto"/>
            </w:tcBorders>
            <w:shd w:val="clear" w:color="auto" w:fill="auto"/>
          </w:tcPr>
          <w:p w14:paraId="283636AD" w14:textId="77777777" w:rsidR="009F702B" w:rsidRDefault="009F702B" w:rsidP="009F702B">
            <w:pPr>
              <w:pStyle w:val="C3OpenAPI"/>
              <w:rPr>
                <w:rFonts w:eastAsia="宋体"/>
              </w:rPr>
            </w:pPr>
            <w:r>
              <w:t>This CR introduces a backwards compatible feature to the OpenAPI description of the Nudr_DataRepository API for Application Data</w:t>
            </w:r>
            <w:r>
              <w:br/>
            </w:r>
            <w:r w:rsidRPr="008C1520">
              <w:rPr>
                <w:rStyle w:val="C5DependencyChar"/>
              </w:rPr>
              <w:t>Depends on TS/TR 29.504 CR 0293</w:t>
            </w:r>
          </w:p>
          <w:p w14:paraId="3322FBF3" w14:textId="77777777" w:rsidR="009F702B" w:rsidRDefault="009F702B" w:rsidP="009F702B">
            <w:pPr>
              <w:pStyle w:val="C1Normal"/>
            </w:pPr>
          </w:p>
        </w:tc>
      </w:tr>
      <w:tr w:rsidR="009F702B" w:rsidRPr="002F2600" w14:paraId="4E313645" w14:textId="77777777" w:rsidTr="009564CD">
        <w:tc>
          <w:tcPr>
            <w:tcW w:w="975" w:type="dxa"/>
            <w:tcBorders>
              <w:left w:val="single" w:sz="12" w:space="0" w:color="auto"/>
              <w:bottom w:val="nil"/>
              <w:right w:val="single" w:sz="12" w:space="0" w:color="auto"/>
            </w:tcBorders>
            <w:shd w:val="clear" w:color="auto" w:fill="auto"/>
          </w:tcPr>
          <w:p w14:paraId="46CE12BC" w14:textId="77777777" w:rsidR="009F702B" w:rsidRPr="00D81B37" w:rsidRDefault="009F702B" w:rsidP="009F702B">
            <w:pPr>
              <w:pStyle w:val="TAL"/>
              <w:rPr>
                <w:sz w:val="20"/>
              </w:rPr>
            </w:pPr>
          </w:p>
        </w:tc>
        <w:tc>
          <w:tcPr>
            <w:tcW w:w="2635" w:type="dxa"/>
            <w:tcBorders>
              <w:left w:val="single" w:sz="12" w:space="0" w:color="auto"/>
              <w:bottom w:val="nil"/>
              <w:right w:val="single" w:sz="12" w:space="0" w:color="auto"/>
            </w:tcBorders>
            <w:shd w:val="clear" w:color="auto" w:fill="auto"/>
          </w:tcPr>
          <w:p w14:paraId="6AB185B8" w14:textId="77777777" w:rsidR="009F702B" w:rsidRPr="00D81B37" w:rsidRDefault="009F702B" w:rsidP="009F702B">
            <w:pPr>
              <w:pStyle w:val="TAL"/>
              <w:rPr>
                <w:sz w:val="20"/>
              </w:rPr>
            </w:pPr>
          </w:p>
        </w:tc>
        <w:tc>
          <w:tcPr>
            <w:tcW w:w="746" w:type="dxa"/>
            <w:tcBorders>
              <w:left w:val="single" w:sz="12" w:space="0" w:color="auto"/>
              <w:bottom w:val="nil"/>
              <w:right w:val="single" w:sz="12" w:space="0" w:color="auto"/>
            </w:tcBorders>
            <w:shd w:val="clear" w:color="auto" w:fill="FFFF00"/>
          </w:tcPr>
          <w:p w14:paraId="3763D25D" w14:textId="046B46C2" w:rsidR="009F702B" w:rsidRDefault="00F949FB" w:rsidP="009F702B">
            <w:pPr>
              <w:suppressLineNumbers/>
              <w:suppressAutoHyphens/>
              <w:spacing w:before="60" w:after="60"/>
              <w:jc w:val="center"/>
            </w:pPr>
            <w:hyperlink r:id="rId121" w:history="1">
              <w:r w:rsidR="009F702B">
                <w:rPr>
                  <w:rStyle w:val="aa"/>
                </w:rPr>
                <w:t>6123</w:t>
              </w:r>
            </w:hyperlink>
          </w:p>
        </w:tc>
        <w:tc>
          <w:tcPr>
            <w:tcW w:w="3251" w:type="dxa"/>
            <w:tcBorders>
              <w:left w:val="single" w:sz="12" w:space="0" w:color="auto"/>
              <w:bottom w:val="nil"/>
              <w:right w:val="single" w:sz="12" w:space="0" w:color="auto"/>
            </w:tcBorders>
            <w:shd w:val="clear" w:color="auto" w:fill="FFFF00"/>
          </w:tcPr>
          <w:p w14:paraId="0B8A108E" w14:textId="0444A99B" w:rsidR="009F702B" w:rsidRDefault="009F702B" w:rsidP="009F702B">
            <w:pPr>
              <w:pStyle w:val="TAL"/>
              <w:rPr>
                <w:sz w:val="20"/>
              </w:rPr>
            </w:pPr>
            <w:r>
              <w:rPr>
                <w:sz w:val="20"/>
              </w:rPr>
              <w:t>CR 0692 29.514 Rel-19 Clarifications on the usage of UP path change event subscriptions in PCF</w:t>
            </w:r>
          </w:p>
        </w:tc>
        <w:tc>
          <w:tcPr>
            <w:tcW w:w="1401" w:type="dxa"/>
            <w:tcBorders>
              <w:left w:val="single" w:sz="12" w:space="0" w:color="auto"/>
              <w:bottom w:val="nil"/>
              <w:right w:val="single" w:sz="12" w:space="0" w:color="auto"/>
            </w:tcBorders>
            <w:shd w:val="clear" w:color="auto" w:fill="FFFF00"/>
          </w:tcPr>
          <w:p w14:paraId="4AA9D819" w14:textId="592B45E5" w:rsidR="009F702B" w:rsidRDefault="009F702B" w:rsidP="009F702B">
            <w:pPr>
              <w:pStyle w:val="TAL"/>
              <w:rPr>
                <w:sz w:val="20"/>
              </w:rPr>
            </w:pPr>
            <w:r>
              <w:rPr>
                <w:sz w:val="20"/>
              </w:rPr>
              <w:t>CEWiT</w:t>
            </w:r>
          </w:p>
        </w:tc>
        <w:tc>
          <w:tcPr>
            <w:tcW w:w="1062" w:type="dxa"/>
            <w:tcBorders>
              <w:left w:val="single" w:sz="12" w:space="0" w:color="auto"/>
              <w:bottom w:val="nil"/>
              <w:right w:val="single" w:sz="12" w:space="0" w:color="auto"/>
            </w:tcBorders>
            <w:shd w:val="clear" w:color="auto" w:fill="auto"/>
          </w:tcPr>
          <w:p w14:paraId="70D41FFB" w14:textId="77777777" w:rsidR="009F702B" w:rsidRPr="00750E57" w:rsidRDefault="009F702B" w:rsidP="009F702B">
            <w:pPr>
              <w:pStyle w:val="TAL"/>
              <w:rPr>
                <w:sz w:val="20"/>
              </w:rPr>
            </w:pPr>
          </w:p>
        </w:tc>
        <w:tc>
          <w:tcPr>
            <w:tcW w:w="4619" w:type="dxa"/>
            <w:tcBorders>
              <w:left w:val="single" w:sz="12" w:space="0" w:color="auto"/>
              <w:bottom w:val="nil"/>
              <w:right w:val="single" w:sz="12" w:space="0" w:color="auto"/>
            </w:tcBorders>
            <w:shd w:val="clear" w:color="auto" w:fill="auto"/>
          </w:tcPr>
          <w:p w14:paraId="14DBC56A" w14:textId="77777777" w:rsidR="009F702B" w:rsidRDefault="009F702B" w:rsidP="009F702B">
            <w:pPr>
              <w:pStyle w:val="C1Normal"/>
            </w:pPr>
          </w:p>
        </w:tc>
      </w:tr>
      <w:tr w:rsidR="009F702B" w:rsidRPr="002F2600" w14:paraId="6E6C315C" w14:textId="77777777" w:rsidTr="009564CD">
        <w:tc>
          <w:tcPr>
            <w:tcW w:w="975" w:type="dxa"/>
            <w:tcBorders>
              <w:top w:val="nil"/>
              <w:left w:val="single" w:sz="12" w:space="0" w:color="auto"/>
              <w:bottom w:val="nil"/>
              <w:right w:val="single" w:sz="12" w:space="0" w:color="auto"/>
            </w:tcBorders>
            <w:shd w:val="clear" w:color="auto" w:fill="auto"/>
          </w:tcPr>
          <w:p w14:paraId="3A9E2FA0" w14:textId="77777777" w:rsidR="009F702B" w:rsidRPr="00D81B37" w:rsidRDefault="009F702B" w:rsidP="009F702B">
            <w:pPr>
              <w:pStyle w:val="TAL"/>
              <w:rPr>
                <w:sz w:val="20"/>
              </w:rPr>
            </w:pPr>
          </w:p>
        </w:tc>
        <w:tc>
          <w:tcPr>
            <w:tcW w:w="2635" w:type="dxa"/>
            <w:tcBorders>
              <w:top w:val="nil"/>
              <w:left w:val="single" w:sz="12" w:space="0" w:color="auto"/>
              <w:bottom w:val="nil"/>
              <w:right w:val="single" w:sz="12" w:space="0" w:color="auto"/>
            </w:tcBorders>
            <w:shd w:val="clear" w:color="auto" w:fill="auto"/>
          </w:tcPr>
          <w:p w14:paraId="6195DCC6" w14:textId="77777777" w:rsidR="009F702B" w:rsidRPr="00D81B37" w:rsidRDefault="009F702B" w:rsidP="009F702B">
            <w:pPr>
              <w:pStyle w:val="TAL"/>
              <w:rPr>
                <w:sz w:val="20"/>
              </w:rPr>
            </w:pPr>
          </w:p>
        </w:tc>
        <w:tc>
          <w:tcPr>
            <w:tcW w:w="746" w:type="dxa"/>
            <w:tcBorders>
              <w:top w:val="nil"/>
              <w:left w:val="single" w:sz="12" w:space="0" w:color="auto"/>
              <w:bottom w:val="nil"/>
              <w:right w:val="single" w:sz="12" w:space="0" w:color="auto"/>
            </w:tcBorders>
            <w:shd w:val="clear" w:color="auto" w:fill="00FFFF"/>
          </w:tcPr>
          <w:p w14:paraId="4D4374FD" w14:textId="0EC8F34E" w:rsidR="009F702B" w:rsidRDefault="009F702B" w:rsidP="009F702B">
            <w:pPr>
              <w:suppressLineNumbers/>
              <w:suppressAutoHyphens/>
              <w:spacing w:before="60" w:after="60"/>
              <w:jc w:val="center"/>
            </w:pPr>
            <w:r>
              <w:t>6470</w:t>
            </w:r>
          </w:p>
        </w:tc>
        <w:tc>
          <w:tcPr>
            <w:tcW w:w="3251" w:type="dxa"/>
            <w:tcBorders>
              <w:top w:val="nil"/>
              <w:left w:val="single" w:sz="12" w:space="0" w:color="auto"/>
              <w:bottom w:val="nil"/>
              <w:right w:val="single" w:sz="12" w:space="0" w:color="auto"/>
            </w:tcBorders>
            <w:shd w:val="clear" w:color="auto" w:fill="00FFFF"/>
          </w:tcPr>
          <w:p w14:paraId="2FEBFEAE" w14:textId="4E2AB959" w:rsidR="009F702B" w:rsidRDefault="009F702B" w:rsidP="009F702B">
            <w:pPr>
              <w:pStyle w:val="TAL"/>
              <w:rPr>
                <w:sz w:val="20"/>
              </w:rPr>
            </w:pPr>
            <w:r>
              <w:rPr>
                <w:sz w:val="20"/>
              </w:rPr>
              <w:t xml:space="preserve">CR 0527 29.519 Rel-19 Support of </w:t>
            </w:r>
            <w:proofErr w:type="spellStart"/>
            <w:r>
              <w:rPr>
                <w:sz w:val="20"/>
              </w:rPr>
              <w:t>MultiTrafficInflu</w:t>
            </w:r>
            <w:proofErr w:type="spellEnd"/>
            <w:r>
              <w:rPr>
                <w:sz w:val="20"/>
              </w:rPr>
              <w:t xml:space="preserve"> Feature for future PDU session(s)</w:t>
            </w:r>
          </w:p>
        </w:tc>
        <w:tc>
          <w:tcPr>
            <w:tcW w:w="1401" w:type="dxa"/>
            <w:tcBorders>
              <w:top w:val="nil"/>
              <w:left w:val="single" w:sz="12" w:space="0" w:color="auto"/>
              <w:bottom w:val="nil"/>
              <w:right w:val="single" w:sz="12" w:space="0" w:color="auto"/>
            </w:tcBorders>
            <w:shd w:val="clear" w:color="auto" w:fill="00FFFF"/>
          </w:tcPr>
          <w:p w14:paraId="0B961ADA" w14:textId="58156625" w:rsidR="009F702B" w:rsidRDefault="009F702B" w:rsidP="009F702B">
            <w:pPr>
              <w:pStyle w:val="TAL"/>
              <w:rPr>
                <w:sz w:val="20"/>
              </w:rPr>
            </w:pPr>
            <w:r>
              <w:rPr>
                <w:sz w:val="20"/>
              </w:rPr>
              <w:t>CEWiT</w:t>
            </w:r>
          </w:p>
        </w:tc>
        <w:tc>
          <w:tcPr>
            <w:tcW w:w="1062" w:type="dxa"/>
            <w:tcBorders>
              <w:top w:val="nil"/>
              <w:left w:val="single" w:sz="12" w:space="0" w:color="auto"/>
              <w:bottom w:val="nil"/>
              <w:right w:val="single" w:sz="12" w:space="0" w:color="auto"/>
            </w:tcBorders>
            <w:shd w:val="clear" w:color="auto" w:fill="auto"/>
          </w:tcPr>
          <w:p w14:paraId="1890D52B" w14:textId="77777777" w:rsidR="009F702B" w:rsidRPr="00750E57" w:rsidRDefault="009F702B" w:rsidP="009F702B">
            <w:pPr>
              <w:pStyle w:val="TAL"/>
              <w:rPr>
                <w:sz w:val="20"/>
              </w:rPr>
            </w:pPr>
          </w:p>
        </w:tc>
        <w:tc>
          <w:tcPr>
            <w:tcW w:w="4619" w:type="dxa"/>
            <w:tcBorders>
              <w:top w:val="nil"/>
              <w:left w:val="single" w:sz="12" w:space="0" w:color="auto"/>
              <w:bottom w:val="nil"/>
              <w:right w:val="single" w:sz="12" w:space="0" w:color="auto"/>
            </w:tcBorders>
            <w:shd w:val="clear" w:color="auto" w:fill="auto"/>
          </w:tcPr>
          <w:p w14:paraId="074EA067" w14:textId="2268D0E2" w:rsidR="009F702B" w:rsidRDefault="009F702B" w:rsidP="009F702B">
            <w:pPr>
              <w:pStyle w:val="C1Normal"/>
            </w:pPr>
            <w:r>
              <w:t>Revision of C3-246057</w:t>
            </w:r>
          </w:p>
        </w:tc>
      </w:tr>
      <w:tr w:rsidR="009F702B" w:rsidRPr="002F2600" w14:paraId="4B15D5E6" w14:textId="77777777" w:rsidTr="009564CD">
        <w:tc>
          <w:tcPr>
            <w:tcW w:w="975" w:type="dxa"/>
            <w:tcBorders>
              <w:top w:val="nil"/>
              <w:left w:val="single" w:sz="12" w:space="0" w:color="auto"/>
              <w:right w:val="single" w:sz="12" w:space="0" w:color="auto"/>
            </w:tcBorders>
            <w:shd w:val="clear" w:color="auto" w:fill="auto"/>
          </w:tcPr>
          <w:p w14:paraId="2901E69E" w14:textId="77777777" w:rsidR="009F702B" w:rsidRPr="00D81B37" w:rsidRDefault="009F702B" w:rsidP="009F702B">
            <w:pPr>
              <w:pStyle w:val="TAL"/>
              <w:rPr>
                <w:sz w:val="20"/>
              </w:rPr>
            </w:pPr>
          </w:p>
        </w:tc>
        <w:tc>
          <w:tcPr>
            <w:tcW w:w="2635" w:type="dxa"/>
            <w:tcBorders>
              <w:top w:val="nil"/>
              <w:left w:val="single" w:sz="12" w:space="0" w:color="auto"/>
              <w:right w:val="single" w:sz="12" w:space="0" w:color="auto"/>
            </w:tcBorders>
            <w:shd w:val="clear" w:color="auto" w:fill="auto"/>
          </w:tcPr>
          <w:p w14:paraId="48F9014E" w14:textId="77777777" w:rsidR="009F702B" w:rsidRPr="00D81B37" w:rsidRDefault="009F702B" w:rsidP="009F702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3B3F93C" w14:textId="129A57D6" w:rsidR="009F702B" w:rsidRDefault="009F702B" w:rsidP="009F702B">
            <w:pPr>
              <w:suppressLineNumbers/>
              <w:suppressAutoHyphens/>
              <w:spacing w:before="60" w:after="60"/>
              <w:jc w:val="center"/>
            </w:pPr>
            <w:r>
              <w:t>6471</w:t>
            </w:r>
          </w:p>
        </w:tc>
        <w:tc>
          <w:tcPr>
            <w:tcW w:w="3251" w:type="dxa"/>
            <w:tcBorders>
              <w:top w:val="nil"/>
              <w:left w:val="single" w:sz="12" w:space="0" w:color="auto"/>
              <w:bottom w:val="single" w:sz="4" w:space="0" w:color="auto"/>
              <w:right w:val="single" w:sz="12" w:space="0" w:color="auto"/>
            </w:tcBorders>
            <w:shd w:val="clear" w:color="auto" w:fill="00FFFF"/>
          </w:tcPr>
          <w:p w14:paraId="7A6D3BD9" w14:textId="462878DF" w:rsidR="009F702B" w:rsidRDefault="009F702B" w:rsidP="009F702B">
            <w:pPr>
              <w:pStyle w:val="TAL"/>
              <w:rPr>
                <w:sz w:val="20"/>
              </w:rPr>
            </w:pPr>
            <w:r>
              <w:rPr>
                <w:sz w:val="20"/>
              </w:rPr>
              <w:t xml:space="preserve">CR 1319 29.522 Rel-19 Removal of restriction on </w:t>
            </w:r>
            <w:proofErr w:type="spellStart"/>
            <w:r>
              <w:rPr>
                <w:sz w:val="20"/>
              </w:rPr>
              <w:t>MultiTrafficInflu</w:t>
            </w:r>
            <w:proofErr w:type="spellEnd"/>
            <w:r>
              <w:rPr>
                <w:sz w:val="20"/>
              </w:rPr>
              <w:t xml:space="preserve"> feature for future PDU session(s)</w:t>
            </w:r>
          </w:p>
        </w:tc>
        <w:tc>
          <w:tcPr>
            <w:tcW w:w="1401" w:type="dxa"/>
            <w:tcBorders>
              <w:top w:val="nil"/>
              <w:left w:val="single" w:sz="12" w:space="0" w:color="auto"/>
              <w:bottom w:val="single" w:sz="4" w:space="0" w:color="auto"/>
              <w:right w:val="single" w:sz="12" w:space="0" w:color="auto"/>
            </w:tcBorders>
            <w:shd w:val="clear" w:color="auto" w:fill="00FFFF"/>
          </w:tcPr>
          <w:p w14:paraId="4B9DF7DB" w14:textId="19B1CB78" w:rsidR="009F702B" w:rsidRDefault="009F702B" w:rsidP="009F702B">
            <w:pPr>
              <w:pStyle w:val="TAL"/>
              <w:rPr>
                <w:sz w:val="20"/>
              </w:rPr>
            </w:pPr>
            <w:r>
              <w:rPr>
                <w:sz w:val="20"/>
              </w:rPr>
              <w:t>CEWiT</w:t>
            </w:r>
          </w:p>
        </w:tc>
        <w:tc>
          <w:tcPr>
            <w:tcW w:w="1062" w:type="dxa"/>
            <w:tcBorders>
              <w:top w:val="nil"/>
              <w:left w:val="single" w:sz="12" w:space="0" w:color="auto"/>
              <w:right w:val="single" w:sz="12" w:space="0" w:color="auto"/>
            </w:tcBorders>
            <w:shd w:val="clear" w:color="auto" w:fill="auto"/>
          </w:tcPr>
          <w:p w14:paraId="063A6880" w14:textId="77777777" w:rsidR="009F702B" w:rsidRPr="00750E57" w:rsidRDefault="009F702B" w:rsidP="009F702B">
            <w:pPr>
              <w:pStyle w:val="TAL"/>
              <w:rPr>
                <w:sz w:val="20"/>
              </w:rPr>
            </w:pPr>
          </w:p>
        </w:tc>
        <w:tc>
          <w:tcPr>
            <w:tcW w:w="4619" w:type="dxa"/>
            <w:tcBorders>
              <w:top w:val="nil"/>
              <w:left w:val="single" w:sz="12" w:space="0" w:color="auto"/>
              <w:right w:val="single" w:sz="12" w:space="0" w:color="auto"/>
            </w:tcBorders>
            <w:shd w:val="clear" w:color="auto" w:fill="auto"/>
          </w:tcPr>
          <w:p w14:paraId="09C7A51C" w14:textId="2EDE1933" w:rsidR="009F702B" w:rsidRDefault="009F702B" w:rsidP="009F702B">
            <w:pPr>
              <w:pStyle w:val="C1Normal"/>
            </w:pPr>
            <w:r>
              <w:t>Revision of C3-246058</w:t>
            </w:r>
          </w:p>
        </w:tc>
      </w:tr>
      <w:tr w:rsidR="009F702B" w:rsidRPr="002F2600" w14:paraId="064169F5" w14:textId="77777777" w:rsidTr="0039209F">
        <w:tc>
          <w:tcPr>
            <w:tcW w:w="975" w:type="dxa"/>
            <w:tcBorders>
              <w:left w:val="single" w:sz="12" w:space="0" w:color="auto"/>
              <w:right w:val="single" w:sz="12" w:space="0" w:color="auto"/>
            </w:tcBorders>
            <w:shd w:val="clear" w:color="auto" w:fill="auto"/>
          </w:tcPr>
          <w:p w14:paraId="0A7EE26A" w14:textId="5169F7F3" w:rsidR="009F702B" w:rsidRPr="00C765A7" w:rsidRDefault="009F702B" w:rsidP="009F702B">
            <w:pPr>
              <w:pStyle w:val="TAL"/>
              <w:rPr>
                <w:sz w:val="20"/>
              </w:rPr>
            </w:pPr>
            <w:r w:rsidRPr="00D81B37">
              <w:rPr>
                <w:sz w:val="20"/>
              </w:rPr>
              <w:t>19.5</w:t>
            </w:r>
          </w:p>
        </w:tc>
        <w:tc>
          <w:tcPr>
            <w:tcW w:w="2635" w:type="dxa"/>
            <w:tcBorders>
              <w:left w:val="single" w:sz="12" w:space="0" w:color="auto"/>
              <w:right w:val="single" w:sz="12" w:space="0" w:color="auto"/>
            </w:tcBorders>
            <w:shd w:val="clear" w:color="auto" w:fill="auto"/>
          </w:tcPr>
          <w:p w14:paraId="40C0A93E" w14:textId="7167BF01" w:rsidR="009F702B" w:rsidRDefault="009F702B" w:rsidP="009F702B">
            <w:pPr>
              <w:pStyle w:val="TAL"/>
              <w:rPr>
                <w:sz w:val="20"/>
              </w:rPr>
            </w:pPr>
            <w:r w:rsidRPr="00D81B37">
              <w:rPr>
                <w:sz w:val="20"/>
              </w:rPr>
              <w:t xml:space="preserve">CT Aspects on Minimize the Number of Policy Associations </w:t>
            </w:r>
            <w:r>
              <w:rPr>
                <w:color w:val="0000FF"/>
                <w:sz w:val="20"/>
              </w:rPr>
              <w:t>[TEI</w:t>
            </w:r>
            <w:r w:rsidRPr="00D81B37">
              <w:rPr>
                <w:color w:val="0000FF"/>
                <w:sz w:val="20"/>
              </w:rPr>
              <w:t>19_MINPA]</w:t>
            </w:r>
          </w:p>
        </w:tc>
        <w:tc>
          <w:tcPr>
            <w:tcW w:w="746" w:type="dxa"/>
            <w:tcBorders>
              <w:left w:val="single" w:sz="12" w:space="0" w:color="auto"/>
              <w:bottom w:val="single" w:sz="4" w:space="0" w:color="auto"/>
              <w:right w:val="single" w:sz="12" w:space="0" w:color="auto"/>
            </w:tcBorders>
            <w:shd w:val="clear" w:color="auto" w:fill="auto"/>
          </w:tcPr>
          <w:p w14:paraId="3A2973DC" w14:textId="77777777" w:rsidR="009F702B" w:rsidRPr="00EC002F" w:rsidRDefault="009F702B" w:rsidP="009F702B">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34E8B92" w14:textId="478FA8FF" w:rsidR="009F702B" w:rsidRPr="00750E57" w:rsidRDefault="009F702B" w:rsidP="009F702B">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74D5946" w14:textId="77777777" w:rsidR="009F702B" w:rsidRPr="00750E57" w:rsidRDefault="009F702B" w:rsidP="009F702B">
            <w:pPr>
              <w:pStyle w:val="TAL"/>
              <w:rPr>
                <w:sz w:val="20"/>
              </w:rPr>
            </w:pPr>
          </w:p>
        </w:tc>
        <w:tc>
          <w:tcPr>
            <w:tcW w:w="1062" w:type="dxa"/>
            <w:tcBorders>
              <w:left w:val="single" w:sz="12" w:space="0" w:color="auto"/>
              <w:right w:val="single" w:sz="12" w:space="0" w:color="auto"/>
            </w:tcBorders>
            <w:shd w:val="clear" w:color="auto" w:fill="auto"/>
          </w:tcPr>
          <w:p w14:paraId="4D66A839" w14:textId="77777777" w:rsidR="009F702B" w:rsidRPr="00750E57" w:rsidRDefault="009F702B" w:rsidP="009F702B">
            <w:pPr>
              <w:pStyle w:val="TAL"/>
              <w:rPr>
                <w:sz w:val="20"/>
              </w:rPr>
            </w:pPr>
          </w:p>
        </w:tc>
        <w:tc>
          <w:tcPr>
            <w:tcW w:w="4619" w:type="dxa"/>
            <w:tcBorders>
              <w:left w:val="single" w:sz="12" w:space="0" w:color="auto"/>
              <w:right w:val="single" w:sz="12" w:space="0" w:color="auto"/>
            </w:tcBorders>
            <w:shd w:val="clear" w:color="auto" w:fill="auto"/>
          </w:tcPr>
          <w:p w14:paraId="76506BB8" w14:textId="5BBD205C" w:rsidR="009F702B" w:rsidRPr="002216BC" w:rsidRDefault="009F702B" w:rsidP="009F702B">
            <w:pPr>
              <w:pStyle w:val="TAL"/>
              <w:rPr>
                <w:b/>
                <w:bCs/>
                <w:sz w:val="20"/>
              </w:rPr>
            </w:pPr>
          </w:p>
        </w:tc>
      </w:tr>
      <w:tr w:rsidR="009F702B" w:rsidRPr="002F2600" w14:paraId="3FAB2830" w14:textId="77777777" w:rsidTr="0039209F">
        <w:tc>
          <w:tcPr>
            <w:tcW w:w="975" w:type="dxa"/>
            <w:tcBorders>
              <w:left w:val="single" w:sz="12" w:space="0" w:color="auto"/>
              <w:right w:val="single" w:sz="12" w:space="0" w:color="auto"/>
            </w:tcBorders>
            <w:shd w:val="clear" w:color="auto" w:fill="auto"/>
          </w:tcPr>
          <w:p w14:paraId="337858BB" w14:textId="07F5887B" w:rsidR="009F702B" w:rsidRPr="00C765A7" w:rsidRDefault="009F702B" w:rsidP="009F702B">
            <w:pPr>
              <w:pStyle w:val="TAL"/>
              <w:rPr>
                <w:sz w:val="20"/>
              </w:rPr>
            </w:pPr>
            <w:r w:rsidRPr="00D81B37">
              <w:rPr>
                <w:sz w:val="20"/>
              </w:rPr>
              <w:t>19.6</w:t>
            </w:r>
          </w:p>
        </w:tc>
        <w:tc>
          <w:tcPr>
            <w:tcW w:w="2635" w:type="dxa"/>
            <w:tcBorders>
              <w:left w:val="single" w:sz="12" w:space="0" w:color="auto"/>
              <w:right w:val="single" w:sz="12" w:space="0" w:color="auto"/>
            </w:tcBorders>
            <w:shd w:val="clear" w:color="auto" w:fill="auto"/>
          </w:tcPr>
          <w:p w14:paraId="2AF0C6FE" w14:textId="120B53A8" w:rsidR="009F702B" w:rsidRDefault="009F702B" w:rsidP="009F702B">
            <w:pPr>
              <w:pStyle w:val="TAL"/>
              <w:rPr>
                <w:sz w:val="20"/>
              </w:rPr>
            </w:pPr>
            <w:r w:rsidRPr="00D81B37">
              <w:rPr>
                <w:sz w:val="20"/>
              </w:rPr>
              <w:t xml:space="preserve">CT aspects of Enhancing Parameter Provisioning with static UE IP address and UP security policy </w:t>
            </w:r>
            <w:r w:rsidRPr="00D81B37">
              <w:rPr>
                <w:color w:val="0000FF"/>
                <w:sz w:val="20"/>
              </w:rPr>
              <w:t>[TEI19_IP_SP_EXP]</w:t>
            </w:r>
          </w:p>
        </w:tc>
        <w:tc>
          <w:tcPr>
            <w:tcW w:w="746" w:type="dxa"/>
            <w:tcBorders>
              <w:left w:val="single" w:sz="12" w:space="0" w:color="auto"/>
              <w:bottom w:val="single" w:sz="4" w:space="0" w:color="auto"/>
              <w:right w:val="single" w:sz="12" w:space="0" w:color="auto"/>
            </w:tcBorders>
            <w:shd w:val="clear" w:color="auto" w:fill="00FF00"/>
          </w:tcPr>
          <w:p w14:paraId="720EB591" w14:textId="62EA5B84" w:rsidR="009F702B" w:rsidRPr="00EC002F" w:rsidRDefault="00F949FB" w:rsidP="009F702B">
            <w:pPr>
              <w:suppressLineNumbers/>
              <w:suppressAutoHyphens/>
              <w:spacing w:before="60" w:after="60"/>
              <w:jc w:val="center"/>
            </w:pPr>
            <w:hyperlink r:id="rId122" w:history="1">
              <w:r w:rsidR="009F702B">
                <w:rPr>
                  <w:rStyle w:val="aa"/>
                </w:rPr>
                <w:t>6089</w:t>
              </w:r>
            </w:hyperlink>
          </w:p>
        </w:tc>
        <w:tc>
          <w:tcPr>
            <w:tcW w:w="3251" w:type="dxa"/>
            <w:tcBorders>
              <w:left w:val="single" w:sz="12" w:space="0" w:color="auto"/>
              <w:bottom w:val="single" w:sz="4" w:space="0" w:color="auto"/>
              <w:right w:val="single" w:sz="12" w:space="0" w:color="auto"/>
            </w:tcBorders>
            <w:shd w:val="clear" w:color="auto" w:fill="00FF00"/>
          </w:tcPr>
          <w:p w14:paraId="39587DD4" w14:textId="66E147B5" w:rsidR="009F702B" w:rsidRPr="00750E57" w:rsidRDefault="009F702B" w:rsidP="009F702B">
            <w:pPr>
              <w:pStyle w:val="TAL"/>
              <w:rPr>
                <w:sz w:val="20"/>
              </w:rPr>
            </w:pPr>
            <w:r>
              <w:rPr>
                <w:sz w:val="20"/>
              </w:rPr>
              <w:t xml:space="preserve">CR 1422 29.522 Rel-19 Add the new </w:t>
            </w:r>
            <w:proofErr w:type="spellStart"/>
            <w:r>
              <w:rPr>
                <w:sz w:val="20"/>
              </w:rPr>
              <w:t>AddressingParamProvision</w:t>
            </w:r>
            <w:proofErr w:type="spellEnd"/>
            <w:r>
              <w:rPr>
                <w:sz w:val="20"/>
              </w:rPr>
              <w:t xml:space="preserve"> API in clause 5.1</w:t>
            </w:r>
          </w:p>
        </w:tc>
        <w:tc>
          <w:tcPr>
            <w:tcW w:w="1401" w:type="dxa"/>
            <w:tcBorders>
              <w:left w:val="single" w:sz="12" w:space="0" w:color="auto"/>
              <w:bottom w:val="single" w:sz="4" w:space="0" w:color="auto"/>
              <w:right w:val="single" w:sz="12" w:space="0" w:color="auto"/>
            </w:tcBorders>
            <w:shd w:val="clear" w:color="auto" w:fill="00FF00"/>
          </w:tcPr>
          <w:p w14:paraId="12DFF520" w14:textId="6B88EAA7" w:rsidR="009F702B" w:rsidRPr="00750E57" w:rsidRDefault="009F702B" w:rsidP="009F702B">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4CB8E90" w14:textId="745B5D43" w:rsidR="009F702B" w:rsidRPr="00750E57" w:rsidRDefault="009F702B" w:rsidP="009F702B">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0028FE29" w14:textId="018F4A02" w:rsidR="009F702B" w:rsidRPr="002216BC" w:rsidRDefault="009F702B" w:rsidP="009F702B">
            <w:pPr>
              <w:pStyle w:val="TAL"/>
              <w:rPr>
                <w:b/>
                <w:bCs/>
                <w:sz w:val="20"/>
              </w:rPr>
            </w:pPr>
          </w:p>
        </w:tc>
      </w:tr>
      <w:tr w:rsidR="009F702B" w:rsidRPr="002F2600" w14:paraId="33AF6249" w14:textId="77777777" w:rsidTr="00C3726D">
        <w:tc>
          <w:tcPr>
            <w:tcW w:w="975" w:type="dxa"/>
            <w:tcBorders>
              <w:left w:val="single" w:sz="12" w:space="0" w:color="auto"/>
              <w:right w:val="single" w:sz="12" w:space="0" w:color="auto"/>
            </w:tcBorders>
            <w:shd w:val="clear" w:color="auto" w:fill="auto"/>
          </w:tcPr>
          <w:p w14:paraId="6BB5D323" w14:textId="77777777" w:rsidR="009F702B" w:rsidRPr="00D81B37" w:rsidRDefault="009F702B" w:rsidP="009F702B">
            <w:pPr>
              <w:pStyle w:val="TAL"/>
              <w:rPr>
                <w:sz w:val="20"/>
              </w:rPr>
            </w:pPr>
          </w:p>
        </w:tc>
        <w:tc>
          <w:tcPr>
            <w:tcW w:w="2635" w:type="dxa"/>
            <w:tcBorders>
              <w:left w:val="single" w:sz="12" w:space="0" w:color="auto"/>
              <w:right w:val="single" w:sz="12" w:space="0" w:color="auto"/>
            </w:tcBorders>
            <w:shd w:val="clear" w:color="auto" w:fill="auto"/>
          </w:tcPr>
          <w:p w14:paraId="3971C9F8" w14:textId="77777777" w:rsidR="009F702B" w:rsidRPr="00D81B37" w:rsidRDefault="009F702B" w:rsidP="009F702B">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D5E0A6E" w14:textId="45D8F19A" w:rsidR="009F702B" w:rsidRPr="00EC002F" w:rsidRDefault="00F949FB" w:rsidP="009F702B">
            <w:pPr>
              <w:suppressLineNumbers/>
              <w:suppressAutoHyphens/>
              <w:spacing w:before="60" w:after="60"/>
              <w:jc w:val="center"/>
            </w:pPr>
            <w:hyperlink r:id="rId123" w:history="1">
              <w:r w:rsidR="009F702B">
                <w:rPr>
                  <w:rStyle w:val="aa"/>
                </w:rPr>
                <w:t>6107</w:t>
              </w:r>
            </w:hyperlink>
          </w:p>
        </w:tc>
        <w:tc>
          <w:tcPr>
            <w:tcW w:w="3251" w:type="dxa"/>
            <w:tcBorders>
              <w:left w:val="single" w:sz="12" w:space="0" w:color="auto"/>
              <w:bottom w:val="single" w:sz="4" w:space="0" w:color="auto"/>
              <w:right w:val="single" w:sz="12" w:space="0" w:color="auto"/>
            </w:tcBorders>
            <w:shd w:val="clear" w:color="auto" w:fill="FFFF00"/>
          </w:tcPr>
          <w:p w14:paraId="7BC307E8" w14:textId="29C303D8" w:rsidR="009F702B" w:rsidRPr="00750E57" w:rsidRDefault="009F702B" w:rsidP="009F702B">
            <w:pPr>
              <w:pStyle w:val="TAL"/>
              <w:rPr>
                <w:sz w:val="20"/>
              </w:rPr>
            </w:pPr>
            <w:r>
              <w:rPr>
                <w:sz w:val="20"/>
              </w:rPr>
              <w:t>CR 1368 29.522 Rel-19 Provision of UP Security Policy by AF</w:t>
            </w:r>
          </w:p>
        </w:tc>
        <w:tc>
          <w:tcPr>
            <w:tcW w:w="1401" w:type="dxa"/>
            <w:tcBorders>
              <w:left w:val="single" w:sz="12" w:space="0" w:color="auto"/>
              <w:bottom w:val="single" w:sz="4" w:space="0" w:color="auto"/>
              <w:right w:val="single" w:sz="12" w:space="0" w:color="auto"/>
            </w:tcBorders>
            <w:shd w:val="clear" w:color="auto" w:fill="FFFF00"/>
          </w:tcPr>
          <w:p w14:paraId="04134958" w14:textId="39774199" w:rsidR="009F702B" w:rsidRPr="00750E57" w:rsidRDefault="009F702B" w:rsidP="009F702B">
            <w:pPr>
              <w:pStyle w:val="TAL"/>
              <w:rPr>
                <w:sz w:val="20"/>
              </w:rPr>
            </w:pPr>
            <w:r>
              <w:rPr>
                <w:sz w:val="20"/>
              </w:rPr>
              <w:t>China Telecom</w:t>
            </w:r>
          </w:p>
        </w:tc>
        <w:tc>
          <w:tcPr>
            <w:tcW w:w="1062" w:type="dxa"/>
            <w:tcBorders>
              <w:left w:val="single" w:sz="12" w:space="0" w:color="auto"/>
              <w:right w:val="single" w:sz="12" w:space="0" w:color="auto"/>
            </w:tcBorders>
            <w:shd w:val="clear" w:color="auto" w:fill="auto"/>
          </w:tcPr>
          <w:p w14:paraId="72F16465" w14:textId="77777777" w:rsidR="009F702B" w:rsidRPr="00750E57" w:rsidRDefault="009F702B" w:rsidP="009F702B">
            <w:pPr>
              <w:pStyle w:val="TAL"/>
              <w:rPr>
                <w:sz w:val="20"/>
              </w:rPr>
            </w:pPr>
          </w:p>
        </w:tc>
        <w:tc>
          <w:tcPr>
            <w:tcW w:w="4619" w:type="dxa"/>
            <w:tcBorders>
              <w:left w:val="single" w:sz="12" w:space="0" w:color="auto"/>
              <w:right w:val="single" w:sz="12" w:space="0" w:color="auto"/>
            </w:tcBorders>
            <w:shd w:val="clear" w:color="auto" w:fill="auto"/>
          </w:tcPr>
          <w:p w14:paraId="5BADAAA6" w14:textId="77777777" w:rsidR="009F702B" w:rsidRDefault="009F702B" w:rsidP="009F702B">
            <w:pPr>
              <w:pStyle w:val="C1Normal"/>
            </w:pPr>
            <w:r>
              <w:t>Revision of C3-245136</w:t>
            </w:r>
          </w:p>
          <w:p w14:paraId="052FDECB" w14:textId="77777777" w:rsidR="009F702B" w:rsidRDefault="009F702B" w:rsidP="009F702B">
            <w:pPr>
              <w:pStyle w:val="C5Dependency"/>
              <w:rPr>
                <w:rFonts w:eastAsia="宋体"/>
              </w:rPr>
            </w:pPr>
            <w:r>
              <w:t>Depends on TS 23.501 CR 5835</w:t>
            </w:r>
          </w:p>
          <w:p w14:paraId="4365FE3C" w14:textId="58A175B6" w:rsidR="009F702B" w:rsidRDefault="009F702B" w:rsidP="009F702B">
            <w:pPr>
              <w:pStyle w:val="C1Normal"/>
            </w:pPr>
          </w:p>
          <w:p w14:paraId="452DBF74" w14:textId="75E6B676" w:rsidR="009F702B" w:rsidRDefault="009F702B" w:rsidP="009F702B">
            <w:pPr>
              <w:pStyle w:val="C2Warning"/>
            </w:pPr>
            <w:r>
              <w:t>Merger between 6107, 6261, 6329 to be decided.</w:t>
            </w:r>
          </w:p>
          <w:p w14:paraId="2EF2B9BD" w14:textId="77777777" w:rsidR="009F702B" w:rsidRDefault="009F702B" w:rsidP="009F702B">
            <w:pPr>
              <w:pStyle w:val="C1Normal"/>
            </w:pPr>
          </w:p>
          <w:p w14:paraId="6379EF4F" w14:textId="77777777" w:rsidR="009F702B" w:rsidRDefault="009F702B" w:rsidP="009F702B">
            <w:pPr>
              <w:pStyle w:val="C1Normal"/>
            </w:pPr>
            <w:r>
              <w:t>Maria (Ericsson): Clash with 6261 and 6329. Prefer 6261 as baseline.</w:t>
            </w:r>
          </w:p>
          <w:p w14:paraId="4C9B020D" w14:textId="77777777" w:rsidR="009F702B" w:rsidRDefault="009F702B" w:rsidP="009F702B">
            <w:pPr>
              <w:pStyle w:val="C1Normal"/>
            </w:pPr>
            <w:r>
              <w:t>Abdessamad (Huawei): Wait for SA2 discussions outcome.</w:t>
            </w:r>
          </w:p>
          <w:p w14:paraId="61E896F2" w14:textId="77777777" w:rsidR="009F702B" w:rsidRDefault="009F702B" w:rsidP="009F702B">
            <w:pPr>
              <w:pStyle w:val="C1Normal"/>
            </w:pPr>
            <w:r>
              <w:t>Yue (China Telecom): SA2 doesn’t have TU for discussion in this meeting.</w:t>
            </w:r>
          </w:p>
          <w:p w14:paraId="3A1637AA" w14:textId="77777777" w:rsidR="009F702B" w:rsidRDefault="009F702B" w:rsidP="009F702B">
            <w:pPr>
              <w:pStyle w:val="C1Normal"/>
            </w:pPr>
            <w:r>
              <w:t xml:space="preserve">Bhaskar (Nokia): 6329 captures only when AF provides previously. Feature name is better for alignment. 1 </w:t>
            </w:r>
            <w:proofErr w:type="spellStart"/>
            <w:r>
              <w:t>st</w:t>
            </w:r>
            <w:proofErr w:type="spellEnd"/>
            <w:r>
              <w:t xml:space="preserve"> change is clashing with 6329. Prefer to keep 6329.</w:t>
            </w:r>
          </w:p>
          <w:p w14:paraId="2560CD21" w14:textId="3CEDBDE5" w:rsidR="009F702B" w:rsidRDefault="009F702B" w:rsidP="009F702B">
            <w:pPr>
              <w:pStyle w:val="C1Normal"/>
            </w:pPr>
            <w:r>
              <w:t xml:space="preserve">Abdessamad (Huawei): Prefer the feature name in 6107 and 6329. No preference on merging process. </w:t>
            </w:r>
          </w:p>
          <w:p w14:paraId="397452D6" w14:textId="77777777" w:rsidR="009F702B" w:rsidRDefault="009F702B" w:rsidP="009F702B">
            <w:pPr>
              <w:pStyle w:val="C1Normal"/>
            </w:pPr>
            <w:r>
              <w:t xml:space="preserve">Maria (Ericsson): Modification not needed. </w:t>
            </w:r>
          </w:p>
          <w:p w14:paraId="19C1E771" w14:textId="77777777" w:rsidR="009F702B" w:rsidRDefault="009F702B" w:rsidP="009F702B">
            <w:pPr>
              <w:pStyle w:val="C1Normal"/>
            </w:pPr>
            <w:r>
              <w:t>Yue (China Telecom): Update is needed.</w:t>
            </w:r>
          </w:p>
          <w:p w14:paraId="75E01BC9" w14:textId="736C654C" w:rsidR="009F702B" w:rsidRDefault="009F702B" w:rsidP="009F702B">
            <w:pPr>
              <w:pStyle w:val="C1Normal"/>
            </w:pPr>
            <w:r>
              <w:t>Bhaskar (Nokia): Can propose to have “UP_SECURITY_POLICY” as feature name.</w:t>
            </w:r>
          </w:p>
          <w:p w14:paraId="20771A82" w14:textId="77777777" w:rsidR="009F702B" w:rsidRDefault="009F702B" w:rsidP="009F702B">
            <w:pPr>
              <w:pStyle w:val="C1Normal"/>
            </w:pPr>
          </w:p>
          <w:p w14:paraId="31A57612" w14:textId="494E7363" w:rsidR="009F702B" w:rsidRPr="002216BC" w:rsidRDefault="009F702B" w:rsidP="009F702B">
            <w:pPr>
              <w:pStyle w:val="C1Normal"/>
            </w:pPr>
            <w:r w:rsidRPr="00E5597E">
              <w:rPr>
                <w:noProof/>
                <w:color w:val="FF0000"/>
              </w:rPr>
              <w:t>Discussion is open on PATCH and the feature name</w:t>
            </w:r>
            <w:r>
              <w:t>.</w:t>
            </w:r>
          </w:p>
        </w:tc>
      </w:tr>
      <w:tr w:rsidR="009F702B" w:rsidRPr="002F2600" w14:paraId="753D8186" w14:textId="77777777" w:rsidTr="00C3726D">
        <w:tc>
          <w:tcPr>
            <w:tcW w:w="975" w:type="dxa"/>
            <w:tcBorders>
              <w:left w:val="single" w:sz="12" w:space="0" w:color="auto"/>
              <w:right w:val="single" w:sz="12" w:space="0" w:color="auto"/>
            </w:tcBorders>
            <w:shd w:val="clear" w:color="auto" w:fill="auto"/>
          </w:tcPr>
          <w:p w14:paraId="35630E28" w14:textId="77777777" w:rsidR="009F702B" w:rsidRPr="00D81B37" w:rsidRDefault="009F702B" w:rsidP="009F702B">
            <w:pPr>
              <w:pStyle w:val="TAL"/>
              <w:rPr>
                <w:sz w:val="20"/>
              </w:rPr>
            </w:pPr>
          </w:p>
        </w:tc>
        <w:tc>
          <w:tcPr>
            <w:tcW w:w="2635" w:type="dxa"/>
            <w:tcBorders>
              <w:left w:val="single" w:sz="12" w:space="0" w:color="auto"/>
              <w:right w:val="single" w:sz="12" w:space="0" w:color="auto"/>
            </w:tcBorders>
            <w:shd w:val="clear" w:color="auto" w:fill="auto"/>
          </w:tcPr>
          <w:p w14:paraId="3422EF45" w14:textId="77777777" w:rsidR="009F702B" w:rsidRPr="00D81B37" w:rsidRDefault="009F702B" w:rsidP="009F702B">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B4202A2" w14:textId="5C5DD6BE" w:rsidR="009F702B" w:rsidRPr="00EC002F" w:rsidRDefault="00F949FB" w:rsidP="009F702B">
            <w:pPr>
              <w:suppressLineNumbers/>
              <w:suppressAutoHyphens/>
              <w:spacing w:before="60" w:after="60"/>
              <w:jc w:val="center"/>
            </w:pPr>
            <w:hyperlink r:id="rId124" w:history="1">
              <w:r w:rsidR="009F702B">
                <w:rPr>
                  <w:rStyle w:val="aa"/>
                </w:rPr>
                <w:t>6108</w:t>
              </w:r>
            </w:hyperlink>
          </w:p>
        </w:tc>
        <w:tc>
          <w:tcPr>
            <w:tcW w:w="3251" w:type="dxa"/>
            <w:tcBorders>
              <w:left w:val="single" w:sz="12" w:space="0" w:color="auto"/>
              <w:bottom w:val="single" w:sz="4" w:space="0" w:color="auto"/>
              <w:right w:val="single" w:sz="12" w:space="0" w:color="auto"/>
            </w:tcBorders>
            <w:shd w:val="clear" w:color="auto" w:fill="FFFF00"/>
          </w:tcPr>
          <w:p w14:paraId="6E6BCF26" w14:textId="12116FAE" w:rsidR="009F702B" w:rsidRPr="00750E57" w:rsidRDefault="009F702B" w:rsidP="009F702B">
            <w:pPr>
              <w:pStyle w:val="TAL"/>
              <w:rPr>
                <w:sz w:val="20"/>
              </w:rPr>
            </w:pPr>
            <w:r>
              <w:rPr>
                <w:sz w:val="20"/>
              </w:rPr>
              <w:t xml:space="preserve">CR 1369 29.522 Rel-19 </w:t>
            </w:r>
            <w:proofErr w:type="spellStart"/>
            <w:r>
              <w:rPr>
                <w:sz w:val="20"/>
              </w:rPr>
              <w:t>OpenAPI</w:t>
            </w:r>
            <w:proofErr w:type="spellEnd"/>
            <w:r>
              <w:rPr>
                <w:sz w:val="20"/>
              </w:rPr>
              <w:t xml:space="preserve"> for Provision of UP Security Policy by AF</w:t>
            </w:r>
          </w:p>
        </w:tc>
        <w:tc>
          <w:tcPr>
            <w:tcW w:w="1401" w:type="dxa"/>
            <w:tcBorders>
              <w:left w:val="single" w:sz="12" w:space="0" w:color="auto"/>
              <w:bottom w:val="single" w:sz="4" w:space="0" w:color="auto"/>
              <w:right w:val="single" w:sz="12" w:space="0" w:color="auto"/>
            </w:tcBorders>
            <w:shd w:val="clear" w:color="auto" w:fill="FFFF00"/>
          </w:tcPr>
          <w:p w14:paraId="38F6DDE4" w14:textId="41F616EA" w:rsidR="009F702B" w:rsidRPr="00750E57" w:rsidRDefault="009F702B" w:rsidP="009F702B">
            <w:pPr>
              <w:pStyle w:val="TAL"/>
              <w:rPr>
                <w:sz w:val="20"/>
              </w:rPr>
            </w:pPr>
            <w:r>
              <w:rPr>
                <w:sz w:val="20"/>
              </w:rPr>
              <w:t>China Telecom</w:t>
            </w:r>
          </w:p>
        </w:tc>
        <w:tc>
          <w:tcPr>
            <w:tcW w:w="1062" w:type="dxa"/>
            <w:tcBorders>
              <w:left w:val="single" w:sz="12" w:space="0" w:color="auto"/>
              <w:right w:val="single" w:sz="12" w:space="0" w:color="auto"/>
            </w:tcBorders>
            <w:shd w:val="clear" w:color="auto" w:fill="auto"/>
          </w:tcPr>
          <w:p w14:paraId="71AB3BAF" w14:textId="77777777" w:rsidR="009F702B" w:rsidRPr="00750E57" w:rsidRDefault="009F702B" w:rsidP="009F702B">
            <w:pPr>
              <w:pStyle w:val="TAL"/>
              <w:rPr>
                <w:sz w:val="20"/>
              </w:rPr>
            </w:pPr>
          </w:p>
        </w:tc>
        <w:tc>
          <w:tcPr>
            <w:tcW w:w="4619" w:type="dxa"/>
            <w:tcBorders>
              <w:left w:val="single" w:sz="12" w:space="0" w:color="auto"/>
              <w:right w:val="single" w:sz="12" w:space="0" w:color="auto"/>
            </w:tcBorders>
            <w:shd w:val="clear" w:color="auto" w:fill="auto"/>
          </w:tcPr>
          <w:p w14:paraId="6558C395" w14:textId="77777777" w:rsidR="009F702B" w:rsidRDefault="009F702B" w:rsidP="009F702B">
            <w:pPr>
              <w:pStyle w:val="C1Normal"/>
            </w:pPr>
            <w:r>
              <w:t>Revision of C3-245137</w:t>
            </w:r>
          </w:p>
          <w:p w14:paraId="38072332" w14:textId="77777777" w:rsidR="009F702B" w:rsidRDefault="009F702B" w:rsidP="009F702B">
            <w:pPr>
              <w:pStyle w:val="C3OpenAPI"/>
              <w:rPr>
                <w:rFonts w:eastAsia="宋体"/>
              </w:rPr>
            </w:pPr>
            <w:r>
              <w:t>This CR introduces a backwards compatible feature to the OpenAPI description of the 5GLANParameterProvision API, 5GLANParameterProvision API</w:t>
            </w:r>
          </w:p>
          <w:p w14:paraId="53690B21" w14:textId="77777777" w:rsidR="009F702B" w:rsidRDefault="009F702B" w:rsidP="009F702B">
            <w:pPr>
              <w:pStyle w:val="C1Normal"/>
            </w:pPr>
          </w:p>
          <w:p w14:paraId="511D89D5" w14:textId="634C2060" w:rsidR="009F702B" w:rsidRPr="002216BC" w:rsidRDefault="009F702B" w:rsidP="009F702B">
            <w:pPr>
              <w:pStyle w:val="C1Normal"/>
            </w:pPr>
            <w:r>
              <w:t>Way forward based on 6107.</w:t>
            </w:r>
          </w:p>
        </w:tc>
      </w:tr>
      <w:tr w:rsidR="009F702B" w:rsidRPr="002F2600" w14:paraId="48F9FE33" w14:textId="77777777" w:rsidTr="00686B5B">
        <w:tc>
          <w:tcPr>
            <w:tcW w:w="975" w:type="dxa"/>
            <w:tcBorders>
              <w:left w:val="single" w:sz="12" w:space="0" w:color="auto"/>
              <w:right w:val="single" w:sz="12" w:space="0" w:color="auto"/>
            </w:tcBorders>
            <w:shd w:val="clear" w:color="auto" w:fill="auto"/>
          </w:tcPr>
          <w:p w14:paraId="2FE1054A" w14:textId="77777777" w:rsidR="009F702B" w:rsidRPr="00D81B37" w:rsidRDefault="009F702B" w:rsidP="009F702B">
            <w:pPr>
              <w:pStyle w:val="TAL"/>
              <w:rPr>
                <w:sz w:val="20"/>
              </w:rPr>
            </w:pPr>
          </w:p>
        </w:tc>
        <w:tc>
          <w:tcPr>
            <w:tcW w:w="2635" w:type="dxa"/>
            <w:tcBorders>
              <w:left w:val="single" w:sz="12" w:space="0" w:color="auto"/>
              <w:right w:val="single" w:sz="12" w:space="0" w:color="auto"/>
            </w:tcBorders>
            <w:shd w:val="clear" w:color="auto" w:fill="auto"/>
          </w:tcPr>
          <w:p w14:paraId="6694B761" w14:textId="77777777" w:rsidR="009F702B" w:rsidRPr="00D81B37" w:rsidRDefault="009F702B" w:rsidP="009F702B">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24BF9B9" w14:textId="1D1EBEDA" w:rsidR="009F702B" w:rsidRDefault="00F949FB" w:rsidP="009F702B">
            <w:pPr>
              <w:suppressLineNumbers/>
              <w:suppressAutoHyphens/>
              <w:spacing w:before="60" w:after="60"/>
              <w:jc w:val="center"/>
            </w:pPr>
            <w:hyperlink r:id="rId125" w:history="1">
              <w:r w:rsidR="009F702B">
                <w:rPr>
                  <w:rStyle w:val="aa"/>
                </w:rPr>
                <w:t>6261</w:t>
              </w:r>
            </w:hyperlink>
          </w:p>
        </w:tc>
        <w:tc>
          <w:tcPr>
            <w:tcW w:w="3251" w:type="dxa"/>
            <w:tcBorders>
              <w:left w:val="single" w:sz="12" w:space="0" w:color="auto"/>
              <w:bottom w:val="single" w:sz="4" w:space="0" w:color="auto"/>
              <w:right w:val="single" w:sz="12" w:space="0" w:color="auto"/>
            </w:tcBorders>
            <w:shd w:val="clear" w:color="auto" w:fill="FFFF00"/>
          </w:tcPr>
          <w:p w14:paraId="67B82737" w14:textId="5BB01494" w:rsidR="009F702B" w:rsidRDefault="009F702B" w:rsidP="009F702B">
            <w:pPr>
              <w:pStyle w:val="TAL"/>
              <w:rPr>
                <w:sz w:val="20"/>
              </w:rPr>
            </w:pPr>
            <w:r>
              <w:rPr>
                <w:sz w:val="20"/>
              </w:rPr>
              <w:t>CR 1410 29.522 Rel-19 Provisioning of User Plane Security Policy in 5G VN group data</w:t>
            </w:r>
          </w:p>
        </w:tc>
        <w:tc>
          <w:tcPr>
            <w:tcW w:w="1401" w:type="dxa"/>
            <w:tcBorders>
              <w:left w:val="single" w:sz="12" w:space="0" w:color="auto"/>
              <w:bottom w:val="single" w:sz="4" w:space="0" w:color="auto"/>
              <w:right w:val="single" w:sz="12" w:space="0" w:color="auto"/>
            </w:tcBorders>
            <w:shd w:val="clear" w:color="auto" w:fill="FFFF00"/>
          </w:tcPr>
          <w:p w14:paraId="1EC5504F" w14:textId="0D124A8F" w:rsidR="009F702B" w:rsidRDefault="009F702B" w:rsidP="009F702B">
            <w:pPr>
              <w:pStyle w:val="TAL"/>
              <w:rPr>
                <w:sz w:val="20"/>
              </w:rPr>
            </w:pPr>
            <w:r>
              <w:rPr>
                <w:sz w:val="20"/>
              </w:rPr>
              <w:t>Ericsson, Huawei</w:t>
            </w:r>
          </w:p>
        </w:tc>
        <w:tc>
          <w:tcPr>
            <w:tcW w:w="1062" w:type="dxa"/>
            <w:tcBorders>
              <w:left w:val="single" w:sz="12" w:space="0" w:color="auto"/>
              <w:right w:val="single" w:sz="12" w:space="0" w:color="auto"/>
            </w:tcBorders>
            <w:shd w:val="clear" w:color="auto" w:fill="auto"/>
          </w:tcPr>
          <w:p w14:paraId="12A6ACAF" w14:textId="77777777" w:rsidR="009F702B" w:rsidRPr="00750E57" w:rsidRDefault="009F702B" w:rsidP="009F702B">
            <w:pPr>
              <w:pStyle w:val="TAL"/>
              <w:rPr>
                <w:sz w:val="20"/>
              </w:rPr>
            </w:pPr>
          </w:p>
        </w:tc>
        <w:tc>
          <w:tcPr>
            <w:tcW w:w="4619" w:type="dxa"/>
            <w:tcBorders>
              <w:left w:val="single" w:sz="12" w:space="0" w:color="auto"/>
              <w:right w:val="single" w:sz="12" w:space="0" w:color="auto"/>
            </w:tcBorders>
            <w:shd w:val="clear" w:color="auto" w:fill="auto"/>
          </w:tcPr>
          <w:p w14:paraId="773CEC5A" w14:textId="77777777" w:rsidR="009F702B" w:rsidRDefault="009F702B" w:rsidP="009F702B">
            <w:pPr>
              <w:pStyle w:val="C1Normal"/>
            </w:pPr>
            <w:r>
              <w:t>Revision of C3-245552</w:t>
            </w:r>
          </w:p>
          <w:p w14:paraId="5B7CB103" w14:textId="77777777" w:rsidR="009F702B" w:rsidRDefault="009F702B" w:rsidP="009F702B">
            <w:pPr>
              <w:pStyle w:val="C3OpenAPI"/>
              <w:rPr>
                <w:rFonts w:eastAsia="宋体"/>
              </w:rPr>
            </w:pPr>
            <w:r>
              <w:t>This CR introduces a backwards compatible feature to the OpenAPI description of the 5GLANParameterProvision API, 5GLANParameterProvision API</w:t>
            </w:r>
          </w:p>
          <w:p w14:paraId="2CA2F7D1" w14:textId="77777777" w:rsidR="009F702B" w:rsidRDefault="009F702B" w:rsidP="009F702B">
            <w:pPr>
              <w:pStyle w:val="C1Normal"/>
              <w:rPr>
                <w:lang w:val="en-US"/>
              </w:rPr>
            </w:pPr>
          </w:p>
          <w:p w14:paraId="5A2DA451" w14:textId="77777777" w:rsidR="009F702B" w:rsidRDefault="009F702B" w:rsidP="009F702B">
            <w:pPr>
              <w:pStyle w:val="C2Warning"/>
            </w:pPr>
            <w:r>
              <w:t>Merger between 6107, 6261, 6329 to be decided.</w:t>
            </w:r>
          </w:p>
          <w:p w14:paraId="1F3B8214" w14:textId="266FDDF6" w:rsidR="009F702B" w:rsidRPr="00D64A95" w:rsidRDefault="009F702B" w:rsidP="009F702B">
            <w:pPr>
              <w:pStyle w:val="C1Normal"/>
              <w:rPr>
                <w:lang w:val="en-US"/>
              </w:rPr>
            </w:pPr>
          </w:p>
        </w:tc>
      </w:tr>
      <w:tr w:rsidR="009F702B" w:rsidRPr="002F2600" w14:paraId="35CC8CA7" w14:textId="77777777" w:rsidTr="00686B5B">
        <w:tc>
          <w:tcPr>
            <w:tcW w:w="975" w:type="dxa"/>
            <w:tcBorders>
              <w:left w:val="single" w:sz="12" w:space="0" w:color="auto"/>
              <w:right w:val="single" w:sz="12" w:space="0" w:color="auto"/>
            </w:tcBorders>
            <w:shd w:val="clear" w:color="auto" w:fill="auto"/>
          </w:tcPr>
          <w:p w14:paraId="19FF122E" w14:textId="77777777" w:rsidR="009F702B" w:rsidRPr="00D81B37" w:rsidRDefault="009F702B" w:rsidP="009F702B">
            <w:pPr>
              <w:pStyle w:val="TAL"/>
              <w:rPr>
                <w:sz w:val="20"/>
              </w:rPr>
            </w:pPr>
          </w:p>
        </w:tc>
        <w:tc>
          <w:tcPr>
            <w:tcW w:w="2635" w:type="dxa"/>
            <w:tcBorders>
              <w:left w:val="single" w:sz="12" w:space="0" w:color="auto"/>
              <w:right w:val="single" w:sz="12" w:space="0" w:color="auto"/>
            </w:tcBorders>
            <w:shd w:val="clear" w:color="auto" w:fill="auto"/>
          </w:tcPr>
          <w:p w14:paraId="6969385D" w14:textId="77777777" w:rsidR="009F702B" w:rsidRPr="00D81B37" w:rsidRDefault="009F702B" w:rsidP="009F702B">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04A436D5" w14:textId="668582B1" w:rsidR="009F702B" w:rsidRDefault="00F949FB" w:rsidP="009F702B">
            <w:pPr>
              <w:suppressLineNumbers/>
              <w:suppressAutoHyphens/>
              <w:spacing w:before="60" w:after="60"/>
              <w:jc w:val="center"/>
            </w:pPr>
            <w:hyperlink r:id="rId126" w:history="1">
              <w:r w:rsidR="009F702B">
                <w:rPr>
                  <w:rStyle w:val="aa"/>
                </w:rPr>
                <w:t>6322</w:t>
              </w:r>
            </w:hyperlink>
          </w:p>
        </w:tc>
        <w:tc>
          <w:tcPr>
            <w:tcW w:w="3251" w:type="dxa"/>
            <w:tcBorders>
              <w:left w:val="single" w:sz="12" w:space="0" w:color="auto"/>
              <w:bottom w:val="single" w:sz="4" w:space="0" w:color="auto"/>
              <w:right w:val="single" w:sz="12" w:space="0" w:color="auto"/>
            </w:tcBorders>
            <w:shd w:val="clear" w:color="auto" w:fill="00FF00"/>
          </w:tcPr>
          <w:p w14:paraId="2AD84433" w14:textId="4C1B78C5" w:rsidR="009F702B" w:rsidRDefault="009F702B" w:rsidP="009F702B">
            <w:pPr>
              <w:pStyle w:val="TAL"/>
              <w:rPr>
                <w:sz w:val="20"/>
              </w:rPr>
            </w:pPr>
            <w:r>
              <w:rPr>
                <w:sz w:val="20"/>
              </w:rPr>
              <w:t xml:space="preserve">CR 1389 29.522 Rel-19 Open API specification of the new </w:t>
            </w:r>
            <w:proofErr w:type="spellStart"/>
            <w:r>
              <w:rPr>
                <w:sz w:val="20"/>
              </w:rPr>
              <w:t>AddressingParamProvision</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00FF00"/>
          </w:tcPr>
          <w:p w14:paraId="45BD228E" w14:textId="54F4F2D6" w:rsidR="009F702B" w:rsidRDefault="009F702B" w:rsidP="009F702B">
            <w:pPr>
              <w:pStyle w:val="TAL"/>
              <w:rPr>
                <w:sz w:val="20"/>
              </w:rPr>
            </w:pPr>
            <w:r>
              <w:rPr>
                <w:sz w:val="20"/>
              </w:rPr>
              <w:t>Nokia, Ericsson, China Telecom, Huawei</w:t>
            </w:r>
          </w:p>
        </w:tc>
        <w:tc>
          <w:tcPr>
            <w:tcW w:w="1062" w:type="dxa"/>
            <w:tcBorders>
              <w:left w:val="single" w:sz="12" w:space="0" w:color="auto"/>
              <w:right w:val="single" w:sz="12" w:space="0" w:color="auto"/>
            </w:tcBorders>
            <w:shd w:val="clear" w:color="auto" w:fill="auto"/>
          </w:tcPr>
          <w:p w14:paraId="03E38D1D" w14:textId="54941BD5" w:rsidR="009F702B" w:rsidRPr="00750E57" w:rsidRDefault="009F702B" w:rsidP="009F702B">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600FAA2E" w14:textId="77777777" w:rsidR="009F702B" w:rsidRDefault="009F702B" w:rsidP="009F702B">
            <w:pPr>
              <w:pStyle w:val="C1Normal"/>
            </w:pPr>
            <w:r>
              <w:t>Revision of C3-245476</w:t>
            </w:r>
          </w:p>
          <w:p w14:paraId="1E386949" w14:textId="77777777" w:rsidR="009F702B" w:rsidRDefault="009F702B" w:rsidP="009F702B">
            <w:pPr>
              <w:pStyle w:val="C3OpenAPI"/>
              <w:rPr>
                <w:rFonts w:eastAsia="宋体"/>
              </w:rPr>
            </w:pPr>
            <w:r>
              <w:t>This CR introduces a backwards compatible feature to the OpenAPI description of the AddressingParamProvision API, AddressingParamProvision API</w:t>
            </w:r>
          </w:p>
          <w:p w14:paraId="4BA937C0" w14:textId="5414E158" w:rsidR="009F702B" w:rsidRPr="00ED5183" w:rsidRDefault="009F702B" w:rsidP="009F702B">
            <w:pPr>
              <w:pStyle w:val="C1Normal"/>
              <w:rPr>
                <w:lang w:val="en-US"/>
              </w:rPr>
            </w:pPr>
          </w:p>
        </w:tc>
      </w:tr>
      <w:tr w:rsidR="009F702B" w:rsidRPr="002F2600" w14:paraId="7B34E872" w14:textId="77777777" w:rsidTr="00E573B1">
        <w:tc>
          <w:tcPr>
            <w:tcW w:w="975" w:type="dxa"/>
            <w:tcBorders>
              <w:left w:val="single" w:sz="12" w:space="0" w:color="auto"/>
              <w:right w:val="single" w:sz="12" w:space="0" w:color="auto"/>
            </w:tcBorders>
            <w:shd w:val="clear" w:color="auto" w:fill="auto"/>
          </w:tcPr>
          <w:p w14:paraId="7CAAB3DE" w14:textId="77777777" w:rsidR="009F702B" w:rsidRPr="00D81B37" w:rsidRDefault="009F702B" w:rsidP="009F702B">
            <w:pPr>
              <w:pStyle w:val="TAL"/>
              <w:rPr>
                <w:sz w:val="20"/>
              </w:rPr>
            </w:pPr>
          </w:p>
        </w:tc>
        <w:tc>
          <w:tcPr>
            <w:tcW w:w="2635" w:type="dxa"/>
            <w:tcBorders>
              <w:left w:val="single" w:sz="12" w:space="0" w:color="auto"/>
              <w:right w:val="single" w:sz="12" w:space="0" w:color="auto"/>
            </w:tcBorders>
            <w:shd w:val="clear" w:color="auto" w:fill="auto"/>
          </w:tcPr>
          <w:p w14:paraId="3BC3560B" w14:textId="77777777" w:rsidR="009F702B" w:rsidRPr="00D81B37" w:rsidRDefault="009F702B" w:rsidP="009F702B">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FC8AA5A" w14:textId="7A108B75" w:rsidR="009F702B" w:rsidRDefault="00F949FB" w:rsidP="009F702B">
            <w:pPr>
              <w:suppressLineNumbers/>
              <w:suppressAutoHyphens/>
              <w:spacing w:before="60" w:after="60"/>
              <w:jc w:val="center"/>
            </w:pPr>
            <w:hyperlink r:id="rId127" w:history="1">
              <w:r w:rsidR="009F702B">
                <w:rPr>
                  <w:rStyle w:val="aa"/>
                </w:rPr>
                <w:t>6329</w:t>
              </w:r>
            </w:hyperlink>
          </w:p>
        </w:tc>
        <w:tc>
          <w:tcPr>
            <w:tcW w:w="3251" w:type="dxa"/>
            <w:tcBorders>
              <w:left w:val="single" w:sz="12" w:space="0" w:color="auto"/>
              <w:bottom w:val="single" w:sz="4" w:space="0" w:color="auto"/>
              <w:right w:val="single" w:sz="12" w:space="0" w:color="auto"/>
            </w:tcBorders>
            <w:shd w:val="clear" w:color="auto" w:fill="FFFF00"/>
          </w:tcPr>
          <w:p w14:paraId="603C2E0A" w14:textId="4D1140F5" w:rsidR="009F702B" w:rsidRDefault="009F702B" w:rsidP="009F702B">
            <w:pPr>
              <w:pStyle w:val="TAL"/>
              <w:rPr>
                <w:sz w:val="20"/>
              </w:rPr>
            </w:pPr>
            <w:r>
              <w:rPr>
                <w:sz w:val="20"/>
              </w:rPr>
              <w:t>CR 1462 29.522 Rel-19 Parameter provisioning for 5G VN group's UP Security Policy</w:t>
            </w:r>
          </w:p>
        </w:tc>
        <w:tc>
          <w:tcPr>
            <w:tcW w:w="1401" w:type="dxa"/>
            <w:tcBorders>
              <w:left w:val="single" w:sz="12" w:space="0" w:color="auto"/>
              <w:bottom w:val="single" w:sz="4" w:space="0" w:color="auto"/>
              <w:right w:val="single" w:sz="12" w:space="0" w:color="auto"/>
            </w:tcBorders>
            <w:shd w:val="clear" w:color="auto" w:fill="FFFF00"/>
          </w:tcPr>
          <w:p w14:paraId="7FBF0C52" w14:textId="29F5CCE0" w:rsidR="009F702B" w:rsidRDefault="009F702B" w:rsidP="009F702B">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5F48AC0F" w14:textId="77777777" w:rsidR="009F702B" w:rsidRPr="00750E57" w:rsidRDefault="009F702B" w:rsidP="009F702B">
            <w:pPr>
              <w:pStyle w:val="TAL"/>
              <w:rPr>
                <w:sz w:val="20"/>
              </w:rPr>
            </w:pPr>
          </w:p>
        </w:tc>
        <w:tc>
          <w:tcPr>
            <w:tcW w:w="4619" w:type="dxa"/>
            <w:tcBorders>
              <w:left w:val="single" w:sz="12" w:space="0" w:color="auto"/>
              <w:right w:val="single" w:sz="12" w:space="0" w:color="auto"/>
            </w:tcBorders>
            <w:shd w:val="clear" w:color="auto" w:fill="auto"/>
          </w:tcPr>
          <w:p w14:paraId="4A143A15" w14:textId="77777777" w:rsidR="009F702B" w:rsidRDefault="009F702B" w:rsidP="009F702B">
            <w:pPr>
              <w:pStyle w:val="C3OpenAPI"/>
              <w:rPr>
                <w:rFonts w:eastAsia="宋体"/>
              </w:rPr>
            </w:pPr>
            <w:r>
              <w:t>This CR introduces a backwards compatible feature to the OpenAPI description of the 5GLANParameterProvision API, 5GLANParameterProvision API</w:t>
            </w:r>
          </w:p>
          <w:p w14:paraId="008EDD0E" w14:textId="77777777" w:rsidR="009F702B" w:rsidRDefault="009F702B" w:rsidP="009F702B">
            <w:pPr>
              <w:pStyle w:val="TAL"/>
              <w:rPr>
                <w:b/>
                <w:bCs/>
                <w:sz w:val="20"/>
                <w:lang w:val="en-US"/>
              </w:rPr>
            </w:pPr>
          </w:p>
          <w:p w14:paraId="1CD381DE" w14:textId="77777777" w:rsidR="009F702B" w:rsidRDefault="009F702B" w:rsidP="009F702B">
            <w:pPr>
              <w:pStyle w:val="C2Warning"/>
            </w:pPr>
            <w:r>
              <w:t>Merger between 6107, 6261, 6329 to be decided.</w:t>
            </w:r>
          </w:p>
          <w:p w14:paraId="01FDA879" w14:textId="230B38CD" w:rsidR="009F702B" w:rsidRPr="00ED5183" w:rsidRDefault="009F702B" w:rsidP="009F702B">
            <w:pPr>
              <w:pStyle w:val="TAL"/>
              <w:rPr>
                <w:b/>
                <w:bCs/>
                <w:sz w:val="20"/>
                <w:lang w:val="en-US"/>
              </w:rPr>
            </w:pPr>
          </w:p>
        </w:tc>
      </w:tr>
      <w:tr w:rsidR="009F702B" w:rsidRPr="002F2600" w14:paraId="2648C5A4" w14:textId="77777777" w:rsidTr="00C95BE6">
        <w:tc>
          <w:tcPr>
            <w:tcW w:w="975" w:type="dxa"/>
            <w:tcBorders>
              <w:left w:val="single" w:sz="12" w:space="0" w:color="auto"/>
              <w:right w:val="single" w:sz="12" w:space="0" w:color="auto"/>
            </w:tcBorders>
            <w:shd w:val="clear" w:color="auto" w:fill="auto"/>
          </w:tcPr>
          <w:p w14:paraId="2431833F" w14:textId="0AC3DE1C" w:rsidR="009F702B" w:rsidRPr="00C765A7" w:rsidRDefault="009F702B" w:rsidP="009F702B">
            <w:pPr>
              <w:pStyle w:val="TAL"/>
              <w:rPr>
                <w:sz w:val="20"/>
              </w:rPr>
            </w:pPr>
            <w:r w:rsidRPr="00D81B37">
              <w:rPr>
                <w:sz w:val="20"/>
              </w:rPr>
              <w:t>19.7</w:t>
            </w:r>
          </w:p>
        </w:tc>
        <w:tc>
          <w:tcPr>
            <w:tcW w:w="2635" w:type="dxa"/>
            <w:tcBorders>
              <w:left w:val="single" w:sz="12" w:space="0" w:color="auto"/>
              <w:right w:val="single" w:sz="12" w:space="0" w:color="auto"/>
            </w:tcBorders>
            <w:shd w:val="clear" w:color="auto" w:fill="auto"/>
          </w:tcPr>
          <w:p w14:paraId="1A84C688" w14:textId="23CAE769" w:rsidR="009F702B" w:rsidRDefault="009F702B" w:rsidP="009F702B">
            <w:pPr>
              <w:pStyle w:val="TAL"/>
              <w:rPr>
                <w:sz w:val="20"/>
              </w:rPr>
            </w:pPr>
            <w:r w:rsidRPr="00D81B37">
              <w:rPr>
                <w:sz w:val="20"/>
              </w:rPr>
              <w:t xml:space="preserve">CT aspects of Providing per-subscriber VLAN instructions from UDM and DN-AAA </w:t>
            </w:r>
            <w:r w:rsidRPr="00D81B37">
              <w:rPr>
                <w:color w:val="0000FF"/>
                <w:sz w:val="20"/>
              </w:rPr>
              <w:t>[TEI19_VLANSUB]</w:t>
            </w:r>
          </w:p>
        </w:tc>
        <w:tc>
          <w:tcPr>
            <w:tcW w:w="746" w:type="dxa"/>
            <w:tcBorders>
              <w:left w:val="single" w:sz="12" w:space="0" w:color="auto"/>
              <w:bottom w:val="single" w:sz="4" w:space="0" w:color="auto"/>
              <w:right w:val="single" w:sz="12" w:space="0" w:color="auto"/>
            </w:tcBorders>
            <w:shd w:val="clear" w:color="auto" w:fill="auto"/>
          </w:tcPr>
          <w:p w14:paraId="72C0FD2F" w14:textId="61065BB8" w:rsidR="009F702B" w:rsidRPr="00EC002F" w:rsidRDefault="00F949FB" w:rsidP="009F702B">
            <w:pPr>
              <w:suppressLineNumbers/>
              <w:suppressAutoHyphens/>
              <w:spacing w:before="60" w:after="60"/>
              <w:jc w:val="center"/>
            </w:pPr>
            <w:hyperlink r:id="rId128" w:history="1">
              <w:r w:rsidR="009F702B">
                <w:rPr>
                  <w:rStyle w:val="aa"/>
                </w:rPr>
                <w:t>6117</w:t>
              </w:r>
            </w:hyperlink>
          </w:p>
        </w:tc>
        <w:tc>
          <w:tcPr>
            <w:tcW w:w="3251" w:type="dxa"/>
            <w:tcBorders>
              <w:left w:val="single" w:sz="12" w:space="0" w:color="auto"/>
              <w:bottom w:val="single" w:sz="4" w:space="0" w:color="auto"/>
              <w:right w:val="single" w:sz="12" w:space="0" w:color="auto"/>
            </w:tcBorders>
            <w:shd w:val="clear" w:color="auto" w:fill="auto"/>
          </w:tcPr>
          <w:p w14:paraId="70BDF399" w14:textId="6A0470C0" w:rsidR="009F702B" w:rsidRPr="00750E57" w:rsidRDefault="009F702B" w:rsidP="009F702B">
            <w:pPr>
              <w:pStyle w:val="TAL"/>
              <w:rPr>
                <w:sz w:val="20"/>
              </w:rPr>
            </w:pPr>
            <w:r>
              <w:rPr>
                <w:sz w:val="20"/>
              </w:rPr>
              <w:t>CR 1430 29.522 Rel-19 VLAN Service layer addition</w:t>
            </w:r>
          </w:p>
        </w:tc>
        <w:tc>
          <w:tcPr>
            <w:tcW w:w="1401" w:type="dxa"/>
            <w:tcBorders>
              <w:left w:val="single" w:sz="12" w:space="0" w:color="auto"/>
              <w:bottom w:val="single" w:sz="4" w:space="0" w:color="auto"/>
              <w:right w:val="single" w:sz="12" w:space="0" w:color="auto"/>
            </w:tcBorders>
            <w:shd w:val="clear" w:color="auto" w:fill="auto"/>
          </w:tcPr>
          <w:p w14:paraId="42373AC7" w14:textId="47665A01" w:rsidR="009F702B" w:rsidRPr="00750E57" w:rsidRDefault="009F702B" w:rsidP="009F702B">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5BD6CA6B" w14:textId="51BEB28C" w:rsidR="009F702B" w:rsidRPr="00750E57" w:rsidRDefault="009F702B" w:rsidP="009F702B">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5A205AD0" w14:textId="7116E75F" w:rsidR="009F702B" w:rsidRPr="002216BC" w:rsidRDefault="009F702B" w:rsidP="009F702B">
            <w:pPr>
              <w:pStyle w:val="TAL"/>
              <w:rPr>
                <w:b/>
                <w:bCs/>
                <w:sz w:val="20"/>
              </w:rPr>
            </w:pPr>
          </w:p>
        </w:tc>
      </w:tr>
      <w:tr w:rsidR="009F702B" w:rsidRPr="002F2600" w14:paraId="16067B8A" w14:textId="77777777" w:rsidTr="00C95BE6">
        <w:tc>
          <w:tcPr>
            <w:tcW w:w="975" w:type="dxa"/>
            <w:tcBorders>
              <w:left w:val="single" w:sz="12" w:space="0" w:color="auto"/>
              <w:right w:val="single" w:sz="12" w:space="0" w:color="auto"/>
            </w:tcBorders>
            <w:shd w:val="clear" w:color="auto" w:fill="auto"/>
          </w:tcPr>
          <w:p w14:paraId="2689DF29" w14:textId="77777777" w:rsidR="009F702B" w:rsidRPr="00D81B37" w:rsidRDefault="009F702B" w:rsidP="009F702B">
            <w:pPr>
              <w:pStyle w:val="TAL"/>
              <w:rPr>
                <w:sz w:val="20"/>
              </w:rPr>
            </w:pPr>
          </w:p>
        </w:tc>
        <w:tc>
          <w:tcPr>
            <w:tcW w:w="2635" w:type="dxa"/>
            <w:tcBorders>
              <w:left w:val="single" w:sz="12" w:space="0" w:color="auto"/>
              <w:right w:val="single" w:sz="12" w:space="0" w:color="auto"/>
            </w:tcBorders>
            <w:shd w:val="clear" w:color="auto" w:fill="auto"/>
          </w:tcPr>
          <w:p w14:paraId="1242E68A" w14:textId="77777777" w:rsidR="009F702B" w:rsidRPr="00D81B37" w:rsidRDefault="009F702B" w:rsidP="009F702B">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2B92E9EA" w14:textId="3A0D9F60" w:rsidR="009F702B" w:rsidRDefault="00F949FB" w:rsidP="009F702B">
            <w:pPr>
              <w:suppressLineNumbers/>
              <w:suppressAutoHyphens/>
              <w:spacing w:before="60" w:after="60"/>
              <w:jc w:val="center"/>
            </w:pPr>
            <w:hyperlink r:id="rId129" w:history="1">
              <w:r w:rsidR="009F702B">
                <w:rPr>
                  <w:rStyle w:val="aa"/>
                </w:rPr>
                <w:t>6259</w:t>
              </w:r>
            </w:hyperlink>
          </w:p>
        </w:tc>
        <w:tc>
          <w:tcPr>
            <w:tcW w:w="3251" w:type="dxa"/>
            <w:tcBorders>
              <w:left w:val="single" w:sz="12" w:space="0" w:color="auto"/>
              <w:bottom w:val="single" w:sz="4" w:space="0" w:color="auto"/>
              <w:right w:val="single" w:sz="12" w:space="0" w:color="auto"/>
            </w:tcBorders>
            <w:shd w:val="clear" w:color="auto" w:fill="FFFF99"/>
          </w:tcPr>
          <w:p w14:paraId="3E248F2C" w14:textId="4647A30C" w:rsidR="009F702B" w:rsidRDefault="009F702B" w:rsidP="009F702B">
            <w:pPr>
              <w:pStyle w:val="TAL"/>
              <w:rPr>
                <w:sz w:val="20"/>
              </w:rPr>
            </w:pPr>
            <w:r>
              <w:rPr>
                <w:sz w:val="20"/>
              </w:rPr>
              <w:t>CR 0165 29.561 Rel-19 Adding 3GPP-VLAN-Tags</w:t>
            </w:r>
          </w:p>
        </w:tc>
        <w:tc>
          <w:tcPr>
            <w:tcW w:w="1401" w:type="dxa"/>
            <w:tcBorders>
              <w:left w:val="single" w:sz="12" w:space="0" w:color="auto"/>
              <w:bottom w:val="single" w:sz="4" w:space="0" w:color="auto"/>
              <w:right w:val="single" w:sz="12" w:space="0" w:color="auto"/>
            </w:tcBorders>
            <w:shd w:val="clear" w:color="auto" w:fill="FFFF99"/>
          </w:tcPr>
          <w:p w14:paraId="1B956AAC" w14:textId="4546DCE6" w:rsidR="009F702B" w:rsidRDefault="009F702B" w:rsidP="009F702B">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E29FA3C" w14:textId="49745545" w:rsidR="009F702B" w:rsidRPr="00750E57" w:rsidRDefault="009F702B" w:rsidP="009F702B">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5CA2D9E4" w14:textId="77777777" w:rsidR="009F702B" w:rsidRDefault="009F702B" w:rsidP="009F702B">
            <w:pPr>
              <w:pStyle w:val="C5Dependency"/>
              <w:rPr>
                <w:rFonts w:eastAsia="宋体"/>
              </w:rPr>
            </w:pPr>
            <w:r>
              <w:t>Depends on TS 23.501 CR 5693</w:t>
            </w:r>
          </w:p>
          <w:p w14:paraId="154AC5E3" w14:textId="187DD06E" w:rsidR="009F702B" w:rsidRDefault="009F702B" w:rsidP="009F702B">
            <w:pPr>
              <w:pStyle w:val="TAL"/>
              <w:rPr>
                <w:b/>
                <w:bCs/>
                <w:sz w:val="20"/>
              </w:rPr>
            </w:pPr>
          </w:p>
          <w:p w14:paraId="2DB1CE6C" w14:textId="79F0D432" w:rsidR="009F702B" w:rsidRDefault="009F702B" w:rsidP="009F702B">
            <w:pPr>
              <w:pStyle w:val="C1Normal"/>
            </w:pPr>
            <w:r>
              <w:t>Merger between 6259 and 6340 needs to be decided.</w:t>
            </w:r>
          </w:p>
          <w:p w14:paraId="27098A50" w14:textId="77777777" w:rsidR="009F702B" w:rsidRDefault="009F702B" w:rsidP="009F702B">
            <w:pPr>
              <w:pStyle w:val="C1Normal"/>
            </w:pPr>
          </w:p>
          <w:p w14:paraId="7BFCF109" w14:textId="7177C2CD" w:rsidR="009F702B" w:rsidRDefault="009F702B" w:rsidP="009F702B">
            <w:pPr>
              <w:pStyle w:val="C1Normal"/>
            </w:pPr>
            <w:r>
              <w:t>Abdessamad (Huawei): All three CRs (6259, 6260 and 6340) are clashing. Abbreviations not needed. There is no dependency between 3GPP VLAN ID and the new one. Purpose of HDL not clear. Should be IE with single value for handling all VLANS. Different handling per VLAN is not needed. Comments on VLAN tag value.</w:t>
            </w:r>
          </w:p>
          <w:p w14:paraId="75BB67A1" w14:textId="0E1638CF" w:rsidR="009F702B" w:rsidRDefault="009F702B" w:rsidP="009F702B">
            <w:pPr>
              <w:pStyle w:val="C1Normal"/>
            </w:pPr>
            <w:r>
              <w:t>Maria (Ericsson): Fine to remove VLAN abbreviation. We can remove VLAN from naming and keep in description.</w:t>
            </w:r>
          </w:p>
          <w:p w14:paraId="058E2296" w14:textId="58214497" w:rsidR="009F702B" w:rsidRDefault="009F702B" w:rsidP="009F702B">
            <w:pPr>
              <w:pStyle w:val="C1Normal"/>
            </w:pPr>
            <w:r>
              <w:t>Abdessamad (Huawei): If VLAN is not present in 21.905, then fine to add. Else, add only add c-tag and s-tag.</w:t>
            </w:r>
          </w:p>
          <w:p w14:paraId="6619F6D0" w14:textId="6A741E34" w:rsidR="009F702B" w:rsidRDefault="009F702B" w:rsidP="009F702B">
            <w:pPr>
              <w:pStyle w:val="C1Normal"/>
            </w:pPr>
            <w:r>
              <w:t xml:space="preserve">Maria (Ericsson): This format of handling is better. Will check 21.905. </w:t>
            </w:r>
          </w:p>
          <w:p w14:paraId="1A5A7E5F" w14:textId="0FF1B0D6" w:rsidR="009F702B" w:rsidRDefault="009F702B" w:rsidP="009F702B">
            <w:pPr>
              <w:pStyle w:val="C1Normal"/>
            </w:pPr>
            <w:r>
              <w:t>Abdessamad (Huawei): We should not provide the value of C-tag and S-tag. We should provide only the handling (yes or no) of c-tag and s-tag.</w:t>
            </w:r>
          </w:p>
          <w:p w14:paraId="4619B3F2" w14:textId="32B6EEB3" w:rsidR="009F702B" w:rsidRDefault="009F702B" w:rsidP="009F702B">
            <w:pPr>
              <w:pStyle w:val="C1Normal"/>
            </w:pPr>
            <w:r>
              <w:t>Partha (Nokia): C-tag is already part of existing IE.</w:t>
            </w:r>
          </w:p>
          <w:p w14:paraId="3505E6F7" w14:textId="77777777" w:rsidR="009F702B" w:rsidRDefault="009F702B" w:rsidP="009F702B">
            <w:pPr>
              <w:pStyle w:val="C1Normal"/>
            </w:pPr>
            <w:r>
              <w:t>Maria (Ericsson): Legacy VLAN tag id should not be used for avoid conflict.</w:t>
            </w:r>
          </w:p>
          <w:p w14:paraId="787703BA" w14:textId="77777777" w:rsidR="009F702B" w:rsidRDefault="009F702B" w:rsidP="009F702B">
            <w:pPr>
              <w:pStyle w:val="C1Normal"/>
            </w:pPr>
            <w:r>
              <w:t>Partha (Nokia): Approach in 6340 is extending. Prefer 6340.</w:t>
            </w:r>
          </w:p>
          <w:p w14:paraId="683C9221" w14:textId="77777777" w:rsidR="009F702B" w:rsidRDefault="009F702B" w:rsidP="009F702B">
            <w:pPr>
              <w:pStyle w:val="C1Normal"/>
            </w:pPr>
            <w:r>
              <w:t>Abdessamad (Huawei): Define new IE that simply says how to handle s-tag and c-tags. Actual tags are not needed, as per stage-2.</w:t>
            </w:r>
          </w:p>
          <w:p w14:paraId="4456BDAA" w14:textId="77777777" w:rsidR="009F702B" w:rsidRDefault="009F702B" w:rsidP="009F702B">
            <w:pPr>
              <w:pStyle w:val="C1Normal"/>
            </w:pPr>
            <w:r>
              <w:t xml:space="preserve">Maria (Ericsson): Stage-2 doesn’t have </w:t>
            </w:r>
            <w:proofErr w:type="spellStart"/>
            <w:r>
              <w:t>vlan</w:t>
            </w:r>
            <w:proofErr w:type="spellEnd"/>
            <w:r>
              <w:t xml:space="preserve"> id terminology.</w:t>
            </w:r>
          </w:p>
          <w:p w14:paraId="3B71C104" w14:textId="50FDC939" w:rsidR="009F702B" w:rsidRDefault="009F702B" w:rsidP="009F702B">
            <w:pPr>
              <w:pStyle w:val="C1Normal"/>
            </w:pPr>
            <w:proofErr w:type="spellStart"/>
            <w:r>
              <w:t>Parta</w:t>
            </w:r>
            <w:proofErr w:type="spellEnd"/>
          </w:p>
        </w:tc>
      </w:tr>
      <w:tr w:rsidR="009F702B" w:rsidRPr="002F2600" w14:paraId="7A73B019" w14:textId="77777777" w:rsidTr="00C95BE6">
        <w:tc>
          <w:tcPr>
            <w:tcW w:w="975" w:type="dxa"/>
            <w:tcBorders>
              <w:left w:val="single" w:sz="12" w:space="0" w:color="auto"/>
              <w:right w:val="single" w:sz="12" w:space="0" w:color="auto"/>
            </w:tcBorders>
            <w:shd w:val="clear" w:color="auto" w:fill="auto"/>
          </w:tcPr>
          <w:p w14:paraId="7C86524E" w14:textId="77777777" w:rsidR="009F702B" w:rsidRPr="00D81B37" w:rsidRDefault="009F702B" w:rsidP="009F702B">
            <w:pPr>
              <w:pStyle w:val="TAL"/>
              <w:rPr>
                <w:sz w:val="20"/>
              </w:rPr>
            </w:pPr>
          </w:p>
        </w:tc>
        <w:tc>
          <w:tcPr>
            <w:tcW w:w="2635" w:type="dxa"/>
            <w:tcBorders>
              <w:left w:val="single" w:sz="12" w:space="0" w:color="auto"/>
              <w:right w:val="single" w:sz="12" w:space="0" w:color="auto"/>
            </w:tcBorders>
            <w:shd w:val="clear" w:color="auto" w:fill="auto"/>
          </w:tcPr>
          <w:p w14:paraId="48106CC0" w14:textId="77777777" w:rsidR="009F702B" w:rsidRPr="00D81B37" w:rsidRDefault="009F702B" w:rsidP="009F702B">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3928E9AD" w14:textId="1DC5019B" w:rsidR="009F702B" w:rsidRDefault="00F949FB" w:rsidP="009F702B">
            <w:pPr>
              <w:suppressLineNumbers/>
              <w:suppressAutoHyphens/>
              <w:spacing w:before="60" w:after="60"/>
              <w:jc w:val="center"/>
            </w:pPr>
            <w:hyperlink r:id="rId130" w:history="1">
              <w:r w:rsidR="009F702B">
                <w:rPr>
                  <w:rStyle w:val="aa"/>
                </w:rPr>
                <w:t>6260</w:t>
              </w:r>
            </w:hyperlink>
          </w:p>
        </w:tc>
        <w:tc>
          <w:tcPr>
            <w:tcW w:w="3251" w:type="dxa"/>
            <w:tcBorders>
              <w:left w:val="single" w:sz="12" w:space="0" w:color="auto"/>
              <w:bottom w:val="single" w:sz="4" w:space="0" w:color="auto"/>
              <w:right w:val="single" w:sz="12" w:space="0" w:color="auto"/>
            </w:tcBorders>
            <w:shd w:val="clear" w:color="auto" w:fill="FFFF99"/>
          </w:tcPr>
          <w:p w14:paraId="71996936" w14:textId="46B47EA7" w:rsidR="009F702B" w:rsidRDefault="009F702B" w:rsidP="009F702B">
            <w:pPr>
              <w:pStyle w:val="TAL"/>
              <w:rPr>
                <w:sz w:val="20"/>
              </w:rPr>
            </w:pPr>
            <w:r>
              <w:rPr>
                <w:sz w:val="20"/>
              </w:rPr>
              <w:t>CR 0166 29.561 Rel-19 Update procedures to support VLAN per subscriber handling</w:t>
            </w:r>
          </w:p>
        </w:tc>
        <w:tc>
          <w:tcPr>
            <w:tcW w:w="1401" w:type="dxa"/>
            <w:tcBorders>
              <w:left w:val="single" w:sz="12" w:space="0" w:color="auto"/>
              <w:bottom w:val="single" w:sz="4" w:space="0" w:color="auto"/>
              <w:right w:val="single" w:sz="12" w:space="0" w:color="auto"/>
            </w:tcBorders>
            <w:shd w:val="clear" w:color="auto" w:fill="FFFF99"/>
          </w:tcPr>
          <w:p w14:paraId="256634E1" w14:textId="156B950D" w:rsidR="009F702B" w:rsidRDefault="009F702B" w:rsidP="009F702B">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D0763BE" w14:textId="5CCB7779" w:rsidR="009F702B" w:rsidRPr="00750E57" w:rsidRDefault="009F702B" w:rsidP="009F702B">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1D8AF746" w14:textId="77777777" w:rsidR="009F702B" w:rsidRDefault="009F702B" w:rsidP="009F702B">
            <w:pPr>
              <w:pStyle w:val="C5Dependency"/>
              <w:rPr>
                <w:rFonts w:eastAsia="宋体"/>
              </w:rPr>
            </w:pPr>
            <w:r>
              <w:t>Depends on TS 23.501 CR 5693</w:t>
            </w:r>
          </w:p>
          <w:p w14:paraId="3D7C3F5B" w14:textId="77777777" w:rsidR="009F702B" w:rsidRDefault="009F702B" w:rsidP="009F702B">
            <w:pPr>
              <w:pStyle w:val="TAL"/>
              <w:rPr>
                <w:b/>
                <w:bCs/>
                <w:sz w:val="20"/>
              </w:rPr>
            </w:pPr>
          </w:p>
          <w:p w14:paraId="7F8A5F37" w14:textId="7B7617F4" w:rsidR="009F702B" w:rsidRDefault="009F702B" w:rsidP="009F702B">
            <w:pPr>
              <w:pStyle w:val="C1Normal"/>
              <w:rPr>
                <w:b/>
                <w:bCs/>
              </w:rPr>
            </w:pPr>
            <w:r>
              <w:t>Abdessamad (Huawei): New IE, with VLAN handling is enough.</w:t>
            </w:r>
          </w:p>
        </w:tc>
      </w:tr>
      <w:tr w:rsidR="009F702B" w:rsidRPr="002F2600" w14:paraId="67C5AE94" w14:textId="77777777" w:rsidTr="00C95BE6">
        <w:tc>
          <w:tcPr>
            <w:tcW w:w="975" w:type="dxa"/>
            <w:tcBorders>
              <w:left w:val="single" w:sz="12" w:space="0" w:color="auto"/>
              <w:right w:val="single" w:sz="12" w:space="0" w:color="auto"/>
            </w:tcBorders>
            <w:shd w:val="clear" w:color="auto" w:fill="auto"/>
          </w:tcPr>
          <w:p w14:paraId="56BC9CDB" w14:textId="77777777" w:rsidR="009F702B" w:rsidRPr="00D81B37" w:rsidRDefault="009F702B" w:rsidP="009F702B">
            <w:pPr>
              <w:pStyle w:val="TAL"/>
              <w:rPr>
                <w:sz w:val="20"/>
              </w:rPr>
            </w:pPr>
          </w:p>
        </w:tc>
        <w:tc>
          <w:tcPr>
            <w:tcW w:w="2635" w:type="dxa"/>
            <w:tcBorders>
              <w:left w:val="single" w:sz="12" w:space="0" w:color="auto"/>
              <w:right w:val="single" w:sz="12" w:space="0" w:color="auto"/>
            </w:tcBorders>
            <w:shd w:val="clear" w:color="auto" w:fill="auto"/>
          </w:tcPr>
          <w:p w14:paraId="1CDA5620" w14:textId="77777777" w:rsidR="009F702B" w:rsidRPr="00D81B37" w:rsidRDefault="009F702B" w:rsidP="009F702B">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7F26D7EC" w14:textId="28F0E6A9" w:rsidR="009F702B" w:rsidRDefault="00F949FB" w:rsidP="009F702B">
            <w:pPr>
              <w:suppressLineNumbers/>
              <w:suppressAutoHyphens/>
              <w:spacing w:before="60" w:after="60"/>
              <w:jc w:val="center"/>
            </w:pPr>
            <w:hyperlink r:id="rId131" w:history="1">
              <w:r w:rsidR="009F702B">
                <w:rPr>
                  <w:rStyle w:val="aa"/>
                </w:rPr>
                <w:t>6340</w:t>
              </w:r>
            </w:hyperlink>
          </w:p>
        </w:tc>
        <w:tc>
          <w:tcPr>
            <w:tcW w:w="3251" w:type="dxa"/>
            <w:tcBorders>
              <w:left w:val="single" w:sz="12" w:space="0" w:color="auto"/>
              <w:bottom w:val="single" w:sz="4" w:space="0" w:color="auto"/>
              <w:right w:val="single" w:sz="12" w:space="0" w:color="auto"/>
            </w:tcBorders>
            <w:shd w:val="clear" w:color="auto" w:fill="FFFF99"/>
          </w:tcPr>
          <w:p w14:paraId="103671D2" w14:textId="6B648902" w:rsidR="009F702B" w:rsidRDefault="009F702B" w:rsidP="009F702B">
            <w:pPr>
              <w:pStyle w:val="TAL"/>
              <w:rPr>
                <w:sz w:val="20"/>
              </w:rPr>
            </w:pPr>
            <w:r>
              <w:rPr>
                <w:sz w:val="20"/>
              </w:rPr>
              <w:t>CR 0168 29.561 Rel-19 VLAN Service layer addition</w:t>
            </w:r>
          </w:p>
        </w:tc>
        <w:tc>
          <w:tcPr>
            <w:tcW w:w="1401" w:type="dxa"/>
            <w:tcBorders>
              <w:left w:val="single" w:sz="12" w:space="0" w:color="auto"/>
              <w:bottom w:val="single" w:sz="4" w:space="0" w:color="auto"/>
              <w:right w:val="single" w:sz="12" w:space="0" w:color="auto"/>
            </w:tcBorders>
            <w:shd w:val="clear" w:color="auto" w:fill="FFFF99"/>
          </w:tcPr>
          <w:p w14:paraId="13B94D26" w14:textId="0AE8FD67" w:rsidR="009F702B" w:rsidRDefault="009F702B" w:rsidP="009F702B">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46D165B3" w14:textId="13BCFB28" w:rsidR="009F702B" w:rsidRPr="00750E57" w:rsidRDefault="009F702B" w:rsidP="009F702B">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3D798DBB" w14:textId="77777777" w:rsidR="009F702B" w:rsidRDefault="009F702B" w:rsidP="009F702B">
            <w:pPr>
              <w:pStyle w:val="C5Dependency"/>
              <w:rPr>
                <w:rFonts w:eastAsia="宋体"/>
              </w:rPr>
            </w:pPr>
            <w:r>
              <w:t>Depends on TS/TR 23.501 CR 5693</w:t>
            </w:r>
          </w:p>
          <w:p w14:paraId="50AB9D8C" w14:textId="77777777" w:rsidR="009F702B" w:rsidRDefault="009F702B" w:rsidP="009F702B">
            <w:pPr>
              <w:pStyle w:val="TAL"/>
              <w:rPr>
                <w:b/>
                <w:bCs/>
                <w:sz w:val="20"/>
                <w:lang w:val="en-US"/>
              </w:rPr>
            </w:pPr>
          </w:p>
          <w:p w14:paraId="6A375506" w14:textId="1AF355F4" w:rsidR="009F702B" w:rsidRPr="008C62B8" w:rsidRDefault="009F702B" w:rsidP="009F702B">
            <w:pPr>
              <w:pStyle w:val="C1Normal"/>
            </w:pPr>
            <w:r>
              <w:t>Merger between 6259 and 6340 to be discussed.</w:t>
            </w:r>
          </w:p>
        </w:tc>
      </w:tr>
      <w:tr w:rsidR="009F702B" w:rsidRPr="002F2600" w14:paraId="79A209F7" w14:textId="77777777" w:rsidTr="00AE1F3D">
        <w:tc>
          <w:tcPr>
            <w:tcW w:w="975" w:type="dxa"/>
            <w:tcBorders>
              <w:left w:val="single" w:sz="12" w:space="0" w:color="auto"/>
              <w:right w:val="single" w:sz="12" w:space="0" w:color="auto"/>
            </w:tcBorders>
            <w:shd w:val="clear" w:color="auto" w:fill="auto"/>
          </w:tcPr>
          <w:p w14:paraId="2D4691CA" w14:textId="6D06D4D8" w:rsidR="009F702B" w:rsidRPr="00C765A7" w:rsidRDefault="009F702B" w:rsidP="009F702B">
            <w:pPr>
              <w:pStyle w:val="TAL"/>
              <w:rPr>
                <w:sz w:val="20"/>
              </w:rPr>
            </w:pPr>
            <w:r w:rsidRPr="00D81B37">
              <w:rPr>
                <w:sz w:val="20"/>
              </w:rPr>
              <w:lastRenderedPageBreak/>
              <w:t>19.8</w:t>
            </w:r>
          </w:p>
        </w:tc>
        <w:tc>
          <w:tcPr>
            <w:tcW w:w="2635" w:type="dxa"/>
            <w:tcBorders>
              <w:left w:val="single" w:sz="12" w:space="0" w:color="auto"/>
              <w:right w:val="single" w:sz="12" w:space="0" w:color="auto"/>
            </w:tcBorders>
            <w:shd w:val="clear" w:color="auto" w:fill="auto"/>
          </w:tcPr>
          <w:p w14:paraId="0753CC4D" w14:textId="28869E3B" w:rsidR="009F702B" w:rsidRDefault="009F702B" w:rsidP="009F702B">
            <w:pPr>
              <w:pStyle w:val="TAL"/>
              <w:rPr>
                <w:sz w:val="20"/>
              </w:rPr>
            </w:pPr>
            <w:r w:rsidRPr="00D81B37">
              <w:rPr>
                <w:sz w:val="20"/>
              </w:rPr>
              <w:t>CT Aspects of Application Layer Support for Uncrewed Aerial Systems (UAS), Phase 3</w:t>
            </w:r>
            <w:r>
              <w:rPr>
                <w:sz w:val="20"/>
              </w:rPr>
              <w:t xml:space="preserve"> </w:t>
            </w:r>
            <w:r w:rsidRPr="00D81B37">
              <w:rPr>
                <w:color w:val="0000FF"/>
                <w:sz w:val="20"/>
              </w:rPr>
              <w:t>[UASAPP_Ph3]</w:t>
            </w:r>
          </w:p>
        </w:tc>
        <w:tc>
          <w:tcPr>
            <w:tcW w:w="746" w:type="dxa"/>
            <w:tcBorders>
              <w:left w:val="single" w:sz="12" w:space="0" w:color="auto"/>
              <w:bottom w:val="single" w:sz="4" w:space="0" w:color="auto"/>
              <w:right w:val="single" w:sz="12" w:space="0" w:color="auto"/>
            </w:tcBorders>
            <w:shd w:val="clear" w:color="auto" w:fill="00FF00"/>
          </w:tcPr>
          <w:p w14:paraId="34D15840" w14:textId="635F428B" w:rsidR="009F702B" w:rsidRPr="00EC002F" w:rsidRDefault="00F949FB" w:rsidP="009F702B">
            <w:pPr>
              <w:suppressLineNumbers/>
              <w:suppressAutoHyphens/>
              <w:spacing w:before="60" w:after="60"/>
              <w:jc w:val="center"/>
            </w:pPr>
            <w:hyperlink r:id="rId132" w:history="1">
              <w:r w:rsidR="009F702B">
                <w:rPr>
                  <w:rStyle w:val="aa"/>
                </w:rPr>
                <w:t>6083</w:t>
              </w:r>
            </w:hyperlink>
          </w:p>
        </w:tc>
        <w:tc>
          <w:tcPr>
            <w:tcW w:w="3251" w:type="dxa"/>
            <w:tcBorders>
              <w:left w:val="single" w:sz="12" w:space="0" w:color="auto"/>
              <w:bottom w:val="single" w:sz="4" w:space="0" w:color="auto"/>
              <w:right w:val="single" w:sz="12" w:space="0" w:color="auto"/>
            </w:tcBorders>
            <w:shd w:val="clear" w:color="auto" w:fill="00FF00"/>
          </w:tcPr>
          <w:p w14:paraId="5E336484" w14:textId="7FE391BA" w:rsidR="009F702B" w:rsidRPr="00750E57" w:rsidRDefault="009F702B" w:rsidP="009F702B">
            <w:pPr>
              <w:pStyle w:val="TAL"/>
              <w:rPr>
                <w:sz w:val="20"/>
              </w:rPr>
            </w:pPr>
            <w:r>
              <w:rPr>
                <w:sz w:val="20"/>
              </w:rPr>
              <w:t xml:space="preserve">CR 0054 29.257 Rel-19 Define the </w:t>
            </w:r>
            <w:proofErr w:type="spellStart"/>
            <w:r>
              <w:rPr>
                <w:sz w:val="20"/>
              </w:rPr>
              <w:t>OpenAPI</w:t>
            </w:r>
            <w:proofErr w:type="spellEnd"/>
            <w:r>
              <w:rPr>
                <w:sz w:val="20"/>
              </w:rPr>
              <w:t xml:space="preserve"> description of the </w:t>
            </w:r>
            <w:proofErr w:type="spellStart"/>
            <w:r>
              <w:rPr>
                <w:sz w:val="20"/>
              </w:rPr>
              <w:t>UAE_FlightRouteSupport</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00FF00"/>
          </w:tcPr>
          <w:p w14:paraId="74A410EA" w14:textId="585A94CA" w:rsidR="009F702B" w:rsidRPr="00750E57" w:rsidRDefault="009F702B" w:rsidP="009F702B">
            <w:pPr>
              <w:pStyle w:val="TAL"/>
              <w:rPr>
                <w:sz w:val="20"/>
              </w:rPr>
            </w:pPr>
            <w:r>
              <w:rPr>
                <w:sz w:val="20"/>
              </w:rPr>
              <w:t xml:space="preserve">Huawei, Nokia, </w:t>
            </w:r>
            <w:proofErr w:type="spellStart"/>
            <w:r>
              <w:rPr>
                <w:sz w:val="20"/>
              </w:rPr>
              <w:t>InterDigital</w:t>
            </w:r>
            <w:proofErr w:type="spellEnd"/>
          </w:p>
        </w:tc>
        <w:tc>
          <w:tcPr>
            <w:tcW w:w="1062" w:type="dxa"/>
            <w:tcBorders>
              <w:left w:val="single" w:sz="12" w:space="0" w:color="auto"/>
              <w:right w:val="single" w:sz="12" w:space="0" w:color="auto"/>
            </w:tcBorders>
            <w:shd w:val="clear" w:color="auto" w:fill="auto"/>
          </w:tcPr>
          <w:p w14:paraId="5529CF9A" w14:textId="289A17E7" w:rsidR="009F702B" w:rsidRPr="00750E57" w:rsidRDefault="009F702B" w:rsidP="009F702B">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0245F705" w14:textId="77777777" w:rsidR="009F702B" w:rsidRDefault="009F702B" w:rsidP="009F702B">
            <w:pPr>
              <w:pStyle w:val="C1Normal"/>
            </w:pPr>
            <w:r>
              <w:t>Revision of C3-245196</w:t>
            </w:r>
          </w:p>
          <w:p w14:paraId="512234F6" w14:textId="77777777" w:rsidR="009F702B" w:rsidRDefault="009F702B" w:rsidP="009F702B">
            <w:pPr>
              <w:pStyle w:val="C3OpenAPI"/>
              <w:rPr>
                <w:rFonts w:eastAsia="宋体"/>
              </w:rPr>
            </w:pPr>
            <w:r>
              <w:t>This CR introduces a backwards compatible feature to the OpenAPI description of the UAE_FlightRouteSupport API, UAE_FlightRouteSupport API</w:t>
            </w:r>
          </w:p>
          <w:p w14:paraId="28569969" w14:textId="77777777" w:rsidR="009F702B" w:rsidRDefault="009F702B" w:rsidP="009F702B">
            <w:pPr>
              <w:pStyle w:val="C1Normal"/>
            </w:pPr>
          </w:p>
          <w:p w14:paraId="400E24AE" w14:textId="260AEBEA" w:rsidR="009F702B" w:rsidRPr="002216BC" w:rsidRDefault="009F702B" w:rsidP="009F702B">
            <w:pPr>
              <w:pStyle w:val="C1Normal"/>
            </w:pPr>
          </w:p>
        </w:tc>
      </w:tr>
      <w:tr w:rsidR="009F702B" w:rsidRPr="002F2600" w14:paraId="4A6B140F" w14:textId="77777777" w:rsidTr="00AE1F3D">
        <w:tc>
          <w:tcPr>
            <w:tcW w:w="975" w:type="dxa"/>
            <w:tcBorders>
              <w:left w:val="single" w:sz="12" w:space="0" w:color="auto"/>
              <w:right w:val="single" w:sz="12" w:space="0" w:color="auto"/>
            </w:tcBorders>
            <w:shd w:val="clear" w:color="auto" w:fill="auto"/>
          </w:tcPr>
          <w:p w14:paraId="5711B7C0" w14:textId="77777777" w:rsidR="009F702B" w:rsidRPr="00D81B37" w:rsidRDefault="009F702B" w:rsidP="009F702B">
            <w:pPr>
              <w:pStyle w:val="TAL"/>
              <w:rPr>
                <w:sz w:val="20"/>
              </w:rPr>
            </w:pPr>
          </w:p>
        </w:tc>
        <w:tc>
          <w:tcPr>
            <w:tcW w:w="2635" w:type="dxa"/>
            <w:tcBorders>
              <w:left w:val="single" w:sz="12" w:space="0" w:color="auto"/>
              <w:right w:val="single" w:sz="12" w:space="0" w:color="auto"/>
            </w:tcBorders>
            <w:shd w:val="clear" w:color="auto" w:fill="auto"/>
          </w:tcPr>
          <w:p w14:paraId="5DC326CD" w14:textId="77777777" w:rsidR="009F702B" w:rsidRPr="00D81B37" w:rsidRDefault="009F702B" w:rsidP="009F702B">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22B46F73" w14:textId="375B049B" w:rsidR="009F702B" w:rsidRDefault="00F949FB" w:rsidP="009F702B">
            <w:pPr>
              <w:suppressLineNumbers/>
              <w:suppressAutoHyphens/>
              <w:spacing w:before="60" w:after="60"/>
              <w:jc w:val="center"/>
            </w:pPr>
            <w:hyperlink r:id="rId133" w:history="1">
              <w:r w:rsidR="009F702B">
                <w:rPr>
                  <w:rStyle w:val="aa"/>
                </w:rPr>
                <w:t>6084</w:t>
              </w:r>
            </w:hyperlink>
          </w:p>
        </w:tc>
        <w:tc>
          <w:tcPr>
            <w:tcW w:w="3251" w:type="dxa"/>
            <w:tcBorders>
              <w:left w:val="single" w:sz="12" w:space="0" w:color="auto"/>
              <w:bottom w:val="single" w:sz="4" w:space="0" w:color="auto"/>
              <w:right w:val="single" w:sz="12" w:space="0" w:color="auto"/>
            </w:tcBorders>
            <w:shd w:val="clear" w:color="auto" w:fill="00FF00"/>
          </w:tcPr>
          <w:p w14:paraId="7F24549B" w14:textId="1576EDAE" w:rsidR="009F702B" w:rsidRDefault="009F702B" w:rsidP="009F702B">
            <w:pPr>
              <w:pStyle w:val="TAL"/>
              <w:rPr>
                <w:sz w:val="20"/>
              </w:rPr>
            </w:pPr>
            <w:r>
              <w:rPr>
                <w:sz w:val="20"/>
              </w:rPr>
              <w:t xml:space="preserve">CR 0055 29.257 Rel-19 Corrections to the </w:t>
            </w:r>
            <w:proofErr w:type="spellStart"/>
            <w:r>
              <w:rPr>
                <w:sz w:val="20"/>
              </w:rPr>
              <w:t>OpenAPI</w:t>
            </w:r>
            <w:proofErr w:type="spellEnd"/>
            <w:r>
              <w:rPr>
                <w:sz w:val="20"/>
              </w:rPr>
              <w:t xml:space="preserve"> definition of the </w:t>
            </w:r>
            <w:proofErr w:type="spellStart"/>
            <w:r>
              <w:rPr>
                <w:sz w:val="20"/>
              </w:rPr>
              <w:t>FlightPathMonConfigPatch</w:t>
            </w:r>
            <w:proofErr w:type="spellEnd"/>
            <w:r>
              <w:rPr>
                <w:sz w:val="20"/>
              </w:rPr>
              <w:t xml:space="preserve"> data type</w:t>
            </w:r>
          </w:p>
        </w:tc>
        <w:tc>
          <w:tcPr>
            <w:tcW w:w="1401" w:type="dxa"/>
            <w:tcBorders>
              <w:left w:val="single" w:sz="12" w:space="0" w:color="auto"/>
              <w:bottom w:val="single" w:sz="4" w:space="0" w:color="auto"/>
              <w:right w:val="single" w:sz="12" w:space="0" w:color="auto"/>
            </w:tcBorders>
            <w:shd w:val="clear" w:color="auto" w:fill="00FF00"/>
          </w:tcPr>
          <w:p w14:paraId="2FCEC99A" w14:textId="0E88D6B3" w:rsidR="009F702B" w:rsidRDefault="009F702B" w:rsidP="009F702B">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B18E633" w14:textId="3A93CEAD" w:rsidR="009F702B" w:rsidRPr="00750E57" w:rsidRDefault="009F702B" w:rsidP="009F702B">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1D482C09" w14:textId="77777777" w:rsidR="009F702B" w:rsidRDefault="009F702B" w:rsidP="009F702B">
            <w:pPr>
              <w:pStyle w:val="C3OpenAPI"/>
              <w:rPr>
                <w:rFonts w:eastAsia="宋体"/>
              </w:rPr>
            </w:pPr>
            <w:r>
              <w:t>This CR introduces a backwards compatible feature to the OpenAPI description of the UAE_FlightPathMonitoring API, UAE_FlightPathMonitoring API</w:t>
            </w:r>
          </w:p>
          <w:p w14:paraId="7543F06A" w14:textId="77777777" w:rsidR="009F702B" w:rsidRDefault="009F702B" w:rsidP="009F702B">
            <w:pPr>
              <w:pStyle w:val="TAL"/>
              <w:rPr>
                <w:sz w:val="20"/>
              </w:rPr>
            </w:pPr>
          </w:p>
        </w:tc>
      </w:tr>
      <w:tr w:rsidR="009F702B" w:rsidRPr="002F2600" w14:paraId="260A31F4" w14:textId="77777777" w:rsidTr="00AE1F3D">
        <w:tc>
          <w:tcPr>
            <w:tcW w:w="975" w:type="dxa"/>
            <w:tcBorders>
              <w:left w:val="single" w:sz="12" w:space="0" w:color="auto"/>
              <w:right w:val="single" w:sz="12" w:space="0" w:color="auto"/>
            </w:tcBorders>
            <w:shd w:val="clear" w:color="auto" w:fill="auto"/>
          </w:tcPr>
          <w:p w14:paraId="37803A60" w14:textId="77777777" w:rsidR="009F702B" w:rsidRPr="00D81B37" w:rsidRDefault="009F702B" w:rsidP="009F702B">
            <w:pPr>
              <w:pStyle w:val="TAL"/>
              <w:rPr>
                <w:sz w:val="20"/>
              </w:rPr>
            </w:pPr>
          </w:p>
        </w:tc>
        <w:tc>
          <w:tcPr>
            <w:tcW w:w="2635" w:type="dxa"/>
            <w:tcBorders>
              <w:left w:val="single" w:sz="12" w:space="0" w:color="auto"/>
              <w:right w:val="single" w:sz="12" w:space="0" w:color="auto"/>
            </w:tcBorders>
            <w:shd w:val="clear" w:color="auto" w:fill="auto"/>
          </w:tcPr>
          <w:p w14:paraId="4D4C3490" w14:textId="77777777" w:rsidR="009F702B" w:rsidRPr="00D81B37" w:rsidRDefault="009F702B" w:rsidP="009F702B">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7F896149" w14:textId="42836256" w:rsidR="009F702B" w:rsidRDefault="00F949FB" w:rsidP="009F702B">
            <w:pPr>
              <w:suppressLineNumbers/>
              <w:suppressAutoHyphens/>
              <w:spacing w:before="60" w:after="60"/>
              <w:jc w:val="center"/>
            </w:pPr>
            <w:hyperlink r:id="rId134" w:history="1">
              <w:r w:rsidR="009F702B">
                <w:rPr>
                  <w:rStyle w:val="aa"/>
                </w:rPr>
                <w:t>6085</w:t>
              </w:r>
            </w:hyperlink>
          </w:p>
        </w:tc>
        <w:tc>
          <w:tcPr>
            <w:tcW w:w="3251" w:type="dxa"/>
            <w:tcBorders>
              <w:left w:val="single" w:sz="12" w:space="0" w:color="auto"/>
              <w:bottom w:val="single" w:sz="4" w:space="0" w:color="auto"/>
              <w:right w:val="single" w:sz="12" w:space="0" w:color="auto"/>
            </w:tcBorders>
            <w:shd w:val="clear" w:color="auto" w:fill="00FF00"/>
          </w:tcPr>
          <w:p w14:paraId="546619B7" w14:textId="4405067A" w:rsidR="009F702B" w:rsidRDefault="009F702B" w:rsidP="009F702B">
            <w:pPr>
              <w:pStyle w:val="TAL"/>
              <w:rPr>
                <w:sz w:val="20"/>
              </w:rPr>
            </w:pPr>
            <w:r>
              <w:rPr>
                <w:sz w:val="20"/>
              </w:rPr>
              <w:t xml:space="preserve">CR 0056 29.257 Rel-19 Removal of the Editor's Note on the definition of the </w:t>
            </w:r>
            <w:proofErr w:type="spellStart"/>
            <w:r>
              <w:rPr>
                <w:sz w:val="20"/>
              </w:rPr>
              <w:t>FlightPathMonEventInfo</w:t>
            </w:r>
            <w:proofErr w:type="spellEnd"/>
            <w:r>
              <w:rPr>
                <w:sz w:val="20"/>
              </w:rPr>
              <w:t xml:space="preserve"> data type</w:t>
            </w:r>
          </w:p>
        </w:tc>
        <w:tc>
          <w:tcPr>
            <w:tcW w:w="1401" w:type="dxa"/>
            <w:tcBorders>
              <w:left w:val="single" w:sz="12" w:space="0" w:color="auto"/>
              <w:bottom w:val="single" w:sz="4" w:space="0" w:color="auto"/>
              <w:right w:val="single" w:sz="12" w:space="0" w:color="auto"/>
            </w:tcBorders>
            <w:shd w:val="clear" w:color="auto" w:fill="00FF00"/>
          </w:tcPr>
          <w:p w14:paraId="6BF56668" w14:textId="0FD658DB" w:rsidR="009F702B" w:rsidRDefault="009F702B" w:rsidP="009F702B">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0669752" w14:textId="536C8532" w:rsidR="009F702B" w:rsidRPr="00750E57" w:rsidRDefault="009F702B" w:rsidP="009F702B">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3AC8023A" w14:textId="77777777" w:rsidR="009F702B" w:rsidRDefault="009F702B" w:rsidP="009F702B">
            <w:pPr>
              <w:pStyle w:val="TAL"/>
              <w:rPr>
                <w:sz w:val="20"/>
              </w:rPr>
            </w:pPr>
          </w:p>
        </w:tc>
      </w:tr>
      <w:tr w:rsidR="009F702B" w:rsidRPr="002F2600" w14:paraId="0DA9156B" w14:textId="77777777" w:rsidTr="00166CB7">
        <w:tc>
          <w:tcPr>
            <w:tcW w:w="975" w:type="dxa"/>
            <w:tcBorders>
              <w:left w:val="single" w:sz="12" w:space="0" w:color="auto"/>
              <w:right w:val="single" w:sz="12" w:space="0" w:color="auto"/>
            </w:tcBorders>
            <w:shd w:val="clear" w:color="auto" w:fill="auto"/>
          </w:tcPr>
          <w:p w14:paraId="16CEE6C3" w14:textId="77777777" w:rsidR="009F702B" w:rsidRPr="00D81B37" w:rsidRDefault="009F702B" w:rsidP="009F702B">
            <w:pPr>
              <w:pStyle w:val="TAL"/>
              <w:rPr>
                <w:sz w:val="20"/>
              </w:rPr>
            </w:pPr>
          </w:p>
        </w:tc>
        <w:tc>
          <w:tcPr>
            <w:tcW w:w="2635" w:type="dxa"/>
            <w:tcBorders>
              <w:left w:val="single" w:sz="12" w:space="0" w:color="auto"/>
              <w:right w:val="single" w:sz="12" w:space="0" w:color="auto"/>
            </w:tcBorders>
            <w:shd w:val="clear" w:color="auto" w:fill="auto"/>
          </w:tcPr>
          <w:p w14:paraId="1A7777EC" w14:textId="77777777" w:rsidR="009F702B" w:rsidRPr="00D81B37" w:rsidRDefault="009F702B" w:rsidP="009F702B">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74404B3C" w14:textId="33DEC949" w:rsidR="009F702B" w:rsidRDefault="00F949FB" w:rsidP="009F702B">
            <w:pPr>
              <w:suppressLineNumbers/>
              <w:suppressAutoHyphens/>
              <w:spacing w:before="60" w:after="60"/>
              <w:jc w:val="center"/>
            </w:pPr>
            <w:hyperlink r:id="rId135" w:history="1">
              <w:r w:rsidR="009F702B">
                <w:rPr>
                  <w:rStyle w:val="aa"/>
                </w:rPr>
                <w:t>6086</w:t>
              </w:r>
            </w:hyperlink>
          </w:p>
        </w:tc>
        <w:tc>
          <w:tcPr>
            <w:tcW w:w="3251" w:type="dxa"/>
            <w:tcBorders>
              <w:left w:val="single" w:sz="12" w:space="0" w:color="auto"/>
              <w:bottom w:val="single" w:sz="4" w:space="0" w:color="auto"/>
              <w:right w:val="single" w:sz="12" w:space="0" w:color="auto"/>
            </w:tcBorders>
            <w:shd w:val="clear" w:color="auto" w:fill="00FF00"/>
          </w:tcPr>
          <w:p w14:paraId="619326F8" w14:textId="745592BD" w:rsidR="009F702B" w:rsidRDefault="009F702B" w:rsidP="009F702B">
            <w:pPr>
              <w:pStyle w:val="TAL"/>
              <w:rPr>
                <w:sz w:val="20"/>
              </w:rPr>
            </w:pPr>
            <w:r>
              <w:rPr>
                <w:sz w:val="20"/>
              </w:rPr>
              <w:t xml:space="preserve">CR 0057 29.257 Rel-19 Define the service description clauses of the </w:t>
            </w:r>
            <w:proofErr w:type="spellStart"/>
            <w:r>
              <w:rPr>
                <w:sz w:val="20"/>
              </w:rPr>
              <w:t>UAE_NTZManagement</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00FF00"/>
          </w:tcPr>
          <w:p w14:paraId="654AE0C4" w14:textId="11EB572C" w:rsidR="009F702B" w:rsidRDefault="009F702B" w:rsidP="009F702B">
            <w:pPr>
              <w:pStyle w:val="TAL"/>
              <w:rPr>
                <w:sz w:val="20"/>
              </w:rPr>
            </w:pPr>
            <w:r>
              <w:rPr>
                <w:sz w:val="20"/>
              </w:rPr>
              <w:t xml:space="preserve">Huawei, </w:t>
            </w:r>
            <w:proofErr w:type="spellStart"/>
            <w:r>
              <w:rPr>
                <w:sz w:val="20"/>
              </w:rPr>
              <w:t>InterDigital</w:t>
            </w:r>
            <w:proofErr w:type="spellEnd"/>
            <w:r>
              <w:rPr>
                <w:sz w:val="20"/>
              </w:rPr>
              <w:t>, Nokia</w:t>
            </w:r>
          </w:p>
        </w:tc>
        <w:tc>
          <w:tcPr>
            <w:tcW w:w="1062" w:type="dxa"/>
            <w:tcBorders>
              <w:left w:val="single" w:sz="12" w:space="0" w:color="auto"/>
              <w:right w:val="single" w:sz="12" w:space="0" w:color="auto"/>
            </w:tcBorders>
            <w:shd w:val="clear" w:color="auto" w:fill="auto"/>
          </w:tcPr>
          <w:p w14:paraId="049DB5E5" w14:textId="053EB61F" w:rsidR="009F702B" w:rsidRPr="00750E57" w:rsidRDefault="009F702B" w:rsidP="009F702B">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74CE1568" w14:textId="77777777" w:rsidR="009F702B" w:rsidRDefault="009F702B" w:rsidP="009F702B">
            <w:pPr>
              <w:pStyle w:val="C5Dependency"/>
              <w:rPr>
                <w:rFonts w:eastAsia="宋体"/>
              </w:rPr>
            </w:pPr>
            <w:r>
              <w:t>Depends on TS 23.255 CR#0059</w:t>
            </w:r>
          </w:p>
          <w:p w14:paraId="3157BAE1" w14:textId="77777777" w:rsidR="009F702B" w:rsidRDefault="009F702B" w:rsidP="009F702B">
            <w:pPr>
              <w:pStyle w:val="TAL"/>
              <w:rPr>
                <w:sz w:val="20"/>
              </w:rPr>
            </w:pPr>
          </w:p>
        </w:tc>
      </w:tr>
      <w:tr w:rsidR="009F702B" w:rsidRPr="002F2600" w14:paraId="22C0F952" w14:textId="77777777" w:rsidTr="00F949FB">
        <w:tc>
          <w:tcPr>
            <w:tcW w:w="975" w:type="dxa"/>
            <w:tcBorders>
              <w:left w:val="single" w:sz="12" w:space="0" w:color="auto"/>
              <w:bottom w:val="nil"/>
              <w:right w:val="single" w:sz="12" w:space="0" w:color="auto"/>
            </w:tcBorders>
            <w:shd w:val="clear" w:color="auto" w:fill="auto"/>
          </w:tcPr>
          <w:p w14:paraId="64BB17B3" w14:textId="77777777" w:rsidR="009F702B" w:rsidRPr="00D81B37" w:rsidRDefault="009F702B" w:rsidP="009F702B">
            <w:pPr>
              <w:pStyle w:val="TAL"/>
              <w:rPr>
                <w:sz w:val="20"/>
              </w:rPr>
            </w:pPr>
          </w:p>
        </w:tc>
        <w:tc>
          <w:tcPr>
            <w:tcW w:w="2635" w:type="dxa"/>
            <w:tcBorders>
              <w:left w:val="single" w:sz="12" w:space="0" w:color="auto"/>
              <w:bottom w:val="nil"/>
              <w:right w:val="single" w:sz="12" w:space="0" w:color="auto"/>
            </w:tcBorders>
            <w:shd w:val="clear" w:color="auto" w:fill="auto"/>
          </w:tcPr>
          <w:p w14:paraId="78891640" w14:textId="77777777" w:rsidR="009F702B" w:rsidRPr="00D81B37" w:rsidRDefault="009F702B" w:rsidP="009F702B">
            <w:pPr>
              <w:pStyle w:val="TAL"/>
              <w:rPr>
                <w:sz w:val="20"/>
              </w:rPr>
            </w:pPr>
          </w:p>
        </w:tc>
        <w:tc>
          <w:tcPr>
            <w:tcW w:w="746" w:type="dxa"/>
            <w:tcBorders>
              <w:left w:val="single" w:sz="12" w:space="0" w:color="auto"/>
              <w:bottom w:val="nil"/>
              <w:right w:val="single" w:sz="12" w:space="0" w:color="auto"/>
            </w:tcBorders>
            <w:shd w:val="clear" w:color="auto" w:fill="auto"/>
          </w:tcPr>
          <w:p w14:paraId="3E27887D" w14:textId="3A437339" w:rsidR="009F702B" w:rsidRDefault="00F949FB" w:rsidP="009F702B">
            <w:pPr>
              <w:suppressLineNumbers/>
              <w:suppressAutoHyphens/>
              <w:spacing w:before="60" w:after="60"/>
              <w:jc w:val="center"/>
            </w:pPr>
            <w:hyperlink r:id="rId136" w:history="1">
              <w:r w:rsidR="009F702B">
                <w:rPr>
                  <w:rStyle w:val="aa"/>
                </w:rPr>
                <w:t>6087</w:t>
              </w:r>
            </w:hyperlink>
          </w:p>
        </w:tc>
        <w:tc>
          <w:tcPr>
            <w:tcW w:w="3251" w:type="dxa"/>
            <w:tcBorders>
              <w:left w:val="single" w:sz="12" w:space="0" w:color="auto"/>
              <w:bottom w:val="nil"/>
              <w:right w:val="single" w:sz="12" w:space="0" w:color="auto"/>
            </w:tcBorders>
            <w:shd w:val="clear" w:color="auto" w:fill="auto"/>
          </w:tcPr>
          <w:p w14:paraId="0DAC0B57" w14:textId="34DFE089" w:rsidR="009F702B" w:rsidRDefault="009F702B" w:rsidP="009F702B">
            <w:pPr>
              <w:pStyle w:val="TAL"/>
              <w:rPr>
                <w:sz w:val="20"/>
              </w:rPr>
            </w:pPr>
            <w:r>
              <w:rPr>
                <w:sz w:val="20"/>
              </w:rPr>
              <w:t xml:space="preserve">CR 0058 29.257 Rel-19 Define the API definition clauses of the </w:t>
            </w:r>
            <w:proofErr w:type="spellStart"/>
            <w:r>
              <w:rPr>
                <w:sz w:val="20"/>
              </w:rPr>
              <w:t>UAE_NTZManagement</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1C3BB99C" w14:textId="0BB5B134" w:rsidR="009F702B" w:rsidRDefault="009F702B" w:rsidP="009F702B">
            <w:pPr>
              <w:pStyle w:val="TAL"/>
              <w:rPr>
                <w:sz w:val="20"/>
              </w:rPr>
            </w:pPr>
            <w:r>
              <w:rPr>
                <w:sz w:val="20"/>
              </w:rPr>
              <w:t xml:space="preserve">Huawei, </w:t>
            </w:r>
            <w:proofErr w:type="spellStart"/>
            <w:r>
              <w:rPr>
                <w:sz w:val="20"/>
              </w:rPr>
              <w:t>InterDigital</w:t>
            </w:r>
            <w:proofErr w:type="spellEnd"/>
            <w:r>
              <w:rPr>
                <w:sz w:val="20"/>
              </w:rPr>
              <w:t>, Nokia</w:t>
            </w:r>
          </w:p>
        </w:tc>
        <w:tc>
          <w:tcPr>
            <w:tcW w:w="1062" w:type="dxa"/>
            <w:tcBorders>
              <w:left w:val="single" w:sz="12" w:space="0" w:color="auto"/>
              <w:bottom w:val="nil"/>
              <w:right w:val="single" w:sz="12" w:space="0" w:color="auto"/>
            </w:tcBorders>
            <w:shd w:val="clear" w:color="auto" w:fill="auto"/>
          </w:tcPr>
          <w:p w14:paraId="3A4C6792" w14:textId="140A29E4" w:rsidR="009F702B" w:rsidRPr="00750E57" w:rsidRDefault="009F702B" w:rsidP="009F702B">
            <w:pPr>
              <w:pStyle w:val="TAL"/>
              <w:rPr>
                <w:sz w:val="20"/>
              </w:rPr>
            </w:pPr>
            <w:r>
              <w:rPr>
                <w:sz w:val="20"/>
              </w:rPr>
              <w:t>Revised to 6365</w:t>
            </w:r>
          </w:p>
        </w:tc>
        <w:tc>
          <w:tcPr>
            <w:tcW w:w="4619" w:type="dxa"/>
            <w:tcBorders>
              <w:left w:val="single" w:sz="12" w:space="0" w:color="auto"/>
              <w:bottom w:val="nil"/>
              <w:right w:val="single" w:sz="12" w:space="0" w:color="auto"/>
            </w:tcBorders>
            <w:shd w:val="clear" w:color="auto" w:fill="auto"/>
          </w:tcPr>
          <w:p w14:paraId="21182334" w14:textId="77777777" w:rsidR="009F702B" w:rsidRDefault="009F702B" w:rsidP="009F702B">
            <w:pPr>
              <w:pStyle w:val="C5Dependency"/>
              <w:rPr>
                <w:rFonts w:eastAsia="宋体"/>
              </w:rPr>
            </w:pPr>
            <w:r>
              <w:t>Depends on TS 23.255 CR#0059</w:t>
            </w:r>
          </w:p>
          <w:p w14:paraId="360B5570" w14:textId="77777777" w:rsidR="009F702B" w:rsidRDefault="009F702B" w:rsidP="009F702B">
            <w:pPr>
              <w:pStyle w:val="TAL"/>
              <w:rPr>
                <w:sz w:val="20"/>
              </w:rPr>
            </w:pPr>
          </w:p>
          <w:p w14:paraId="6BD97177" w14:textId="77777777" w:rsidR="009F702B" w:rsidRDefault="009F702B" w:rsidP="009F702B">
            <w:pPr>
              <w:pStyle w:val="TAL"/>
              <w:rPr>
                <w:sz w:val="20"/>
              </w:rPr>
            </w:pPr>
            <w:r>
              <w:rPr>
                <w:sz w:val="20"/>
              </w:rPr>
              <w:t xml:space="preserve">Igor (Ericsson): Frequency bands in </w:t>
            </w:r>
            <w:proofErr w:type="spellStart"/>
            <w:r>
              <w:rPr>
                <w:sz w:val="20"/>
              </w:rPr>
              <w:t>NTZPolicy</w:t>
            </w:r>
            <w:proofErr w:type="spellEnd"/>
            <w:r>
              <w:rPr>
                <w:sz w:val="20"/>
              </w:rPr>
              <w:t xml:space="preserve"> requires enumeration and structured data type. Clause 6.8.6.2.10, schedule should be array of </w:t>
            </w:r>
            <w:proofErr w:type="spellStart"/>
            <w:r>
              <w:rPr>
                <w:sz w:val="20"/>
              </w:rPr>
              <w:t>ScheduleCommunicaitonTime</w:t>
            </w:r>
            <w:proofErr w:type="spellEnd"/>
            <w:r>
              <w:rPr>
                <w:sz w:val="20"/>
              </w:rPr>
              <w:t>.</w:t>
            </w:r>
          </w:p>
          <w:p w14:paraId="0FE2E2E3" w14:textId="77777777" w:rsidR="009F702B" w:rsidRDefault="009F702B" w:rsidP="009F702B">
            <w:pPr>
              <w:pStyle w:val="TAL"/>
              <w:rPr>
                <w:sz w:val="20"/>
              </w:rPr>
            </w:pPr>
          </w:p>
          <w:p w14:paraId="0E26CD4C" w14:textId="77777777" w:rsidR="009F702B" w:rsidRDefault="009F702B" w:rsidP="009F702B">
            <w:pPr>
              <w:pStyle w:val="TAL"/>
              <w:rPr>
                <w:sz w:val="20"/>
              </w:rPr>
            </w:pPr>
            <w:r>
              <w:rPr>
                <w:sz w:val="20"/>
              </w:rPr>
              <w:t xml:space="preserve">Abdessamad (Huawei): For 6.8.6.2.6, we cannot restrict to 3GPP defined cases. So, </w:t>
            </w:r>
            <w:proofErr w:type="spellStart"/>
            <w:r>
              <w:rPr>
                <w:sz w:val="20"/>
              </w:rPr>
              <w:t>e.g</w:t>
            </w:r>
            <w:proofErr w:type="spellEnd"/>
            <w:r>
              <w:rPr>
                <w:sz w:val="20"/>
              </w:rPr>
              <w:t xml:space="preserve"> is used to show the example cases. This will be sorted during deployment. Will propose an alternate definition for frequency for bands. Will propose change for schedule</w:t>
            </w:r>
          </w:p>
          <w:p w14:paraId="019EA43F" w14:textId="77777777" w:rsidR="009F702B" w:rsidRDefault="009F702B" w:rsidP="009F702B">
            <w:pPr>
              <w:pStyle w:val="TAL"/>
              <w:rPr>
                <w:sz w:val="20"/>
              </w:rPr>
            </w:pPr>
          </w:p>
          <w:p w14:paraId="4CA43468" w14:textId="77777777" w:rsidR="009F702B" w:rsidRDefault="009F702B" w:rsidP="009F702B">
            <w:pPr>
              <w:pStyle w:val="TAL"/>
              <w:rPr>
                <w:sz w:val="20"/>
              </w:rPr>
            </w:pPr>
            <w:r>
              <w:rPr>
                <w:sz w:val="20"/>
              </w:rPr>
              <w:t>Rajesh (Nokia): For frequency band, new data type is needed.</w:t>
            </w:r>
          </w:p>
          <w:p w14:paraId="4848CB51" w14:textId="77777777" w:rsidR="00883350" w:rsidRDefault="00883350" w:rsidP="009F702B">
            <w:pPr>
              <w:pStyle w:val="TAL"/>
              <w:rPr>
                <w:sz w:val="20"/>
              </w:rPr>
            </w:pPr>
            <w:r>
              <w:rPr>
                <w:sz w:val="20"/>
              </w:rPr>
              <w:t>Abdessamad (Huawei</w:t>
            </w:r>
            <w:proofErr w:type="gramStart"/>
            <w:r>
              <w:rPr>
                <w:sz w:val="20"/>
              </w:rPr>
              <w:t>):R</w:t>
            </w:r>
            <w:proofErr w:type="gramEnd"/>
            <w:r>
              <w:rPr>
                <w:sz w:val="20"/>
              </w:rPr>
              <w:t xml:space="preserve">1 available. </w:t>
            </w:r>
          </w:p>
          <w:p w14:paraId="41A21C2F" w14:textId="77777777" w:rsidR="00947525" w:rsidRDefault="00947525" w:rsidP="009F702B">
            <w:pPr>
              <w:pStyle w:val="TAL"/>
              <w:rPr>
                <w:sz w:val="20"/>
              </w:rPr>
            </w:pPr>
            <w:r>
              <w:rPr>
                <w:sz w:val="20"/>
              </w:rPr>
              <w:t>Igor (Ericsson): R1 is ok.</w:t>
            </w:r>
          </w:p>
          <w:p w14:paraId="202E13F9" w14:textId="713E2EBB" w:rsidR="00947525" w:rsidRDefault="00947525" w:rsidP="009F702B">
            <w:pPr>
              <w:pStyle w:val="TAL"/>
              <w:rPr>
                <w:sz w:val="20"/>
              </w:rPr>
            </w:pPr>
            <w:r>
              <w:rPr>
                <w:sz w:val="20"/>
              </w:rPr>
              <w:t xml:space="preserve">Rajesh (Nokia): R1 I </w:t>
            </w:r>
            <w:proofErr w:type="spellStart"/>
            <w:r>
              <w:rPr>
                <w:sz w:val="20"/>
              </w:rPr>
              <w:t>sok</w:t>
            </w:r>
            <w:proofErr w:type="spellEnd"/>
          </w:p>
        </w:tc>
      </w:tr>
      <w:tr w:rsidR="009F702B" w:rsidRPr="002F2600" w14:paraId="3CF9FD0B" w14:textId="77777777" w:rsidTr="00F949FB">
        <w:tc>
          <w:tcPr>
            <w:tcW w:w="975" w:type="dxa"/>
            <w:tcBorders>
              <w:top w:val="nil"/>
              <w:left w:val="single" w:sz="12" w:space="0" w:color="auto"/>
              <w:right w:val="single" w:sz="12" w:space="0" w:color="auto"/>
            </w:tcBorders>
            <w:shd w:val="clear" w:color="auto" w:fill="auto"/>
          </w:tcPr>
          <w:p w14:paraId="2D5C0CAE" w14:textId="77777777" w:rsidR="009F702B" w:rsidRPr="00D81B37" w:rsidRDefault="009F702B" w:rsidP="009F702B">
            <w:pPr>
              <w:pStyle w:val="TAL"/>
              <w:rPr>
                <w:sz w:val="20"/>
              </w:rPr>
            </w:pPr>
          </w:p>
        </w:tc>
        <w:tc>
          <w:tcPr>
            <w:tcW w:w="2635" w:type="dxa"/>
            <w:tcBorders>
              <w:top w:val="nil"/>
              <w:left w:val="single" w:sz="12" w:space="0" w:color="auto"/>
              <w:right w:val="single" w:sz="12" w:space="0" w:color="auto"/>
            </w:tcBorders>
            <w:shd w:val="clear" w:color="auto" w:fill="auto"/>
          </w:tcPr>
          <w:p w14:paraId="3F5F2B3B" w14:textId="77777777" w:rsidR="009F702B" w:rsidRPr="00D81B37" w:rsidRDefault="009F702B" w:rsidP="009F702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10A3CDE" w14:textId="45A1162F" w:rsidR="009F702B" w:rsidRDefault="009F702B" w:rsidP="009F702B">
            <w:pPr>
              <w:suppressLineNumbers/>
              <w:suppressAutoHyphens/>
              <w:spacing w:before="60" w:after="60"/>
              <w:jc w:val="center"/>
            </w:pPr>
            <w:r>
              <w:t>6365</w:t>
            </w:r>
          </w:p>
        </w:tc>
        <w:tc>
          <w:tcPr>
            <w:tcW w:w="3251" w:type="dxa"/>
            <w:tcBorders>
              <w:top w:val="nil"/>
              <w:left w:val="single" w:sz="12" w:space="0" w:color="auto"/>
              <w:bottom w:val="single" w:sz="4" w:space="0" w:color="auto"/>
              <w:right w:val="single" w:sz="12" w:space="0" w:color="auto"/>
            </w:tcBorders>
            <w:shd w:val="clear" w:color="auto" w:fill="00FF00"/>
          </w:tcPr>
          <w:p w14:paraId="40CDE099" w14:textId="5EAD9CF5" w:rsidR="009F702B" w:rsidRDefault="009F702B" w:rsidP="009F702B">
            <w:pPr>
              <w:pStyle w:val="TAL"/>
              <w:rPr>
                <w:sz w:val="20"/>
              </w:rPr>
            </w:pPr>
            <w:r>
              <w:rPr>
                <w:sz w:val="20"/>
              </w:rPr>
              <w:t xml:space="preserve">CR 0058 29.257 Rel-19 Define the API definition clauses of the </w:t>
            </w:r>
            <w:proofErr w:type="spellStart"/>
            <w:r>
              <w:rPr>
                <w:sz w:val="20"/>
              </w:rPr>
              <w:t>UAE_NTZManagement</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00"/>
          </w:tcPr>
          <w:p w14:paraId="352E2027" w14:textId="456B3A4C" w:rsidR="009F702B" w:rsidRDefault="009F702B" w:rsidP="009F702B">
            <w:pPr>
              <w:pStyle w:val="TAL"/>
              <w:rPr>
                <w:sz w:val="20"/>
              </w:rPr>
            </w:pPr>
            <w:r>
              <w:rPr>
                <w:sz w:val="20"/>
              </w:rPr>
              <w:t xml:space="preserve">Huawei, </w:t>
            </w:r>
            <w:proofErr w:type="spellStart"/>
            <w:r>
              <w:rPr>
                <w:sz w:val="20"/>
              </w:rPr>
              <w:t>InterDigital</w:t>
            </w:r>
            <w:proofErr w:type="spellEnd"/>
            <w:r>
              <w:rPr>
                <w:sz w:val="20"/>
              </w:rPr>
              <w:t>, Nokia</w:t>
            </w:r>
          </w:p>
        </w:tc>
        <w:tc>
          <w:tcPr>
            <w:tcW w:w="1062" w:type="dxa"/>
            <w:tcBorders>
              <w:top w:val="nil"/>
              <w:left w:val="single" w:sz="12" w:space="0" w:color="auto"/>
              <w:right w:val="single" w:sz="12" w:space="0" w:color="auto"/>
            </w:tcBorders>
            <w:shd w:val="clear" w:color="auto" w:fill="auto"/>
          </w:tcPr>
          <w:p w14:paraId="45945873" w14:textId="4E01A7C6" w:rsidR="009F702B" w:rsidRDefault="00F949FB" w:rsidP="009F702B">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7121D46" w14:textId="77777777" w:rsidR="009F702B" w:rsidRDefault="009F702B" w:rsidP="009F702B">
            <w:pPr>
              <w:pStyle w:val="C5Dependency"/>
            </w:pPr>
          </w:p>
        </w:tc>
      </w:tr>
      <w:tr w:rsidR="009F702B" w:rsidRPr="002F2600" w14:paraId="5D177325" w14:textId="77777777" w:rsidTr="00387D4C">
        <w:tc>
          <w:tcPr>
            <w:tcW w:w="975" w:type="dxa"/>
            <w:tcBorders>
              <w:left w:val="single" w:sz="12" w:space="0" w:color="auto"/>
              <w:bottom w:val="nil"/>
              <w:right w:val="single" w:sz="12" w:space="0" w:color="auto"/>
            </w:tcBorders>
            <w:shd w:val="clear" w:color="auto" w:fill="auto"/>
          </w:tcPr>
          <w:p w14:paraId="027E518E" w14:textId="77777777" w:rsidR="009F702B" w:rsidRPr="00D81B37" w:rsidRDefault="009F702B" w:rsidP="009F702B">
            <w:pPr>
              <w:pStyle w:val="TAL"/>
              <w:rPr>
                <w:sz w:val="20"/>
              </w:rPr>
            </w:pPr>
          </w:p>
        </w:tc>
        <w:tc>
          <w:tcPr>
            <w:tcW w:w="2635" w:type="dxa"/>
            <w:tcBorders>
              <w:left w:val="single" w:sz="12" w:space="0" w:color="auto"/>
              <w:bottom w:val="nil"/>
              <w:right w:val="single" w:sz="12" w:space="0" w:color="auto"/>
            </w:tcBorders>
            <w:shd w:val="clear" w:color="auto" w:fill="auto"/>
          </w:tcPr>
          <w:p w14:paraId="430B65AA" w14:textId="77777777" w:rsidR="009F702B" w:rsidRPr="00D81B37" w:rsidRDefault="009F702B" w:rsidP="009F702B">
            <w:pPr>
              <w:pStyle w:val="TAL"/>
              <w:rPr>
                <w:sz w:val="20"/>
              </w:rPr>
            </w:pPr>
          </w:p>
        </w:tc>
        <w:tc>
          <w:tcPr>
            <w:tcW w:w="746" w:type="dxa"/>
            <w:tcBorders>
              <w:left w:val="single" w:sz="12" w:space="0" w:color="auto"/>
              <w:bottom w:val="nil"/>
              <w:right w:val="single" w:sz="12" w:space="0" w:color="auto"/>
            </w:tcBorders>
            <w:shd w:val="clear" w:color="auto" w:fill="auto"/>
          </w:tcPr>
          <w:p w14:paraId="274803A0" w14:textId="71193955" w:rsidR="009F702B" w:rsidRDefault="00F949FB" w:rsidP="009F702B">
            <w:pPr>
              <w:suppressLineNumbers/>
              <w:suppressAutoHyphens/>
              <w:spacing w:before="60" w:after="60"/>
              <w:jc w:val="center"/>
            </w:pPr>
            <w:hyperlink r:id="rId137" w:history="1">
              <w:r w:rsidR="009F702B">
                <w:rPr>
                  <w:rStyle w:val="aa"/>
                </w:rPr>
                <w:t>6088</w:t>
              </w:r>
            </w:hyperlink>
          </w:p>
        </w:tc>
        <w:tc>
          <w:tcPr>
            <w:tcW w:w="3251" w:type="dxa"/>
            <w:tcBorders>
              <w:left w:val="single" w:sz="12" w:space="0" w:color="auto"/>
              <w:bottom w:val="nil"/>
              <w:right w:val="single" w:sz="12" w:space="0" w:color="auto"/>
            </w:tcBorders>
            <w:shd w:val="clear" w:color="auto" w:fill="auto"/>
          </w:tcPr>
          <w:p w14:paraId="10BFEBF1" w14:textId="63DA8360" w:rsidR="009F702B" w:rsidRDefault="009F702B" w:rsidP="009F702B">
            <w:pPr>
              <w:pStyle w:val="TAL"/>
              <w:rPr>
                <w:sz w:val="20"/>
              </w:rPr>
            </w:pPr>
            <w:r>
              <w:rPr>
                <w:sz w:val="20"/>
              </w:rPr>
              <w:t xml:space="preserve">CR 0059 29.257 Rel-19 Define the </w:t>
            </w:r>
            <w:proofErr w:type="spellStart"/>
            <w:r>
              <w:rPr>
                <w:sz w:val="20"/>
              </w:rPr>
              <w:t>OpenAPI</w:t>
            </w:r>
            <w:proofErr w:type="spellEnd"/>
            <w:r>
              <w:rPr>
                <w:sz w:val="20"/>
              </w:rPr>
              <w:t xml:space="preserve"> description of the </w:t>
            </w:r>
            <w:proofErr w:type="spellStart"/>
            <w:r>
              <w:rPr>
                <w:sz w:val="20"/>
              </w:rPr>
              <w:t>UAE_NTZManagement</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2DCB35B9" w14:textId="50EEECF7" w:rsidR="009F702B" w:rsidRDefault="009F702B" w:rsidP="009F702B">
            <w:pPr>
              <w:pStyle w:val="TAL"/>
              <w:rPr>
                <w:sz w:val="20"/>
              </w:rPr>
            </w:pPr>
            <w:r>
              <w:rPr>
                <w:sz w:val="20"/>
              </w:rPr>
              <w:t xml:space="preserve">Huawei, </w:t>
            </w:r>
            <w:proofErr w:type="spellStart"/>
            <w:r>
              <w:rPr>
                <w:sz w:val="20"/>
              </w:rPr>
              <w:t>InterDigital</w:t>
            </w:r>
            <w:proofErr w:type="spellEnd"/>
            <w:r>
              <w:rPr>
                <w:sz w:val="20"/>
              </w:rPr>
              <w:t>, Nokia</w:t>
            </w:r>
          </w:p>
        </w:tc>
        <w:tc>
          <w:tcPr>
            <w:tcW w:w="1062" w:type="dxa"/>
            <w:tcBorders>
              <w:left w:val="single" w:sz="12" w:space="0" w:color="auto"/>
              <w:bottom w:val="nil"/>
              <w:right w:val="single" w:sz="12" w:space="0" w:color="auto"/>
            </w:tcBorders>
            <w:shd w:val="clear" w:color="auto" w:fill="auto"/>
          </w:tcPr>
          <w:p w14:paraId="67D8C462" w14:textId="7D30DD0A" w:rsidR="009F702B" w:rsidRPr="00750E57" w:rsidRDefault="009F702B" w:rsidP="009F702B">
            <w:pPr>
              <w:pStyle w:val="TAL"/>
              <w:rPr>
                <w:sz w:val="20"/>
              </w:rPr>
            </w:pPr>
            <w:r>
              <w:rPr>
                <w:sz w:val="20"/>
              </w:rPr>
              <w:t>Revised to 6262</w:t>
            </w:r>
          </w:p>
        </w:tc>
        <w:tc>
          <w:tcPr>
            <w:tcW w:w="4619" w:type="dxa"/>
            <w:tcBorders>
              <w:left w:val="single" w:sz="12" w:space="0" w:color="auto"/>
              <w:bottom w:val="nil"/>
              <w:right w:val="single" w:sz="12" w:space="0" w:color="auto"/>
            </w:tcBorders>
            <w:shd w:val="clear" w:color="auto" w:fill="auto"/>
          </w:tcPr>
          <w:p w14:paraId="01F2DD10" w14:textId="77777777" w:rsidR="009F702B" w:rsidRDefault="009F702B" w:rsidP="009F702B">
            <w:pPr>
              <w:pStyle w:val="TAL"/>
              <w:rPr>
                <w:sz w:val="20"/>
              </w:rPr>
            </w:pPr>
          </w:p>
        </w:tc>
      </w:tr>
      <w:tr w:rsidR="009F702B" w:rsidRPr="002F2600" w14:paraId="1A86AB25" w14:textId="77777777" w:rsidTr="00F949FB">
        <w:tc>
          <w:tcPr>
            <w:tcW w:w="975" w:type="dxa"/>
            <w:tcBorders>
              <w:top w:val="nil"/>
              <w:left w:val="single" w:sz="12" w:space="0" w:color="auto"/>
              <w:bottom w:val="nil"/>
              <w:right w:val="single" w:sz="12" w:space="0" w:color="auto"/>
            </w:tcBorders>
            <w:shd w:val="clear" w:color="auto" w:fill="auto"/>
          </w:tcPr>
          <w:p w14:paraId="48EB4BBC" w14:textId="77777777" w:rsidR="009F702B" w:rsidRPr="00D81B37" w:rsidRDefault="009F702B" w:rsidP="009F702B">
            <w:pPr>
              <w:pStyle w:val="TAL"/>
              <w:rPr>
                <w:sz w:val="20"/>
              </w:rPr>
            </w:pPr>
          </w:p>
        </w:tc>
        <w:tc>
          <w:tcPr>
            <w:tcW w:w="2635" w:type="dxa"/>
            <w:tcBorders>
              <w:top w:val="nil"/>
              <w:left w:val="single" w:sz="12" w:space="0" w:color="auto"/>
              <w:bottom w:val="nil"/>
              <w:right w:val="single" w:sz="12" w:space="0" w:color="auto"/>
            </w:tcBorders>
            <w:shd w:val="clear" w:color="auto" w:fill="auto"/>
          </w:tcPr>
          <w:p w14:paraId="05C54DE8" w14:textId="77777777" w:rsidR="009F702B" w:rsidRPr="00D81B37" w:rsidRDefault="009F702B" w:rsidP="009F702B">
            <w:pPr>
              <w:pStyle w:val="TAL"/>
              <w:rPr>
                <w:sz w:val="20"/>
              </w:rPr>
            </w:pPr>
          </w:p>
        </w:tc>
        <w:tc>
          <w:tcPr>
            <w:tcW w:w="746" w:type="dxa"/>
            <w:tcBorders>
              <w:top w:val="nil"/>
              <w:left w:val="single" w:sz="12" w:space="0" w:color="auto"/>
              <w:bottom w:val="nil"/>
              <w:right w:val="single" w:sz="12" w:space="0" w:color="auto"/>
            </w:tcBorders>
            <w:shd w:val="clear" w:color="auto" w:fill="auto"/>
          </w:tcPr>
          <w:p w14:paraId="7D4A7241" w14:textId="735EA61B" w:rsidR="009F702B" w:rsidRDefault="00F949FB" w:rsidP="009F702B">
            <w:pPr>
              <w:suppressLineNumbers/>
              <w:suppressAutoHyphens/>
              <w:spacing w:before="60" w:after="60"/>
              <w:jc w:val="center"/>
            </w:pPr>
            <w:hyperlink r:id="rId138" w:history="1">
              <w:r w:rsidR="009F702B">
                <w:rPr>
                  <w:rStyle w:val="aa"/>
                </w:rPr>
                <w:t>6262</w:t>
              </w:r>
            </w:hyperlink>
          </w:p>
        </w:tc>
        <w:tc>
          <w:tcPr>
            <w:tcW w:w="3251" w:type="dxa"/>
            <w:tcBorders>
              <w:top w:val="nil"/>
              <w:left w:val="single" w:sz="12" w:space="0" w:color="auto"/>
              <w:bottom w:val="nil"/>
              <w:right w:val="single" w:sz="12" w:space="0" w:color="auto"/>
            </w:tcBorders>
            <w:shd w:val="clear" w:color="auto" w:fill="auto"/>
          </w:tcPr>
          <w:p w14:paraId="2C0E1190" w14:textId="00A25818" w:rsidR="009F702B" w:rsidRDefault="009F702B" w:rsidP="009F702B">
            <w:pPr>
              <w:pStyle w:val="TAL"/>
              <w:rPr>
                <w:sz w:val="20"/>
              </w:rPr>
            </w:pPr>
            <w:r>
              <w:rPr>
                <w:sz w:val="20"/>
              </w:rPr>
              <w:t xml:space="preserve">CR 0059 29.257 Rel-19 Define the </w:t>
            </w:r>
            <w:proofErr w:type="spellStart"/>
            <w:r>
              <w:rPr>
                <w:sz w:val="20"/>
              </w:rPr>
              <w:t>OpenAPI</w:t>
            </w:r>
            <w:proofErr w:type="spellEnd"/>
            <w:r>
              <w:rPr>
                <w:sz w:val="20"/>
              </w:rPr>
              <w:t xml:space="preserve"> description of the </w:t>
            </w:r>
            <w:proofErr w:type="spellStart"/>
            <w:r>
              <w:rPr>
                <w:sz w:val="20"/>
              </w:rPr>
              <w:t>UAE_NTZManagement</w:t>
            </w:r>
            <w:proofErr w:type="spellEnd"/>
            <w:r>
              <w:rPr>
                <w:sz w:val="20"/>
              </w:rPr>
              <w:t xml:space="preserve"> API</w:t>
            </w:r>
          </w:p>
        </w:tc>
        <w:tc>
          <w:tcPr>
            <w:tcW w:w="1401" w:type="dxa"/>
            <w:tcBorders>
              <w:top w:val="nil"/>
              <w:left w:val="single" w:sz="12" w:space="0" w:color="auto"/>
              <w:bottom w:val="nil"/>
              <w:right w:val="single" w:sz="12" w:space="0" w:color="auto"/>
            </w:tcBorders>
            <w:shd w:val="clear" w:color="auto" w:fill="auto"/>
          </w:tcPr>
          <w:p w14:paraId="32C49529" w14:textId="5C471464" w:rsidR="009F702B" w:rsidRDefault="009F702B" w:rsidP="009F702B">
            <w:pPr>
              <w:pStyle w:val="TAL"/>
              <w:rPr>
                <w:sz w:val="20"/>
              </w:rPr>
            </w:pPr>
            <w:r>
              <w:rPr>
                <w:sz w:val="20"/>
              </w:rPr>
              <w:t xml:space="preserve">Huawei, </w:t>
            </w:r>
            <w:proofErr w:type="spellStart"/>
            <w:r>
              <w:rPr>
                <w:sz w:val="20"/>
              </w:rPr>
              <w:t>InterDigital</w:t>
            </w:r>
            <w:proofErr w:type="spellEnd"/>
            <w:r>
              <w:rPr>
                <w:sz w:val="20"/>
              </w:rPr>
              <w:t>, Nokia</w:t>
            </w:r>
          </w:p>
        </w:tc>
        <w:tc>
          <w:tcPr>
            <w:tcW w:w="1062" w:type="dxa"/>
            <w:tcBorders>
              <w:top w:val="nil"/>
              <w:left w:val="single" w:sz="12" w:space="0" w:color="auto"/>
              <w:bottom w:val="nil"/>
              <w:right w:val="single" w:sz="12" w:space="0" w:color="auto"/>
            </w:tcBorders>
            <w:shd w:val="clear" w:color="auto" w:fill="auto"/>
          </w:tcPr>
          <w:p w14:paraId="3A9B0330" w14:textId="45AA56F2" w:rsidR="009F702B" w:rsidRDefault="009F702B" w:rsidP="009F702B">
            <w:pPr>
              <w:pStyle w:val="TAL"/>
              <w:rPr>
                <w:sz w:val="20"/>
              </w:rPr>
            </w:pPr>
            <w:r>
              <w:rPr>
                <w:sz w:val="20"/>
              </w:rPr>
              <w:t>Revised to 6366</w:t>
            </w:r>
          </w:p>
        </w:tc>
        <w:tc>
          <w:tcPr>
            <w:tcW w:w="4619" w:type="dxa"/>
            <w:tcBorders>
              <w:top w:val="nil"/>
              <w:left w:val="single" w:sz="12" w:space="0" w:color="auto"/>
              <w:bottom w:val="nil"/>
              <w:right w:val="single" w:sz="12" w:space="0" w:color="auto"/>
            </w:tcBorders>
            <w:shd w:val="clear" w:color="auto" w:fill="auto"/>
          </w:tcPr>
          <w:p w14:paraId="7A1B30BC" w14:textId="77777777" w:rsidR="009F702B" w:rsidRDefault="009F702B" w:rsidP="009F702B">
            <w:pPr>
              <w:pStyle w:val="C3OpenAPI"/>
              <w:rPr>
                <w:rFonts w:eastAsia="宋体"/>
              </w:rPr>
            </w:pPr>
            <w:r>
              <w:t>This CR introduces a backwards compatible feature to the OpenAPI description of the UAE_NTZManagement API, UAE_NTZManagement API</w:t>
            </w:r>
            <w:r>
              <w:br/>
            </w:r>
            <w:r w:rsidRPr="007241B7">
              <w:rPr>
                <w:rStyle w:val="C5DependencyChar"/>
              </w:rPr>
              <w:t>Depends on TS 23.255 CR#0059</w:t>
            </w:r>
          </w:p>
          <w:p w14:paraId="00298E0B" w14:textId="77777777" w:rsidR="009F702B" w:rsidRDefault="009F702B" w:rsidP="009F702B">
            <w:pPr>
              <w:pStyle w:val="TAL"/>
              <w:rPr>
                <w:sz w:val="20"/>
              </w:rPr>
            </w:pPr>
          </w:p>
          <w:p w14:paraId="0E0F3B3E" w14:textId="77777777" w:rsidR="009F702B" w:rsidRDefault="009F702B" w:rsidP="009F702B">
            <w:pPr>
              <w:pStyle w:val="TAL"/>
              <w:rPr>
                <w:sz w:val="20"/>
              </w:rPr>
            </w:pPr>
            <w:r>
              <w:rPr>
                <w:sz w:val="20"/>
              </w:rPr>
              <w:t>Needs updates based on agreement in 6365</w:t>
            </w:r>
          </w:p>
          <w:p w14:paraId="418211A4" w14:textId="77777777" w:rsidR="00947525" w:rsidRDefault="00947525" w:rsidP="009F702B">
            <w:pPr>
              <w:pStyle w:val="TAL"/>
              <w:rPr>
                <w:sz w:val="20"/>
              </w:rPr>
            </w:pPr>
            <w:r>
              <w:rPr>
                <w:sz w:val="20"/>
              </w:rPr>
              <w:t xml:space="preserve">Abdessamad (Huawei): R1 is available. </w:t>
            </w:r>
          </w:p>
          <w:p w14:paraId="008AE4ED" w14:textId="77777777" w:rsidR="00947525" w:rsidRDefault="00947525" w:rsidP="009F702B">
            <w:pPr>
              <w:pStyle w:val="TAL"/>
              <w:rPr>
                <w:sz w:val="20"/>
              </w:rPr>
            </w:pPr>
            <w:r>
              <w:rPr>
                <w:sz w:val="20"/>
              </w:rPr>
              <w:t>Igor (Ericsson): ok with r1</w:t>
            </w:r>
          </w:p>
          <w:p w14:paraId="67D6123D" w14:textId="27964E99" w:rsidR="00947525" w:rsidRDefault="00947525" w:rsidP="009F702B">
            <w:pPr>
              <w:pStyle w:val="TAL"/>
              <w:rPr>
                <w:sz w:val="20"/>
              </w:rPr>
            </w:pPr>
            <w:r>
              <w:rPr>
                <w:sz w:val="20"/>
              </w:rPr>
              <w:t>Rajesh (Nokia): ok with r1.</w:t>
            </w:r>
          </w:p>
        </w:tc>
      </w:tr>
      <w:tr w:rsidR="009F702B" w:rsidRPr="002F2600" w14:paraId="0D976C90" w14:textId="77777777" w:rsidTr="00F949FB">
        <w:tc>
          <w:tcPr>
            <w:tcW w:w="975" w:type="dxa"/>
            <w:tcBorders>
              <w:top w:val="nil"/>
              <w:left w:val="single" w:sz="12" w:space="0" w:color="auto"/>
              <w:right w:val="single" w:sz="12" w:space="0" w:color="auto"/>
            </w:tcBorders>
            <w:shd w:val="clear" w:color="auto" w:fill="auto"/>
          </w:tcPr>
          <w:p w14:paraId="34856351" w14:textId="77777777" w:rsidR="009F702B" w:rsidRPr="00D81B37" w:rsidRDefault="009F702B" w:rsidP="009F702B">
            <w:pPr>
              <w:pStyle w:val="TAL"/>
              <w:rPr>
                <w:sz w:val="20"/>
              </w:rPr>
            </w:pPr>
          </w:p>
        </w:tc>
        <w:tc>
          <w:tcPr>
            <w:tcW w:w="2635" w:type="dxa"/>
            <w:tcBorders>
              <w:top w:val="nil"/>
              <w:left w:val="single" w:sz="12" w:space="0" w:color="auto"/>
              <w:right w:val="single" w:sz="12" w:space="0" w:color="auto"/>
            </w:tcBorders>
            <w:shd w:val="clear" w:color="auto" w:fill="auto"/>
          </w:tcPr>
          <w:p w14:paraId="7C3FDE28" w14:textId="77777777" w:rsidR="009F702B" w:rsidRPr="00D81B37" w:rsidRDefault="009F702B" w:rsidP="009F702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93AAC87" w14:textId="21E78C27" w:rsidR="009F702B" w:rsidRDefault="009F702B" w:rsidP="009F702B">
            <w:pPr>
              <w:suppressLineNumbers/>
              <w:suppressAutoHyphens/>
              <w:spacing w:before="60" w:after="60"/>
              <w:jc w:val="center"/>
            </w:pPr>
            <w:r>
              <w:t>6366</w:t>
            </w:r>
          </w:p>
        </w:tc>
        <w:tc>
          <w:tcPr>
            <w:tcW w:w="3251" w:type="dxa"/>
            <w:tcBorders>
              <w:top w:val="nil"/>
              <w:left w:val="single" w:sz="12" w:space="0" w:color="auto"/>
              <w:bottom w:val="single" w:sz="4" w:space="0" w:color="auto"/>
              <w:right w:val="single" w:sz="12" w:space="0" w:color="auto"/>
            </w:tcBorders>
            <w:shd w:val="clear" w:color="auto" w:fill="00FF00"/>
          </w:tcPr>
          <w:p w14:paraId="1AF98499" w14:textId="3F7C0537" w:rsidR="009F702B" w:rsidRDefault="009F702B" w:rsidP="009F702B">
            <w:pPr>
              <w:pStyle w:val="TAL"/>
              <w:rPr>
                <w:sz w:val="20"/>
              </w:rPr>
            </w:pPr>
            <w:r>
              <w:rPr>
                <w:sz w:val="20"/>
              </w:rPr>
              <w:t xml:space="preserve">CR 0059 29.257 Rel-19 Define the </w:t>
            </w:r>
            <w:proofErr w:type="spellStart"/>
            <w:r>
              <w:rPr>
                <w:sz w:val="20"/>
              </w:rPr>
              <w:t>OpenAPI</w:t>
            </w:r>
            <w:proofErr w:type="spellEnd"/>
            <w:r>
              <w:rPr>
                <w:sz w:val="20"/>
              </w:rPr>
              <w:t xml:space="preserve"> description of the </w:t>
            </w:r>
            <w:proofErr w:type="spellStart"/>
            <w:r>
              <w:rPr>
                <w:sz w:val="20"/>
              </w:rPr>
              <w:t>UAE_NTZManagement</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00"/>
          </w:tcPr>
          <w:p w14:paraId="716094FB" w14:textId="13E0E573" w:rsidR="009F702B" w:rsidRDefault="009F702B" w:rsidP="009F702B">
            <w:pPr>
              <w:pStyle w:val="TAL"/>
              <w:rPr>
                <w:sz w:val="20"/>
              </w:rPr>
            </w:pPr>
            <w:r>
              <w:rPr>
                <w:sz w:val="20"/>
              </w:rPr>
              <w:t xml:space="preserve">Huawei, </w:t>
            </w:r>
            <w:proofErr w:type="spellStart"/>
            <w:r>
              <w:rPr>
                <w:sz w:val="20"/>
              </w:rPr>
              <w:t>InterDigital</w:t>
            </w:r>
            <w:proofErr w:type="spellEnd"/>
            <w:r>
              <w:rPr>
                <w:sz w:val="20"/>
              </w:rPr>
              <w:t>, Nokia</w:t>
            </w:r>
          </w:p>
        </w:tc>
        <w:tc>
          <w:tcPr>
            <w:tcW w:w="1062" w:type="dxa"/>
            <w:tcBorders>
              <w:top w:val="nil"/>
              <w:left w:val="single" w:sz="12" w:space="0" w:color="auto"/>
              <w:right w:val="single" w:sz="12" w:space="0" w:color="auto"/>
            </w:tcBorders>
            <w:shd w:val="clear" w:color="auto" w:fill="auto"/>
          </w:tcPr>
          <w:p w14:paraId="21405241" w14:textId="59F1C73D" w:rsidR="009F702B" w:rsidRDefault="00F949FB" w:rsidP="009F702B">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BA03ED6" w14:textId="77777777" w:rsidR="009F702B" w:rsidRDefault="009F702B" w:rsidP="009F702B">
            <w:pPr>
              <w:pStyle w:val="C3OpenAPI"/>
            </w:pPr>
          </w:p>
        </w:tc>
      </w:tr>
      <w:tr w:rsidR="009F702B" w:rsidRPr="002F2600" w14:paraId="3925CB7A" w14:textId="77777777" w:rsidTr="00AC1781">
        <w:tc>
          <w:tcPr>
            <w:tcW w:w="975" w:type="dxa"/>
            <w:tcBorders>
              <w:left w:val="single" w:sz="12" w:space="0" w:color="auto"/>
              <w:right w:val="single" w:sz="12" w:space="0" w:color="auto"/>
            </w:tcBorders>
            <w:shd w:val="clear" w:color="auto" w:fill="auto"/>
          </w:tcPr>
          <w:p w14:paraId="58653201" w14:textId="097E423A" w:rsidR="009F702B" w:rsidRPr="00C765A7" w:rsidRDefault="009F702B" w:rsidP="009F702B">
            <w:pPr>
              <w:pStyle w:val="TAL"/>
              <w:rPr>
                <w:sz w:val="20"/>
              </w:rPr>
            </w:pPr>
            <w:r w:rsidRPr="00D81B37">
              <w:rPr>
                <w:sz w:val="20"/>
              </w:rPr>
              <w:t>19.9</w:t>
            </w:r>
          </w:p>
        </w:tc>
        <w:tc>
          <w:tcPr>
            <w:tcW w:w="2635" w:type="dxa"/>
            <w:tcBorders>
              <w:left w:val="single" w:sz="12" w:space="0" w:color="auto"/>
              <w:right w:val="single" w:sz="12" w:space="0" w:color="auto"/>
            </w:tcBorders>
            <w:shd w:val="clear" w:color="auto" w:fill="auto"/>
          </w:tcPr>
          <w:p w14:paraId="3D3C3225" w14:textId="4F70F3D5" w:rsidR="009F702B" w:rsidRDefault="009F702B" w:rsidP="009F702B">
            <w:pPr>
              <w:pStyle w:val="TAL"/>
              <w:rPr>
                <w:sz w:val="20"/>
              </w:rPr>
            </w:pPr>
            <w:r w:rsidRPr="00D81B37">
              <w:rPr>
                <w:sz w:val="20"/>
              </w:rPr>
              <w:t>CT aspects for Enabling Edge Applications Phase 3</w:t>
            </w:r>
            <w:r>
              <w:rPr>
                <w:sz w:val="20"/>
              </w:rPr>
              <w:t xml:space="preserve"> </w:t>
            </w:r>
            <w:r w:rsidRPr="00D81B37">
              <w:rPr>
                <w:color w:val="0000FF"/>
                <w:sz w:val="20"/>
              </w:rPr>
              <w:t>[EDGEAPP_Ph3]</w:t>
            </w:r>
          </w:p>
        </w:tc>
        <w:tc>
          <w:tcPr>
            <w:tcW w:w="746" w:type="dxa"/>
            <w:tcBorders>
              <w:left w:val="single" w:sz="12" w:space="0" w:color="auto"/>
              <w:bottom w:val="single" w:sz="4" w:space="0" w:color="auto"/>
              <w:right w:val="single" w:sz="12" w:space="0" w:color="auto"/>
            </w:tcBorders>
            <w:shd w:val="clear" w:color="auto" w:fill="00FF00"/>
          </w:tcPr>
          <w:p w14:paraId="495C90DB" w14:textId="0AFD7F37" w:rsidR="009F702B" w:rsidRPr="00EC002F" w:rsidRDefault="00F949FB" w:rsidP="009F702B">
            <w:pPr>
              <w:suppressLineNumbers/>
              <w:suppressAutoHyphens/>
              <w:spacing w:before="60" w:after="60"/>
              <w:jc w:val="center"/>
            </w:pPr>
            <w:hyperlink r:id="rId139" w:history="1">
              <w:r w:rsidR="009F702B">
                <w:rPr>
                  <w:rStyle w:val="aa"/>
                </w:rPr>
                <w:t>6080</w:t>
              </w:r>
            </w:hyperlink>
          </w:p>
        </w:tc>
        <w:tc>
          <w:tcPr>
            <w:tcW w:w="3251" w:type="dxa"/>
            <w:tcBorders>
              <w:left w:val="single" w:sz="12" w:space="0" w:color="auto"/>
              <w:bottom w:val="single" w:sz="4" w:space="0" w:color="auto"/>
              <w:right w:val="single" w:sz="12" w:space="0" w:color="auto"/>
            </w:tcBorders>
            <w:shd w:val="clear" w:color="auto" w:fill="00FF00"/>
          </w:tcPr>
          <w:p w14:paraId="7F2DEC1C" w14:textId="4419DB52" w:rsidR="009F702B" w:rsidRPr="00750E57" w:rsidRDefault="009F702B" w:rsidP="009F702B">
            <w:pPr>
              <w:pStyle w:val="TAL"/>
              <w:rPr>
                <w:sz w:val="20"/>
              </w:rPr>
            </w:pPr>
            <w:r>
              <w:rPr>
                <w:sz w:val="20"/>
              </w:rPr>
              <w:t>CR 0224 29.558 Rel-19 Updates and corrections to the allowed MNO information for an EAS</w:t>
            </w:r>
          </w:p>
        </w:tc>
        <w:tc>
          <w:tcPr>
            <w:tcW w:w="1401" w:type="dxa"/>
            <w:tcBorders>
              <w:left w:val="single" w:sz="12" w:space="0" w:color="auto"/>
              <w:bottom w:val="single" w:sz="4" w:space="0" w:color="auto"/>
              <w:right w:val="single" w:sz="12" w:space="0" w:color="auto"/>
            </w:tcBorders>
            <w:shd w:val="clear" w:color="auto" w:fill="00FF00"/>
          </w:tcPr>
          <w:p w14:paraId="1FC7E41C" w14:textId="2EFFB21B" w:rsidR="009F702B" w:rsidRPr="00750E57" w:rsidRDefault="009F702B" w:rsidP="009F702B">
            <w:pPr>
              <w:pStyle w:val="TAL"/>
              <w:rPr>
                <w:sz w:val="20"/>
              </w:rPr>
            </w:pPr>
            <w:r>
              <w:rPr>
                <w:sz w:val="20"/>
              </w:rPr>
              <w:t>Huawei, Ericsson</w:t>
            </w:r>
          </w:p>
        </w:tc>
        <w:tc>
          <w:tcPr>
            <w:tcW w:w="1062" w:type="dxa"/>
            <w:tcBorders>
              <w:left w:val="single" w:sz="12" w:space="0" w:color="auto"/>
              <w:right w:val="single" w:sz="12" w:space="0" w:color="auto"/>
            </w:tcBorders>
            <w:shd w:val="clear" w:color="auto" w:fill="auto"/>
          </w:tcPr>
          <w:p w14:paraId="5286DC6A" w14:textId="350B805E" w:rsidR="009F702B" w:rsidRPr="00750E57" w:rsidRDefault="009F702B" w:rsidP="009F702B">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5B8F0EF7" w14:textId="77777777" w:rsidR="009F702B" w:rsidRDefault="009F702B" w:rsidP="009F702B">
            <w:pPr>
              <w:pStyle w:val="C1Normal"/>
            </w:pPr>
            <w:r>
              <w:t>Revision of C3-245450</w:t>
            </w:r>
          </w:p>
          <w:p w14:paraId="01021B7B" w14:textId="77777777" w:rsidR="009F702B" w:rsidRDefault="009F702B" w:rsidP="009F702B">
            <w:pPr>
              <w:pStyle w:val="C3OpenAPI"/>
              <w:rPr>
                <w:rFonts w:eastAsia="宋体"/>
              </w:rPr>
            </w:pPr>
            <w:r>
              <w:t>This CR introduces a backwards compatible feature to the OpenAPI description of the Eees_EASRegistration API, Eees_EASRegistration API</w:t>
            </w:r>
          </w:p>
          <w:p w14:paraId="1AC2AAF9" w14:textId="22607D11" w:rsidR="009F702B" w:rsidRPr="005D3060" w:rsidRDefault="009F702B" w:rsidP="009F702B">
            <w:pPr>
              <w:pStyle w:val="C1Normal"/>
            </w:pPr>
          </w:p>
        </w:tc>
      </w:tr>
      <w:tr w:rsidR="009F702B" w:rsidRPr="002F2600" w14:paraId="5D268354" w14:textId="77777777" w:rsidTr="00AC1781">
        <w:tc>
          <w:tcPr>
            <w:tcW w:w="975" w:type="dxa"/>
            <w:tcBorders>
              <w:left w:val="single" w:sz="12" w:space="0" w:color="auto"/>
              <w:bottom w:val="nil"/>
              <w:right w:val="single" w:sz="12" w:space="0" w:color="auto"/>
            </w:tcBorders>
            <w:shd w:val="clear" w:color="auto" w:fill="auto"/>
          </w:tcPr>
          <w:p w14:paraId="6843480D" w14:textId="77777777" w:rsidR="009F702B" w:rsidRPr="00D81B37" w:rsidRDefault="009F702B" w:rsidP="009F702B">
            <w:pPr>
              <w:pStyle w:val="TAL"/>
              <w:rPr>
                <w:sz w:val="20"/>
              </w:rPr>
            </w:pPr>
          </w:p>
        </w:tc>
        <w:tc>
          <w:tcPr>
            <w:tcW w:w="2635" w:type="dxa"/>
            <w:tcBorders>
              <w:left w:val="single" w:sz="12" w:space="0" w:color="auto"/>
              <w:bottom w:val="nil"/>
              <w:right w:val="single" w:sz="12" w:space="0" w:color="auto"/>
            </w:tcBorders>
            <w:shd w:val="clear" w:color="auto" w:fill="auto"/>
          </w:tcPr>
          <w:p w14:paraId="78301A66" w14:textId="77777777" w:rsidR="009F702B" w:rsidRPr="00D81B37" w:rsidRDefault="009F702B" w:rsidP="009F702B">
            <w:pPr>
              <w:pStyle w:val="TAL"/>
              <w:rPr>
                <w:sz w:val="20"/>
              </w:rPr>
            </w:pPr>
          </w:p>
        </w:tc>
        <w:tc>
          <w:tcPr>
            <w:tcW w:w="746" w:type="dxa"/>
            <w:tcBorders>
              <w:left w:val="single" w:sz="12" w:space="0" w:color="auto"/>
              <w:bottom w:val="nil"/>
              <w:right w:val="single" w:sz="12" w:space="0" w:color="auto"/>
            </w:tcBorders>
            <w:shd w:val="clear" w:color="auto" w:fill="auto"/>
          </w:tcPr>
          <w:p w14:paraId="6871A8AC" w14:textId="69893A97" w:rsidR="009F702B" w:rsidRDefault="00F949FB" w:rsidP="009F702B">
            <w:pPr>
              <w:suppressLineNumbers/>
              <w:suppressAutoHyphens/>
              <w:spacing w:before="60" w:after="60"/>
              <w:jc w:val="center"/>
            </w:pPr>
            <w:hyperlink r:id="rId140" w:history="1">
              <w:r w:rsidR="009F702B">
                <w:rPr>
                  <w:rStyle w:val="aa"/>
                </w:rPr>
                <w:t>6081</w:t>
              </w:r>
            </w:hyperlink>
          </w:p>
        </w:tc>
        <w:tc>
          <w:tcPr>
            <w:tcW w:w="3251" w:type="dxa"/>
            <w:tcBorders>
              <w:left w:val="single" w:sz="12" w:space="0" w:color="auto"/>
              <w:bottom w:val="nil"/>
              <w:right w:val="single" w:sz="12" w:space="0" w:color="auto"/>
            </w:tcBorders>
            <w:shd w:val="clear" w:color="auto" w:fill="auto"/>
          </w:tcPr>
          <w:p w14:paraId="6B60C4CB" w14:textId="0B86E1BB" w:rsidR="009F702B" w:rsidRDefault="009F702B" w:rsidP="009F702B">
            <w:pPr>
              <w:pStyle w:val="TAL"/>
              <w:rPr>
                <w:sz w:val="20"/>
              </w:rPr>
            </w:pPr>
            <w:r>
              <w:rPr>
                <w:sz w:val="20"/>
              </w:rPr>
              <w:t>CR 0237 29.558 Rel-19 Updates to the bundle EAS functionality</w:t>
            </w:r>
          </w:p>
        </w:tc>
        <w:tc>
          <w:tcPr>
            <w:tcW w:w="1401" w:type="dxa"/>
            <w:tcBorders>
              <w:left w:val="single" w:sz="12" w:space="0" w:color="auto"/>
              <w:bottom w:val="nil"/>
              <w:right w:val="single" w:sz="12" w:space="0" w:color="auto"/>
            </w:tcBorders>
            <w:shd w:val="clear" w:color="auto" w:fill="auto"/>
          </w:tcPr>
          <w:p w14:paraId="7A6A98AD" w14:textId="508E78F5" w:rsidR="009F702B" w:rsidRDefault="009F702B" w:rsidP="009F702B">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66702BA4" w14:textId="4CF379E1" w:rsidR="009F702B" w:rsidRPr="00750E57" w:rsidRDefault="009F702B" w:rsidP="009F702B">
            <w:pPr>
              <w:pStyle w:val="TAL"/>
              <w:rPr>
                <w:sz w:val="20"/>
              </w:rPr>
            </w:pPr>
            <w:r>
              <w:rPr>
                <w:sz w:val="20"/>
              </w:rPr>
              <w:t>Revised to 6444</w:t>
            </w:r>
          </w:p>
        </w:tc>
        <w:tc>
          <w:tcPr>
            <w:tcW w:w="4619" w:type="dxa"/>
            <w:tcBorders>
              <w:left w:val="single" w:sz="12" w:space="0" w:color="auto"/>
              <w:bottom w:val="nil"/>
              <w:right w:val="single" w:sz="12" w:space="0" w:color="auto"/>
            </w:tcBorders>
            <w:shd w:val="clear" w:color="auto" w:fill="auto"/>
          </w:tcPr>
          <w:p w14:paraId="27645054" w14:textId="77777777" w:rsidR="009F702B" w:rsidRDefault="009F702B" w:rsidP="009F702B">
            <w:pPr>
              <w:pStyle w:val="C3OpenAPI"/>
              <w:rPr>
                <w:rFonts w:eastAsia="宋体"/>
              </w:rPr>
            </w:pPr>
            <w:r>
              <w:t>This CR introduces a backwards compatible feature to the OpenAPI description of the Eecs_TargetEESDiscovery API, Eecs_TargetEESDiscovery API</w:t>
            </w:r>
          </w:p>
          <w:p w14:paraId="5A8DDC99" w14:textId="77777777" w:rsidR="009F702B" w:rsidRDefault="009F702B" w:rsidP="009F702B">
            <w:pPr>
              <w:pStyle w:val="TAL"/>
              <w:rPr>
                <w:sz w:val="20"/>
              </w:rPr>
            </w:pPr>
          </w:p>
          <w:p w14:paraId="708FC787" w14:textId="77777777" w:rsidR="009F702B" w:rsidRDefault="009F702B" w:rsidP="009F702B">
            <w:pPr>
              <w:pStyle w:val="TAL"/>
              <w:rPr>
                <w:sz w:val="20"/>
              </w:rPr>
            </w:pPr>
            <w:r>
              <w:rPr>
                <w:sz w:val="20"/>
              </w:rPr>
              <w:t xml:space="preserve">Maria (Ericsson): Dependent stage-2 in coversheet and do not agree to explode false in </w:t>
            </w:r>
            <w:proofErr w:type="spellStart"/>
            <w:r>
              <w:rPr>
                <w:sz w:val="20"/>
              </w:rPr>
              <w:t>openAPI</w:t>
            </w:r>
            <w:proofErr w:type="spellEnd"/>
            <w:r>
              <w:rPr>
                <w:sz w:val="20"/>
              </w:rPr>
              <w:t>.</w:t>
            </w:r>
          </w:p>
          <w:p w14:paraId="78472A16" w14:textId="7AD0F738" w:rsidR="009F702B" w:rsidRPr="00265FE7" w:rsidRDefault="009F702B" w:rsidP="009F702B">
            <w:pPr>
              <w:pStyle w:val="TAL"/>
              <w:rPr>
                <w:sz w:val="20"/>
              </w:rPr>
            </w:pPr>
            <w:proofErr w:type="spellStart"/>
            <w:r>
              <w:rPr>
                <w:sz w:val="20"/>
              </w:rPr>
              <w:t>Abdessamand</w:t>
            </w:r>
            <w:proofErr w:type="spellEnd"/>
            <w:r>
              <w:rPr>
                <w:sz w:val="20"/>
              </w:rPr>
              <w:t xml:space="preserve"> (Huawei): Fine with coversheet update. Explode false is needed, same like we treat for SBI APIs. We should have discussion with CT4 on this.</w:t>
            </w:r>
          </w:p>
        </w:tc>
      </w:tr>
      <w:tr w:rsidR="009F702B" w:rsidRPr="002F2600" w14:paraId="1C121302" w14:textId="77777777" w:rsidTr="00AC1781">
        <w:tc>
          <w:tcPr>
            <w:tcW w:w="975" w:type="dxa"/>
            <w:tcBorders>
              <w:top w:val="nil"/>
              <w:left w:val="single" w:sz="12" w:space="0" w:color="auto"/>
              <w:right w:val="single" w:sz="12" w:space="0" w:color="auto"/>
            </w:tcBorders>
            <w:shd w:val="clear" w:color="auto" w:fill="auto"/>
          </w:tcPr>
          <w:p w14:paraId="4533CAEA" w14:textId="77777777" w:rsidR="009F702B" w:rsidRPr="00D81B37" w:rsidRDefault="009F702B" w:rsidP="009F702B">
            <w:pPr>
              <w:pStyle w:val="TAL"/>
              <w:rPr>
                <w:sz w:val="20"/>
              </w:rPr>
            </w:pPr>
          </w:p>
        </w:tc>
        <w:tc>
          <w:tcPr>
            <w:tcW w:w="2635" w:type="dxa"/>
            <w:tcBorders>
              <w:top w:val="nil"/>
              <w:left w:val="single" w:sz="12" w:space="0" w:color="auto"/>
              <w:right w:val="single" w:sz="12" w:space="0" w:color="auto"/>
            </w:tcBorders>
            <w:shd w:val="clear" w:color="auto" w:fill="auto"/>
          </w:tcPr>
          <w:p w14:paraId="6EFC55D6" w14:textId="77777777" w:rsidR="009F702B" w:rsidRPr="00D81B37" w:rsidRDefault="009F702B" w:rsidP="009F702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6175E2FC" w14:textId="7D72C6E2" w:rsidR="009F702B" w:rsidRDefault="009F702B" w:rsidP="009F702B">
            <w:pPr>
              <w:suppressLineNumbers/>
              <w:suppressAutoHyphens/>
              <w:spacing w:before="60" w:after="60"/>
              <w:jc w:val="center"/>
            </w:pPr>
            <w:r>
              <w:t>6444</w:t>
            </w:r>
          </w:p>
        </w:tc>
        <w:tc>
          <w:tcPr>
            <w:tcW w:w="3251" w:type="dxa"/>
            <w:tcBorders>
              <w:top w:val="nil"/>
              <w:left w:val="single" w:sz="12" w:space="0" w:color="auto"/>
              <w:bottom w:val="single" w:sz="4" w:space="0" w:color="auto"/>
              <w:right w:val="single" w:sz="12" w:space="0" w:color="auto"/>
            </w:tcBorders>
            <w:shd w:val="clear" w:color="auto" w:fill="00FFFF"/>
          </w:tcPr>
          <w:p w14:paraId="0291BB49" w14:textId="54D8C7E0" w:rsidR="009F702B" w:rsidRDefault="009F702B" w:rsidP="009F702B">
            <w:pPr>
              <w:pStyle w:val="TAL"/>
              <w:rPr>
                <w:sz w:val="20"/>
              </w:rPr>
            </w:pPr>
            <w:r>
              <w:rPr>
                <w:sz w:val="20"/>
              </w:rPr>
              <w:t>CR 0237 29.558 Rel-19 Updates to the bundle EAS functionality</w:t>
            </w:r>
          </w:p>
        </w:tc>
        <w:tc>
          <w:tcPr>
            <w:tcW w:w="1401" w:type="dxa"/>
            <w:tcBorders>
              <w:top w:val="nil"/>
              <w:left w:val="single" w:sz="12" w:space="0" w:color="auto"/>
              <w:bottom w:val="single" w:sz="4" w:space="0" w:color="auto"/>
              <w:right w:val="single" w:sz="12" w:space="0" w:color="auto"/>
            </w:tcBorders>
            <w:shd w:val="clear" w:color="auto" w:fill="00FFFF"/>
          </w:tcPr>
          <w:p w14:paraId="2BCA9BEA" w14:textId="1B78C8CC" w:rsidR="009F702B" w:rsidRDefault="009F702B" w:rsidP="009F702B">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16CC22ED" w14:textId="77777777" w:rsidR="009F702B" w:rsidRDefault="009F702B" w:rsidP="009F702B">
            <w:pPr>
              <w:pStyle w:val="TAL"/>
              <w:rPr>
                <w:sz w:val="20"/>
              </w:rPr>
            </w:pPr>
          </w:p>
        </w:tc>
        <w:tc>
          <w:tcPr>
            <w:tcW w:w="4619" w:type="dxa"/>
            <w:tcBorders>
              <w:top w:val="nil"/>
              <w:left w:val="single" w:sz="12" w:space="0" w:color="auto"/>
              <w:right w:val="single" w:sz="12" w:space="0" w:color="auto"/>
            </w:tcBorders>
            <w:shd w:val="clear" w:color="auto" w:fill="auto"/>
          </w:tcPr>
          <w:p w14:paraId="30648A15" w14:textId="77777777" w:rsidR="009F702B" w:rsidRDefault="009F702B" w:rsidP="009F702B">
            <w:pPr>
              <w:pStyle w:val="C3OpenAPI"/>
            </w:pPr>
          </w:p>
        </w:tc>
      </w:tr>
      <w:tr w:rsidR="009F702B" w:rsidRPr="002F2600" w14:paraId="34155AE8" w14:textId="77777777" w:rsidTr="0087164C">
        <w:tc>
          <w:tcPr>
            <w:tcW w:w="975" w:type="dxa"/>
            <w:tcBorders>
              <w:left w:val="single" w:sz="12" w:space="0" w:color="auto"/>
              <w:bottom w:val="nil"/>
              <w:right w:val="single" w:sz="12" w:space="0" w:color="auto"/>
            </w:tcBorders>
            <w:shd w:val="clear" w:color="auto" w:fill="auto"/>
          </w:tcPr>
          <w:p w14:paraId="69635995" w14:textId="77777777" w:rsidR="009F702B" w:rsidRPr="00D81B37" w:rsidRDefault="009F702B" w:rsidP="009F702B">
            <w:pPr>
              <w:pStyle w:val="TAL"/>
              <w:rPr>
                <w:sz w:val="20"/>
              </w:rPr>
            </w:pPr>
          </w:p>
        </w:tc>
        <w:tc>
          <w:tcPr>
            <w:tcW w:w="2635" w:type="dxa"/>
            <w:tcBorders>
              <w:left w:val="single" w:sz="12" w:space="0" w:color="auto"/>
              <w:bottom w:val="nil"/>
              <w:right w:val="single" w:sz="12" w:space="0" w:color="auto"/>
            </w:tcBorders>
            <w:shd w:val="clear" w:color="auto" w:fill="auto"/>
          </w:tcPr>
          <w:p w14:paraId="2370A61D" w14:textId="77777777" w:rsidR="009F702B" w:rsidRPr="00D81B37" w:rsidRDefault="009F702B" w:rsidP="009F702B">
            <w:pPr>
              <w:pStyle w:val="TAL"/>
              <w:rPr>
                <w:sz w:val="20"/>
              </w:rPr>
            </w:pPr>
          </w:p>
        </w:tc>
        <w:tc>
          <w:tcPr>
            <w:tcW w:w="746" w:type="dxa"/>
            <w:tcBorders>
              <w:left w:val="single" w:sz="12" w:space="0" w:color="auto"/>
              <w:bottom w:val="nil"/>
              <w:right w:val="single" w:sz="12" w:space="0" w:color="auto"/>
            </w:tcBorders>
            <w:shd w:val="clear" w:color="auto" w:fill="auto"/>
          </w:tcPr>
          <w:p w14:paraId="33A1591D" w14:textId="7E18A512" w:rsidR="009F702B" w:rsidRDefault="00F949FB" w:rsidP="009F702B">
            <w:pPr>
              <w:suppressLineNumbers/>
              <w:suppressAutoHyphens/>
              <w:spacing w:before="60" w:after="60"/>
              <w:jc w:val="center"/>
            </w:pPr>
            <w:hyperlink r:id="rId141" w:history="1">
              <w:r w:rsidR="009F702B">
                <w:rPr>
                  <w:rStyle w:val="aa"/>
                </w:rPr>
                <w:t>6082</w:t>
              </w:r>
            </w:hyperlink>
          </w:p>
        </w:tc>
        <w:tc>
          <w:tcPr>
            <w:tcW w:w="3251" w:type="dxa"/>
            <w:tcBorders>
              <w:left w:val="single" w:sz="12" w:space="0" w:color="auto"/>
              <w:bottom w:val="nil"/>
              <w:right w:val="single" w:sz="12" w:space="0" w:color="auto"/>
            </w:tcBorders>
            <w:shd w:val="clear" w:color="auto" w:fill="auto"/>
          </w:tcPr>
          <w:p w14:paraId="4FE47850" w14:textId="58BD2151" w:rsidR="009F702B" w:rsidRDefault="009F702B" w:rsidP="009F702B">
            <w:pPr>
              <w:pStyle w:val="TAL"/>
              <w:rPr>
                <w:sz w:val="20"/>
              </w:rPr>
            </w:pPr>
            <w:r>
              <w:rPr>
                <w:sz w:val="20"/>
              </w:rPr>
              <w:t>CR 0238 29.558 Rel-19 Terminology alignment for bundled EAS coordinated ACRs</w:t>
            </w:r>
          </w:p>
        </w:tc>
        <w:tc>
          <w:tcPr>
            <w:tcW w:w="1401" w:type="dxa"/>
            <w:tcBorders>
              <w:left w:val="single" w:sz="12" w:space="0" w:color="auto"/>
              <w:bottom w:val="nil"/>
              <w:right w:val="single" w:sz="12" w:space="0" w:color="auto"/>
            </w:tcBorders>
            <w:shd w:val="clear" w:color="auto" w:fill="auto"/>
          </w:tcPr>
          <w:p w14:paraId="0AE8798B" w14:textId="6AB3F684" w:rsidR="009F702B" w:rsidRDefault="009F702B" w:rsidP="009F702B">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138B933B" w14:textId="0B991151" w:rsidR="009F702B" w:rsidRPr="00750E57" w:rsidRDefault="009F702B" w:rsidP="009F702B">
            <w:pPr>
              <w:pStyle w:val="TAL"/>
              <w:rPr>
                <w:sz w:val="20"/>
              </w:rPr>
            </w:pPr>
            <w:r>
              <w:rPr>
                <w:sz w:val="20"/>
              </w:rPr>
              <w:t>Revised to 6445</w:t>
            </w:r>
          </w:p>
        </w:tc>
        <w:tc>
          <w:tcPr>
            <w:tcW w:w="4619" w:type="dxa"/>
            <w:tcBorders>
              <w:left w:val="single" w:sz="12" w:space="0" w:color="auto"/>
              <w:bottom w:val="nil"/>
              <w:right w:val="single" w:sz="12" w:space="0" w:color="auto"/>
            </w:tcBorders>
            <w:shd w:val="clear" w:color="auto" w:fill="auto"/>
          </w:tcPr>
          <w:p w14:paraId="494B1274" w14:textId="77777777" w:rsidR="009F702B" w:rsidRDefault="009F702B" w:rsidP="009F702B">
            <w:pPr>
              <w:pStyle w:val="C3OpenAPI"/>
              <w:rPr>
                <w:rFonts w:eastAsia="宋体"/>
              </w:rPr>
            </w:pPr>
            <w:r>
              <w:t>This CR introduces a backwards compatible feature to the OpenAPI description of the Eees_EASRegistration API, Eees_EASRegistration API, Eecs_EESRegistration API, Eecs_EESRegistration API</w:t>
            </w:r>
          </w:p>
          <w:p w14:paraId="16ADBF52" w14:textId="77777777" w:rsidR="009F702B" w:rsidRDefault="009F702B" w:rsidP="009F702B">
            <w:pPr>
              <w:pStyle w:val="TAL"/>
              <w:rPr>
                <w:sz w:val="20"/>
              </w:rPr>
            </w:pPr>
          </w:p>
          <w:p w14:paraId="6C9BE7B7" w14:textId="336DB341" w:rsidR="009F702B" w:rsidRPr="00265FE7" w:rsidRDefault="009F702B" w:rsidP="009F702B">
            <w:pPr>
              <w:pStyle w:val="TAL"/>
              <w:rPr>
                <w:sz w:val="20"/>
              </w:rPr>
            </w:pPr>
            <w:r>
              <w:rPr>
                <w:sz w:val="20"/>
              </w:rPr>
              <w:t>Maria (Ericsson): Dependent stage-2 in coversheet</w:t>
            </w:r>
          </w:p>
        </w:tc>
      </w:tr>
      <w:tr w:rsidR="009F702B" w:rsidRPr="002F2600" w14:paraId="7B217C94" w14:textId="77777777" w:rsidTr="0087164C">
        <w:tc>
          <w:tcPr>
            <w:tcW w:w="975" w:type="dxa"/>
            <w:tcBorders>
              <w:top w:val="nil"/>
              <w:left w:val="single" w:sz="12" w:space="0" w:color="auto"/>
              <w:right w:val="single" w:sz="12" w:space="0" w:color="auto"/>
            </w:tcBorders>
            <w:shd w:val="clear" w:color="auto" w:fill="auto"/>
          </w:tcPr>
          <w:p w14:paraId="1C7C8FFD" w14:textId="77777777" w:rsidR="009F702B" w:rsidRPr="00D81B37" w:rsidRDefault="009F702B" w:rsidP="009F702B">
            <w:pPr>
              <w:pStyle w:val="TAL"/>
              <w:rPr>
                <w:sz w:val="20"/>
              </w:rPr>
            </w:pPr>
          </w:p>
        </w:tc>
        <w:tc>
          <w:tcPr>
            <w:tcW w:w="2635" w:type="dxa"/>
            <w:tcBorders>
              <w:top w:val="nil"/>
              <w:left w:val="single" w:sz="12" w:space="0" w:color="auto"/>
              <w:right w:val="single" w:sz="12" w:space="0" w:color="auto"/>
            </w:tcBorders>
            <w:shd w:val="clear" w:color="auto" w:fill="auto"/>
          </w:tcPr>
          <w:p w14:paraId="71ACAD75" w14:textId="77777777" w:rsidR="009F702B" w:rsidRPr="00D81B37" w:rsidRDefault="009F702B" w:rsidP="009F702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8874576" w14:textId="443BD9B9" w:rsidR="009F702B" w:rsidRDefault="009F702B" w:rsidP="009F702B">
            <w:pPr>
              <w:suppressLineNumbers/>
              <w:suppressAutoHyphens/>
              <w:spacing w:before="60" w:after="60"/>
              <w:jc w:val="center"/>
            </w:pPr>
            <w:r>
              <w:t>6445</w:t>
            </w:r>
          </w:p>
        </w:tc>
        <w:tc>
          <w:tcPr>
            <w:tcW w:w="3251" w:type="dxa"/>
            <w:tcBorders>
              <w:top w:val="nil"/>
              <w:left w:val="single" w:sz="12" w:space="0" w:color="auto"/>
              <w:bottom w:val="single" w:sz="4" w:space="0" w:color="auto"/>
              <w:right w:val="single" w:sz="12" w:space="0" w:color="auto"/>
            </w:tcBorders>
            <w:shd w:val="clear" w:color="auto" w:fill="00FF00"/>
          </w:tcPr>
          <w:p w14:paraId="48807F55" w14:textId="51D95563" w:rsidR="009F702B" w:rsidRDefault="009F702B" w:rsidP="009F702B">
            <w:pPr>
              <w:pStyle w:val="TAL"/>
              <w:rPr>
                <w:sz w:val="20"/>
              </w:rPr>
            </w:pPr>
            <w:r>
              <w:rPr>
                <w:sz w:val="20"/>
              </w:rPr>
              <w:t>CR 0238 29.558 Rel-19 Terminology alignment for bundled EAS coordinated ACRs</w:t>
            </w:r>
          </w:p>
        </w:tc>
        <w:tc>
          <w:tcPr>
            <w:tcW w:w="1401" w:type="dxa"/>
            <w:tcBorders>
              <w:top w:val="nil"/>
              <w:left w:val="single" w:sz="12" w:space="0" w:color="auto"/>
              <w:bottom w:val="single" w:sz="4" w:space="0" w:color="auto"/>
              <w:right w:val="single" w:sz="12" w:space="0" w:color="auto"/>
            </w:tcBorders>
            <w:shd w:val="clear" w:color="auto" w:fill="00FF00"/>
          </w:tcPr>
          <w:p w14:paraId="04A1B3F4" w14:textId="19AD8A10" w:rsidR="009F702B" w:rsidRDefault="009F702B" w:rsidP="009F702B">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4A814379" w14:textId="1052CB0D" w:rsidR="009F702B" w:rsidRDefault="0087164C" w:rsidP="009F702B">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5C065CC3" w14:textId="77777777" w:rsidR="009F702B" w:rsidRDefault="009F702B" w:rsidP="009F702B">
            <w:pPr>
              <w:pStyle w:val="C3OpenAPI"/>
            </w:pPr>
          </w:p>
        </w:tc>
      </w:tr>
      <w:tr w:rsidR="009F702B" w:rsidRPr="002F2600" w14:paraId="5C093CDC" w14:textId="77777777" w:rsidTr="005E38A2">
        <w:tc>
          <w:tcPr>
            <w:tcW w:w="975" w:type="dxa"/>
            <w:tcBorders>
              <w:left w:val="single" w:sz="12" w:space="0" w:color="auto"/>
              <w:right w:val="single" w:sz="12" w:space="0" w:color="auto"/>
            </w:tcBorders>
            <w:shd w:val="clear" w:color="auto" w:fill="auto"/>
          </w:tcPr>
          <w:p w14:paraId="07BC5D56" w14:textId="77777777" w:rsidR="009F702B" w:rsidRPr="00D81B37" w:rsidRDefault="009F702B" w:rsidP="009F702B">
            <w:pPr>
              <w:pStyle w:val="TAL"/>
              <w:rPr>
                <w:sz w:val="20"/>
              </w:rPr>
            </w:pPr>
          </w:p>
        </w:tc>
        <w:tc>
          <w:tcPr>
            <w:tcW w:w="2635" w:type="dxa"/>
            <w:tcBorders>
              <w:left w:val="single" w:sz="12" w:space="0" w:color="auto"/>
              <w:right w:val="single" w:sz="12" w:space="0" w:color="auto"/>
            </w:tcBorders>
            <w:shd w:val="clear" w:color="auto" w:fill="auto"/>
          </w:tcPr>
          <w:p w14:paraId="60556D21" w14:textId="77777777" w:rsidR="009F702B" w:rsidRPr="00D81B37" w:rsidRDefault="009F702B" w:rsidP="009F702B">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4848705E" w14:textId="4A449537" w:rsidR="009F702B" w:rsidRDefault="00F949FB" w:rsidP="009F702B">
            <w:pPr>
              <w:suppressLineNumbers/>
              <w:suppressAutoHyphens/>
              <w:spacing w:before="60" w:after="60"/>
              <w:jc w:val="center"/>
            </w:pPr>
            <w:hyperlink r:id="rId142" w:history="1">
              <w:r w:rsidR="009F702B">
                <w:rPr>
                  <w:rStyle w:val="aa"/>
                </w:rPr>
                <w:t>6105</w:t>
              </w:r>
            </w:hyperlink>
          </w:p>
        </w:tc>
        <w:tc>
          <w:tcPr>
            <w:tcW w:w="3251" w:type="dxa"/>
            <w:tcBorders>
              <w:left w:val="single" w:sz="12" w:space="0" w:color="auto"/>
              <w:bottom w:val="single" w:sz="4" w:space="0" w:color="auto"/>
              <w:right w:val="single" w:sz="12" w:space="0" w:color="auto"/>
            </w:tcBorders>
            <w:shd w:val="clear" w:color="auto" w:fill="FFFF00"/>
          </w:tcPr>
          <w:p w14:paraId="1E0B96C6" w14:textId="246BE4F5" w:rsidR="009F702B" w:rsidRDefault="009F702B" w:rsidP="009F702B">
            <w:pPr>
              <w:pStyle w:val="TAL"/>
              <w:rPr>
                <w:sz w:val="20"/>
              </w:rPr>
            </w:pPr>
            <w:r>
              <w:rPr>
                <w:sz w:val="20"/>
              </w:rPr>
              <w:t>CR 0239 29.558 Rel-19 Event Reporting Information clarification for out of service area event</w:t>
            </w:r>
          </w:p>
        </w:tc>
        <w:tc>
          <w:tcPr>
            <w:tcW w:w="1401" w:type="dxa"/>
            <w:tcBorders>
              <w:left w:val="single" w:sz="12" w:space="0" w:color="auto"/>
              <w:bottom w:val="single" w:sz="4" w:space="0" w:color="auto"/>
              <w:right w:val="single" w:sz="12" w:space="0" w:color="auto"/>
            </w:tcBorders>
            <w:shd w:val="clear" w:color="auto" w:fill="FFFF00"/>
          </w:tcPr>
          <w:p w14:paraId="3DA3EE7D" w14:textId="5A3B4A9E" w:rsidR="009F702B" w:rsidRDefault="009F702B" w:rsidP="009F702B">
            <w:pPr>
              <w:pStyle w:val="TAL"/>
              <w:rPr>
                <w:sz w:val="20"/>
              </w:rPr>
            </w:pPr>
            <w:r>
              <w:rPr>
                <w:sz w:val="20"/>
              </w:rPr>
              <w:t>Vodafone</w:t>
            </w:r>
          </w:p>
        </w:tc>
        <w:tc>
          <w:tcPr>
            <w:tcW w:w="1062" w:type="dxa"/>
            <w:tcBorders>
              <w:left w:val="single" w:sz="12" w:space="0" w:color="auto"/>
              <w:right w:val="single" w:sz="12" w:space="0" w:color="auto"/>
            </w:tcBorders>
            <w:shd w:val="clear" w:color="auto" w:fill="auto"/>
          </w:tcPr>
          <w:p w14:paraId="550112F7" w14:textId="77777777" w:rsidR="009F702B" w:rsidRPr="00750E57" w:rsidRDefault="009F702B" w:rsidP="009F702B">
            <w:pPr>
              <w:pStyle w:val="TAL"/>
              <w:rPr>
                <w:sz w:val="20"/>
              </w:rPr>
            </w:pPr>
          </w:p>
        </w:tc>
        <w:tc>
          <w:tcPr>
            <w:tcW w:w="4619" w:type="dxa"/>
            <w:tcBorders>
              <w:left w:val="single" w:sz="12" w:space="0" w:color="auto"/>
              <w:right w:val="single" w:sz="12" w:space="0" w:color="auto"/>
            </w:tcBorders>
            <w:shd w:val="clear" w:color="auto" w:fill="auto"/>
          </w:tcPr>
          <w:p w14:paraId="08ECC881" w14:textId="4C0EF9F5" w:rsidR="009F702B" w:rsidRDefault="009F702B" w:rsidP="009F702B">
            <w:pPr>
              <w:pStyle w:val="TAL"/>
              <w:rPr>
                <w:sz w:val="20"/>
              </w:rPr>
            </w:pPr>
            <w:r>
              <w:rPr>
                <w:sz w:val="20"/>
              </w:rPr>
              <w:t>Merger needed between 6105 and 6254. Will be decided based on SA6 CR status.</w:t>
            </w:r>
          </w:p>
          <w:p w14:paraId="6EB40BE4" w14:textId="77777777" w:rsidR="009F702B" w:rsidRDefault="009F702B" w:rsidP="009F702B">
            <w:pPr>
              <w:pStyle w:val="TAL"/>
              <w:rPr>
                <w:sz w:val="20"/>
              </w:rPr>
            </w:pPr>
          </w:p>
          <w:p w14:paraId="51F71ADD" w14:textId="543775EE" w:rsidR="009F702B" w:rsidRDefault="009F702B" w:rsidP="009F702B">
            <w:pPr>
              <w:pStyle w:val="TAL"/>
              <w:rPr>
                <w:sz w:val="20"/>
              </w:rPr>
            </w:pPr>
            <w:r>
              <w:rPr>
                <w:sz w:val="20"/>
              </w:rPr>
              <w:t>Maria (Ericsson): Missing CR from SA6 in the coversheet. Prefer to keep 6254 as baseline.</w:t>
            </w:r>
          </w:p>
          <w:p w14:paraId="1B1187A3" w14:textId="77777777" w:rsidR="009F702B" w:rsidRDefault="009F702B" w:rsidP="009F702B">
            <w:pPr>
              <w:pStyle w:val="TAL"/>
              <w:rPr>
                <w:sz w:val="20"/>
              </w:rPr>
            </w:pPr>
            <w:r>
              <w:rPr>
                <w:sz w:val="20"/>
              </w:rPr>
              <w:t>Veronica (Vodafone): Prefer to keep 6105 as baseline.</w:t>
            </w:r>
          </w:p>
          <w:p w14:paraId="1F4FCB6A" w14:textId="77777777" w:rsidR="009F702B" w:rsidRDefault="009F702B" w:rsidP="009F702B">
            <w:pPr>
              <w:pStyle w:val="TAL"/>
              <w:rPr>
                <w:sz w:val="20"/>
              </w:rPr>
            </w:pPr>
            <w:r>
              <w:rPr>
                <w:sz w:val="20"/>
              </w:rPr>
              <w:t>Abdessamad (Huawei): Prefer 6105 as baseline. What is the status of the SA6 CR? We shouldn’t exclude the possibility of periodic reporting. If there is stage-2 restriction, then we need to indicate some where, in terms of note.</w:t>
            </w:r>
          </w:p>
          <w:p w14:paraId="7E897C3C" w14:textId="77777777" w:rsidR="009F702B" w:rsidRDefault="009F702B" w:rsidP="009F702B">
            <w:pPr>
              <w:pStyle w:val="TAL"/>
              <w:rPr>
                <w:sz w:val="20"/>
              </w:rPr>
            </w:pPr>
            <w:r>
              <w:rPr>
                <w:sz w:val="20"/>
              </w:rPr>
              <w:t>Veronica (Vodafone): Request clarification.</w:t>
            </w:r>
          </w:p>
          <w:p w14:paraId="25417A9A" w14:textId="156CA00B" w:rsidR="009F702B" w:rsidRPr="00265FE7" w:rsidRDefault="009F702B" w:rsidP="009F702B">
            <w:pPr>
              <w:pStyle w:val="TAL"/>
              <w:rPr>
                <w:sz w:val="20"/>
              </w:rPr>
            </w:pPr>
            <w:r>
              <w:rPr>
                <w:sz w:val="20"/>
              </w:rPr>
              <w:t>Maria (Ericsson): If SA6 CR is agreed, we are fine to merge 6254 into 6105. If SA6 allows periodic reporting, then 6105 should be merged into 6254.</w:t>
            </w:r>
          </w:p>
        </w:tc>
      </w:tr>
      <w:tr w:rsidR="009F702B" w:rsidRPr="002F2600" w14:paraId="4A0FE4F3" w14:textId="77777777" w:rsidTr="005E38A2">
        <w:tc>
          <w:tcPr>
            <w:tcW w:w="975" w:type="dxa"/>
            <w:tcBorders>
              <w:left w:val="single" w:sz="12" w:space="0" w:color="auto"/>
              <w:right w:val="single" w:sz="12" w:space="0" w:color="auto"/>
            </w:tcBorders>
            <w:shd w:val="clear" w:color="auto" w:fill="auto"/>
          </w:tcPr>
          <w:p w14:paraId="22BD3F84" w14:textId="77777777" w:rsidR="009F702B" w:rsidRPr="00D81B37" w:rsidRDefault="009F702B" w:rsidP="009F702B">
            <w:pPr>
              <w:pStyle w:val="TAL"/>
              <w:rPr>
                <w:sz w:val="20"/>
              </w:rPr>
            </w:pPr>
          </w:p>
        </w:tc>
        <w:tc>
          <w:tcPr>
            <w:tcW w:w="2635" w:type="dxa"/>
            <w:tcBorders>
              <w:left w:val="single" w:sz="12" w:space="0" w:color="auto"/>
              <w:right w:val="single" w:sz="12" w:space="0" w:color="auto"/>
            </w:tcBorders>
            <w:shd w:val="clear" w:color="auto" w:fill="auto"/>
          </w:tcPr>
          <w:p w14:paraId="513A7F66" w14:textId="77777777" w:rsidR="009F702B" w:rsidRPr="00D81B37" w:rsidRDefault="009F702B" w:rsidP="009F702B">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4C363ABB" w14:textId="025FFFD2" w:rsidR="009F702B" w:rsidRDefault="00F949FB" w:rsidP="009F702B">
            <w:pPr>
              <w:suppressLineNumbers/>
              <w:suppressAutoHyphens/>
              <w:spacing w:before="60" w:after="60"/>
              <w:jc w:val="center"/>
            </w:pPr>
            <w:hyperlink r:id="rId143" w:history="1">
              <w:r w:rsidR="009F702B">
                <w:rPr>
                  <w:rStyle w:val="aa"/>
                </w:rPr>
                <w:t>6160</w:t>
              </w:r>
            </w:hyperlink>
          </w:p>
        </w:tc>
        <w:tc>
          <w:tcPr>
            <w:tcW w:w="3251" w:type="dxa"/>
            <w:tcBorders>
              <w:left w:val="single" w:sz="12" w:space="0" w:color="auto"/>
              <w:bottom w:val="single" w:sz="4" w:space="0" w:color="auto"/>
              <w:right w:val="single" w:sz="12" w:space="0" w:color="auto"/>
            </w:tcBorders>
            <w:shd w:val="clear" w:color="auto" w:fill="auto"/>
          </w:tcPr>
          <w:p w14:paraId="5777E722" w14:textId="4958CE85" w:rsidR="009F702B" w:rsidRDefault="009F702B" w:rsidP="009F702B">
            <w:pPr>
              <w:pStyle w:val="TAL"/>
              <w:rPr>
                <w:sz w:val="20"/>
              </w:rPr>
            </w:pPr>
            <w:r>
              <w:rPr>
                <w:sz w:val="20"/>
              </w:rPr>
              <w:t>Work Plan   Rel-19 Work plan for CT3 aspects of EDGEAPP_Ph3</w:t>
            </w:r>
          </w:p>
        </w:tc>
        <w:tc>
          <w:tcPr>
            <w:tcW w:w="1401" w:type="dxa"/>
            <w:tcBorders>
              <w:left w:val="single" w:sz="12" w:space="0" w:color="auto"/>
              <w:bottom w:val="single" w:sz="4" w:space="0" w:color="auto"/>
              <w:right w:val="single" w:sz="12" w:space="0" w:color="auto"/>
            </w:tcBorders>
            <w:shd w:val="clear" w:color="auto" w:fill="auto"/>
          </w:tcPr>
          <w:p w14:paraId="2DEADCF8" w14:textId="6EF79B75" w:rsidR="009F702B" w:rsidRDefault="009F702B" w:rsidP="009F702B">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262BD2DD" w14:textId="542617C9" w:rsidR="009F702B" w:rsidRPr="00750E57" w:rsidRDefault="009F702B" w:rsidP="009F702B">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7A4527AC" w14:textId="77777777" w:rsidR="009F702B" w:rsidRPr="00265FE7" w:rsidRDefault="009F702B" w:rsidP="009F702B">
            <w:pPr>
              <w:pStyle w:val="TAL"/>
              <w:rPr>
                <w:sz w:val="20"/>
              </w:rPr>
            </w:pPr>
          </w:p>
        </w:tc>
      </w:tr>
      <w:tr w:rsidR="009F702B" w:rsidRPr="002F2600" w14:paraId="7BB35F82" w14:textId="77777777" w:rsidTr="005E38A2">
        <w:tc>
          <w:tcPr>
            <w:tcW w:w="975" w:type="dxa"/>
            <w:tcBorders>
              <w:left w:val="single" w:sz="12" w:space="0" w:color="auto"/>
              <w:bottom w:val="nil"/>
              <w:right w:val="single" w:sz="12" w:space="0" w:color="auto"/>
            </w:tcBorders>
            <w:shd w:val="clear" w:color="auto" w:fill="auto"/>
          </w:tcPr>
          <w:p w14:paraId="023B0B1E" w14:textId="77777777" w:rsidR="009F702B" w:rsidRPr="00D81B37" w:rsidRDefault="009F702B" w:rsidP="009F702B">
            <w:pPr>
              <w:pStyle w:val="TAL"/>
              <w:rPr>
                <w:sz w:val="20"/>
              </w:rPr>
            </w:pPr>
          </w:p>
        </w:tc>
        <w:tc>
          <w:tcPr>
            <w:tcW w:w="2635" w:type="dxa"/>
            <w:tcBorders>
              <w:left w:val="single" w:sz="12" w:space="0" w:color="auto"/>
              <w:bottom w:val="nil"/>
              <w:right w:val="single" w:sz="12" w:space="0" w:color="auto"/>
            </w:tcBorders>
            <w:shd w:val="clear" w:color="auto" w:fill="auto"/>
          </w:tcPr>
          <w:p w14:paraId="2E2630B4" w14:textId="77777777" w:rsidR="009F702B" w:rsidRPr="00D81B37" w:rsidRDefault="009F702B" w:rsidP="009F702B">
            <w:pPr>
              <w:pStyle w:val="TAL"/>
              <w:rPr>
                <w:sz w:val="20"/>
              </w:rPr>
            </w:pPr>
          </w:p>
        </w:tc>
        <w:tc>
          <w:tcPr>
            <w:tcW w:w="746" w:type="dxa"/>
            <w:tcBorders>
              <w:left w:val="single" w:sz="12" w:space="0" w:color="auto"/>
              <w:bottom w:val="nil"/>
              <w:right w:val="single" w:sz="12" w:space="0" w:color="auto"/>
            </w:tcBorders>
            <w:shd w:val="clear" w:color="auto" w:fill="auto"/>
          </w:tcPr>
          <w:p w14:paraId="0A2722B7" w14:textId="6F9AD5C9" w:rsidR="009F702B" w:rsidRDefault="00F949FB" w:rsidP="009F702B">
            <w:pPr>
              <w:suppressLineNumbers/>
              <w:suppressAutoHyphens/>
              <w:spacing w:before="60" w:after="60"/>
              <w:jc w:val="center"/>
            </w:pPr>
            <w:hyperlink r:id="rId144" w:history="1">
              <w:r w:rsidR="009F702B">
                <w:rPr>
                  <w:rStyle w:val="aa"/>
                </w:rPr>
                <w:t>6161</w:t>
              </w:r>
            </w:hyperlink>
          </w:p>
        </w:tc>
        <w:tc>
          <w:tcPr>
            <w:tcW w:w="3251" w:type="dxa"/>
            <w:tcBorders>
              <w:left w:val="single" w:sz="12" w:space="0" w:color="auto"/>
              <w:bottom w:val="nil"/>
              <w:right w:val="single" w:sz="12" w:space="0" w:color="auto"/>
            </w:tcBorders>
            <w:shd w:val="clear" w:color="auto" w:fill="auto"/>
          </w:tcPr>
          <w:p w14:paraId="1A6B8F3D" w14:textId="36BA0CFC" w:rsidR="009F702B" w:rsidRDefault="009F702B" w:rsidP="009F702B">
            <w:pPr>
              <w:pStyle w:val="TAL"/>
              <w:rPr>
                <w:sz w:val="20"/>
              </w:rPr>
            </w:pPr>
            <w:r>
              <w:rPr>
                <w:sz w:val="20"/>
              </w:rPr>
              <w:t>CR 0242 29.558 Rel-19 ACR status update – Application group ID</w:t>
            </w:r>
          </w:p>
        </w:tc>
        <w:tc>
          <w:tcPr>
            <w:tcW w:w="1401" w:type="dxa"/>
            <w:tcBorders>
              <w:left w:val="single" w:sz="12" w:space="0" w:color="auto"/>
              <w:bottom w:val="nil"/>
              <w:right w:val="single" w:sz="12" w:space="0" w:color="auto"/>
            </w:tcBorders>
            <w:shd w:val="clear" w:color="auto" w:fill="auto"/>
          </w:tcPr>
          <w:p w14:paraId="2B62D8F3" w14:textId="1A90E96E" w:rsidR="009F702B" w:rsidRDefault="009F702B" w:rsidP="009F702B">
            <w:pPr>
              <w:pStyle w:val="TAL"/>
              <w:rPr>
                <w:sz w:val="20"/>
              </w:rPr>
            </w:pPr>
            <w:r>
              <w:rPr>
                <w:sz w:val="20"/>
              </w:rPr>
              <w:t>Samsung</w:t>
            </w:r>
          </w:p>
        </w:tc>
        <w:tc>
          <w:tcPr>
            <w:tcW w:w="1062" w:type="dxa"/>
            <w:tcBorders>
              <w:left w:val="single" w:sz="12" w:space="0" w:color="auto"/>
              <w:bottom w:val="nil"/>
              <w:right w:val="single" w:sz="12" w:space="0" w:color="auto"/>
            </w:tcBorders>
            <w:shd w:val="clear" w:color="auto" w:fill="auto"/>
          </w:tcPr>
          <w:p w14:paraId="0A29A830" w14:textId="1C9D4534" w:rsidR="009F702B" w:rsidRPr="00750E57" w:rsidRDefault="009F702B" w:rsidP="009F702B">
            <w:pPr>
              <w:pStyle w:val="TAL"/>
              <w:rPr>
                <w:sz w:val="20"/>
              </w:rPr>
            </w:pPr>
            <w:r>
              <w:rPr>
                <w:sz w:val="20"/>
              </w:rPr>
              <w:t>Revised to 6446</w:t>
            </w:r>
          </w:p>
        </w:tc>
        <w:tc>
          <w:tcPr>
            <w:tcW w:w="4619" w:type="dxa"/>
            <w:tcBorders>
              <w:left w:val="single" w:sz="12" w:space="0" w:color="auto"/>
              <w:bottom w:val="nil"/>
              <w:right w:val="single" w:sz="12" w:space="0" w:color="auto"/>
            </w:tcBorders>
            <w:shd w:val="clear" w:color="auto" w:fill="auto"/>
          </w:tcPr>
          <w:p w14:paraId="2D8E2B84" w14:textId="77777777" w:rsidR="009F702B" w:rsidRDefault="009F702B" w:rsidP="009F702B">
            <w:pPr>
              <w:pStyle w:val="C3OpenAPI"/>
              <w:rPr>
                <w:rFonts w:eastAsia="宋体"/>
              </w:rPr>
            </w:pPr>
            <w:r>
              <w:t>This CR introduces a backwards compatible feature to the OpenAPI description of the Eees_ACRStatusUpdate API, Eees_ACRStatusUpdate API</w:t>
            </w:r>
            <w:r>
              <w:br/>
            </w:r>
            <w:r w:rsidRPr="008E5715">
              <w:rPr>
                <w:rStyle w:val="C5DependencyChar"/>
              </w:rPr>
              <w:t>Depends on TS 23.558 CR 0685</w:t>
            </w:r>
          </w:p>
          <w:p w14:paraId="6FE00446" w14:textId="77777777" w:rsidR="009F702B" w:rsidRDefault="009F702B" w:rsidP="009F702B">
            <w:pPr>
              <w:pStyle w:val="TAL"/>
              <w:rPr>
                <w:sz w:val="20"/>
                <w:lang w:val="en-US"/>
              </w:rPr>
            </w:pPr>
          </w:p>
          <w:p w14:paraId="6C9255C2" w14:textId="350B66FF" w:rsidR="009F702B" w:rsidRDefault="009F702B" w:rsidP="009F702B">
            <w:pPr>
              <w:pStyle w:val="TAL"/>
              <w:rPr>
                <w:sz w:val="20"/>
                <w:lang w:val="en-US"/>
              </w:rPr>
            </w:pPr>
            <w:r>
              <w:rPr>
                <w:sz w:val="20"/>
                <w:lang w:val="en-US"/>
              </w:rPr>
              <w:t>Merger needed between 6161 and 6252</w:t>
            </w:r>
          </w:p>
          <w:p w14:paraId="117B1A35" w14:textId="77777777" w:rsidR="009F702B" w:rsidRDefault="009F702B" w:rsidP="009F702B">
            <w:pPr>
              <w:pStyle w:val="TAL"/>
              <w:rPr>
                <w:sz w:val="20"/>
                <w:lang w:val="en-US"/>
              </w:rPr>
            </w:pPr>
          </w:p>
          <w:p w14:paraId="12FD01C1" w14:textId="77777777" w:rsidR="009F702B" w:rsidRDefault="009F702B" w:rsidP="009F702B">
            <w:pPr>
              <w:pStyle w:val="TAL"/>
              <w:rPr>
                <w:sz w:val="20"/>
                <w:lang w:val="en-US"/>
              </w:rPr>
            </w:pPr>
            <w:r>
              <w:rPr>
                <w:sz w:val="20"/>
                <w:lang w:val="en-US"/>
              </w:rPr>
              <w:t>Maria (Ericsson): Propose to the first change in this CR and merge the rest into 6252.</w:t>
            </w:r>
          </w:p>
          <w:p w14:paraId="3287658C" w14:textId="0B147FCC" w:rsidR="009F702B" w:rsidRDefault="009F702B" w:rsidP="009F702B">
            <w:pPr>
              <w:pStyle w:val="TAL"/>
              <w:rPr>
                <w:sz w:val="20"/>
                <w:lang w:val="en-US"/>
              </w:rPr>
            </w:pPr>
          </w:p>
          <w:p w14:paraId="2C775E3F" w14:textId="75940B00" w:rsidR="009F702B" w:rsidRDefault="009F702B" w:rsidP="009F702B">
            <w:pPr>
              <w:pStyle w:val="TAL"/>
              <w:rPr>
                <w:sz w:val="20"/>
                <w:lang w:val="en-US"/>
              </w:rPr>
            </w:pPr>
            <w:r>
              <w:rPr>
                <w:sz w:val="20"/>
                <w:lang w:val="en-US"/>
              </w:rPr>
              <w:t>Abdessamad (Huawei): Use the description formulation in open API from this CR in 6252</w:t>
            </w:r>
          </w:p>
          <w:p w14:paraId="24E959E5" w14:textId="77777777" w:rsidR="009F702B" w:rsidRDefault="009F702B" w:rsidP="009F702B">
            <w:pPr>
              <w:pStyle w:val="TAL"/>
              <w:rPr>
                <w:sz w:val="20"/>
                <w:lang w:val="en-US"/>
              </w:rPr>
            </w:pPr>
          </w:p>
          <w:p w14:paraId="7B25FEF8" w14:textId="23354DB8" w:rsidR="009F702B" w:rsidRPr="008E5715" w:rsidRDefault="009F702B" w:rsidP="009F702B">
            <w:pPr>
              <w:pStyle w:val="TAL"/>
              <w:rPr>
                <w:sz w:val="20"/>
                <w:lang w:val="en-US"/>
              </w:rPr>
            </w:pPr>
            <w:r>
              <w:rPr>
                <w:sz w:val="20"/>
                <w:lang w:val="en-US"/>
              </w:rPr>
              <w:t>Keep only first change.</w:t>
            </w:r>
          </w:p>
        </w:tc>
      </w:tr>
      <w:tr w:rsidR="009F702B" w:rsidRPr="002F2600" w14:paraId="5972B2F6" w14:textId="77777777" w:rsidTr="00FC224E">
        <w:tc>
          <w:tcPr>
            <w:tcW w:w="975" w:type="dxa"/>
            <w:tcBorders>
              <w:top w:val="nil"/>
              <w:left w:val="single" w:sz="12" w:space="0" w:color="auto"/>
              <w:right w:val="single" w:sz="12" w:space="0" w:color="auto"/>
            </w:tcBorders>
            <w:shd w:val="clear" w:color="auto" w:fill="auto"/>
          </w:tcPr>
          <w:p w14:paraId="79121E0F" w14:textId="77777777" w:rsidR="009F702B" w:rsidRPr="00D81B37" w:rsidRDefault="009F702B" w:rsidP="009F702B">
            <w:pPr>
              <w:pStyle w:val="TAL"/>
              <w:rPr>
                <w:sz w:val="20"/>
              </w:rPr>
            </w:pPr>
          </w:p>
        </w:tc>
        <w:tc>
          <w:tcPr>
            <w:tcW w:w="2635" w:type="dxa"/>
            <w:tcBorders>
              <w:top w:val="nil"/>
              <w:left w:val="single" w:sz="12" w:space="0" w:color="auto"/>
              <w:right w:val="single" w:sz="12" w:space="0" w:color="auto"/>
            </w:tcBorders>
            <w:shd w:val="clear" w:color="auto" w:fill="auto"/>
          </w:tcPr>
          <w:p w14:paraId="47182ABF" w14:textId="77777777" w:rsidR="009F702B" w:rsidRPr="00D81B37" w:rsidRDefault="009F702B" w:rsidP="009F702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052CC0A0" w14:textId="67181741" w:rsidR="009F702B" w:rsidRDefault="009F702B" w:rsidP="009F702B">
            <w:pPr>
              <w:suppressLineNumbers/>
              <w:suppressAutoHyphens/>
              <w:spacing w:before="60" w:after="60"/>
              <w:jc w:val="center"/>
            </w:pPr>
            <w:r>
              <w:t>6446</w:t>
            </w:r>
          </w:p>
        </w:tc>
        <w:tc>
          <w:tcPr>
            <w:tcW w:w="3251" w:type="dxa"/>
            <w:tcBorders>
              <w:top w:val="nil"/>
              <w:left w:val="single" w:sz="12" w:space="0" w:color="auto"/>
              <w:bottom w:val="single" w:sz="4" w:space="0" w:color="auto"/>
              <w:right w:val="single" w:sz="12" w:space="0" w:color="auto"/>
            </w:tcBorders>
            <w:shd w:val="clear" w:color="auto" w:fill="00FFFF"/>
          </w:tcPr>
          <w:p w14:paraId="20E6686F" w14:textId="5B7E7886" w:rsidR="009F702B" w:rsidRDefault="009F702B" w:rsidP="009F702B">
            <w:pPr>
              <w:pStyle w:val="TAL"/>
              <w:rPr>
                <w:sz w:val="20"/>
              </w:rPr>
            </w:pPr>
            <w:r>
              <w:rPr>
                <w:sz w:val="20"/>
              </w:rPr>
              <w:t>CR 0242 29.558 Rel-19 ACR status update – Application group ID</w:t>
            </w:r>
          </w:p>
        </w:tc>
        <w:tc>
          <w:tcPr>
            <w:tcW w:w="1401" w:type="dxa"/>
            <w:tcBorders>
              <w:top w:val="nil"/>
              <w:left w:val="single" w:sz="12" w:space="0" w:color="auto"/>
              <w:bottom w:val="single" w:sz="4" w:space="0" w:color="auto"/>
              <w:right w:val="single" w:sz="12" w:space="0" w:color="auto"/>
            </w:tcBorders>
            <w:shd w:val="clear" w:color="auto" w:fill="00FFFF"/>
          </w:tcPr>
          <w:p w14:paraId="4241278A" w14:textId="1DE285C6" w:rsidR="009F702B" w:rsidRDefault="009F702B" w:rsidP="009F702B">
            <w:pPr>
              <w:pStyle w:val="TAL"/>
              <w:rPr>
                <w:sz w:val="20"/>
              </w:rPr>
            </w:pPr>
            <w:r>
              <w:rPr>
                <w:sz w:val="20"/>
              </w:rPr>
              <w:t>Samsung</w:t>
            </w:r>
          </w:p>
        </w:tc>
        <w:tc>
          <w:tcPr>
            <w:tcW w:w="1062" w:type="dxa"/>
            <w:tcBorders>
              <w:top w:val="nil"/>
              <w:left w:val="single" w:sz="12" w:space="0" w:color="auto"/>
              <w:right w:val="single" w:sz="12" w:space="0" w:color="auto"/>
            </w:tcBorders>
            <w:shd w:val="clear" w:color="auto" w:fill="auto"/>
          </w:tcPr>
          <w:p w14:paraId="5896C255" w14:textId="77777777" w:rsidR="009F702B" w:rsidRDefault="009F702B" w:rsidP="009F702B">
            <w:pPr>
              <w:pStyle w:val="TAL"/>
              <w:rPr>
                <w:sz w:val="20"/>
              </w:rPr>
            </w:pPr>
          </w:p>
        </w:tc>
        <w:tc>
          <w:tcPr>
            <w:tcW w:w="4619" w:type="dxa"/>
            <w:tcBorders>
              <w:top w:val="nil"/>
              <w:left w:val="single" w:sz="12" w:space="0" w:color="auto"/>
              <w:right w:val="single" w:sz="12" w:space="0" w:color="auto"/>
            </w:tcBorders>
            <w:shd w:val="clear" w:color="auto" w:fill="auto"/>
          </w:tcPr>
          <w:p w14:paraId="2AAA119E" w14:textId="77777777" w:rsidR="009F702B" w:rsidRDefault="009F702B" w:rsidP="009F702B">
            <w:pPr>
              <w:pStyle w:val="C3OpenAPI"/>
            </w:pPr>
          </w:p>
        </w:tc>
      </w:tr>
      <w:tr w:rsidR="009F702B" w:rsidRPr="002F2600" w14:paraId="119E2E56" w14:textId="77777777" w:rsidTr="00FC224E">
        <w:tc>
          <w:tcPr>
            <w:tcW w:w="975" w:type="dxa"/>
            <w:tcBorders>
              <w:left w:val="single" w:sz="12" w:space="0" w:color="auto"/>
              <w:bottom w:val="nil"/>
              <w:right w:val="single" w:sz="12" w:space="0" w:color="auto"/>
            </w:tcBorders>
            <w:shd w:val="clear" w:color="auto" w:fill="auto"/>
          </w:tcPr>
          <w:p w14:paraId="74C92F5E" w14:textId="77777777" w:rsidR="009F702B" w:rsidRPr="00D81B37" w:rsidRDefault="009F702B" w:rsidP="009F702B">
            <w:pPr>
              <w:pStyle w:val="TAL"/>
              <w:rPr>
                <w:sz w:val="20"/>
              </w:rPr>
            </w:pPr>
          </w:p>
        </w:tc>
        <w:tc>
          <w:tcPr>
            <w:tcW w:w="2635" w:type="dxa"/>
            <w:tcBorders>
              <w:left w:val="single" w:sz="12" w:space="0" w:color="auto"/>
              <w:bottom w:val="nil"/>
              <w:right w:val="single" w:sz="12" w:space="0" w:color="auto"/>
            </w:tcBorders>
            <w:shd w:val="clear" w:color="auto" w:fill="auto"/>
          </w:tcPr>
          <w:p w14:paraId="652B11D2" w14:textId="77777777" w:rsidR="009F702B" w:rsidRPr="00D81B37" w:rsidRDefault="009F702B" w:rsidP="009F702B">
            <w:pPr>
              <w:pStyle w:val="TAL"/>
              <w:rPr>
                <w:sz w:val="20"/>
              </w:rPr>
            </w:pPr>
          </w:p>
        </w:tc>
        <w:tc>
          <w:tcPr>
            <w:tcW w:w="746" w:type="dxa"/>
            <w:tcBorders>
              <w:left w:val="single" w:sz="12" w:space="0" w:color="auto"/>
              <w:bottom w:val="nil"/>
              <w:right w:val="single" w:sz="12" w:space="0" w:color="auto"/>
            </w:tcBorders>
            <w:shd w:val="clear" w:color="auto" w:fill="auto"/>
          </w:tcPr>
          <w:p w14:paraId="40579C0D" w14:textId="67AE2DCB" w:rsidR="009F702B" w:rsidRDefault="00F949FB" w:rsidP="009F702B">
            <w:pPr>
              <w:suppressLineNumbers/>
              <w:suppressAutoHyphens/>
              <w:spacing w:before="60" w:after="60"/>
              <w:jc w:val="center"/>
            </w:pPr>
            <w:hyperlink r:id="rId145" w:history="1">
              <w:r w:rsidR="009F702B">
                <w:rPr>
                  <w:rStyle w:val="aa"/>
                </w:rPr>
                <w:t>6174</w:t>
              </w:r>
            </w:hyperlink>
          </w:p>
        </w:tc>
        <w:tc>
          <w:tcPr>
            <w:tcW w:w="3251" w:type="dxa"/>
            <w:tcBorders>
              <w:left w:val="single" w:sz="12" w:space="0" w:color="auto"/>
              <w:bottom w:val="nil"/>
              <w:right w:val="single" w:sz="12" w:space="0" w:color="auto"/>
            </w:tcBorders>
            <w:shd w:val="clear" w:color="auto" w:fill="auto"/>
          </w:tcPr>
          <w:p w14:paraId="7C0A74BD" w14:textId="2F1C5DCD" w:rsidR="009F702B" w:rsidRDefault="009F702B" w:rsidP="009F702B">
            <w:pPr>
              <w:pStyle w:val="TAL"/>
              <w:rPr>
                <w:sz w:val="20"/>
              </w:rPr>
            </w:pPr>
            <w:r>
              <w:rPr>
                <w:sz w:val="20"/>
              </w:rPr>
              <w:t>CR 0243 29.558 Rel-19 ECS service provisioning information – Location clarification</w:t>
            </w:r>
          </w:p>
        </w:tc>
        <w:tc>
          <w:tcPr>
            <w:tcW w:w="1401" w:type="dxa"/>
            <w:tcBorders>
              <w:left w:val="single" w:sz="12" w:space="0" w:color="auto"/>
              <w:bottom w:val="nil"/>
              <w:right w:val="single" w:sz="12" w:space="0" w:color="auto"/>
            </w:tcBorders>
            <w:shd w:val="clear" w:color="auto" w:fill="auto"/>
          </w:tcPr>
          <w:p w14:paraId="382D6495" w14:textId="6E47511E" w:rsidR="009F702B" w:rsidRDefault="009F702B" w:rsidP="009F702B">
            <w:pPr>
              <w:pStyle w:val="TAL"/>
              <w:rPr>
                <w:sz w:val="20"/>
              </w:rPr>
            </w:pPr>
            <w:r>
              <w:rPr>
                <w:sz w:val="20"/>
              </w:rPr>
              <w:t>Samsung</w:t>
            </w:r>
          </w:p>
        </w:tc>
        <w:tc>
          <w:tcPr>
            <w:tcW w:w="1062" w:type="dxa"/>
            <w:tcBorders>
              <w:left w:val="single" w:sz="12" w:space="0" w:color="auto"/>
              <w:bottom w:val="nil"/>
              <w:right w:val="single" w:sz="12" w:space="0" w:color="auto"/>
            </w:tcBorders>
            <w:shd w:val="clear" w:color="auto" w:fill="auto"/>
          </w:tcPr>
          <w:p w14:paraId="40786D96" w14:textId="0089BA36" w:rsidR="009F702B" w:rsidRPr="00750E57" w:rsidRDefault="009F702B" w:rsidP="009F702B">
            <w:pPr>
              <w:pStyle w:val="TAL"/>
              <w:rPr>
                <w:sz w:val="20"/>
              </w:rPr>
            </w:pPr>
            <w:r>
              <w:rPr>
                <w:sz w:val="20"/>
              </w:rPr>
              <w:t>Revised to 6448</w:t>
            </w:r>
          </w:p>
        </w:tc>
        <w:tc>
          <w:tcPr>
            <w:tcW w:w="4619" w:type="dxa"/>
            <w:tcBorders>
              <w:left w:val="single" w:sz="12" w:space="0" w:color="auto"/>
              <w:bottom w:val="nil"/>
              <w:right w:val="single" w:sz="12" w:space="0" w:color="auto"/>
            </w:tcBorders>
            <w:shd w:val="clear" w:color="auto" w:fill="auto"/>
          </w:tcPr>
          <w:p w14:paraId="0FC3B287" w14:textId="77777777" w:rsidR="009F702B" w:rsidRDefault="009F702B" w:rsidP="009F702B">
            <w:pPr>
              <w:pStyle w:val="C5Dependency"/>
              <w:rPr>
                <w:rFonts w:eastAsia="宋体"/>
              </w:rPr>
            </w:pPr>
            <w:r>
              <w:t>Depends on TS 23.558 CR 0687</w:t>
            </w:r>
          </w:p>
          <w:p w14:paraId="71EC2E13" w14:textId="77777777" w:rsidR="009F702B" w:rsidRDefault="009F702B" w:rsidP="009F702B">
            <w:pPr>
              <w:pStyle w:val="TAL"/>
              <w:rPr>
                <w:sz w:val="20"/>
              </w:rPr>
            </w:pPr>
          </w:p>
          <w:p w14:paraId="052A2160" w14:textId="77777777" w:rsidR="009F702B" w:rsidRDefault="009F702B" w:rsidP="009F702B">
            <w:pPr>
              <w:pStyle w:val="TAL"/>
              <w:rPr>
                <w:sz w:val="20"/>
              </w:rPr>
            </w:pPr>
            <w:r>
              <w:rPr>
                <w:sz w:val="20"/>
              </w:rPr>
              <w:t>Abdessamad (Huawei): Remove second part of note. In the first part, keep it as precedence and not Shall.</w:t>
            </w:r>
          </w:p>
          <w:p w14:paraId="7D02712F" w14:textId="77777777" w:rsidR="009F702B" w:rsidRDefault="009F702B" w:rsidP="009F702B">
            <w:pPr>
              <w:pStyle w:val="TAL"/>
              <w:rPr>
                <w:sz w:val="20"/>
              </w:rPr>
            </w:pPr>
            <w:r>
              <w:rPr>
                <w:sz w:val="20"/>
              </w:rPr>
              <w:t>Maria (Ericsson): Change “shall” to “should”.</w:t>
            </w:r>
          </w:p>
          <w:p w14:paraId="77F9BAEC" w14:textId="77777777" w:rsidR="009F702B" w:rsidRDefault="009F702B" w:rsidP="009F702B">
            <w:pPr>
              <w:pStyle w:val="TAL"/>
              <w:rPr>
                <w:sz w:val="20"/>
              </w:rPr>
            </w:pPr>
          </w:p>
          <w:p w14:paraId="64DFDEFC" w14:textId="77777777" w:rsidR="009F702B" w:rsidRDefault="009F702B" w:rsidP="009F702B">
            <w:pPr>
              <w:pStyle w:val="TAL"/>
              <w:rPr>
                <w:sz w:val="20"/>
              </w:rPr>
            </w:pPr>
            <w:r>
              <w:rPr>
                <w:sz w:val="20"/>
              </w:rPr>
              <w:t xml:space="preserve">Change the note to </w:t>
            </w:r>
          </w:p>
          <w:p w14:paraId="08DC2633" w14:textId="77777777" w:rsidR="009F702B" w:rsidRDefault="009F702B" w:rsidP="009F702B">
            <w:pPr>
              <w:pStyle w:val="TAL"/>
              <w:rPr>
                <w:sz w:val="20"/>
              </w:rPr>
            </w:pPr>
          </w:p>
          <w:p w14:paraId="7DA273E1" w14:textId="77777777" w:rsidR="009F702B" w:rsidRDefault="009F702B" w:rsidP="009F702B">
            <w:pPr>
              <w:pStyle w:val="TAL"/>
            </w:pPr>
            <w:r>
              <w:t>When the</w:t>
            </w:r>
            <w:r>
              <w:rPr>
                <w:color w:val="000000"/>
                <w:lang w:val="en-US" w:eastAsia="zh-CN"/>
              </w:rPr>
              <w:t xml:space="preserve"> </w:t>
            </w:r>
            <w:r w:rsidRPr="00165353">
              <w:t>"</w:t>
            </w:r>
            <w:proofErr w:type="spellStart"/>
            <w:r>
              <w:t>appInfos</w:t>
            </w:r>
            <w:proofErr w:type="spellEnd"/>
            <w:r w:rsidRPr="00165353">
              <w:t xml:space="preserve">" </w:t>
            </w:r>
            <w:r>
              <w:rPr>
                <w:color w:val="000000"/>
                <w:lang w:val="en-US" w:eastAsia="zh-CN"/>
              </w:rPr>
              <w:t xml:space="preserve">attribute is present, then the </w:t>
            </w:r>
            <w:r>
              <w:t>"</w:t>
            </w:r>
            <w:proofErr w:type="spellStart"/>
            <w:r>
              <w:t>expGeoAreas</w:t>
            </w:r>
            <w:proofErr w:type="spellEnd"/>
            <w:r w:rsidRPr="00165353">
              <w:t xml:space="preserve">" </w:t>
            </w:r>
            <w:r>
              <w:t>attribute within the "</w:t>
            </w:r>
            <w:proofErr w:type="spellStart"/>
            <w:r>
              <w:t>appInfos</w:t>
            </w:r>
            <w:proofErr w:type="spellEnd"/>
            <w:r w:rsidRPr="00165353">
              <w:t xml:space="preserve">" </w:t>
            </w:r>
            <w:r>
              <w:t xml:space="preserve">attribute should take </w:t>
            </w:r>
            <w:proofErr w:type="spellStart"/>
            <w:r>
              <w:t>precendence</w:t>
            </w:r>
            <w:proofErr w:type="spellEnd"/>
            <w:r>
              <w:t xml:space="preserve"> over </w:t>
            </w:r>
            <w:r w:rsidRPr="00165353">
              <w:t>"</w:t>
            </w:r>
            <w:proofErr w:type="spellStart"/>
            <w:r>
              <w:t>locInfo</w:t>
            </w:r>
            <w:proofErr w:type="spellEnd"/>
            <w:r w:rsidRPr="00165353">
              <w:t>"</w:t>
            </w:r>
            <w:r>
              <w:t xml:space="preserve"> attribute.</w:t>
            </w:r>
          </w:p>
          <w:p w14:paraId="284DFE1E" w14:textId="77777777" w:rsidR="009F702B" w:rsidRDefault="009F702B" w:rsidP="009F702B">
            <w:pPr>
              <w:pStyle w:val="TAL"/>
            </w:pPr>
          </w:p>
          <w:p w14:paraId="6710FBF1" w14:textId="1F5A6075" w:rsidR="009F702B" w:rsidRPr="00265FE7" w:rsidRDefault="009F702B" w:rsidP="009F702B">
            <w:pPr>
              <w:pStyle w:val="TAL"/>
              <w:rPr>
                <w:sz w:val="20"/>
              </w:rPr>
            </w:pPr>
            <w:r>
              <w:t xml:space="preserve">Bhaskar (Nokia): Note in </w:t>
            </w:r>
            <w:proofErr w:type="spellStart"/>
            <w:r>
              <w:t>acProfs</w:t>
            </w:r>
            <w:proofErr w:type="spellEnd"/>
            <w:r>
              <w:t xml:space="preserve"> should be NOTE 1.</w:t>
            </w:r>
          </w:p>
        </w:tc>
      </w:tr>
      <w:tr w:rsidR="009F702B" w:rsidRPr="002F2600" w14:paraId="724020D9" w14:textId="77777777" w:rsidTr="005F08B9">
        <w:tc>
          <w:tcPr>
            <w:tcW w:w="975" w:type="dxa"/>
            <w:tcBorders>
              <w:top w:val="nil"/>
              <w:left w:val="single" w:sz="12" w:space="0" w:color="auto"/>
              <w:right w:val="single" w:sz="12" w:space="0" w:color="auto"/>
            </w:tcBorders>
            <w:shd w:val="clear" w:color="auto" w:fill="auto"/>
          </w:tcPr>
          <w:p w14:paraId="50453C20" w14:textId="77777777" w:rsidR="009F702B" w:rsidRPr="00D81B37" w:rsidRDefault="009F702B" w:rsidP="009F702B">
            <w:pPr>
              <w:pStyle w:val="TAL"/>
              <w:rPr>
                <w:sz w:val="20"/>
              </w:rPr>
            </w:pPr>
          </w:p>
        </w:tc>
        <w:tc>
          <w:tcPr>
            <w:tcW w:w="2635" w:type="dxa"/>
            <w:tcBorders>
              <w:top w:val="nil"/>
              <w:left w:val="single" w:sz="12" w:space="0" w:color="auto"/>
              <w:right w:val="single" w:sz="12" w:space="0" w:color="auto"/>
            </w:tcBorders>
            <w:shd w:val="clear" w:color="auto" w:fill="auto"/>
          </w:tcPr>
          <w:p w14:paraId="0B207344" w14:textId="77777777" w:rsidR="009F702B" w:rsidRPr="00D81B37" w:rsidRDefault="009F702B" w:rsidP="009F702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6F2B0CC" w14:textId="16A4AC63" w:rsidR="009F702B" w:rsidRDefault="009F702B" w:rsidP="009F702B">
            <w:pPr>
              <w:suppressLineNumbers/>
              <w:suppressAutoHyphens/>
              <w:spacing w:before="60" w:after="60"/>
              <w:jc w:val="center"/>
            </w:pPr>
            <w:r>
              <w:t>6448</w:t>
            </w:r>
          </w:p>
        </w:tc>
        <w:tc>
          <w:tcPr>
            <w:tcW w:w="3251" w:type="dxa"/>
            <w:tcBorders>
              <w:top w:val="nil"/>
              <w:left w:val="single" w:sz="12" w:space="0" w:color="auto"/>
              <w:bottom w:val="single" w:sz="4" w:space="0" w:color="auto"/>
              <w:right w:val="single" w:sz="12" w:space="0" w:color="auto"/>
            </w:tcBorders>
            <w:shd w:val="clear" w:color="auto" w:fill="00FFFF"/>
          </w:tcPr>
          <w:p w14:paraId="57756BAF" w14:textId="627FB66D" w:rsidR="009F702B" w:rsidRDefault="009F702B" w:rsidP="009F702B">
            <w:pPr>
              <w:pStyle w:val="TAL"/>
              <w:rPr>
                <w:sz w:val="20"/>
              </w:rPr>
            </w:pPr>
            <w:r>
              <w:rPr>
                <w:sz w:val="20"/>
              </w:rPr>
              <w:t>CR 0243 29.558 Rel-19 ECS service provisioning information – Location clarification</w:t>
            </w:r>
          </w:p>
        </w:tc>
        <w:tc>
          <w:tcPr>
            <w:tcW w:w="1401" w:type="dxa"/>
            <w:tcBorders>
              <w:top w:val="nil"/>
              <w:left w:val="single" w:sz="12" w:space="0" w:color="auto"/>
              <w:bottom w:val="single" w:sz="4" w:space="0" w:color="auto"/>
              <w:right w:val="single" w:sz="12" w:space="0" w:color="auto"/>
            </w:tcBorders>
            <w:shd w:val="clear" w:color="auto" w:fill="00FFFF"/>
          </w:tcPr>
          <w:p w14:paraId="4EB0EFDD" w14:textId="58866483" w:rsidR="009F702B" w:rsidRDefault="009F702B" w:rsidP="009F702B">
            <w:pPr>
              <w:pStyle w:val="TAL"/>
              <w:rPr>
                <w:sz w:val="20"/>
              </w:rPr>
            </w:pPr>
            <w:r>
              <w:rPr>
                <w:sz w:val="20"/>
              </w:rPr>
              <w:t>Samsung</w:t>
            </w:r>
          </w:p>
        </w:tc>
        <w:tc>
          <w:tcPr>
            <w:tcW w:w="1062" w:type="dxa"/>
            <w:tcBorders>
              <w:top w:val="nil"/>
              <w:left w:val="single" w:sz="12" w:space="0" w:color="auto"/>
              <w:right w:val="single" w:sz="12" w:space="0" w:color="auto"/>
            </w:tcBorders>
            <w:shd w:val="clear" w:color="auto" w:fill="auto"/>
          </w:tcPr>
          <w:p w14:paraId="74EEE293" w14:textId="77777777" w:rsidR="009F702B" w:rsidRDefault="009F702B" w:rsidP="009F702B">
            <w:pPr>
              <w:pStyle w:val="TAL"/>
              <w:rPr>
                <w:sz w:val="20"/>
              </w:rPr>
            </w:pPr>
          </w:p>
        </w:tc>
        <w:tc>
          <w:tcPr>
            <w:tcW w:w="4619" w:type="dxa"/>
            <w:tcBorders>
              <w:top w:val="nil"/>
              <w:left w:val="single" w:sz="12" w:space="0" w:color="auto"/>
              <w:right w:val="single" w:sz="12" w:space="0" w:color="auto"/>
            </w:tcBorders>
            <w:shd w:val="clear" w:color="auto" w:fill="auto"/>
          </w:tcPr>
          <w:p w14:paraId="0B7713D2" w14:textId="77777777" w:rsidR="009F702B" w:rsidRDefault="009F702B" w:rsidP="009F702B">
            <w:pPr>
              <w:pStyle w:val="C5Dependency"/>
            </w:pPr>
          </w:p>
        </w:tc>
      </w:tr>
      <w:tr w:rsidR="009F702B" w:rsidRPr="002F2600" w14:paraId="628B7CEC" w14:textId="77777777" w:rsidTr="005F08B9">
        <w:tc>
          <w:tcPr>
            <w:tcW w:w="975" w:type="dxa"/>
            <w:tcBorders>
              <w:left w:val="single" w:sz="12" w:space="0" w:color="auto"/>
              <w:right w:val="single" w:sz="12" w:space="0" w:color="auto"/>
            </w:tcBorders>
            <w:shd w:val="clear" w:color="auto" w:fill="auto"/>
          </w:tcPr>
          <w:p w14:paraId="74E26DBE" w14:textId="77777777" w:rsidR="009F702B" w:rsidRPr="00D81B37" w:rsidRDefault="009F702B" w:rsidP="009F702B">
            <w:pPr>
              <w:pStyle w:val="TAL"/>
              <w:rPr>
                <w:sz w:val="20"/>
              </w:rPr>
            </w:pPr>
          </w:p>
        </w:tc>
        <w:tc>
          <w:tcPr>
            <w:tcW w:w="2635" w:type="dxa"/>
            <w:tcBorders>
              <w:left w:val="single" w:sz="12" w:space="0" w:color="auto"/>
              <w:right w:val="single" w:sz="12" w:space="0" w:color="auto"/>
            </w:tcBorders>
            <w:shd w:val="clear" w:color="auto" w:fill="auto"/>
          </w:tcPr>
          <w:p w14:paraId="2D98FB4D" w14:textId="77777777" w:rsidR="009F702B" w:rsidRPr="00D81B37" w:rsidRDefault="009F702B" w:rsidP="009F702B">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60ED8B51" w14:textId="28BC0FD0" w:rsidR="009F702B" w:rsidRDefault="00F949FB" w:rsidP="009F702B">
            <w:pPr>
              <w:suppressLineNumbers/>
              <w:suppressAutoHyphens/>
              <w:spacing w:before="60" w:after="60"/>
              <w:jc w:val="center"/>
            </w:pPr>
            <w:hyperlink r:id="rId146" w:history="1">
              <w:r w:rsidR="009F702B">
                <w:rPr>
                  <w:rStyle w:val="aa"/>
                </w:rPr>
                <w:t>6175</w:t>
              </w:r>
            </w:hyperlink>
          </w:p>
        </w:tc>
        <w:tc>
          <w:tcPr>
            <w:tcW w:w="3251" w:type="dxa"/>
            <w:tcBorders>
              <w:left w:val="single" w:sz="12" w:space="0" w:color="auto"/>
              <w:bottom w:val="single" w:sz="4" w:space="0" w:color="auto"/>
              <w:right w:val="single" w:sz="12" w:space="0" w:color="auto"/>
            </w:tcBorders>
            <w:shd w:val="clear" w:color="auto" w:fill="auto"/>
          </w:tcPr>
          <w:p w14:paraId="1406942C" w14:textId="039BDC29" w:rsidR="009F702B" w:rsidRDefault="009F702B" w:rsidP="009F702B">
            <w:pPr>
              <w:pStyle w:val="TAL"/>
              <w:rPr>
                <w:sz w:val="20"/>
              </w:rPr>
            </w:pPr>
            <w:r>
              <w:rPr>
                <w:sz w:val="20"/>
              </w:rPr>
              <w:t>CR 0244 29.558 Rel-19 ECS service provisioning information – Resolve Editor Note</w:t>
            </w:r>
          </w:p>
        </w:tc>
        <w:tc>
          <w:tcPr>
            <w:tcW w:w="1401" w:type="dxa"/>
            <w:tcBorders>
              <w:left w:val="single" w:sz="12" w:space="0" w:color="auto"/>
              <w:bottom w:val="single" w:sz="4" w:space="0" w:color="auto"/>
              <w:right w:val="single" w:sz="12" w:space="0" w:color="auto"/>
            </w:tcBorders>
            <w:shd w:val="clear" w:color="auto" w:fill="auto"/>
          </w:tcPr>
          <w:p w14:paraId="5B6F051E" w14:textId="0D59D575" w:rsidR="009F702B" w:rsidRDefault="009F702B" w:rsidP="009F702B">
            <w:pPr>
              <w:pStyle w:val="TAL"/>
              <w:rPr>
                <w:sz w:val="20"/>
              </w:rPr>
            </w:pPr>
            <w:r>
              <w:rPr>
                <w:sz w:val="20"/>
              </w:rPr>
              <w:t>Samsung</w:t>
            </w:r>
          </w:p>
        </w:tc>
        <w:tc>
          <w:tcPr>
            <w:tcW w:w="1062" w:type="dxa"/>
            <w:tcBorders>
              <w:left w:val="single" w:sz="12" w:space="0" w:color="auto"/>
              <w:right w:val="single" w:sz="12" w:space="0" w:color="auto"/>
            </w:tcBorders>
            <w:shd w:val="clear" w:color="auto" w:fill="auto"/>
          </w:tcPr>
          <w:p w14:paraId="4D244563" w14:textId="69750FDE" w:rsidR="009F702B" w:rsidRPr="00750E57" w:rsidRDefault="009F702B" w:rsidP="009F702B">
            <w:pPr>
              <w:pStyle w:val="TAL"/>
              <w:rPr>
                <w:sz w:val="20"/>
              </w:rPr>
            </w:pPr>
            <w:r>
              <w:rPr>
                <w:sz w:val="20"/>
              </w:rPr>
              <w:t>Merged with 6253</w:t>
            </w:r>
          </w:p>
        </w:tc>
        <w:tc>
          <w:tcPr>
            <w:tcW w:w="4619" w:type="dxa"/>
            <w:tcBorders>
              <w:left w:val="single" w:sz="12" w:space="0" w:color="auto"/>
              <w:right w:val="single" w:sz="12" w:space="0" w:color="auto"/>
            </w:tcBorders>
            <w:shd w:val="clear" w:color="auto" w:fill="auto"/>
          </w:tcPr>
          <w:p w14:paraId="237247D8" w14:textId="77777777" w:rsidR="009F702B" w:rsidRDefault="009F702B" w:rsidP="009F702B">
            <w:pPr>
              <w:pStyle w:val="C5Dependency"/>
              <w:rPr>
                <w:rFonts w:eastAsia="宋体"/>
              </w:rPr>
            </w:pPr>
            <w:r>
              <w:t>Depends on TS 23.558 CR 0691</w:t>
            </w:r>
          </w:p>
          <w:p w14:paraId="35358106" w14:textId="77777777" w:rsidR="009F702B" w:rsidRDefault="009F702B" w:rsidP="009F702B">
            <w:pPr>
              <w:pStyle w:val="TAL"/>
              <w:rPr>
                <w:sz w:val="20"/>
              </w:rPr>
            </w:pPr>
          </w:p>
          <w:p w14:paraId="29EBFE5F" w14:textId="77777777" w:rsidR="009F702B" w:rsidRDefault="009F702B" w:rsidP="009F702B">
            <w:pPr>
              <w:pStyle w:val="TAL"/>
              <w:rPr>
                <w:sz w:val="20"/>
              </w:rPr>
            </w:pPr>
            <w:r>
              <w:rPr>
                <w:sz w:val="20"/>
              </w:rPr>
              <w:t>Merger needed between 6175 and 6253.</w:t>
            </w:r>
          </w:p>
          <w:p w14:paraId="0BA64CDE" w14:textId="77777777" w:rsidR="009F702B" w:rsidRDefault="009F702B" w:rsidP="009F702B">
            <w:pPr>
              <w:pStyle w:val="TAL"/>
              <w:rPr>
                <w:sz w:val="20"/>
              </w:rPr>
            </w:pPr>
          </w:p>
          <w:p w14:paraId="0386B99D" w14:textId="1EB55CBB" w:rsidR="009F702B" w:rsidRPr="00265FE7" w:rsidRDefault="009F702B" w:rsidP="009F702B">
            <w:pPr>
              <w:pStyle w:val="TAL"/>
              <w:rPr>
                <w:sz w:val="20"/>
              </w:rPr>
            </w:pPr>
            <w:r>
              <w:rPr>
                <w:sz w:val="20"/>
              </w:rPr>
              <w:t>Merge this CR into 6253.</w:t>
            </w:r>
          </w:p>
        </w:tc>
      </w:tr>
      <w:tr w:rsidR="009F702B" w:rsidRPr="002F2600" w14:paraId="38B2AB4E" w14:textId="77777777" w:rsidTr="00240665">
        <w:tc>
          <w:tcPr>
            <w:tcW w:w="975" w:type="dxa"/>
            <w:tcBorders>
              <w:left w:val="single" w:sz="12" w:space="0" w:color="auto"/>
              <w:bottom w:val="nil"/>
              <w:right w:val="single" w:sz="12" w:space="0" w:color="auto"/>
            </w:tcBorders>
            <w:shd w:val="clear" w:color="auto" w:fill="auto"/>
          </w:tcPr>
          <w:p w14:paraId="79E71EE5" w14:textId="77777777" w:rsidR="009F702B" w:rsidRPr="00D81B37" w:rsidRDefault="009F702B" w:rsidP="009F702B">
            <w:pPr>
              <w:pStyle w:val="TAL"/>
              <w:rPr>
                <w:sz w:val="20"/>
              </w:rPr>
            </w:pPr>
          </w:p>
        </w:tc>
        <w:tc>
          <w:tcPr>
            <w:tcW w:w="2635" w:type="dxa"/>
            <w:tcBorders>
              <w:left w:val="single" w:sz="12" w:space="0" w:color="auto"/>
              <w:bottom w:val="nil"/>
              <w:right w:val="single" w:sz="12" w:space="0" w:color="auto"/>
            </w:tcBorders>
            <w:shd w:val="clear" w:color="auto" w:fill="auto"/>
          </w:tcPr>
          <w:p w14:paraId="32992B68" w14:textId="77777777" w:rsidR="009F702B" w:rsidRPr="00D81B37" w:rsidRDefault="009F702B" w:rsidP="009F702B">
            <w:pPr>
              <w:pStyle w:val="TAL"/>
              <w:rPr>
                <w:sz w:val="20"/>
              </w:rPr>
            </w:pPr>
          </w:p>
        </w:tc>
        <w:tc>
          <w:tcPr>
            <w:tcW w:w="746" w:type="dxa"/>
            <w:tcBorders>
              <w:left w:val="single" w:sz="12" w:space="0" w:color="auto"/>
              <w:bottom w:val="nil"/>
              <w:right w:val="single" w:sz="12" w:space="0" w:color="auto"/>
            </w:tcBorders>
            <w:shd w:val="clear" w:color="auto" w:fill="auto"/>
          </w:tcPr>
          <w:p w14:paraId="39230422" w14:textId="1CB1EF85" w:rsidR="009F702B" w:rsidRDefault="00F949FB" w:rsidP="009F702B">
            <w:pPr>
              <w:suppressLineNumbers/>
              <w:suppressAutoHyphens/>
              <w:spacing w:before="60" w:after="60"/>
              <w:jc w:val="center"/>
            </w:pPr>
            <w:hyperlink r:id="rId147" w:history="1">
              <w:r w:rsidR="009F702B">
                <w:rPr>
                  <w:rStyle w:val="aa"/>
                </w:rPr>
                <w:t>6252</w:t>
              </w:r>
            </w:hyperlink>
          </w:p>
        </w:tc>
        <w:tc>
          <w:tcPr>
            <w:tcW w:w="3251" w:type="dxa"/>
            <w:tcBorders>
              <w:left w:val="single" w:sz="12" w:space="0" w:color="auto"/>
              <w:bottom w:val="nil"/>
              <w:right w:val="single" w:sz="12" w:space="0" w:color="auto"/>
            </w:tcBorders>
            <w:shd w:val="clear" w:color="auto" w:fill="auto"/>
          </w:tcPr>
          <w:p w14:paraId="0F624D8B" w14:textId="1540E038" w:rsidR="009F702B" w:rsidRDefault="009F702B" w:rsidP="009F702B">
            <w:pPr>
              <w:pStyle w:val="TAL"/>
              <w:rPr>
                <w:sz w:val="20"/>
              </w:rPr>
            </w:pPr>
            <w:r>
              <w:rPr>
                <w:sz w:val="20"/>
              </w:rPr>
              <w:t xml:space="preserve">CR 0245 29.558 Rel-19 Resolve ENs on </w:t>
            </w:r>
            <w:proofErr w:type="spellStart"/>
            <w:r>
              <w:rPr>
                <w:sz w:val="20"/>
              </w:rPr>
              <w:t>AppGroupInfo</w:t>
            </w:r>
            <w:proofErr w:type="spellEnd"/>
            <w:r>
              <w:rPr>
                <w:sz w:val="20"/>
              </w:rPr>
              <w:t xml:space="preserve"> data type</w:t>
            </w:r>
          </w:p>
        </w:tc>
        <w:tc>
          <w:tcPr>
            <w:tcW w:w="1401" w:type="dxa"/>
            <w:tcBorders>
              <w:left w:val="single" w:sz="12" w:space="0" w:color="auto"/>
              <w:bottom w:val="nil"/>
              <w:right w:val="single" w:sz="12" w:space="0" w:color="auto"/>
            </w:tcBorders>
            <w:shd w:val="clear" w:color="auto" w:fill="auto"/>
          </w:tcPr>
          <w:p w14:paraId="49458205" w14:textId="74E672B9" w:rsidR="009F702B" w:rsidRDefault="009F702B" w:rsidP="009F702B">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0A99E052" w14:textId="05C8BCC7" w:rsidR="009F702B" w:rsidRPr="00750E57" w:rsidRDefault="009F702B" w:rsidP="009F702B">
            <w:pPr>
              <w:pStyle w:val="TAL"/>
              <w:rPr>
                <w:sz w:val="20"/>
              </w:rPr>
            </w:pPr>
            <w:r>
              <w:rPr>
                <w:sz w:val="20"/>
              </w:rPr>
              <w:t>Revised to 6447</w:t>
            </w:r>
          </w:p>
        </w:tc>
        <w:tc>
          <w:tcPr>
            <w:tcW w:w="4619" w:type="dxa"/>
            <w:tcBorders>
              <w:left w:val="single" w:sz="12" w:space="0" w:color="auto"/>
              <w:bottom w:val="nil"/>
              <w:right w:val="single" w:sz="12" w:space="0" w:color="auto"/>
            </w:tcBorders>
            <w:shd w:val="clear" w:color="auto" w:fill="auto"/>
          </w:tcPr>
          <w:p w14:paraId="5FE0FB37" w14:textId="77777777" w:rsidR="009F702B" w:rsidRDefault="009F702B" w:rsidP="009F702B">
            <w:pPr>
              <w:pStyle w:val="C3OpenAPI"/>
              <w:rPr>
                <w:rFonts w:eastAsia="宋体"/>
              </w:rPr>
            </w:pPr>
            <w:r>
              <w:t>This CR introduces a backwards compatible feature to the OpenAPI description of the Eees_ACRStatusUpdate API, Eees_ACRStatusUpdate API</w:t>
            </w:r>
            <w:r>
              <w:br/>
            </w:r>
            <w:r w:rsidRPr="00D64A95">
              <w:rPr>
                <w:rStyle w:val="C5DependencyChar"/>
              </w:rPr>
              <w:t>Depends on TS 23.558 CR 0685</w:t>
            </w:r>
          </w:p>
          <w:p w14:paraId="139206A6" w14:textId="77777777" w:rsidR="009F702B" w:rsidRDefault="009F702B" w:rsidP="009F702B">
            <w:pPr>
              <w:pStyle w:val="TAL"/>
              <w:rPr>
                <w:sz w:val="20"/>
                <w:lang w:val="en-US"/>
              </w:rPr>
            </w:pPr>
          </w:p>
          <w:p w14:paraId="78501C72" w14:textId="3046DB19" w:rsidR="009F702B" w:rsidRDefault="009F702B" w:rsidP="009F702B">
            <w:pPr>
              <w:pStyle w:val="TAL"/>
              <w:rPr>
                <w:sz w:val="20"/>
                <w:lang w:val="en-US"/>
              </w:rPr>
            </w:pPr>
            <w:r>
              <w:rPr>
                <w:sz w:val="20"/>
                <w:lang w:val="en-US"/>
              </w:rPr>
              <w:t>Abdessamad (Huawei): Use the description formulation in open API from 6161 CR.</w:t>
            </w:r>
          </w:p>
          <w:p w14:paraId="4C3F6FD9" w14:textId="44ABF2E5" w:rsidR="009F702B" w:rsidRPr="00D64A95" w:rsidRDefault="009F702B" w:rsidP="009F702B">
            <w:pPr>
              <w:pStyle w:val="TAL"/>
              <w:rPr>
                <w:sz w:val="20"/>
                <w:lang w:val="en-US"/>
              </w:rPr>
            </w:pPr>
          </w:p>
        </w:tc>
      </w:tr>
      <w:tr w:rsidR="009F702B" w:rsidRPr="002F2600" w14:paraId="13A42085" w14:textId="77777777" w:rsidTr="00DF0AA4">
        <w:tc>
          <w:tcPr>
            <w:tcW w:w="975" w:type="dxa"/>
            <w:tcBorders>
              <w:top w:val="nil"/>
              <w:left w:val="single" w:sz="12" w:space="0" w:color="auto"/>
              <w:right w:val="single" w:sz="12" w:space="0" w:color="auto"/>
            </w:tcBorders>
            <w:shd w:val="clear" w:color="auto" w:fill="auto"/>
          </w:tcPr>
          <w:p w14:paraId="35546CDD" w14:textId="77777777" w:rsidR="009F702B" w:rsidRPr="00D81B37" w:rsidRDefault="009F702B" w:rsidP="009F702B">
            <w:pPr>
              <w:pStyle w:val="TAL"/>
              <w:rPr>
                <w:sz w:val="20"/>
              </w:rPr>
            </w:pPr>
          </w:p>
        </w:tc>
        <w:tc>
          <w:tcPr>
            <w:tcW w:w="2635" w:type="dxa"/>
            <w:tcBorders>
              <w:top w:val="nil"/>
              <w:left w:val="single" w:sz="12" w:space="0" w:color="auto"/>
              <w:right w:val="single" w:sz="12" w:space="0" w:color="auto"/>
            </w:tcBorders>
            <w:shd w:val="clear" w:color="auto" w:fill="auto"/>
          </w:tcPr>
          <w:p w14:paraId="02E11E40" w14:textId="77777777" w:rsidR="009F702B" w:rsidRPr="00D81B37" w:rsidRDefault="009F702B" w:rsidP="009F702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1522710" w14:textId="6A0E441F" w:rsidR="009F702B" w:rsidRDefault="009F702B" w:rsidP="009F702B">
            <w:pPr>
              <w:suppressLineNumbers/>
              <w:suppressAutoHyphens/>
              <w:spacing w:before="60" w:after="60"/>
              <w:jc w:val="center"/>
            </w:pPr>
            <w:r>
              <w:t>6447</w:t>
            </w:r>
          </w:p>
        </w:tc>
        <w:tc>
          <w:tcPr>
            <w:tcW w:w="3251" w:type="dxa"/>
            <w:tcBorders>
              <w:top w:val="nil"/>
              <w:left w:val="single" w:sz="12" w:space="0" w:color="auto"/>
              <w:bottom w:val="single" w:sz="4" w:space="0" w:color="auto"/>
              <w:right w:val="single" w:sz="12" w:space="0" w:color="auto"/>
            </w:tcBorders>
            <w:shd w:val="clear" w:color="auto" w:fill="00FFFF"/>
          </w:tcPr>
          <w:p w14:paraId="17B151EE" w14:textId="558F4C91" w:rsidR="009F702B" w:rsidRDefault="009F702B" w:rsidP="009F702B">
            <w:pPr>
              <w:pStyle w:val="TAL"/>
              <w:rPr>
                <w:sz w:val="20"/>
              </w:rPr>
            </w:pPr>
            <w:r>
              <w:rPr>
                <w:sz w:val="20"/>
              </w:rPr>
              <w:t xml:space="preserve">CR 0245 29.558 Rel-19 Resolve ENs on </w:t>
            </w:r>
            <w:proofErr w:type="spellStart"/>
            <w:r>
              <w:rPr>
                <w:sz w:val="20"/>
              </w:rPr>
              <w:t>AppGroupInfo</w:t>
            </w:r>
            <w:proofErr w:type="spellEnd"/>
            <w:r>
              <w:rPr>
                <w:sz w:val="20"/>
              </w:rPr>
              <w:t xml:space="preserve"> data type</w:t>
            </w:r>
          </w:p>
        </w:tc>
        <w:tc>
          <w:tcPr>
            <w:tcW w:w="1401" w:type="dxa"/>
            <w:tcBorders>
              <w:top w:val="nil"/>
              <w:left w:val="single" w:sz="12" w:space="0" w:color="auto"/>
              <w:bottom w:val="single" w:sz="4" w:space="0" w:color="auto"/>
              <w:right w:val="single" w:sz="12" w:space="0" w:color="auto"/>
            </w:tcBorders>
            <w:shd w:val="clear" w:color="auto" w:fill="00FFFF"/>
          </w:tcPr>
          <w:p w14:paraId="08A0DC06" w14:textId="410D38BF" w:rsidR="009F702B" w:rsidRDefault="009F702B" w:rsidP="009F702B">
            <w:pPr>
              <w:pStyle w:val="TAL"/>
              <w:rPr>
                <w:sz w:val="20"/>
              </w:rPr>
            </w:pPr>
            <w:r>
              <w:rPr>
                <w:sz w:val="20"/>
              </w:rPr>
              <w:t>Ericsson, Samsung</w:t>
            </w:r>
          </w:p>
        </w:tc>
        <w:tc>
          <w:tcPr>
            <w:tcW w:w="1062" w:type="dxa"/>
            <w:tcBorders>
              <w:top w:val="nil"/>
              <w:left w:val="single" w:sz="12" w:space="0" w:color="auto"/>
              <w:right w:val="single" w:sz="12" w:space="0" w:color="auto"/>
            </w:tcBorders>
            <w:shd w:val="clear" w:color="auto" w:fill="auto"/>
          </w:tcPr>
          <w:p w14:paraId="1E258D60" w14:textId="77777777" w:rsidR="009F702B" w:rsidRDefault="009F702B" w:rsidP="009F702B">
            <w:pPr>
              <w:pStyle w:val="TAL"/>
              <w:rPr>
                <w:sz w:val="20"/>
              </w:rPr>
            </w:pPr>
          </w:p>
        </w:tc>
        <w:tc>
          <w:tcPr>
            <w:tcW w:w="4619" w:type="dxa"/>
            <w:tcBorders>
              <w:top w:val="nil"/>
              <w:left w:val="single" w:sz="12" w:space="0" w:color="auto"/>
              <w:right w:val="single" w:sz="12" w:space="0" w:color="auto"/>
            </w:tcBorders>
            <w:shd w:val="clear" w:color="auto" w:fill="auto"/>
          </w:tcPr>
          <w:p w14:paraId="21AD6262" w14:textId="77777777" w:rsidR="009F702B" w:rsidRDefault="009F702B" w:rsidP="009F702B">
            <w:pPr>
              <w:pStyle w:val="C3OpenAPI"/>
            </w:pPr>
          </w:p>
        </w:tc>
      </w:tr>
      <w:tr w:rsidR="009F702B" w:rsidRPr="002F2600" w14:paraId="6AC738F6" w14:textId="77777777" w:rsidTr="00DF0AA4">
        <w:tc>
          <w:tcPr>
            <w:tcW w:w="975" w:type="dxa"/>
            <w:tcBorders>
              <w:left w:val="single" w:sz="12" w:space="0" w:color="auto"/>
              <w:bottom w:val="nil"/>
              <w:right w:val="single" w:sz="12" w:space="0" w:color="auto"/>
            </w:tcBorders>
            <w:shd w:val="clear" w:color="auto" w:fill="auto"/>
          </w:tcPr>
          <w:p w14:paraId="65624812" w14:textId="77777777" w:rsidR="009F702B" w:rsidRPr="00D81B37" w:rsidRDefault="009F702B" w:rsidP="009F702B">
            <w:pPr>
              <w:pStyle w:val="TAL"/>
              <w:rPr>
                <w:sz w:val="20"/>
              </w:rPr>
            </w:pPr>
          </w:p>
        </w:tc>
        <w:tc>
          <w:tcPr>
            <w:tcW w:w="2635" w:type="dxa"/>
            <w:tcBorders>
              <w:left w:val="single" w:sz="12" w:space="0" w:color="auto"/>
              <w:bottom w:val="nil"/>
              <w:right w:val="single" w:sz="12" w:space="0" w:color="auto"/>
            </w:tcBorders>
            <w:shd w:val="clear" w:color="auto" w:fill="auto"/>
          </w:tcPr>
          <w:p w14:paraId="0673B5F5" w14:textId="77777777" w:rsidR="009F702B" w:rsidRPr="00D81B37" w:rsidRDefault="009F702B" w:rsidP="009F702B">
            <w:pPr>
              <w:pStyle w:val="TAL"/>
              <w:rPr>
                <w:sz w:val="20"/>
              </w:rPr>
            </w:pPr>
          </w:p>
        </w:tc>
        <w:tc>
          <w:tcPr>
            <w:tcW w:w="746" w:type="dxa"/>
            <w:tcBorders>
              <w:left w:val="single" w:sz="12" w:space="0" w:color="auto"/>
              <w:bottom w:val="nil"/>
              <w:right w:val="single" w:sz="12" w:space="0" w:color="auto"/>
            </w:tcBorders>
            <w:shd w:val="clear" w:color="auto" w:fill="auto"/>
          </w:tcPr>
          <w:p w14:paraId="20181C32" w14:textId="20BE499F" w:rsidR="009F702B" w:rsidRDefault="00F949FB" w:rsidP="009F702B">
            <w:pPr>
              <w:suppressLineNumbers/>
              <w:suppressAutoHyphens/>
              <w:spacing w:before="60" w:after="60"/>
              <w:jc w:val="center"/>
            </w:pPr>
            <w:hyperlink r:id="rId148" w:history="1">
              <w:r w:rsidR="009F702B">
                <w:rPr>
                  <w:rStyle w:val="aa"/>
                </w:rPr>
                <w:t>6253</w:t>
              </w:r>
            </w:hyperlink>
          </w:p>
        </w:tc>
        <w:tc>
          <w:tcPr>
            <w:tcW w:w="3251" w:type="dxa"/>
            <w:tcBorders>
              <w:left w:val="single" w:sz="12" w:space="0" w:color="auto"/>
              <w:bottom w:val="nil"/>
              <w:right w:val="single" w:sz="12" w:space="0" w:color="auto"/>
            </w:tcBorders>
            <w:shd w:val="clear" w:color="auto" w:fill="auto"/>
          </w:tcPr>
          <w:p w14:paraId="57FE79BD" w14:textId="115EA701" w:rsidR="009F702B" w:rsidRDefault="009F702B" w:rsidP="009F702B">
            <w:pPr>
              <w:pStyle w:val="TAL"/>
              <w:rPr>
                <w:sz w:val="20"/>
              </w:rPr>
            </w:pPr>
            <w:r>
              <w:rPr>
                <w:sz w:val="20"/>
              </w:rPr>
              <w:t xml:space="preserve">CR 0246 29.558 Rel-19 Resolve EN on </w:t>
            </w:r>
            <w:proofErr w:type="spellStart"/>
            <w:r>
              <w:rPr>
                <w:sz w:val="20"/>
              </w:rPr>
              <w:t>AppGrpProfile</w:t>
            </w:r>
            <w:proofErr w:type="spellEnd"/>
            <w:r>
              <w:rPr>
                <w:sz w:val="20"/>
              </w:rPr>
              <w:t xml:space="preserve"> data type</w:t>
            </w:r>
          </w:p>
        </w:tc>
        <w:tc>
          <w:tcPr>
            <w:tcW w:w="1401" w:type="dxa"/>
            <w:tcBorders>
              <w:left w:val="single" w:sz="12" w:space="0" w:color="auto"/>
              <w:bottom w:val="nil"/>
              <w:right w:val="single" w:sz="12" w:space="0" w:color="auto"/>
            </w:tcBorders>
            <w:shd w:val="clear" w:color="auto" w:fill="auto"/>
          </w:tcPr>
          <w:p w14:paraId="58911DC0" w14:textId="773979BF" w:rsidR="009F702B" w:rsidRDefault="009F702B" w:rsidP="009F702B">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522F43A3" w14:textId="3D65771D" w:rsidR="009F702B" w:rsidRPr="00750E57" w:rsidRDefault="009F702B" w:rsidP="009F702B">
            <w:pPr>
              <w:pStyle w:val="TAL"/>
              <w:rPr>
                <w:sz w:val="20"/>
              </w:rPr>
            </w:pPr>
            <w:r>
              <w:rPr>
                <w:sz w:val="20"/>
              </w:rPr>
              <w:t>Revised to 6449</w:t>
            </w:r>
          </w:p>
        </w:tc>
        <w:tc>
          <w:tcPr>
            <w:tcW w:w="4619" w:type="dxa"/>
            <w:tcBorders>
              <w:left w:val="single" w:sz="12" w:space="0" w:color="auto"/>
              <w:bottom w:val="nil"/>
              <w:right w:val="single" w:sz="12" w:space="0" w:color="auto"/>
            </w:tcBorders>
            <w:shd w:val="clear" w:color="auto" w:fill="auto"/>
          </w:tcPr>
          <w:p w14:paraId="42B9C6A8" w14:textId="77777777" w:rsidR="009F702B" w:rsidRDefault="009F702B" w:rsidP="009F702B">
            <w:pPr>
              <w:pStyle w:val="C5Dependency"/>
              <w:rPr>
                <w:rFonts w:eastAsia="宋体"/>
              </w:rPr>
            </w:pPr>
            <w:r>
              <w:t>Depends on TS 23.558 CR 0691</w:t>
            </w:r>
          </w:p>
          <w:p w14:paraId="76B21A85" w14:textId="77777777" w:rsidR="009F702B" w:rsidRDefault="009F702B" w:rsidP="009F702B">
            <w:pPr>
              <w:pStyle w:val="TAL"/>
              <w:rPr>
                <w:sz w:val="20"/>
              </w:rPr>
            </w:pPr>
          </w:p>
          <w:p w14:paraId="3A141C82" w14:textId="77777777" w:rsidR="009F702B" w:rsidRDefault="009F702B" w:rsidP="009F702B">
            <w:pPr>
              <w:pStyle w:val="TAL"/>
              <w:rPr>
                <w:sz w:val="20"/>
              </w:rPr>
            </w:pPr>
            <w:r>
              <w:rPr>
                <w:sz w:val="20"/>
              </w:rPr>
              <w:t>Merges 6175 into this 6253.</w:t>
            </w:r>
          </w:p>
          <w:p w14:paraId="1EABE352" w14:textId="77777777" w:rsidR="009F702B" w:rsidRDefault="009F702B" w:rsidP="009F702B">
            <w:pPr>
              <w:pStyle w:val="TAL"/>
              <w:rPr>
                <w:sz w:val="20"/>
              </w:rPr>
            </w:pPr>
          </w:p>
          <w:p w14:paraId="6392002A" w14:textId="77777777" w:rsidR="009F702B" w:rsidRDefault="009F702B" w:rsidP="009F702B">
            <w:pPr>
              <w:pStyle w:val="TAL"/>
              <w:rPr>
                <w:sz w:val="20"/>
              </w:rPr>
            </w:pPr>
            <w:r>
              <w:rPr>
                <w:sz w:val="20"/>
              </w:rPr>
              <w:t xml:space="preserve">Abdessamad (Huawei): End to end response time is missing. </w:t>
            </w:r>
          </w:p>
          <w:p w14:paraId="7A42ABD6" w14:textId="5E060245" w:rsidR="009F702B" w:rsidRPr="00265FE7" w:rsidRDefault="009F702B" w:rsidP="009F702B">
            <w:pPr>
              <w:pStyle w:val="TAL"/>
              <w:rPr>
                <w:sz w:val="20"/>
              </w:rPr>
            </w:pPr>
            <w:r>
              <w:rPr>
                <w:sz w:val="20"/>
              </w:rPr>
              <w:t xml:space="preserve">Maria (Ericsson): Will add. </w:t>
            </w:r>
          </w:p>
        </w:tc>
      </w:tr>
      <w:tr w:rsidR="009F702B" w:rsidRPr="002F2600" w14:paraId="23D22786" w14:textId="77777777" w:rsidTr="00DF0AA4">
        <w:tc>
          <w:tcPr>
            <w:tcW w:w="975" w:type="dxa"/>
            <w:tcBorders>
              <w:top w:val="nil"/>
              <w:left w:val="single" w:sz="12" w:space="0" w:color="auto"/>
              <w:right w:val="single" w:sz="12" w:space="0" w:color="auto"/>
            </w:tcBorders>
            <w:shd w:val="clear" w:color="auto" w:fill="auto"/>
          </w:tcPr>
          <w:p w14:paraId="6B607E9F" w14:textId="77777777" w:rsidR="009F702B" w:rsidRPr="00D81B37" w:rsidRDefault="009F702B" w:rsidP="009F702B">
            <w:pPr>
              <w:pStyle w:val="TAL"/>
              <w:rPr>
                <w:sz w:val="20"/>
              </w:rPr>
            </w:pPr>
          </w:p>
        </w:tc>
        <w:tc>
          <w:tcPr>
            <w:tcW w:w="2635" w:type="dxa"/>
            <w:tcBorders>
              <w:top w:val="nil"/>
              <w:left w:val="single" w:sz="12" w:space="0" w:color="auto"/>
              <w:right w:val="single" w:sz="12" w:space="0" w:color="auto"/>
            </w:tcBorders>
            <w:shd w:val="clear" w:color="auto" w:fill="auto"/>
          </w:tcPr>
          <w:p w14:paraId="6FE697DD" w14:textId="77777777" w:rsidR="009F702B" w:rsidRPr="00D81B37" w:rsidRDefault="009F702B" w:rsidP="009F702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C5CEE18" w14:textId="0D558345" w:rsidR="009F702B" w:rsidRDefault="009F702B" w:rsidP="009F702B">
            <w:pPr>
              <w:suppressLineNumbers/>
              <w:suppressAutoHyphens/>
              <w:spacing w:before="60" w:after="60"/>
              <w:jc w:val="center"/>
            </w:pPr>
            <w:r>
              <w:t>6449</w:t>
            </w:r>
          </w:p>
        </w:tc>
        <w:tc>
          <w:tcPr>
            <w:tcW w:w="3251" w:type="dxa"/>
            <w:tcBorders>
              <w:top w:val="nil"/>
              <w:left w:val="single" w:sz="12" w:space="0" w:color="auto"/>
              <w:bottom w:val="single" w:sz="4" w:space="0" w:color="auto"/>
              <w:right w:val="single" w:sz="12" w:space="0" w:color="auto"/>
            </w:tcBorders>
            <w:shd w:val="clear" w:color="auto" w:fill="00FFFF"/>
          </w:tcPr>
          <w:p w14:paraId="142715D1" w14:textId="45563A88" w:rsidR="009F702B" w:rsidRDefault="009F702B" w:rsidP="009F702B">
            <w:pPr>
              <w:pStyle w:val="TAL"/>
              <w:rPr>
                <w:sz w:val="20"/>
              </w:rPr>
            </w:pPr>
            <w:r>
              <w:rPr>
                <w:sz w:val="20"/>
              </w:rPr>
              <w:t xml:space="preserve">CR 0246 29.558 Rel-19 Resolve EN on </w:t>
            </w:r>
            <w:proofErr w:type="spellStart"/>
            <w:r>
              <w:rPr>
                <w:sz w:val="20"/>
              </w:rPr>
              <w:t>AppGrpProfile</w:t>
            </w:r>
            <w:proofErr w:type="spellEnd"/>
            <w:r>
              <w:rPr>
                <w:sz w:val="20"/>
              </w:rPr>
              <w:t xml:space="preserve"> data type</w:t>
            </w:r>
          </w:p>
        </w:tc>
        <w:tc>
          <w:tcPr>
            <w:tcW w:w="1401" w:type="dxa"/>
            <w:tcBorders>
              <w:top w:val="nil"/>
              <w:left w:val="single" w:sz="12" w:space="0" w:color="auto"/>
              <w:bottom w:val="single" w:sz="4" w:space="0" w:color="auto"/>
              <w:right w:val="single" w:sz="12" w:space="0" w:color="auto"/>
            </w:tcBorders>
            <w:shd w:val="clear" w:color="auto" w:fill="00FFFF"/>
          </w:tcPr>
          <w:p w14:paraId="3A7CB995" w14:textId="0B7A20BC" w:rsidR="009F702B" w:rsidRDefault="009F702B" w:rsidP="009F702B">
            <w:pPr>
              <w:pStyle w:val="TAL"/>
              <w:rPr>
                <w:sz w:val="20"/>
              </w:rPr>
            </w:pPr>
            <w:r>
              <w:rPr>
                <w:sz w:val="20"/>
              </w:rPr>
              <w:t>Ericsson, Samsung</w:t>
            </w:r>
          </w:p>
        </w:tc>
        <w:tc>
          <w:tcPr>
            <w:tcW w:w="1062" w:type="dxa"/>
            <w:tcBorders>
              <w:top w:val="nil"/>
              <w:left w:val="single" w:sz="12" w:space="0" w:color="auto"/>
              <w:right w:val="single" w:sz="12" w:space="0" w:color="auto"/>
            </w:tcBorders>
            <w:shd w:val="clear" w:color="auto" w:fill="auto"/>
          </w:tcPr>
          <w:p w14:paraId="5DE86DFB" w14:textId="77777777" w:rsidR="009F702B" w:rsidRDefault="009F702B" w:rsidP="009F702B">
            <w:pPr>
              <w:pStyle w:val="TAL"/>
              <w:rPr>
                <w:sz w:val="20"/>
              </w:rPr>
            </w:pPr>
          </w:p>
        </w:tc>
        <w:tc>
          <w:tcPr>
            <w:tcW w:w="4619" w:type="dxa"/>
            <w:tcBorders>
              <w:top w:val="nil"/>
              <w:left w:val="single" w:sz="12" w:space="0" w:color="auto"/>
              <w:right w:val="single" w:sz="12" w:space="0" w:color="auto"/>
            </w:tcBorders>
            <w:shd w:val="clear" w:color="auto" w:fill="auto"/>
          </w:tcPr>
          <w:p w14:paraId="38D022C1" w14:textId="77777777" w:rsidR="009F702B" w:rsidRDefault="009F702B" w:rsidP="009F702B">
            <w:pPr>
              <w:pStyle w:val="C5Dependency"/>
            </w:pPr>
          </w:p>
        </w:tc>
      </w:tr>
      <w:tr w:rsidR="009F702B" w:rsidRPr="002F2600" w14:paraId="2AFC701A" w14:textId="77777777" w:rsidTr="00FB511E">
        <w:tc>
          <w:tcPr>
            <w:tcW w:w="975" w:type="dxa"/>
            <w:tcBorders>
              <w:left w:val="single" w:sz="12" w:space="0" w:color="auto"/>
              <w:right w:val="single" w:sz="12" w:space="0" w:color="auto"/>
            </w:tcBorders>
            <w:shd w:val="clear" w:color="auto" w:fill="auto"/>
          </w:tcPr>
          <w:p w14:paraId="588A5804" w14:textId="77777777" w:rsidR="009F702B" w:rsidRPr="00D81B37" w:rsidRDefault="009F702B" w:rsidP="009F702B">
            <w:pPr>
              <w:pStyle w:val="TAL"/>
              <w:rPr>
                <w:sz w:val="20"/>
              </w:rPr>
            </w:pPr>
          </w:p>
        </w:tc>
        <w:tc>
          <w:tcPr>
            <w:tcW w:w="2635" w:type="dxa"/>
            <w:tcBorders>
              <w:left w:val="single" w:sz="12" w:space="0" w:color="auto"/>
              <w:right w:val="single" w:sz="12" w:space="0" w:color="auto"/>
            </w:tcBorders>
            <w:shd w:val="clear" w:color="auto" w:fill="auto"/>
          </w:tcPr>
          <w:p w14:paraId="4E5F6A18" w14:textId="77777777" w:rsidR="009F702B" w:rsidRPr="00D81B37" w:rsidRDefault="009F702B" w:rsidP="009F702B">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D75EFFD" w14:textId="0C3CA273" w:rsidR="009F702B" w:rsidRDefault="00F949FB" w:rsidP="009F702B">
            <w:pPr>
              <w:suppressLineNumbers/>
              <w:suppressAutoHyphens/>
              <w:spacing w:before="60" w:after="60"/>
              <w:jc w:val="center"/>
            </w:pPr>
            <w:hyperlink r:id="rId149" w:history="1">
              <w:r w:rsidR="009F702B">
                <w:rPr>
                  <w:rStyle w:val="aa"/>
                </w:rPr>
                <w:t>6254</w:t>
              </w:r>
            </w:hyperlink>
          </w:p>
        </w:tc>
        <w:tc>
          <w:tcPr>
            <w:tcW w:w="3251" w:type="dxa"/>
            <w:tcBorders>
              <w:left w:val="single" w:sz="12" w:space="0" w:color="auto"/>
              <w:bottom w:val="single" w:sz="4" w:space="0" w:color="auto"/>
              <w:right w:val="single" w:sz="12" w:space="0" w:color="auto"/>
            </w:tcBorders>
            <w:shd w:val="clear" w:color="auto" w:fill="FFFF00"/>
          </w:tcPr>
          <w:p w14:paraId="70848B82" w14:textId="16DC09B3" w:rsidR="009F702B" w:rsidRDefault="009F702B" w:rsidP="009F702B">
            <w:pPr>
              <w:pStyle w:val="TAL"/>
              <w:rPr>
                <w:sz w:val="20"/>
              </w:rPr>
            </w:pPr>
            <w:r>
              <w:rPr>
                <w:sz w:val="20"/>
              </w:rPr>
              <w:t xml:space="preserve">CR 0247 29.558 Rel-19 Resolve EN on </w:t>
            </w:r>
            <w:proofErr w:type="spellStart"/>
            <w:r>
              <w:rPr>
                <w:sz w:val="20"/>
              </w:rPr>
              <w:t>InOutArea</w:t>
            </w:r>
            <w:proofErr w:type="spellEnd"/>
            <w:r>
              <w:rPr>
                <w:sz w:val="20"/>
              </w:rPr>
              <w:t xml:space="preserve"> data type</w:t>
            </w:r>
          </w:p>
        </w:tc>
        <w:tc>
          <w:tcPr>
            <w:tcW w:w="1401" w:type="dxa"/>
            <w:tcBorders>
              <w:left w:val="single" w:sz="12" w:space="0" w:color="auto"/>
              <w:bottom w:val="single" w:sz="4" w:space="0" w:color="auto"/>
              <w:right w:val="single" w:sz="12" w:space="0" w:color="auto"/>
            </w:tcBorders>
            <w:shd w:val="clear" w:color="auto" w:fill="FFFF00"/>
          </w:tcPr>
          <w:p w14:paraId="27E8E8D3" w14:textId="126CE296" w:rsidR="009F702B" w:rsidRDefault="009F702B" w:rsidP="009F702B">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D389E07" w14:textId="77777777" w:rsidR="009F702B" w:rsidRPr="00750E57" w:rsidRDefault="009F702B" w:rsidP="009F702B">
            <w:pPr>
              <w:pStyle w:val="TAL"/>
              <w:rPr>
                <w:sz w:val="20"/>
              </w:rPr>
            </w:pPr>
          </w:p>
        </w:tc>
        <w:tc>
          <w:tcPr>
            <w:tcW w:w="4619" w:type="dxa"/>
            <w:tcBorders>
              <w:left w:val="single" w:sz="12" w:space="0" w:color="auto"/>
              <w:right w:val="single" w:sz="12" w:space="0" w:color="auto"/>
            </w:tcBorders>
            <w:shd w:val="clear" w:color="auto" w:fill="auto"/>
          </w:tcPr>
          <w:p w14:paraId="03F359EB" w14:textId="7F930B44" w:rsidR="009F702B" w:rsidRDefault="009F702B" w:rsidP="009F702B">
            <w:pPr>
              <w:pStyle w:val="TAL"/>
              <w:rPr>
                <w:sz w:val="20"/>
              </w:rPr>
            </w:pPr>
            <w:r>
              <w:rPr>
                <w:sz w:val="20"/>
              </w:rPr>
              <w:t>Merger needed between 6105 and 6254. Will be decided based on SA6 CR status.</w:t>
            </w:r>
          </w:p>
          <w:p w14:paraId="70132EEF" w14:textId="77777777" w:rsidR="009F702B" w:rsidRPr="00265FE7" w:rsidRDefault="009F702B" w:rsidP="009F702B">
            <w:pPr>
              <w:pStyle w:val="TAL"/>
              <w:rPr>
                <w:sz w:val="20"/>
              </w:rPr>
            </w:pPr>
          </w:p>
        </w:tc>
      </w:tr>
      <w:tr w:rsidR="009F702B" w:rsidRPr="002F2600" w14:paraId="366864AC" w14:textId="77777777" w:rsidTr="00FB511E">
        <w:tc>
          <w:tcPr>
            <w:tcW w:w="975" w:type="dxa"/>
            <w:tcBorders>
              <w:left w:val="single" w:sz="12" w:space="0" w:color="auto"/>
              <w:right w:val="single" w:sz="12" w:space="0" w:color="auto"/>
            </w:tcBorders>
            <w:shd w:val="clear" w:color="auto" w:fill="auto"/>
          </w:tcPr>
          <w:p w14:paraId="2994F39F" w14:textId="77777777" w:rsidR="009F702B" w:rsidRPr="00D81B37" w:rsidRDefault="009F702B" w:rsidP="009F702B">
            <w:pPr>
              <w:pStyle w:val="TAL"/>
              <w:rPr>
                <w:sz w:val="20"/>
              </w:rPr>
            </w:pPr>
          </w:p>
        </w:tc>
        <w:tc>
          <w:tcPr>
            <w:tcW w:w="2635" w:type="dxa"/>
            <w:tcBorders>
              <w:left w:val="single" w:sz="12" w:space="0" w:color="auto"/>
              <w:right w:val="single" w:sz="12" w:space="0" w:color="auto"/>
            </w:tcBorders>
            <w:shd w:val="clear" w:color="auto" w:fill="auto"/>
          </w:tcPr>
          <w:p w14:paraId="5252E1DE" w14:textId="77777777" w:rsidR="009F702B" w:rsidRPr="00D81B37" w:rsidRDefault="009F702B" w:rsidP="009F702B">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50AFE9F3" w14:textId="4373AD90" w:rsidR="009F702B" w:rsidRDefault="00F949FB" w:rsidP="009F702B">
            <w:pPr>
              <w:suppressLineNumbers/>
              <w:suppressAutoHyphens/>
              <w:spacing w:before="60" w:after="60"/>
              <w:jc w:val="center"/>
            </w:pPr>
            <w:hyperlink r:id="rId150" w:history="1">
              <w:r w:rsidR="009F702B">
                <w:rPr>
                  <w:rStyle w:val="aa"/>
                </w:rPr>
                <w:t>6299</w:t>
              </w:r>
            </w:hyperlink>
          </w:p>
        </w:tc>
        <w:tc>
          <w:tcPr>
            <w:tcW w:w="3251" w:type="dxa"/>
            <w:tcBorders>
              <w:left w:val="single" w:sz="12" w:space="0" w:color="auto"/>
              <w:bottom w:val="single" w:sz="4" w:space="0" w:color="auto"/>
              <w:right w:val="single" w:sz="12" w:space="0" w:color="auto"/>
            </w:tcBorders>
            <w:shd w:val="clear" w:color="auto" w:fill="00FF00"/>
          </w:tcPr>
          <w:p w14:paraId="07AEE320" w14:textId="176A1FD2" w:rsidR="009F702B" w:rsidRDefault="009F702B" w:rsidP="009F702B">
            <w:pPr>
              <w:pStyle w:val="TAL"/>
              <w:rPr>
                <w:sz w:val="20"/>
              </w:rPr>
            </w:pPr>
            <w:r>
              <w:rPr>
                <w:sz w:val="20"/>
              </w:rPr>
              <w:t>CR 0256 29.558 Rel-19 Corrections on the status of load warning</w:t>
            </w:r>
          </w:p>
        </w:tc>
        <w:tc>
          <w:tcPr>
            <w:tcW w:w="1401" w:type="dxa"/>
            <w:tcBorders>
              <w:left w:val="single" w:sz="12" w:space="0" w:color="auto"/>
              <w:bottom w:val="single" w:sz="4" w:space="0" w:color="auto"/>
              <w:right w:val="single" w:sz="12" w:space="0" w:color="auto"/>
            </w:tcBorders>
            <w:shd w:val="clear" w:color="auto" w:fill="00FF00"/>
          </w:tcPr>
          <w:p w14:paraId="5B4BFFEA" w14:textId="5D538504" w:rsidR="009F702B" w:rsidRDefault="009F702B" w:rsidP="009F702B">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DA5A42E" w14:textId="0CA5C446" w:rsidR="009F702B" w:rsidRPr="00750E57" w:rsidRDefault="009F702B" w:rsidP="009F702B">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269828F7" w14:textId="77777777" w:rsidR="009F702B" w:rsidRPr="00265FE7" w:rsidRDefault="009F702B" w:rsidP="009F702B">
            <w:pPr>
              <w:pStyle w:val="TAL"/>
              <w:rPr>
                <w:sz w:val="20"/>
              </w:rPr>
            </w:pPr>
          </w:p>
        </w:tc>
      </w:tr>
      <w:tr w:rsidR="009F702B" w:rsidRPr="002F2600" w14:paraId="55980FFA" w14:textId="77777777" w:rsidTr="00A94F02">
        <w:tc>
          <w:tcPr>
            <w:tcW w:w="975" w:type="dxa"/>
            <w:tcBorders>
              <w:left w:val="single" w:sz="12" w:space="0" w:color="auto"/>
              <w:bottom w:val="nil"/>
              <w:right w:val="single" w:sz="12" w:space="0" w:color="auto"/>
            </w:tcBorders>
            <w:shd w:val="clear" w:color="auto" w:fill="auto"/>
          </w:tcPr>
          <w:p w14:paraId="79FBE9EC" w14:textId="6F1AB5F9" w:rsidR="009F702B" w:rsidRPr="00C765A7" w:rsidRDefault="009F702B" w:rsidP="009F702B">
            <w:pPr>
              <w:pStyle w:val="TAL"/>
              <w:rPr>
                <w:sz w:val="20"/>
              </w:rPr>
            </w:pPr>
            <w:r w:rsidRPr="00D81B37">
              <w:rPr>
                <w:sz w:val="20"/>
              </w:rPr>
              <w:t>19.10</w:t>
            </w:r>
          </w:p>
        </w:tc>
        <w:tc>
          <w:tcPr>
            <w:tcW w:w="2635" w:type="dxa"/>
            <w:tcBorders>
              <w:left w:val="single" w:sz="12" w:space="0" w:color="auto"/>
              <w:bottom w:val="nil"/>
              <w:right w:val="single" w:sz="12" w:space="0" w:color="auto"/>
            </w:tcBorders>
            <w:shd w:val="clear" w:color="auto" w:fill="auto"/>
          </w:tcPr>
          <w:p w14:paraId="504A046F" w14:textId="70DE099F" w:rsidR="009F702B" w:rsidRDefault="009F702B" w:rsidP="009F702B">
            <w:pPr>
              <w:pStyle w:val="TAL"/>
              <w:rPr>
                <w:sz w:val="20"/>
              </w:rPr>
            </w:pPr>
            <w:r w:rsidRPr="00D81B37">
              <w:rPr>
                <w:sz w:val="20"/>
              </w:rPr>
              <w:t>Service Based Interface Protocol Improvements Release 19</w:t>
            </w:r>
            <w:r w:rsidRPr="00D81B37">
              <w:rPr>
                <w:color w:val="0000FF"/>
                <w:sz w:val="20"/>
              </w:rPr>
              <w:t xml:space="preserve"> [SBIProtoc19]</w:t>
            </w:r>
          </w:p>
        </w:tc>
        <w:tc>
          <w:tcPr>
            <w:tcW w:w="746" w:type="dxa"/>
            <w:tcBorders>
              <w:left w:val="single" w:sz="12" w:space="0" w:color="auto"/>
              <w:bottom w:val="nil"/>
              <w:right w:val="single" w:sz="12" w:space="0" w:color="auto"/>
            </w:tcBorders>
            <w:shd w:val="clear" w:color="auto" w:fill="auto"/>
          </w:tcPr>
          <w:p w14:paraId="42990059" w14:textId="524B2BB6" w:rsidR="009F702B" w:rsidRPr="00EC002F" w:rsidRDefault="00F949FB" w:rsidP="009F702B">
            <w:pPr>
              <w:suppressLineNumbers/>
              <w:suppressAutoHyphens/>
              <w:spacing w:before="60" w:after="60"/>
              <w:jc w:val="center"/>
            </w:pPr>
            <w:hyperlink r:id="rId151" w:history="1">
              <w:r w:rsidR="009F702B">
                <w:rPr>
                  <w:rStyle w:val="aa"/>
                </w:rPr>
                <w:t>6072</w:t>
              </w:r>
            </w:hyperlink>
          </w:p>
        </w:tc>
        <w:tc>
          <w:tcPr>
            <w:tcW w:w="3251" w:type="dxa"/>
            <w:tcBorders>
              <w:left w:val="single" w:sz="12" w:space="0" w:color="auto"/>
              <w:bottom w:val="nil"/>
              <w:right w:val="single" w:sz="12" w:space="0" w:color="auto"/>
            </w:tcBorders>
            <w:shd w:val="clear" w:color="auto" w:fill="auto"/>
          </w:tcPr>
          <w:p w14:paraId="02AF3100" w14:textId="61A2CA69" w:rsidR="009F702B" w:rsidRPr="00750E57" w:rsidRDefault="009F702B" w:rsidP="009F702B">
            <w:pPr>
              <w:pStyle w:val="TAL"/>
              <w:rPr>
                <w:sz w:val="20"/>
              </w:rPr>
            </w:pPr>
            <w:r>
              <w:rPr>
                <w:sz w:val="20"/>
              </w:rPr>
              <w:t xml:space="preserve">CR 1286 29.512 Rel-19 Corrections to the description of the </w:t>
            </w:r>
            <w:proofErr w:type="spellStart"/>
            <w:r>
              <w:rPr>
                <w:sz w:val="20"/>
              </w:rPr>
              <w:t>packetFilterUsage</w:t>
            </w:r>
            <w:proofErr w:type="spellEnd"/>
            <w:r>
              <w:rPr>
                <w:sz w:val="20"/>
              </w:rPr>
              <w:t xml:space="preserve"> </w:t>
            </w:r>
            <w:proofErr w:type="spellStart"/>
            <w:r>
              <w:rPr>
                <w:sz w:val="20"/>
              </w:rPr>
              <w:t>boolean</w:t>
            </w:r>
            <w:proofErr w:type="spellEnd"/>
            <w:r>
              <w:rPr>
                <w:sz w:val="20"/>
              </w:rPr>
              <w:t xml:space="preserve"> attribute</w:t>
            </w:r>
          </w:p>
        </w:tc>
        <w:tc>
          <w:tcPr>
            <w:tcW w:w="1401" w:type="dxa"/>
            <w:tcBorders>
              <w:left w:val="single" w:sz="12" w:space="0" w:color="auto"/>
              <w:bottom w:val="nil"/>
              <w:right w:val="single" w:sz="12" w:space="0" w:color="auto"/>
            </w:tcBorders>
            <w:shd w:val="clear" w:color="auto" w:fill="auto"/>
          </w:tcPr>
          <w:p w14:paraId="15F7783D" w14:textId="3D3C0BFD" w:rsidR="009F702B" w:rsidRPr="00750E57" w:rsidRDefault="009F702B" w:rsidP="009F702B">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51CC6838" w14:textId="39E3066A" w:rsidR="009F702B" w:rsidRPr="00750E57" w:rsidRDefault="009F702B" w:rsidP="009F702B">
            <w:pPr>
              <w:pStyle w:val="TAL"/>
              <w:rPr>
                <w:sz w:val="20"/>
              </w:rPr>
            </w:pPr>
            <w:r>
              <w:rPr>
                <w:sz w:val="20"/>
              </w:rPr>
              <w:t>Revised to 6353</w:t>
            </w:r>
          </w:p>
        </w:tc>
        <w:tc>
          <w:tcPr>
            <w:tcW w:w="4619" w:type="dxa"/>
            <w:tcBorders>
              <w:left w:val="single" w:sz="12" w:space="0" w:color="auto"/>
              <w:bottom w:val="nil"/>
              <w:right w:val="single" w:sz="12" w:space="0" w:color="auto"/>
            </w:tcBorders>
            <w:shd w:val="clear" w:color="auto" w:fill="auto"/>
          </w:tcPr>
          <w:p w14:paraId="1B9FBD35" w14:textId="77777777" w:rsidR="009F702B" w:rsidRDefault="009F702B" w:rsidP="009F702B">
            <w:pPr>
              <w:pStyle w:val="C3OpenAPI"/>
              <w:rPr>
                <w:rFonts w:eastAsia="宋体"/>
              </w:rPr>
            </w:pPr>
            <w:r>
              <w:t>This CR introduces a backwards compatible feature to the OpenAPI description of the Npcf_SMPolicyControl API, Npcf_SMPolicyControl API</w:t>
            </w:r>
          </w:p>
          <w:p w14:paraId="29C715B2" w14:textId="2D52DE90" w:rsidR="009F702B" w:rsidRPr="006D12E7" w:rsidRDefault="009F702B" w:rsidP="009F702B">
            <w:pPr>
              <w:pStyle w:val="TAL"/>
              <w:rPr>
                <w:sz w:val="20"/>
                <w:lang w:val="en-US"/>
              </w:rPr>
            </w:pPr>
            <w:r>
              <w:rPr>
                <w:sz w:val="20"/>
                <w:lang w:val="en-US"/>
              </w:rPr>
              <w:t xml:space="preserve">Xiaojian (ZTE): Correct the </w:t>
            </w:r>
            <w:proofErr w:type="spellStart"/>
            <w:r>
              <w:rPr>
                <w:sz w:val="20"/>
                <w:lang w:val="en-US"/>
              </w:rPr>
              <w:t>OpenAPI</w:t>
            </w:r>
            <w:proofErr w:type="spellEnd"/>
            <w:r>
              <w:rPr>
                <w:sz w:val="20"/>
                <w:lang w:val="en-US"/>
              </w:rPr>
              <w:t>, two FALSE.</w:t>
            </w:r>
          </w:p>
        </w:tc>
      </w:tr>
      <w:tr w:rsidR="009F702B" w:rsidRPr="002F2600" w14:paraId="14F92B97" w14:textId="77777777" w:rsidTr="00A94F02">
        <w:tc>
          <w:tcPr>
            <w:tcW w:w="975" w:type="dxa"/>
            <w:tcBorders>
              <w:top w:val="nil"/>
              <w:left w:val="single" w:sz="12" w:space="0" w:color="auto"/>
              <w:right w:val="single" w:sz="12" w:space="0" w:color="auto"/>
            </w:tcBorders>
            <w:shd w:val="clear" w:color="auto" w:fill="auto"/>
          </w:tcPr>
          <w:p w14:paraId="4D1A563B" w14:textId="77777777" w:rsidR="009F702B" w:rsidRPr="00D81B37" w:rsidRDefault="009F702B" w:rsidP="009F702B">
            <w:pPr>
              <w:pStyle w:val="TAL"/>
              <w:rPr>
                <w:sz w:val="20"/>
              </w:rPr>
            </w:pPr>
          </w:p>
        </w:tc>
        <w:tc>
          <w:tcPr>
            <w:tcW w:w="2635" w:type="dxa"/>
            <w:tcBorders>
              <w:top w:val="nil"/>
              <w:left w:val="single" w:sz="12" w:space="0" w:color="auto"/>
              <w:right w:val="single" w:sz="12" w:space="0" w:color="auto"/>
            </w:tcBorders>
            <w:shd w:val="clear" w:color="auto" w:fill="auto"/>
          </w:tcPr>
          <w:p w14:paraId="066AF1F9" w14:textId="77777777" w:rsidR="009F702B" w:rsidRPr="00D81B37" w:rsidRDefault="009F702B" w:rsidP="009F702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FD19D72" w14:textId="41667395" w:rsidR="009F702B" w:rsidRDefault="009F702B" w:rsidP="009F702B">
            <w:pPr>
              <w:suppressLineNumbers/>
              <w:suppressAutoHyphens/>
              <w:spacing w:before="60" w:after="60"/>
              <w:jc w:val="center"/>
            </w:pPr>
            <w:r w:rsidRPr="005E4432">
              <w:t>6353</w:t>
            </w:r>
          </w:p>
        </w:tc>
        <w:tc>
          <w:tcPr>
            <w:tcW w:w="3251" w:type="dxa"/>
            <w:tcBorders>
              <w:top w:val="nil"/>
              <w:left w:val="single" w:sz="12" w:space="0" w:color="auto"/>
              <w:bottom w:val="single" w:sz="4" w:space="0" w:color="auto"/>
              <w:right w:val="single" w:sz="12" w:space="0" w:color="auto"/>
            </w:tcBorders>
            <w:shd w:val="clear" w:color="auto" w:fill="00FF00"/>
          </w:tcPr>
          <w:p w14:paraId="3791FCE6" w14:textId="49AD8452" w:rsidR="009F702B" w:rsidRDefault="009F702B" w:rsidP="009F702B">
            <w:pPr>
              <w:pStyle w:val="TAL"/>
              <w:rPr>
                <w:sz w:val="20"/>
              </w:rPr>
            </w:pPr>
            <w:r>
              <w:rPr>
                <w:sz w:val="20"/>
              </w:rPr>
              <w:t xml:space="preserve">CR 1286 29.512 Rel-19 Corrections to the description of the </w:t>
            </w:r>
            <w:proofErr w:type="spellStart"/>
            <w:r>
              <w:rPr>
                <w:sz w:val="20"/>
              </w:rPr>
              <w:t>packetFilterUsage</w:t>
            </w:r>
            <w:proofErr w:type="spellEnd"/>
            <w:r>
              <w:rPr>
                <w:sz w:val="20"/>
              </w:rPr>
              <w:t xml:space="preserve"> </w:t>
            </w:r>
            <w:proofErr w:type="spellStart"/>
            <w:r>
              <w:rPr>
                <w:sz w:val="20"/>
              </w:rPr>
              <w:t>boolean</w:t>
            </w:r>
            <w:proofErr w:type="spellEnd"/>
            <w:r>
              <w:rPr>
                <w:sz w:val="20"/>
              </w:rPr>
              <w:t xml:space="preserve"> attribute</w:t>
            </w:r>
          </w:p>
        </w:tc>
        <w:tc>
          <w:tcPr>
            <w:tcW w:w="1401" w:type="dxa"/>
            <w:tcBorders>
              <w:top w:val="nil"/>
              <w:left w:val="single" w:sz="12" w:space="0" w:color="auto"/>
              <w:bottom w:val="single" w:sz="4" w:space="0" w:color="auto"/>
              <w:right w:val="single" w:sz="12" w:space="0" w:color="auto"/>
            </w:tcBorders>
            <w:shd w:val="clear" w:color="auto" w:fill="00FF00"/>
          </w:tcPr>
          <w:p w14:paraId="769FDF44" w14:textId="20BA0EF0" w:rsidR="009F702B" w:rsidRDefault="009F702B" w:rsidP="009F702B">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6E451A21" w14:textId="239D5C07" w:rsidR="009F702B" w:rsidRDefault="00A94F02" w:rsidP="009F702B">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C084984" w14:textId="77777777" w:rsidR="009F702B" w:rsidRDefault="009F702B" w:rsidP="009F702B">
            <w:pPr>
              <w:pStyle w:val="C3OpenAPI"/>
            </w:pPr>
          </w:p>
        </w:tc>
      </w:tr>
      <w:tr w:rsidR="009F702B" w:rsidRPr="002F2600" w14:paraId="16C4C4E6" w14:textId="77777777" w:rsidTr="009C1CEE">
        <w:tc>
          <w:tcPr>
            <w:tcW w:w="975" w:type="dxa"/>
            <w:tcBorders>
              <w:left w:val="single" w:sz="12" w:space="0" w:color="auto"/>
              <w:right w:val="single" w:sz="12" w:space="0" w:color="auto"/>
            </w:tcBorders>
            <w:shd w:val="clear" w:color="auto" w:fill="auto"/>
          </w:tcPr>
          <w:p w14:paraId="3D3962E1" w14:textId="77777777" w:rsidR="009F702B" w:rsidRPr="00D81B37" w:rsidRDefault="009F702B" w:rsidP="009F702B">
            <w:pPr>
              <w:pStyle w:val="TAL"/>
              <w:rPr>
                <w:sz w:val="20"/>
              </w:rPr>
            </w:pPr>
          </w:p>
        </w:tc>
        <w:tc>
          <w:tcPr>
            <w:tcW w:w="2635" w:type="dxa"/>
            <w:tcBorders>
              <w:left w:val="single" w:sz="12" w:space="0" w:color="auto"/>
              <w:right w:val="single" w:sz="12" w:space="0" w:color="auto"/>
            </w:tcBorders>
            <w:shd w:val="clear" w:color="auto" w:fill="auto"/>
          </w:tcPr>
          <w:p w14:paraId="5D932163" w14:textId="77777777" w:rsidR="009F702B" w:rsidRPr="00D81B37" w:rsidRDefault="009F702B" w:rsidP="009F702B">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7074B006" w14:textId="08C5F1CF" w:rsidR="009F702B" w:rsidRPr="00EC002F" w:rsidRDefault="00F949FB" w:rsidP="009F702B">
            <w:pPr>
              <w:suppressLineNumbers/>
              <w:suppressAutoHyphens/>
              <w:spacing w:before="60" w:after="60"/>
              <w:jc w:val="center"/>
            </w:pPr>
            <w:hyperlink r:id="rId152" w:history="1">
              <w:r w:rsidR="009F702B">
                <w:rPr>
                  <w:rStyle w:val="aa"/>
                </w:rPr>
                <w:t>6113</w:t>
              </w:r>
            </w:hyperlink>
          </w:p>
        </w:tc>
        <w:tc>
          <w:tcPr>
            <w:tcW w:w="3251" w:type="dxa"/>
            <w:tcBorders>
              <w:left w:val="single" w:sz="12" w:space="0" w:color="auto"/>
              <w:bottom w:val="single" w:sz="4" w:space="0" w:color="auto"/>
              <w:right w:val="single" w:sz="12" w:space="0" w:color="auto"/>
            </w:tcBorders>
            <w:shd w:val="clear" w:color="auto" w:fill="FFFF99"/>
          </w:tcPr>
          <w:p w14:paraId="4791C6F2" w14:textId="5DDE3AE7" w:rsidR="009F702B" w:rsidRPr="006D12E7" w:rsidRDefault="009F702B" w:rsidP="009F702B">
            <w:pPr>
              <w:pStyle w:val="TAL"/>
              <w:rPr>
                <w:sz w:val="20"/>
              </w:rPr>
            </w:pPr>
            <w:r w:rsidRPr="006D12E7">
              <w:rPr>
                <w:sz w:val="20"/>
              </w:rPr>
              <w:t>discussion   Rel-19 Resource identifiers optimizations</w:t>
            </w:r>
          </w:p>
        </w:tc>
        <w:tc>
          <w:tcPr>
            <w:tcW w:w="1401" w:type="dxa"/>
            <w:tcBorders>
              <w:left w:val="single" w:sz="12" w:space="0" w:color="auto"/>
              <w:bottom w:val="single" w:sz="4" w:space="0" w:color="auto"/>
              <w:right w:val="single" w:sz="12" w:space="0" w:color="auto"/>
            </w:tcBorders>
            <w:shd w:val="clear" w:color="auto" w:fill="FFFF99"/>
          </w:tcPr>
          <w:p w14:paraId="3E8A19FD" w14:textId="31869B71" w:rsidR="009F702B" w:rsidRPr="00750E57" w:rsidRDefault="009F702B" w:rsidP="009F702B">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5313E436" w14:textId="440DCA8D" w:rsidR="009F702B" w:rsidRPr="00750E57" w:rsidRDefault="009F702B" w:rsidP="009F702B">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70138A13" w14:textId="3B5FFC9A" w:rsidR="009F702B" w:rsidRDefault="009F702B" w:rsidP="009F702B">
            <w:pPr>
              <w:pStyle w:val="TAL"/>
              <w:rPr>
                <w:sz w:val="20"/>
              </w:rPr>
            </w:pPr>
            <w:r>
              <w:rPr>
                <w:sz w:val="20"/>
              </w:rPr>
              <w:t>Igor (Ericsson): Unclear what the problem is. Open to check specific problems in a case by case basis.</w:t>
            </w:r>
          </w:p>
          <w:p w14:paraId="07D04D52" w14:textId="477ED4D6" w:rsidR="009F702B" w:rsidRDefault="009F702B" w:rsidP="009F702B">
            <w:pPr>
              <w:pStyle w:val="TAL"/>
              <w:rPr>
                <w:sz w:val="20"/>
              </w:rPr>
            </w:pPr>
            <w:r>
              <w:rPr>
                <w:sz w:val="20"/>
              </w:rPr>
              <w:t>Abdessamad (Huawei): Unclear what the problem is. Why UDR is involved.</w:t>
            </w:r>
          </w:p>
          <w:p w14:paraId="3D26DBA3" w14:textId="57CFB791" w:rsidR="009F702B" w:rsidRPr="00AD01B6" w:rsidRDefault="009F702B" w:rsidP="009F702B">
            <w:pPr>
              <w:pStyle w:val="TAL"/>
              <w:rPr>
                <w:sz w:val="20"/>
              </w:rPr>
            </w:pPr>
            <w:r>
              <w:rPr>
                <w:sz w:val="20"/>
              </w:rPr>
              <w:t>Xiaojian (ZTE): This has to be discussed in CT4 as well.</w:t>
            </w:r>
          </w:p>
        </w:tc>
      </w:tr>
      <w:tr w:rsidR="009F702B" w:rsidRPr="002F2600" w14:paraId="1F707AC3" w14:textId="77777777" w:rsidTr="00A22444">
        <w:tc>
          <w:tcPr>
            <w:tcW w:w="975" w:type="dxa"/>
            <w:tcBorders>
              <w:left w:val="single" w:sz="12" w:space="0" w:color="auto"/>
              <w:bottom w:val="nil"/>
              <w:right w:val="single" w:sz="12" w:space="0" w:color="auto"/>
            </w:tcBorders>
            <w:shd w:val="clear" w:color="auto" w:fill="auto"/>
          </w:tcPr>
          <w:p w14:paraId="520AB067" w14:textId="77777777" w:rsidR="009F702B" w:rsidRPr="00D81B37" w:rsidRDefault="009F702B" w:rsidP="009F702B">
            <w:pPr>
              <w:pStyle w:val="TAL"/>
              <w:rPr>
                <w:sz w:val="20"/>
              </w:rPr>
            </w:pPr>
          </w:p>
        </w:tc>
        <w:tc>
          <w:tcPr>
            <w:tcW w:w="2635" w:type="dxa"/>
            <w:tcBorders>
              <w:left w:val="single" w:sz="12" w:space="0" w:color="auto"/>
              <w:bottom w:val="nil"/>
              <w:right w:val="single" w:sz="12" w:space="0" w:color="auto"/>
            </w:tcBorders>
            <w:shd w:val="clear" w:color="auto" w:fill="auto"/>
          </w:tcPr>
          <w:p w14:paraId="7F1E4E4F" w14:textId="77777777" w:rsidR="009F702B" w:rsidRPr="00D81B37" w:rsidRDefault="009F702B" w:rsidP="009F702B">
            <w:pPr>
              <w:pStyle w:val="TAL"/>
              <w:rPr>
                <w:sz w:val="20"/>
              </w:rPr>
            </w:pPr>
          </w:p>
        </w:tc>
        <w:tc>
          <w:tcPr>
            <w:tcW w:w="746" w:type="dxa"/>
            <w:tcBorders>
              <w:left w:val="single" w:sz="12" w:space="0" w:color="auto"/>
              <w:bottom w:val="nil"/>
              <w:right w:val="single" w:sz="12" w:space="0" w:color="auto"/>
            </w:tcBorders>
            <w:shd w:val="clear" w:color="auto" w:fill="auto"/>
          </w:tcPr>
          <w:p w14:paraId="48AF264F" w14:textId="5C09A843" w:rsidR="009F702B" w:rsidRPr="00EC002F" w:rsidRDefault="00F949FB" w:rsidP="009F702B">
            <w:pPr>
              <w:suppressLineNumbers/>
              <w:suppressAutoHyphens/>
              <w:spacing w:before="60" w:after="60"/>
              <w:jc w:val="center"/>
            </w:pPr>
            <w:hyperlink r:id="rId153" w:history="1">
              <w:r w:rsidR="009F702B">
                <w:rPr>
                  <w:rStyle w:val="aa"/>
                </w:rPr>
                <w:t>6140</w:t>
              </w:r>
            </w:hyperlink>
          </w:p>
        </w:tc>
        <w:tc>
          <w:tcPr>
            <w:tcW w:w="3251" w:type="dxa"/>
            <w:tcBorders>
              <w:left w:val="single" w:sz="12" w:space="0" w:color="auto"/>
              <w:bottom w:val="nil"/>
              <w:right w:val="single" w:sz="12" w:space="0" w:color="auto"/>
            </w:tcBorders>
            <w:shd w:val="clear" w:color="auto" w:fill="auto"/>
          </w:tcPr>
          <w:p w14:paraId="025D770D" w14:textId="73DFA286" w:rsidR="009F702B" w:rsidRPr="006D12E7" w:rsidRDefault="009F702B" w:rsidP="009F702B">
            <w:pPr>
              <w:pStyle w:val="TAL"/>
              <w:rPr>
                <w:sz w:val="20"/>
              </w:rPr>
            </w:pPr>
            <w:r w:rsidRPr="006D12E7">
              <w:rPr>
                <w:sz w:val="20"/>
              </w:rPr>
              <w:t>CR 0970 29.520 Rel-19 Missing redirect case in Roaming Data subscription modification procedure</w:t>
            </w:r>
          </w:p>
        </w:tc>
        <w:tc>
          <w:tcPr>
            <w:tcW w:w="1401" w:type="dxa"/>
            <w:tcBorders>
              <w:left w:val="single" w:sz="12" w:space="0" w:color="auto"/>
              <w:bottom w:val="nil"/>
              <w:right w:val="single" w:sz="12" w:space="0" w:color="auto"/>
            </w:tcBorders>
            <w:shd w:val="clear" w:color="auto" w:fill="auto"/>
          </w:tcPr>
          <w:p w14:paraId="56ACD2BC" w14:textId="656ADEB2" w:rsidR="009F702B" w:rsidRPr="00750E57" w:rsidRDefault="009F702B" w:rsidP="009F702B">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3F1D6C29" w14:textId="50CCFBB9" w:rsidR="009F702B" w:rsidRPr="00750E57" w:rsidRDefault="009F702B" w:rsidP="009F702B">
            <w:pPr>
              <w:pStyle w:val="TAL"/>
              <w:rPr>
                <w:sz w:val="20"/>
              </w:rPr>
            </w:pPr>
            <w:r>
              <w:rPr>
                <w:sz w:val="20"/>
              </w:rPr>
              <w:t>Revised to 6356</w:t>
            </w:r>
          </w:p>
        </w:tc>
        <w:tc>
          <w:tcPr>
            <w:tcW w:w="4619" w:type="dxa"/>
            <w:tcBorders>
              <w:left w:val="single" w:sz="12" w:space="0" w:color="auto"/>
              <w:bottom w:val="nil"/>
              <w:right w:val="single" w:sz="12" w:space="0" w:color="auto"/>
            </w:tcBorders>
            <w:shd w:val="clear" w:color="auto" w:fill="auto"/>
          </w:tcPr>
          <w:p w14:paraId="39828D5E" w14:textId="77777777" w:rsidR="009F702B" w:rsidRDefault="009F702B" w:rsidP="009F702B">
            <w:pPr>
              <w:pStyle w:val="TAL"/>
              <w:rPr>
                <w:sz w:val="20"/>
              </w:rPr>
            </w:pPr>
            <w:r>
              <w:rPr>
                <w:sz w:val="20"/>
              </w:rPr>
              <w:t>Rajesh (Nokia): Missing change in 4.7.2.4.3.</w:t>
            </w:r>
          </w:p>
          <w:p w14:paraId="66CB4705" w14:textId="7AB0732C" w:rsidR="00796636" w:rsidRPr="00AD01B6" w:rsidRDefault="00A22444" w:rsidP="009F702B">
            <w:pPr>
              <w:pStyle w:val="TAL"/>
              <w:rPr>
                <w:sz w:val="20"/>
              </w:rPr>
            </w:pPr>
            <w:r>
              <w:rPr>
                <w:sz w:val="20"/>
              </w:rPr>
              <w:t>Xiaojian (ZTE): Revision shared. Nokia co-signs.</w:t>
            </w:r>
          </w:p>
        </w:tc>
      </w:tr>
      <w:tr w:rsidR="009F702B" w:rsidRPr="002F2600" w14:paraId="7938E4D2" w14:textId="77777777" w:rsidTr="006817DB">
        <w:tc>
          <w:tcPr>
            <w:tcW w:w="975" w:type="dxa"/>
            <w:tcBorders>
              <w:top w:val="nil"/>
              <w:left w:val="single" w:sz="12" w:space="0" w:color="auto"/>
              <w:right w:val="single" w:sz="12" w:space="0" w:color="auto"/>
            </w:tcBorders>
            <w:shd w:val="clear" w:color="auto" w:fill="auto"/>
          </w:tcPr>
          <w:p w14:paraId="39E9A952" w14:textId="77777777" w:rsidR="009F702B" w:rsidRPr="00D81B37" w:rsidRDefault="009F702B" w:rsidP="009F702B">
            <w:pPr>
              <w:pStyle w:val="TAL"/>
              <w:rPr>
                <w:sz w:val="20"/>
              </w:rPr>
            </w:pPr>
          </w:p>
        </w:tc>
        <w:tc>
          <w:tcPr>
            <w:tcW w:w="2635" w:type="dxa"/>
            <w:tcBorders>
              <w:top w:val="nil"/>
              <w:left w:val="single" w:sz="12" w:space="0" w:color="auto"/>
              <w:right w:val="single" w:sz="12" w:space="0" w:color="auto"/>
            </w:tcBorders>
            <w:shd w:val="clear" w:color="auto" w:fill="auto"/>
          </w:tcPr>
          <w:p w14:paraId="54118DF2" w14:textId="77777777" w:rsidR="009F702B" w:rsidRPr="00D81B37" w:rsidRDefault="009F702B" w:rsidP="009F702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407F70FA" w14:textId="7AD05647" w:rsidR="009F702B" w:rsidRDefault="009F702B" w:rsidP="009F702B">
            <w:pPr>
              <w:suppressLineNumbers/>
              <w:suppressAutoHyphens/>
              <w:spacing w:before="60" w:after="60"/>
              <w:jc w:val="center"/>
            </w:pPr>
            <w:r w:rsidRPr="005E4432">
              <w:t>6356</w:t>
            </w:r>
          </w:p>
        </w:tc>
        <w:tc>
          <w:tcPr>
            <w:tcW w:w="3251" w:type="dxa"/>
            <w:tcBorders>
              <w:top w:val="nil"/>
              <w:left w:val="single" w:sz="12" w:space="0" w:color="auto"/>
              <w:bottom w:val="single" w:sz="4" w:space="0" w:color="auto"/>
              <w:right w:val="single" w:sz="12" w:space="0" w:color="auto"/>
            </w:tcBorders>
            <w:shd w:val="clear" w:color="auto" w:fill="DEE7AB"/>
          </w:tcPr>
          <w:p w14:paraId="741E0E85" w14:textId="6F3E5E29" w:rsidR="009F702B" w:rsidRPr="006D12E7" w:rsidRDefault="009F702B" w:rsidP="009F702B">
            <w:pPr>
              <w:pStyle w:val="TAL"/>
              <w:rPr>
                <w:sz w:val="20"/>
              </w:rPr>
            </w:pPr>
            <w:r w:rsidRPr="006D12E7">
              <w:rPr>
                <w:sz w:val="20"/>
              </w:rPr>
              <w:t>CR 0970 29.520 Rel-19 Missing redirect case in modification procedure</w:t>
            </w:r>
          </w:p>
        </w:tc>
        <w:tc>
          <w:tcPr>
            <w:tcW w:w="1401" w:type="dxa"/>
            <w:tcBorders>
              <w:top w:val="nil"/>
              <w:left w:val="single" w:sz="12" w:space="0" w:color="auto"/>
              <w:bottom w:val="single" w:sz="4" w:space="0" w:color="auto"/>
              <w:right w:val="single" w:sz="12" w:space="0" w:color="auto"/>
            </w:tcBorders>
            <w:shd w:val="clear" w:color="auto" w:fill="DEE7AB"/>
          </w:tcPr>
          <w:p w14:paraId="401FED24" w14:textId="321F901F" w:rsidR="009F702B" w:rsidRDefault="009F702B" w:rsidP="009F702B">
            <w:pPr>
              <w:pStyle w:val="TAL"/>
              <w:rPr>
                <w:sz w:val="20"/>
              </w:rPr>
            </w:pPr>
            <w:r>
              <w:rPr>
                <w:sz w:val="20"/>
              </w:rPr>
              <w:t>ZTE</w:t>
            </w:r>
            <w:r w:rsidR="00A22444">
              <w:rPr>
                <w:sz w:val="20"/>
              </w:rPr>
              <w:t>, Nokia</w:t>
            </w:r>
          </w:p>
        </w:tc>
        <w:tc>
          <w:tcPr>
            <w:tcW w:w="1062" w:type="dxa"/>
            <w:tcBorders>
              <w:top w:val="nil"/>
              <w:left w:val="single" w:sz="12" w:space="0" w:color="auto"/>
              <w:right w:val="single" w:sz="12" w:space="0" w:color="auto"/>
            </w:tcBorders>
            <w:shd w:val="clear" w:color="auto" w:fill="auto"/>
          </w:tcPr>
          <w:p w14:paraId="23D95C6A" w14:textId="7FE8B3C0" w:rsidR="009F702B" w:rsidRDefault="00A22444" w:rsidP="009F702B">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64BB1C48" w14:textId="77777777" w:rsidR="009F702B" w:rsidRDefault="009F702B" w:rsidP="009F702B">
            <w:pPr>
              <w:pStyle w:val="TAL"/>
              <w:rPr>
                <w:sz w:val="20"/>
              </w:rPr>
            </w:pPr>
          </w:p>
        </w:tc>
      </w:tr>
      <w:tr w:rsidR="009F702B" w:rsidRPr="002F2600" w14:paraId="77686D12" w14:textId="77777777" w:rsidTr="006817DB">
        <w:tc>
          <w:tcPr>
            <w:tcW w:w="975" w:type="dxa"/>
            <w:tcBorders>
              <w:left w:val="single" w:sz="12" w:space="0" w:color="auto"/>
              <w:right w:val="single" w:sz="12" w:space="0" w:color="auto"/>
            </w:tcBorders>
            <w:shd w:val="clear" w:color="auto" w:fill="auto"/>
          </w:tcPr>
          <w:p w14:paraId="0EEFB759" w14:textId="77777777" w:rsidR="009F702B" w:rsidRPr="00D81B37" w:rsidRDefault="009F702B" w:rsidP="009F702B">
            <w:pPr>
              <w:pStyle w:val="TAL"/>
              <w:rPr>
                <w:sz w:val="20"/>
              </w:rPr>
            </w:pPr>
          </w:p>
        </w:tc>
        <w:tc>
          <w:tcPr>
            <w:tcW w:w="2635" w:type="dxa"/>
            <w:tcBorders>
              <w:left w:val="single" w:sz="12" w:space="0" w:color="auto"/>
              <w:right w:val="single" w:sz="12" w:space="0" w:color="auto"/>
            </w:tcBorders>
            <w:shd w:val="clear" w:color="auto" w:fill="auto"/>
          </w:tcPr>
          <w:p w14:paraId="1D597992" w14:textId="77777777" w:rsidR="009F702B" w:rsidRPr="00D81B37" w:rsidRDefault="009F702B" w:rsidP="009F702B">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0C999E46" w14:textId="55714B05" w:rsidR="009F702B" w:rsidRPr="00EC002F" w:rsidRDefault="00F949FB" w:rsidP="009F702B">
            <w:pPr>
              <w:suppressLineNumbers/>
              <w:suppressAutoHyphens/>
              <w:spacing w:before="60" w:after="60"/>
              <w:jc w:val="center"/>
            </w:pPr>
            <w:hyperlink r:id="rId154" w:history="1">
              <w:r w:rsidR="009F702B">
                <w:rPr>
                  <w:rStyle w:val="aa"/>
                </w:rPr>
                <w:t>6141</w:t>
              </w:r>
            </w:hyperlink>
          </w:p>
        </w:tc>
        <w:tc>
          <w:tcPr>
            <w:tcW w:w="3251" w:type="dxa"/>
            <w:tcBorders>
              <w:left w:val="single" w:sz="12" w:space="0" w:color="auto"/>
              <w:bottom w:val="single" w:sz="4" w:space="0" w:color="auto"/>
              <w:right w:val="single" w:sz="12" w:space="0" w:color="auto"/>
            </w:tcBorders>
            <w:shd w:val="clear" w:color="auto" w:fill="00FF00"/>
          </w:tcPr>
          <w:p w14:paraId="7C599ACC" w14:textId="6F2FFBAB" w:rsidR="009F702B" w:rsidRPr="006D12E7" w:rsidRDefault="009F702B" w:rsidP="009F702B">
            <w:pPr>
              <w:pStyle w:val="TAL"/>
              <w:rPr>
                <w:sz w:val="20"/>
              </w:rPr>
            </w:pPr>
            <w:r w:rsidRPr="006D12E7">
              <w:rPr>
                <w:sz w:val="20"/>
              </w:rPr>
              <w:t>CR 0971 29.520 Rel-19 Presence column correction and reference clause correction</w:t>
            </w:r>
          </w:p>
        </w:tc>
        <w:tc>
          <w:tcPr>
            <w:tcW w:w="1401" w:type="dxa"/>
            <w:tcBorders>
              <w:left w:val="single" w:sz="12" w:space="0" w:color="auto"/>
              <w:bottom w:val="single" w:sz="4" w:space="0" w:color="auto"/>
              <w:right w:val="single" w:sz="12" w:space="0" w:color="auto"/>
            </w:tcBorders>
            <w:shd w:val="clear" w:color="auto" w:fill="00FF00"/>
          </w:tcPr>
          <w:p w14:paraId="14948D3B" w14:textId="1ED6CC54" w:rsidR="009F702B" w:rsidRPr="00750E57" w:rsidRDefault="009F702B" w:rsidP="009F702B">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21FAD37F" w14:textId="57F17FE6" w:rsidR="009F702B" w:rsidRPr="00750E57" w:rsidRDefault="006817DB" w:rsidP="009F702B">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399D51B9" w14:textId="77777777" w:rsidR="009F702B" w:rsidRDefault="009F702B" w:rsidP="009F702B">
            <w:pPr>
              <w:pStyle w:val="TAL"/>
              <w:rPr>
                <w:sz w:val="20"/>
              </w:rPr>
            </w:pPr>
            <w:r>
              <w:rPr>
                <w:sz w:val="20"/>
              </w:rPr>
              <w:t xml:space="preserve">Maria (Ericsson): still conditional attributes. Reword needed. Specify the APIs where </w:t>
            </w:r>
            <w:proofErr w:type="spellStart"/>
            <w:r>
              <w:rPr>
                <w:sz w:val="20"/>
              </w:rPr>
              <w:t>gpsis</w:t>
            </w:r>
            <w:proofErr w:type="spellEnd"/>
            <w:r>
              <w:rPr>
                <w:sz w:val="20"/>
              </w:rPr>
              <w:t xml:space="preserve"> is applicable.</w:t>
            </w:r>
          </w:p>
          <w:p w14:paraId="2205948B" w14:textId="77777777" w:rsidR="009F702B" w:rsidRDefault="009F702B" w:rsidP="009F702B">
            <w:pPr>
              <w:pStyle w:val="TAL"/>
              <w:rPr>
                <w:sz w:val="20"/>
              </w:rPr>
            </w:pPr>
            <w:r>
              <w:rPr>
                <w:sz w:val="20"/>
              </w:rPr>
              <w:t>Xuefei (Huawei): ok with the CR. Disagree with the comments from Ericsson.</w:t>
            </w:r>
          </w:p>
          <w:p w14:paraId="0B79C335" w14:textId="77777777" w:rsidR="009F702B" w:rsidRDefault="009F702B" w:rsidP="009F702B">
            <w:pPr>
              <w:pStyle w:val="TAL"/>
              <w:rPr>
                <w:sz w:val="20"/>
              </w:rPr>
            </w:pPr>
            <w:r>
              <w:rPr>
                <w:sz w:val="20"/>
              </w:rPr>
              <w:t>Apostolos (Nokia): ok with the CR. Disagree with the comments.</w:t>
            </w:r>
          </w:p>
          <w:p w14:paraId="2E90786B" w14:textId="60EDA15F" w:rsidR="00B9695D" w:rsidRPr="00AD01B6" w:rsidRDefault="00B9695D" w:rsidP="009F702B">
            <w:pPr>
              <w:pStyle w:val="TAL"/>
              <w:rPr>
                <w:sz w:val="20"/>
              </w:rPr>
            </w:pPr>
            <w:r>
              <w:rPr>
                <w:sz w:val="20"/>
              </w:rPr>
              <w:t xml:space="preserve">Maria (Ericsson): </w:t>
            </w:r>
            <w:r w:rsidR="006817DB">
              <w:rPr>
                <w:sz w:val="20"/>
              </w:rPr>
              <w:t>ok with the CR.</w:t>
            </w:r>
          </w:p>
        </w:tc>
      </w:tr>
      <w:tr w:rsidR="009F702B" w:rsidRPr="002F2600" w14:paraId="50EA1A81" w14:textId="77777777" w:rsidTr="00BE67C6">
        <w:tc>
          <w:tcPr>
            <w:tcW w:w="975" w:type="dxa"/>
            <w:tcBorders>
              <w:left w:val="single" w:sz="12" w:space="0" w:color="auto"/>
              <w:right w:val="single" w:sz="12" w:space="0" w:color="auto"/>
            </w:tcBorders>
            <w:shd w:val="clear" w:color="auto" w:fill="auto"/>
          </w:tcPr>
          <w:p w14:paraId="2F77F4A3" w14:textId="77777777" w:rsidR="009F702B" w:rsidRPr="00D81B37" w:rsidRDefault="009F702B" w:rsidP="009F702B">
            <w:pPr>
              <w:pStyle w:val="TAL"/>
              <w:rPr>
                <w:sz w:val="20"/>
              </w:rPr>
            </w:pPr>
          </w:p>
        </w:tc>
        <w:tc>
          <w:tcPr>
            <w:tcW w:w="2635" w:type="dxa"/>
            <w:tcBorders>
              <w:left w:val="single" w:sz="12" w:space="0" w:color="auto"/>
              <w:right w:val="single" w:sz="12" w:space="0" w:color="auto"/>
            </w:tcBorders>
            <w:shd w:val="clear" w:color="auto" w:fill="auto"/>
          </w:tcPr>
          <w:p w14:paraId="27F0CAFD" w14:textId="77777777" w:rsidR="009F702B" w:rsidRPr="00D81B37" w:rsidRDefault="009F702B" w:rsidP="009F702B">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5BA8011C" w14:textId="646D4EAC" w:rsidR="009F702B" w:rsidRPr="00EC002F" w:rsidRDefault="00F949FB" w:rsidP="009F702B">
            <w:pPr>
              <w:suppressLineNumbers/>
              <w:suppressAutoHyphens/>
              <w:spacing w:before="60" w:after="60"/>
              <w:jc w:val="center"/>
            </w:pPr>
            <w:hyperlink r:id="rId155" w:history="1">
              <w:r w:rsidR="009F702B">
                <w:rPr>
                  <w:rStyle w:val="aa"/>
                </w:rPr>
                <w:t>6142</w:t>
              </w:r>
            </w:hyperlink>
          </w:p>
        </w:tc>
        <w:tc>
          <w:tcPr>
            <w:tcW w:w="3251" w:type="dxa"/>
            <w:tcBorders>
              <w:left w:val="single" w:sz="12" w:space="0" w:color="auto"/>
              <w:bottom w:val="single" w:sz="4" w:space="0" w:color="auto"/>
              <w:right w:val="single" w:sz="12" w:space="0" w:color="auto"/>
            </w:tcBorders>
            <w:shd w:val="clear" w:color="auto" w:fill="00FF00"/>
          </w:tcPr>
          <w:p w14:paraId="573F67A9" w14:textId="017036C3" w:rsidR="009F702B" w:rsidRPr="006D12E7" w:rsidRDefault="009F702B" w:rsidP="009F702B">
            <w:pPr>
              <w:pStyle w:val="TAL"/>
              <w:rPr>
                <w:sz w:val="20"/>
              </w:rPr>
            </w:pPr>
            <w:r w:rsidRPr="006D12E7">
              <w:rPr>
                <w:sz w:val="20"/>
              </w:rPr>
              <w:t xml:space="preserve">CR 0972 29.520 Rel-19 Removal of </w:t>
            </w:r>
            <w:proofErr w:type="spellStart"/>
            <w:r w:rsidRPr="006D12E7">
              <w:rPr>
                <w:sz w:val="20"/>
              </w:rPr>
              <w:t>PfdDetermination</w:t>
            </w:r>
            <w:proofErr w:type="spellEnd"/>
            <w:r w:rsidRPr="006D12E7">
              <w:rPr>
                <w:sz w:val="20"/>
              </w:rPr>
              <w:t xml:space="preserve"> feature from </w:t>
            </w:r>
            <w:proofErr w:type="spellStart"/>
            <w:r w:rsidRPr="006D12E7">
              <w:rPr>
                <w:sz w:val="20"/>
              </w:rPr>
              <w:t>Nnwdaf_AnalyticsInfo</w:t>
            </w:r>
            <w:proofErr w:type="spellEnd"/>
          </w:p>
        </w:tc>
        <w:tc>
          <w:tcPr>
            <w:tcW w:w="1401" w:type="dxa"/>
            <w:tcBorders>
              <w:left w:val="single" w:sz="12" w:space="0" w:color="auto"/>
              <w:bottom w:val="single" w:sz="4" w:space="0" w:color="auto"/>
              <w:right w:val="single" w:sz="12" w:space="0" w:color="auto"/>
            </w:tcBorders>
            <w:shd w:val="clear" w:color="auto" w:fill="00FF00"/>
          </w:tcPr>
          <w:p w14:paraId="3678AC17" w14:textId="48F18F09" w:rsidR="009F702B" w:rsidRPr="00750E57" w:rsidRDefault="009F702B" w:rsidP="009F702B">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4E6EC532" w14:textId="512557DF" w:rsidR="009F702B" w:rsidRPr="00750E57" w:rsidRDefault="009F702B" w:rsidP="009F702B">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0A8FFD03" w14:textId="77777777" w:rsidR="009F702B" w:rsidRPr="00AD01B6" w:rsidRDefault="009F702B" w:rsidP="009F702B">
            <w:pPr>
              <w:pStyle w:val="TAL"/>
              <w:rPr>
                <w:sz w:val="20"/>
              </w:rPr>
            </w:pPr>
          </w:p>
        </w:tc>
      </w:tr>
      <w:tr w:rsidR="009F702B" w:rsidRPr="002F2600" w14:paraId="4C1664D4" w14:textId="77777777" w:rsidTr="00BE67C6">
        <w:tc>
          <w:tcPr>
            <w:tcW w:w="975" w:type="dxa"/>
            <w:tcBorders>
              <w:left w:val="single" w:sz="12" w:space="0" w:color="auto"/>
              <w:bottom w:val="nil"/>
              <w:right w:val="single" w:sz="12" w:space="0" w:color="auto"/>
            </w:tcBorders>
            <w:shd w:val="clear" w:color="auto" w:fill="auto"/>
          </w:tcPr>
          <w:p w14:paraId="2A7AA6CF" w14:textId="77777777" w:rsidR="009F702B" w:rsidRPr="00D81B37" w:rsidRDefault="009F702B" w:rsidP="009F702B">
            <w:pPr>
              <w:pStyle w:val="TAL"/>
              <w:rPr>
                <w:sz w:val="20"/>
              </w:rPr>
            </w:pPr>
          </w:p>
        </w:tc>
        <w:tc>
          <w:tcPr>
            <w:tcW w:w="2635" w:type="dxa"/>
            <w:tcBorders>
              <w:left w:val="single" w:sz="12" w:space="0" w:color="auto"/>
              <w:bottom w:val="nil"/>
              <w:right w:val="single" w:sz="12" w:space="0" w:color="auto"/>
            </w:tcBorders>
            <w:shd w:val="clear" w:color="auto" w:fill="auto"/>
          </w:tcPr>
          <w:p w14:paraId="3E5E18F5" w14:textId="77777777" w:rsidR="009F702B" w:rsidRPr="00D81B37" w:rsidRDefault="009F702B" w:rsidP="009F702B">
            <w:pPr>
              <w:pStyle w:val="TAL"/>
              <w:rPr>
                <w:sz w:val="20"/>
              </w:rPr>
            </w:pPr>
          </w:p>
        </w:tc>
        <w:tc>
          <w:tcPr>
            <w:tcW w:w="746" w:type="dxa"/>
            <w:tcBorders>
              <w:left w:val="single" w:sz="12" w:space="0" w:color="auto"/>
              <w:bottom w:val="nil"/>
              <w:right w:val="single" w:sz="12" w:space="0" w:color="auto"/>
            </w:tcBorders>
            <w:shd w:val="clear" w:color="auto" w:fill="auto"/>
          </w:tcPr>
          <w:p w14:paraId="3AF04CF7" w14:textId="4CDF7B78" w:rsidR="009F702B" w:rsidRPr="00EC002F" w:rsidRDefault="00F949FB" w:rsidP="009F702B">
            <w:pPr>
              <w:suppressLineNumbers/>
              <w:suppressAutoHyphens/>
              <w:spacing w:before="60" w:after="60"/>
              <w:jc w:val="center"/>
            </w:pPr>
            <w:hyperlink r:id="rId156" w:history="1">
              <w:r w:rsidR="009F702B">
                <w:rPr>
                  <w:rStyle w:val="aa"/>
                </w:rPr>
                <w:t>6207</w:t>
              </w:r>
            </w:hyperlink>
          </w:p>
        </w:tc>
        <w:tc>
          <w:tcPr>
            <w:tcW w:w="3251" w:type="dxa"/>
            <w:tcBorders>
              <w:left w:val="single" w:sz="12" w:space="0" w:color="auto"/>
              <w:bottom w:val="nil"/>
              <w:right w:val="single" w:sz="12" w:space="0" w:color="auto"/>
            </w:tcBorders>
            <w:shd w:val="clear" w:color="auto" w:fill="auto"/>
          </w:tcPr>
          <w:p w14:paraId="2FC57107" w14:textId="7A7EF5E4" w:rsidR="009F702B" w:rsidRPr="006D12E7" w:rsidRDefault="009F702B" w:rsidP="009F702B">
            <w:pPr>
              <w:pStyle w:val="TAL"/>
              <w:rPr>
                <w:sz w:val="20"/>
              </w:rPr>
            </w:pPr>
            <w:r w:rsidRPr="006D12E7">
              <w:rPr>
                <w:sz w:val="20"/>
              </w:rPr>
              <w:t>CR 0697 29.514 Rel-19 Event notification corrections</w:t>
            </w:r>
          </w:p>
        </w:tc>
        <w:tc>
          <w:tcPr>
            <w:tcW w:w="1401" w:type="dxa"/>
            <w:tcBorders>
              <w:left w:val="single" w:sz="12" w:space="0" w:color="auto"/>
              <w:bottom w:val="nil"/>
              <w:right w:val="single" w:sz="12" w:space="0" w:color="auto"/>
            </w:tcBorders>
            <w:shd w:val="clear" w:color="auto" w:fill="auto"/>
          </w:tcPr>
          <w:p w14:paraId="448DF674" w14:textId="73AC3325" w:rsidR="009F702B" w:rsidRPr="00750E57" w:rsidRDefault="009F702B" w:rsidP="009F702B">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1534A2F9" w14:textId="18889DD5" w:rsidR="009F702B" w:rsidRPr="00750E57" w:rsidRDefault="009F702B" w:rsidP="009F702B">
            <w:pPr>
              <w:pStyle w:val="TAL"/>
              <w:rPr>
                <w:sz w:val="20"/>
              </w:rPr>
            </w:pPr>
            <w:r>
              <w:rPr>
                <w:sz w:val="20"/>
              </w:rPr>
              <w:t>Revised to 6354</w:t>
            </w:r>
          </w:p>
        </w:tc>
        <w:tc>
          <w:tcPr>
            <w:tcW w:w="4619" w:type="dxa"/>
            <w:tcBorders>
              <w:left w:val="single" w:sz="12" w:space="0" w:color="auto"/>
              <w:bottom w:val="nil"/>
              <w:right w:val="single" w:sz="12" w:space="0" w:color="auto"/>
            </w:tcBorders>
            <w:shd w:val="clear" w:color="auto" w:fill="auto"/>
          </w:tcPr>
          <w:p w14:paraId="6378440B" w14:textId="77777777" w:rsidR="009F702B" w:rsidRDefault="009F702B" w:rsidP="009F702B">
            <w:pPr>
              <w:pStyle w:val="TAL"/>
              <w:rPr>
                <w:sz w:val="20"/>
              </w:rPr>
            </w:pPr>
            <w:r>
              <w:rPr>
                <w:sz w:val="20"/>
              </w:rPr>
              <w:t>Meifang (Ericsson): Work on the normative part to say something like “if the info is not available”. Remove the NOTE.</w:t>
            </w:r>
          </w:p>
          <w:p w14:paraId="0C07C451" w14:textId="4F833210" w:rsidR="009F702B" w:rsidRDefault="009F702B" w:rsidP="009F702B">
            <w:pPr>
              <w:pStyle w:val="TAL"/>
              <w:rPr>
                <w:sz w:val="20"/>
              </w:rPr>
            </w:pPr>
            <w:r>
              <w:rPr>
                <w:sz w:val="20"/>
              </w:rPr>
              <w:t>Xiaojian (ZTE): Confusing note. Ok with the proposal.</w:t>
            </w:r>
          </w:p>
          <w:p w14:paraId="629F9EE8" w14:textId="77777777" w:rsidR="009F702B" w:rsidRDefault="009F702B" w:rsidP="009F702B">
            <w:pPr>
              <w:pStyle w:val="TAL"/>
              <w:rPr>
                <w:sz w:val="20"/>
              </w:rPr>
            </w:pPr>
            <w:r>
              <w:rPr>
                <w:sz w:val="20"/>
              </w:rPr>
              <w:t>Xuefei (Huawei): Confusing note. Wants to check the revision.</w:t>
            </w:r>
          </w:p>
          <w:p w14:paraId="2DA88150" w14:textId="77777777" w:rsidR="00E81231" w:rsidRDefault="00E81231" w:rsidP="009F702B">
            <w:pPr>
              <w:pStyle w:val="TAL"/>
              <w:rPr>
                <w:sz w:val="20"/>
              </w:rPr>
            </w:pPr>
            <w:r>
              <w:rPr>
                <w:sz w:val="20"/>
              </w:rPr>
              <w:t>Apostolos (Nokia): Revision available. Huawei prefers the original proposal.</w:t>
            </w:r>
          </w:p>
          <w:p w14:paraId="29698CEB" w14:textId="77777777" w:rsidR="002D2D49" w:rsidRDefault="004015CE" w:rsidP="009F702B">
            <w:pPr>
              <w:pStyle w:val="TAL"/>
              <w:rPr>
                <w:sz w:val="20"/>
              </w:rPr>
            </w:pPr>
            <w:r>
              <w:rPr>
                <w:sz w:val="20"/>
              </w:rPr>
              <w:t>Xuefei (Huawei): ok to keep it as a simplified note.</w:t>
            </w:r>
            <w:r w:rsidR="00876ACC">
              <w:rPr>
                <w:sz w:val="20"/>
              </w:rPr>
              <w:t xml:space="preserve"> But access network information should go away.</w:t>
            </w:r>
          </w:p>
          <w:p w14:paraId="1F5CF457" w14:textId="04F12782" w:rsidR="00876ACC" w:rsidRPr="00AD01B6" w:rsidRDefault="00876ACC" w:rsidP="009F702B">
            <w:pPr>
              <w:pStyle w:val="TAL"/>
              <w:rPr>
                <w:sz w:val="20"/>
              </w:rPr>
            </w:pPr>
            <w:r>
              <w:rPr>
                <w:sz w:val="20"/>
              </w:rPr>
              <w:t>Meifang (Ericsson): needs to check the new version.</w:t>
            </w:r>
          </w:p>
        </w:tc>
      </w:tr>
      <w:tr w:rsidR="009F702B" w:rsidRPr="002F2600" w14:paraId="61B851FB" w14:textId="77777777" w:rsidTr="004C0B17">
        <w:tc>
          <w:tcPr>
            <w:tcW w:w="975" w:type="dxa"/>
            <w:tcBorders>
              <w:top w:val="nil"/>
              <w:left w:val="single" w:sz="12" w:space="0" w:color="auto"/>
              <w:right w:val="single" w:sz="12" w:space="0" w:color="auto"/>
            </w:tcBorders>
            <w:shd w:val="clear" w:color="auto" w:fill="auto"/>
          </w:tcPr>
          <w:p w14:paraId="6621A6B5" w14:textId="77777777" w:rsidR="009F702B" w:rsidRPr="00D81B37" w:rsidRDefault="009F702B" w:rsidP="009F702B">
            <w:pPr>
              <w:pStyle w:val="TAL"/>
              <w:rPr>
                <w:sz w:val="20"/>
              </w:rPr>
            </w:pPr>
          </w:p>
        </w:tc>
        <w:tc>
          <w:tcPr>
            <w:tcW w:w="2635" w:type="dxa"/>
            <w:tcBorders>
              <w:top w:val="nil"/>
              <w:left w:val="single" w:sz="12" w:space="0" w:color="auto"/>
              <w:right w:val="single" w:sz="12" w:space="0" w:color="auto"/>
            </w:tcBorders>
            <w:shd w:val="clear" w:color="auto" w:fill="auto"/>
          </w:tcPr>
          <w:p w14:paraId="34054D5D" w14:textId="77777777" w:rsidR="009F702B" w:rsidRPr="00D81B37" w:rsidRDefault="009F702B" w:rsidP="009F702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A75B9EF" w14:textId="5877CE90" w:rsidR="009F702B" w:rsidRDefault="009F702B" w:rsidP="009F702B">
            <w:pPr>
              <w:suppressLineNumbers/>
              <w:suppressAutoHyphens/>
              <w:spacing w:before="60" w:after="60"/>
              <w:jc w:val="center"/>
            </w:pPr>
            <w:r w:rsidRPr="005E4432">
              <w:t>6354</w:t>
            </w:r>
          </w:p>
        </w:tc>
        <w:tc>
          <w:tcPr>
            <w:tcW w:w="3251" w:type="dxa"/>
            <w:tcBorders>
              <w:top w:val="nil"/>
              <w:left w:val="single" w:sz="12" w:space="0" w:color="auto"/>
              <w:bottom w:val="single" w:sz="4" w:space="0" w:color="auto"/>
              <w:right w:val="single" w:sz="12" w:space="0" w:color="auto"/>
            </w:tcBorders>
            <w:shd w:val="clear" w:color="auto" w:fill="00FFFF"/>
          </w:tcPr>
          <w:p w14:paraId="216AD4CD" w14:textId="44382C6B" w:rsidR="009F702B" w:rsidRPr="006D12E7" w:rsidRDefault="009F702B" w:rsidP="009F702B">
            <w:pPr>
              <w:pStyle w:val="TAL"/>
              <w:rPr>
                <w:sz w:val="20"/>
              </w:rPr>
            </w:pPr>
            <w:r w:rsidRPr="006D12E7">
              <w:rPr>
                <w:sz w:val="20"/>
              </w:rPr>
              <w:t>CR 0697 29.514 Rel-19 Event notification corrections</w:t>
            </w:r>
          </w:p>
        </w:tc>
        <w:tc>
          <w:tcPr>
            <w:tcW w:w="1401" w:type="dxa"/>
            <w:tcBorders>
              <w:top w:val="nil"/>
              <w:left w:val="single" w:sz="12" w:space="0" w:color="auto"/>
              <w:bottom w:val="single" w:sz="4" w:space="0" w:color="auto"/>
              <w:right w:val="single" w:sz="12" w:space="0" w:color="auto"/>
            </w:tcBorders>
            <w:shd w:val="clear" w:color="auto" w:fill="00FFFF"/>
          </w:tcPr>
          <w:p w14:paraId="1A72812F" w14:textId="3A0CE1A2" w:rsidR="009F702B" w:rsidRDefault="009F702B" w:rsidP="009F702B">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35D2B135" w14:textId="77777777" w:rsidR="009F702B" w:rsidRDefault="009F702B" w:rsidP="009F702B">
            <w:pPr>
              <w:pStyle w:val="TAL"/>
              <w:rPr>
                <w:sz w:val="20"/>
              </w:rPr>
            </w:pPr>
          </w:p>
        </w:tc>
        <w:tc>
          <w:tcPr>
            <w:tcW w:w="4619" w:type="dxa"/>
            <w:tcBorders>
              <w:top w:val="nil"/>
              <w:left w:val="single" w:sz="12" w:space="0" w:color="auto"/>
              <w:right w:val="single" w:sz="12" w:space="0" w:color="auto"/>
            </w:tcBorders>
            <w:shd w:val="clear" w:color="auto" w:fill="auto"/>
          </w:tcPr>
          <w:p w14:paraId="6EE4FC84" w14:textId="77777777" w:rsidR="009F702B" w:rsidRDefault="009F702B" w:rsidP="009F702B">
            <w:pPr>
              <w:pStyle w:val="TAL"/>
              <w:rPr>
                <w:sz w:val="20"/>
              </w:rPr>
            </w:pPr>
          </w:p>
        </w:tc>
      </w:tr>
      <w:tr w:rsidR="009F702B" w:rsidRPr="002F2600" w14:paraId="5E1839AF" w14:textId="77777777" w:rsidTr="008B24C1">
        <w:tc>
          <w:tcPr>
            <w:tcW w:w="975" w:type="dxa"/>
            <w:tcBorders>
              <w:left w:val="single" w:sz="12" w:space="0" w:color="auto"/>
              <w:right w:val="single" w:sz="12" w:space="0" w:color="auto"/>
            </w:tcBorders>
            <w:shd w:val="clear" w:color="auto" w:fill="auto"/>
          </w:tcPr>
          <w:p w14:paraId="54EE9640" w14:textId="77777777" w:rsidR="009F702B" w:rsidRPr="00D81B37" w:rsidRDefault="009F702B" w:rsidP="009F702B">
            <w:pPr>
              <w:pStyle w:val="TAL"/>
              <w:rPr>
                <w:sz w:val="20"/>
              </w:rPr>
            </w:pPr>
          </w:p>
        </w:tc>
        <w:tc>
          <w:tcPr>
            <w:tcW w:w="2635" w:type="dxa"/>
            <w:tcBorders>
              <w:left w:val="single" w:sz="12" w:space="0" w:color="auto"/>
              <w:right w:val="single" w:sz="12" w:space="0" w:color="auto"/>
            </w:tcBorders>
            <w:shd w:val="clear" w:color="auto" w:fill="auto"/>
          </w:tcPr>
          <w:p w14:paraId="6006EE43" w14:textId="77777777" w:rsidR="009F702B" w:rsidRPr="00D81B37" w:rsidRDefault="009F702B" w:rsidP="009F702B">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04EF7874" w14:textId="0B59F719" w:rsidR="009F702B" w:rsidRPr="00EC002F" w:rsidRDefault="00F949FB" w:rsidP="009F702B">
            <w:pPr>
              <w:suppressLineNumbers/>
              <w:suppressAutoHyphens/>
              <w:spacing w:before="60" w:after="60"/>
              <w:jc w:val="center"/>
            </w:pPr>
            <w:hyperlink r:id="rId157" w:history="1">
              <w:r w:rsidR="009F702B">
                <w:rPr>
                  <w:rStyle w:val="aa"/>
                </w:rPr>
                <w:t>6208</w:t>
              </w:r>
            </w:hyperlink>
          </w:p>
        </w:tc>
        <w:tc>
          <w:tcPr>
            <w:tcW w:w="3251" w:type="dxa"/>
            <w:tcBorders>
              <w:left w:val="single" w:sz="12" w:space="0" w:color="auto"/>
              <w:bottom w:val="single" w:sz="4" w:space="0" w:color="auto"/>
              <w:right w:val="single" w:sz="12" w:space="0" w:color="auto"/>
            </w:tcBorders>
            <w:shd w:val="clear" w:color="auto" w:fill="00FF00"/>
          </w:tcPr>
          <w:p w14:paraId="71ECB422" w14:textId="0EC4817C" w:rsidR="009F702B" w:rsidRPr="006D12E7" w:rsidRDefault="009F702B" w:rsidP="009F702B">
            <w:pPr>
              <w:pStyle w:val="TAL"/>
              <w:rPr>
                <w:sz w:val="20"/>
              </w:rPr>
            </w:pPr>
            <w:r w:rsidRPr="006D12E7">
              <w:rPr>
                <w:sz w:val="20"/>
              </w:rPr>
              <w:t>CR 0213 29.521 Rel-19 Custom operation corrections</w:t>
            </w:r>
          </w:p>
        </w:tc>
        <w:tc>
          <w:tcPr>
            <w:tcW w:w="1401" w:type="dxa"/>
            <w:tcBorders>
              <w:left w:val="single" w:sz="12" w:space="0" w:color="auto"/>
              <w:bottom w:val="single" w:sz="4" w:space="0" w:color="auto"/>
              <w:right w:val="single" w:sz="12" w:space="0" w:color="auto"/>
            </w:tcBorders>
            <w:shd w:val="clear" w:color="auto" w:fill="00FF00"/>
          </w:tcPr>
          <w:p w14:paraId="20C76CD2" w14:textId="23A83496" w:rsidR="009F702B" w:rsidRPr="00750E57" w:rsidRDefault="009F702B" w:rsidP="009F702B">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1DA6807E" w14:textId="0123468D" w:rsidR="009F702B" w:rsidRPr="00750E57" w:rsidRDefault="009F702B" w:rsidP="009F702B">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179C3133" w14:textId="77777777" w:rsidR="009F702B" w:rsidRPr="00AD01B6" w:rsidRDefault="009F702B" w:rsidP="009F702B">
            <w:pPr>
              <w:pStyle w:val="TAL"/>
              <w:rPr>
                <w:sz w:val="20"/>
              </w:rPr>
            </w:pPr>
          </w:p>
        </w:tc>
      </w:tr>
      <w:tr w:rsidR="009F702B" w:rsidRPr="002F2600" w14:paraId="475C07AA" w14:textId="77777777" w:rsidTr="008B24C1">
        <w:tc>
          <w:tcPr>
            <w:tcW w:w="975" w:type="dxa"/>
            <w:tcBorders>
              <w:left w:val="single" w:sz="12" w:space="0" w:color="auto"/>
              <w:right w:val="single" w:sz="12" w:space="0" w:color="auto"/>
            </w:tcBorders>
            <w:shd w:val="clear" w:color="auto" w:fill="auto"/>
          </w:tcPr>
          <w:p w14:paraId="0E0EF4F4" w14:textId="77777777" w:rsidR="009F702B" w:rsidRPr="00D81B37" w:rsidRDefault="009F702B" w:rsidP="009F702B">
            <w:pPr>
              <w:pStyle w:val="TAL"/>
              <w:rPr>
                <w:sz w:val="20"/>
              </w:rPr>
            </w:pPr>
          </w:p>
        </w:tc>
        <w:tc>
          <w:tcPr>
            <w:tcW w:w="2635" w:type="dxa"/>
            <w:tcBorders>
              <w:left w:val="single" w:sz="12" w:space="0" w:color="auto"/>
              <w:right w:val="single" w:sz="12" w:space="0" w:color="auto"/>
            </w:tcBorders>
            <w:shd w:val="clear" w:color="auto" w:fill="auto"/>
          </w:tcPr>
          <w:p w14:paraId="6ED7EE8F" w14:textId="77777777" w:rsidR="009F702B" w:rsidRPr="00D81B37" w:rsidRDefault="009F702B" w:rsidP="009F702B">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6CE7CD72" w14:textId="54166A3F" w:rsidR="009F702B" w:rsidRPr="00EC002F" w:rsidRDefault="00F949FB" w:rsidP="009F702B">
            <w:pPr>
              <w:suppressLineNumbers/>
              <w:suppressAutoHyphens/>
              <w:spacing w:before="60" w:after="60"/>
              <w:jc w:val="center"/>
            </w:pPr>
            <w:hyperlink r:id="rId158" w:history="1">
              <w:r w:rsidR="009F702B">
                <w:rPr>
                  <w:rStyle w:val="aa"/>
                </w:rPr>
                <w:t>6219</w:t>
              </w:r>
            </w:hyperlink>
          </w:p>
        </w:tc>
        <w:tc>
          <w:tcPr>
            <w:tcW w:w="3251" w:type="dxa"/>
            <w:tcBorders>
              <w:left w:val="single" w:sz="12" w:space="0" w:color="auto"/>
              <w:bottom w:val="single" w:sz="4" w:space="0" w:color="auto"/>
              <w:right w:val="single" w:sz="12" w:space="0" w:color="auto"/>
            </w:tcBorders>
            <w:shd w:val="clear" w:color="auto" w:fill="auto"/>
          </w:tcPr>
          <w:p w14:paraId="13C18507" w14:textId="5A27813E" w:rsidR="009F702B" w:rsidRPr="006D12E7" w:rsidRDefault="009F702B" w:rsidP="009F702B">
            <w:pPr>
              <w:pStyle w:val="TAL"/>
              <w:rPr>
                <w:sz w:val="20"/>
              </w:rPr>
            </w:pPr>
            <w:r w:rsidRPr="006D12E7">
              <w:rPr>
                <w:sz w:val="20"/>
              </w:rPr>
              <w:t>CR 0576 29.513 Rel-19 Corrections on feature name for policy decisions based on Network Analytics</w:t>
            </w:r>
          </w:p>
        </w:tc>
        <w:tc>
          <w:tcPr>
            <w:tcW w:w="1401" w:type="dxa"/>
            <w:tcBorders>
              <w:left w:val="single" w:sz="12" w:space="0" w:color="auto"/>
              <w:bottom w:val="single" w:sz="4" w:space="0" w:color="auto"/>
              <w:right w:val="single" w:sz="12" w:space="0" w:color="auto"/>
            </w:tcBorders>
            <w:shd w:val="clear" w:color="auto" w:fill="auto"/>
          </w:tcPr>
          <w:p w14:paraId="021925B4" w14:textId="38961A9D" w:rsidR="009F702B" w:rsidRPr="00750E57" w:rsidRDefault="009F702B" w:rsidP="009F702B">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19C81ACC" w14:textId="39261937" w:rsidR="009F702B" w:rsidRPr="00750E57" w:rsidRDefault="008B24C1" w:rsidP="009F702B">
            <w:pPr>
              <w:pStyle w:val="TAL"/>
              <w:rPr>
                <w:sz w:val="20"/>
              </w:rPr>
            </w:pPr>
            <w:r>
              <w:rPr>
                <w:sz w:val="20"/>
              </w:rPr>
              <w:t>Postponed till next meeting</w:t>
            </w:r>
          </w:p>
        </w:tc>
        <w:tc>
          <w:tcPr>
            <w:tcW w:w="4619" w:type="dxa"/>
            <w:tcBorders>
              <w:left w:val="single" w:sz="12" w:space="0" w:color="auto"/>
              <w:right w:val="single" w:sz="12" w:space="0" w:color="auto"/>
            </w:tcBorders>
            <w:shd w:val="clear" w:color="auto" w:fill="auto"/>
          </w:tcPr>
          <w:p w14:paraId="3D99208D" w14:textId="77777777" w:rsidR="009F702B" w:rsidRDefault="009F702B" w:rsidP="009F702B">
            <w:pPr>
              <w:pStyle w:val="TAL"/>
              <w:rPr>
                <w:sz w:val="20"/>
              </w:rPr>
            </w:pPr>
            <w:r>
              <w:rPr>
                <w:sz w:val="20"/>
              </w:rPr>
              <w:t>Meifang (Ericsson): CR not needed. Already covered in the previous meeting. C3-245513.</w:t>
            </w:r>
          </w:p>
          <w:p w14:paraId="2CB8C4A0" w14:textId="6464EE80" w:rsidR="009F702B" w:rsidRPr="00AD01B6" w:rsidRDefault="009F702B" w:rsidP="009F702B">
            <w:pPr>
              <w:pStyle w:val="TAL"/>
              <w:rPr>
                <w:sz w:val="20"/>
              </w:rPr>
            </w:pPr>
            <w:r>
              <w:rPr>
                <w:sz w:val="20"/>
              </w:rPr>
              <w:t>Offline discussions related to CT4 discussions.</w:t>
            </w:r>
          </w:p>
        </w:tc>
      </w:tr>
      <w:tr w:rsidR="009F702B" w:rsidRPr="002F2600" w14:paraId="3CEA3FDC" w14:textId="77777777" w:rsidTr="00937B88">
        <w:tc>
          <w:tcPr>
            <w:tcW w:w="975" w:type="dxa"/>
            <w:tcBorders>
              <w:left w:val="single" w:sz="12" w:space="0" w:color="auto"/>
              <w:right w:val="single" w:sz="12" w:space="0" w:color="auto"/>
            </w:tcBorders>
            <w:shd w:val="clear" w:color="auto" w:fill="auto"/>
          </w:tcPr>
          <w:p w14:paraId="379DDA58" w14:textId="77777777" w:rsidR="009F702B" w:rsidRPr="00D81B37" w:rsidRDefault="009F702B" w:rsidP="009F702B">
            <w:pPr>
              <w:pStyle w:val="TAL"/>
              <w:rPr>
                <w:sz w:val="20"/>
              </w:rPr>
            </w:pPr>
          </w:p>
        </w:tc>
        <w:tc>
          <w:tcPr>
            <w:tcW w:w="2635" w:type="dxa"/>
            <w:tcBorders>
              <w:left w:val="single" w:sz="12" w:space="0" w:color="auto"/>
              <w:right w:val="single" w:sz="12" w:space="0" w:color="auto"/>
            </w:tcBorders>
            <w:shd w:val="clear" w:color="auto" w:fill="auto"/>
          </w:tcPr>
          <w:p w14:paraId="3DCE343E" w14:textId="77777777" w:rsidR="009F702B" w:rsidRPr="00D81B37" w:rsidRDefault="009F702B" w:rsidP="009F702B">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2AB6F2EF" w14:textId="36B74CE8" w:rsidR="009F702B" w:rsidRPr="00EC002F" w:rsidRDefault="00F949FB" w:rsidP="009F702B">
            <w:pPr>
              <w:suppressLineNumbers/>
              <w:suppressAutoHyphens/>
              <w:spacing w:before="60" w:after="60"/>
              <w:jc w:val="center"/>
            </w:pPr>
            <w:hyperlink r:id="rId159" w:history="1">
              <w:r w:rsidR="009F702B">
                <w:rPr>
                  <w:rStyle w:val="aa"/>
                </w:rPr>
                <w:t>6310</w:t>
              </w:r>
            </w:hyperlink>
          </w:p>
        </w:tc>
        <w:tc>
          <w:tcPr>
            <w:tcW w:w="3251" w:type="dxa"/>
            <w:tcBorders>
              <w:left w:val="single" w:sz="12" w:space="0" w:color="auto"/>
              <w:bottom w:val="single" w:sz="4" w:space="0" w:color="auto"/>
              <w:right w:val="single" w:sz="12" w:space="0" w:color="auto"/>
            </w:tcBorders>
            <w:shd w:val="clear" w:color="auto" w:fill="00FF00"/>
          </w:tcPr>
          <w:p w14:paraId="47928E72" w14:textId="0E856008" w:rsidR="009F702B" w:rsidRPr="006D12E7" w:rsidRDefault="009F702B" w:rsidP="009F702B">
            <w:pPr>
              <w:pStyle w:val="TAL"/>
              <w:rPr>
                <w:sz w:val="20"/>
              </w:rPr>
            </w:pPr>
            <w:r w:rsidRPr="006D12E7">
              <w:rPr>
                <w:sz w:val="20"/>
              </w:rPr>
              <w:t xml:space="preserve">CR 0564 29.519 Rel-19 Various corrections on </w:t>
            </w:r>
            <w:proofErr w:type="spellStart"/>
            <w:r w:rsidRPr="006D12E7">
              <w:rPr>
                <w:sz w:val="20"/>
              </w:rPr>
              <w:t>Nudr</w:t>
            </w:r>
            <w:proofErr w:type="spellEnd"/>
            <w:r w:rsidRPr="006D12E7">
              <w:rPr>
                <w:sz w:val="20"/>
              </w:rPr>
              <w:t xml:space="preserve"> service</w:t>
            </w:r>
          </w:p>
        </w:tc>
        <w:tc>
          <w:tcPr>
            <w:tcW w:w="1401" w:type="dxa"/>
            <w:tcBorders>
              <w:left w:val="single" w:sz="12" w:space="0" w:color="auto"/>
              <w:bottom w:val="single" w:sz="4" w:space="0" w:color="auto"/>
              <w:right w:val="single" w:sz="12" w:space="0" w:color="auto"/>
            </w:tcBorders>
            <w:shd w:val="clear" w:color="auto" w:fill="00FF00"/>
          </w:tcPr>
          <w:p w14:paraId="5C6F7A2A" w14:textId="2DC1C4BC" w:rsidR="009F702B" w:rsidRPr="00750E57" w:rsidRDefault="009F702B" w:rsidP="009F702B">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3BAE736D" w14:textId="16F85E52" w:rsidR="009F702B" w:rsidRPr="00750E57" w:rsidRDefault="009F702B" w:rsidP="009F702B">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3AE9B7B4" w14:textId="77777777" w:rsidR="009F702B" w:rsidRDefault="009F702B" w:rsidP="009F702B">
            <w:pPr>
              <w:pStyle w:val="C3OpenAPI"/>
              <w:rPr>
                <w:rFonts w:eastAsia="宋体"/>
              </w:rPr>
            </w:pPr>
            <w:r>
              <w:t>This CR introduces a backwards compatible feature to the OpenAPI description of the Nudr_DataRepository API for Application Data, Nudr_DataRepository API for Application Data</w:t>
            </w:r>
          </w:p>
          <w:p w14:paraId="2E8EF218" w14:textId="77777777" w:rsidR="009F702B" w:rsidRPr="00F013A5" w:rsidRDefault="009F702B" w:rsidP="009F702B">
            <w:pPr>
              <w:pStyle w:val="TAL"/>
              <w:rPr>
                <w:sz w:val="20"/>
                <w:lang w:val="en-US"/>
              </w:rPr>
            </w:pPr>
          </w:p>
        </w:tc>
      </w:tr>
      <w:tr w:rsidR="009F702B" w:rsidRPr="002F2600" w14:paraId="63E872AB" w14:textId="77777777" w:rsidTr="00937B88">
        <w:tc>
          <w:tcPr>
            <w:tcW w:w="975" w:type="dxa"/>
            <w:tcBorders>
              <w:left w:val="single" w:sz="12" w:space="0" w:color="auto"/>
              <w:bottom w:val="nil"/>
              <w:right w:val="single" w:sz="12" w:space="0" w:color="auto"/>
            </w:tcBorders>
            <w:shd w:val="clear" w:color="auto" w:fill="auto"/>
          </w:tcPr>
          <w:p w14:paraId="6E6FB4D7" w14:textId="77777777" w:rsidR="009F702B" w:rsidRPr="00D81B37" w:rsidRDefault="009F702B" w:rsidP="009F702B">
            <w:pPr>
              <w:pStyle w:val="TAL"/>
              <w:rPr>
                <w:sz w:val="20"/>
              </w:rPr>
            </w:pPr>
          </w:p>
        </w:tc>
        <w:tc>
          <w:tcPr>
            <w:tcW w:w="2635" w:type="dxa"/>
            <w:tcBorders>
              <w:left w:val="single" w:sz="12" w:space="0" w:color="auto"/>
              <w:bottom w:val="nil"/>
              <w:right w:val="single" w:sz="12" w:space="0" w:color="auto"/>
            </w:tcBorders>
            <w:shd w:val="clear" w:color="auto" w:fill="auto"/>
          </w:tcPr>
          <w:p w14:paraId="4E7980A9" w14:textId="77777777" w:rsidR="009F702B" w:rsidRPr="00D81B37" w:rsidRDefault="009F702B" w:rsidP="009F702B">
            <w:pPr>
              <w:pStyle w:val="TAL"/>
              <w:rPr>
                <w:sz w:val="20"/>
              </w:rPr>
            </w:pPr>
          </w:p>
        </w:tc>
        <w:tc>
          <w:tcPr>
            <w:tcW w:w="746" w:type="dxa"/>
            <w:tcBorders>
              <w:left w:val="single" w:sz="12" w:space="0" w:color="auto"/>
              <w:bottom w:val="nil"/>
              <w:right w:val="single" w:sz="12" w:space="0" w:color="auto"/>
            </w:tcBorders>
            <w:shd w:val="clear" w:color="auto" w:fill="auto"/>
          </w:tcPr>
          <w:p w14:paraId="2649A43E" w14:textId="17BAB232" w:rsidR="009F702B" w:rsidRPr="00EC002F" w:rsidRDefault="00F949FB" w:rsidP="009F702B">
            <w:pPr>
              <w:suppressLineNumbers/>
              <w:suppressAutoHyphens/>
              <w:spacing w:before="60" w:after="60"/>
              <w:jc w:val="center"/>
            </w:pPr>
            <w:hyperlink r:id="rId160" w:history="1">
              <w:r w:rsidR="009F702B">
                <w:rPr>
                  <w:rStyle w:val="aa"/>
                </w:rPr>
                <w:t>6332</w:t>
              </w:r>
            </w:hyperlink>
          </w:p>
        </w:tc>
        <w:tc>
          <w:tcPr>
            <w:tcW w:w="3251" w:type="dxa"/>
            <w:tcBorders>
              <w:left w:val="single" w:sz="12" w:space="0" w:color="auto"/>
              <w:bottom w:val="nil"/>
              <w:right w:val="single" w:sz="12" w:space="0" w:color="auto"/>
            </w:tcBorders>
            <w:shd w:val="clear" w:color="auto" w:fill="auto"/>
          </w:tcPr>
          <w:p w14:paraId="722EB7FC" w14:textId="4BB8AFED" w:rsidR="009F702B" w:rsidRPr="006D12E7" w:rsidRDefault="009F702B" w:rsidP="009F702B">
            <w:pPr>
              <w:pStyle w:val="TAL"/>
              <w:rPr>
                <w:sz w:val="20"/>
              </w:rPr>
            </w:pPr>
            <w:r w:rsidRPr="006D12E7">
              <w:rPr>
                <w:sz w:val="20"/>
              </w:rPr>
              <w:t>CR 0566 29.519 Rel-19 Corrections to the definition of some query parameters</w:t>
            </w:r>
          </w:p>
        </w:tc>
        <w:tc>
          <w:tcPr>
            <w:tcW w:w="1401" w:type="dxa"/>
            <w:tcBorders>
              <w:left w:val="single" w:sz="12" w:space="0" w:color="auto"/>
              <w:bottom w:val="nil"/>
              <w:right w:val="single" w:sz="12" w:space="0" w:color="auto"/>
            </w:tcBorders>
            <w:shd w:val="clear" w:color="auto" w:fill="auto"/>
          </w:tcPr>
          <w:p w14:paraId="05553A1C" w14:textId="0741E254" w:rsidR="009F702B" w:rsidRPr="00750E57" w:rsidRDefault="009F702B" w:rsidP="009F702B">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31A2E584" w14:textId="63BB9447" w:rsidR="009F702B" w:rsidRPr="00750E57" w:rsidRDefault="00937B88" w:rsidP="009F702B">
            <w:pPr>
              <w:pStyle w:val="TAL"/>
              <w:rPr>
                <w:sz w:val="20"/>
              </w:rPr>
            </w:pPr>
            <w:r>
              <w:rPr>
                <w:sz w:val="20"/>
              </w:rPr>
              <w:t>Revised to 6508</w:t>
            </w:r>
          </w:p>
        </w:tc>
        <w:tc>
          <w:tcPr>
            <w:tcW w:w="4619" w:type="dxa"/>
            <w:tcBorders>
              <w:left w:val="single" w:sz="12" w:space="0" w:color="auto"/>
              <w:bottom w:val="nil"/>
              <w:right w:val="single" w:sz="12" w:space="0" w:color="auto"/>
            </w:tcBorders>
            <w:shd w:val="clear" w:color="auto" w:fill="auto"/>
          </w:tcPr>
          <w:p w14:paraId="6F71D9DD" w14:textId="77777777" w:rsidR="009F702B" w:rsidRDefault="009F702B" w:rsidP="009F702B">
            <w:pPr>
              <w:pStyle w:val="C3OpenAPI"/>
              <w:rPr>
                <w:rFonts w:eastAsia="宋体"/>
              </w:rPr>
            </w:pPr>
            <w:r>
              <w:t>This CR introduces a backwards compatible feature to the OpenAPI description of the Nudr_DataRepository API for Application Data, Nudr_DataRepository API for Application Data</w:t>
            </w:r>
          </w:p>
          <w:p w14:paraId="539B3002" w14:textId="77777777" w:rsidR="009F702B" w:rsidRDefault="009F702B" w:rsidP="009F702B">
            <w:pPr>
              <w:pStyle w:val="TAL"/>
              <w:rPr>
                <w:sz w:val="20"/>
                <w:lang w:val="en-US"/>
              </w:rPr>
            </w:pPr>
            <w:r>
              <w:rPr>
                <w:sz w:val="20"/>
                <w:lang w:val="en-US"/>
              </w:rPr>
              <w:t>Igor (Ericsson): 1</w:t>
            </w:r>
            <w:r w:rsidRPr="001D5462">
              <w:rPr>
                <w:sz w:val="20"/>
                <w:vertAlign w:val="superscript"/>
                <w:lang w:val="en-US"/>
              </w:rPr>
              <w:t>st</w:t>
            </w:r>
            <w:r>
              <w:rPr>
                <w:sz w:val="20"/>
                <w:lang w:val="en-US"/>
              </w:rPr>
              <w:t xml:space="preserve"> change already covered in C3-245078.</w:t>
            </w:r>
          </w:p>
          <w:p w14:paraId="0DFD6081" w14:textId="77777777" w:rsidR="00A14AB8" w:rsidRDefault="00A14AB8" w:rsidP="009F702B">
            <w:pPr>
              <w:pStyle w:val="TAL"/>
              <w:rPr>
                <w:sz w:val="20"/>
                <w:lang w:val="en-US"/>
              </w:rPr>
            </w:pPr>
            <w:r>
              <w:rPr>
                <w:sz w:val="20"/>
                <w:lang w:val="en-US"/>
              </w:rPr>
              <w:t xml:space="preserve">Abdessamad (Huawei): </w:t>
            </w:r>
            <w:r w:rsidR="00473EDE">
              <w:rPr>
                <w:sz w:val="20"/>
                <w:lang w:val="en-US"/>
              </w:rPr>
              <w:t>All arrays of strings are fixed in the new version, based on the agreement of CT4</w:t>
            </w:r>
            <w:r w:rsidR="00CA3EF9">
              <w:rPr>
                <w:sz w:val="20"/>
                <w:lang w:val="en-US"/>
              </w:rPr>
              <w:t>.</w:t>
            </w:r>
          </w:p>
          <w:p w14:paraId="1F5B2D29" w14:textId="77777777" w:rsidR="00CA3EF9" w:rsidRDefault="00CA3EF9" w:rsidP="009F702B">
            <w:pPr>
              <w:pStyle w:val="TAL"/>
              <w:rPr>
                <w:sz w:val="20"/>
                <w:lang w:val="en-US"/>
              </w:rPr>
            </w:pPr>
            <w:r>
              <w:rPr>
                <w:sz w:val="20"/>
                <w:lang w:val="en-US"/>
              </w:rPr>
              <w:t>Igor (Ericsson): editorials.</w:t>
            </w:r>
            <w:r w:rsidR="00A12FEB">
              <w:rPr>
                <w:sz w:val="20"/>
                <w:lang w:val="en-US"/>
              </w:rPr>
              <w:t xml:space="preserve"> Ericsson would like to co-sign. Suggests rapporteurs check their own TSs and bring a CR per TS.</w:t>
            </w:r>
          </w:p>
          <w:p w14:paraId="34FC519C" w14:textId="77777777" w:rsidR="007A3287" w:rsidRDefault="007A3287" w:rsidP="009F702B">
            <w:pPr>
              <w:pStyle w:val="TAL"/>
              <w:rPr>
                <w:sz w:val="20"/>
                <w:lang w:val="en-US"/>
              </w:rPr>
            </w:pPr>
            <w:r>
              <w:rPr>
                <w:sz w:val="20"/>
                <w:lang w:val="en-US"/>
              </w:rPr>
              <w:t xml:space="preserve">Apostolos (Nokia): no need to </w:t>
            </w:r>
            <w:r w:rsidR="00F4417F">
              <w:rPr>
                <w:sz w:val="20"/>
                <w:lang w:val="en-US"/>
              </w:rPr>
              <w:t>have a procedure.</w:t>
            </w:r>
          </w:p>
          <w:p w14:paraId="7F44E1D1" w14:textId="77777777" w:rsidR="00384FDC" w:rsidRDefault="003E368B" w:rsidP="009F702B">
            <w:pPr>
              <w:pStyle w:val="TAL"/>
              <w:rPr>
                <w:sz w:val="20"/>
                <w:lang w:val="en-US"/>
              </w:rPr>
            </w:pPr>
            <w:r>
              <w:rPr>
                <w:sz w:val="20"/>
                <w:lang w:val="en-US"/>
              </w:rPr>
              <w:t>Igor (Ericsson): Ericsson will initiate an email discussion</w:t>
            </w:r>
          </w:p>
          <w:p w14:paraId="514BCC46" w14:textId="48504480" w:rsidR="00937B88" w:rsidRPr="00ED5183" w:rsidRDefault="00937B88" w:rsidP="009F702B">
            <w:pPr>
              <w:pStyle w:val="TAL"/>
              <w:rPr>
                <w:sz w:val="20"/>
                <w:lang w:val="en-US"/>
              </w:rPr>
            </w:pPr>
            <w:r>
              <w:rPr>
                <w:sz w:val="20"/>
                <w:lang w:val="en-US"/>
              </w:rPr>
              <w:t>Xiaojian (ZTE): Will bring the CR for TS 29.551.</w:t>
            </w:r>
          </w:p>
        </w:tc>
      </w:tr>
      <w:tr w:rsidR="00937B88" w:rsidRPr="002F2600" w14:paraId="34F56796" w14:textId="77777777" w:rsidTr="00937B88">
        <w:tc>
          <w:tcPr>
            <w:tcW w:w="975" w:type="dxa"/>
            <w:tcBorders>
              <w:top w:val="nil"/>
              <w:left w:val="single" w:sz="12" w:space="0" w:color="auto"/>
              <w:right w:val="single" w:sz="12" w:space="0" w:color="auto"/>
            </w:tcBorders>
            <w:shd w:val="clear" w:color="auto" w:fill="auto"/>
          </w:tcPr>
          <w:p w14:paraId="72805775" w14:textId="77777777" w:rsidR="00937B88" w:rsidRPr="00D81B37" w:rsidRDefault="00937B88" w:rsidP="00937B88">
            <w:pPr>
              <w:pStyle w:val="TAL"/>
              <w:rPr>
                <w:sz w:val="20"/>
              </w:rPr>
            </w:pPr>
          </w:p>
        </w:tc>
        <w:tc>
          <w:tcPr>
            <w:tcW w:w="2635" w:type="dxa"/>
            <w:tcBorders>
              <w:top w:val="nil"/>
              <w:left w:val="single" w:sz="12" w:space="0" w:color="auto"/>
              <w:right w:val="single" w:sz="12" w:space="0" w:color="auto"/>
            </w:tcBorders>
            <w:shd w:val="clear" w:color="auto" w:fill="auto"/>
          </w:tcPr>
          <w:p w14:paraId="40A82B59" w14:textId="77777777" w:rsidR="00937B88" w:rsidRPr="00D81B37" w:rsidRDefault="00937B88" w:rsidP="00937B88">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0E93DB50" w14:textId="15FD7EA8" w:rsidR="00937B88" w:rsidRDefault="00937B88" w:rsidP="00937B88">
            <w:pPr>
              <w:suppressLineNumbers/>
              <w:suppressAutoHyphens/>
              <w:spacing w:before="60" w:after="60"/>
              <w:jc w:val="center"/>
            </w:pPr>
            <w:r>
              <w:t>6508</w:t>
            </w:r>
          </w:p>
        </w:tc>
        <w:tc>
          <w:tcPr>
            <w:tcW w:w="3251" w:type="dxa"/>
            <w:tcBorders>
              <w:top w:val="nil"/>
              <w:left w:val="single" w:sz="12" w:space="0" w:color="auto"/>
              <w:bottom w:val="single" w:sz="4" w:space="0" w:color="auto"/>
              <w:right w:val="single" w:sz="12" w:space="0" w:color="auto"/>
            </w:tcBorders>
            <w:shd w:val="clear" w:color="auto" w:fill="00FFFF"/>
          </w:tcPr>
          <w:p w14:paraId="595147B4" w14:textId="5FA91268" w:rsidR="00937B88" w:rsidRPr="006D12E7" w:rsidRDefault="00937B88" w:rsidP="00937B88">
            <w:pPr>
              <w:pStyle w:val="TAL"/>
              <w:rPr>
                <w:sz w:val="20"/>
              </w:rPr>
            </w:pPr>
            <w:r w:rsidRPr="006D12E7">
              <w:rPr>
                <w:sz w:val="20"/>
              </w:rPr>
              <w:t>CR 0566 29.519 Rel-19 Corrections to the definition of some query parameters</w:t>
            </w:r>
          </w:p>
        </w:tc>
        <w:tc>
          <w:tcPr>
            <w:tcW w:w="1401" w:type="dxa"/>
            <w:tcBorders>
              <w:top w:val="nil"/>
              <w:left w:val="single" w:sz="12" w:space="0" w:color="auto"/>
              <w:bottom w:val="single" w:sz="4" w:space="0" w:color="auto"/>
              <w:right w:val="single" w:sz="12" w:space="0" w:color="auto"/>
            </w:tcBorders>
            <w:shd w:val="clear" w:color="auto" w:fill="00FFFF"/>
          </w:tcPr>
          <w:p w14:paraId="1E38B4B6" w14:textId="4000CC84" w:rsidR="00937B88" w:rsidRDefault="00937B88" w:rsidP="00937B88">
            <w:pPr>
              <w:pStyle w:val="TAL"/>
              <w:rPr>
                <w:sz w:val="20"/>
              </w:rPr>
            </w:pPr>
            <w:r>
              <w:rPr>
                <w:sz w:val="20"/>
              </w:rPr>
              <w:t>Huawei, Ericsson</w:t>
            </w:r>
          </w:p>
        </w:tc>
        <w:tc>
          <w:tcPr>
            <w:tcW w:w="1062" w:type="dxa"/>
            <w:tcBorders>
              <w:top w:val="nil"/>
              <w:left w:val="single" w:sz="12" w:space="0" w:color="auto"/>
              <w:right w:val="single" w:sz="12" w:space="0" w:color="auto"/>
            </w:tcBorders>
            <w:shd w:val="clear" w:color="auto" w:fill="auto"/>
          </w:tcPr>
          <w:p w14:paraId="00796850" w14:textId="77777777" w:rsidR="00937B88" w:rsidRDefault="00937B88" w:rsidP="00937B88">
            <w:pPr>
              <w:pStyle w:val="TAL"/>
              <w:rPr>
                <w:sz w:val="20"/>
              </w:rPr>
            </w:pPr>
          </w:p>
        </w:tc>
        <w:tc>
          <w:tcPr>
            <w:tcW w:w="4619" w:type="dxa"/>
            <w:tcBorders>
              <w:top w:val="nil"/>
              <w:left w:val="single" w:sz="12" w:space="0" w:color="auto"/>
              <w:right w:val="single" w:sz="12" w:space="0" w:color="auto"/>
            </w:tcBorders>
            <w:shd w:val="clear" w:color="auto" w:fill="auto"/>
          </w:tcPr>
          <w:p w14:paraId="4CA36F66" w14:textId="77777777" w:rsidR="00937B88" w:rsidRDefault="00937B88" w:rsidP="00937B88">
            <w:pPr>
              <w:pStyle w:val="C3OpenAPI"/>
            </w:pPr>
          </w:p>
        </w:tc>
      </w:tr>
      <w:tr w:rsidR="009F702B" w:rsidRPr="002F2600" w14:paraId="6289B877" w14:textId="77777777" w:rsidTr="00EC69F4">
        <w:tc>
          <w:tcPr>
            <w:tcW w:w="975" w:type="dxa"/>
            <w:tcBorders>
              <w:left w:val="single" w:sz="12" w:space="0" w:color="auto"/>
              <w:bottom w:val="nil"/>
              <w:right w:val="single" w:sz="12" w:space="0" w:color="auto"/>
            </w:tcBorders>
            <w:shd w:val="clear" w:color="auto" w:fill="auto"/>
          </w:tcPr>
          <w:p w14:paraId="57CAAC58" w14:textId="77777777" w:rsidR="009F702B" w:rsidRPr="00D81B37" w:rsidRDefault="009F702B" w:rsidP="009F702B">
            <w:pPr>
              <w:pStyle w:val="TAL"/>
              <w:rPr>
                <w:sz w:val="20"/>
              </w:rPr>
            </w:pPr>
          </w:p>
        </w:tc>
        <w:tc>
          <w:tcPr>
            <w:tcW w:w="2635" w:type="dxa"/>
            <w:tcBorders>
              <w:left w:val="single" w:sz="12" w:space="0" w:color="auto"/>
              <w:bottom w:val="nil"/>
              <w:right w:val="single" w:sz="12" w:space="0" w:color="auto"/>
            </w:tcBorders>
            <w:shd w:val="clear" w:color="auto" w:fill="auto"/>
          </w:tcPr>
          <w:p w14:paraId="15428D27" w14:textId="77777777" w:rsidR="009F702B" w:rsidRPr="00D81B37" w:rsidRDefault="009F702B" w:rsidP="009F702B">
            <w:pPr>
              <w:pStyle w:val="TAL"/>
              <w:rPr>
                <w:sz w:val="20"/>
              </w:rPr>
            </w:pPr>
          </w:p>
        </w:tc>
        <w:tc>
          <w:tcPr>
            <w:tcW w:w="746" w:type="dxa"/>
            <w:tcBorders>
              <w:left w:val="single" w:sz="12" w:space="0" w:color="auto"/>
              <w:bottom w:val="nil"/>
              <w:right w:val="single" w:sz="12" w:space="0" w:color="auto"/>
            </w:tcBorders>
            <w:shd w:val="clear" w:color="auto" w:fill="auto"/>
          </w:tcPr>
          <w:p w14:paraId="352DDB33" w14:textId="612DC589" w:rsidR="009F702B" w:rsidRDefault="00F949FB" w:rsidP="009F702B">
            <w:pPr>
              <w:suppressLineNumbers/>
              <w:suppressAutoHyphens/>
              <w:spacing w:before="60" w:after="60"/>
              <w:jc w:val="center"/>
            </w:pPr>
            <w:hyperlink r:id="rId161" w:history="1">
              <w:r w:rsidR="009F702B">
                <w:rPr>
                  <w:rStyle w:val="aa"/>
                </w:rPr>
                <w:t>6165</w:t>
              </w:r>
            </w:hyperlink>
          </w:p>
        </w:tc>
        <w:tc>
          <w:tcPr>
            <w:tcW w:w="3251" w:type="dxa"/>
            <w:tcBorders>
              <w:left w:val="single" w:sz="12" w:space="0" w:color="auto"/>
              <w:bottom w:val="nil"/>
              <w:right w:val="single" w:sz="12" w:space="0" w:color="auto"/>
            </w:tcBorders>
            <w:shd w:val="clear" w:color="auto" w:fill="auto"/>
          </w:tcPr>
          <w:p w14:paraId="3B3EF8B0" w14:textId="2CB3CEA0" w:rsidR="009F702B" w:rsidRPr="006D12E7" w:rsidRDefault="009F702B" w:rsidP="009F702B">
            <w:pPr>
              <w:pStyle w:val="TAL"/>
              <w:rPr>
                <w:sz w:val="20"/>
              </w:rPr>
            </w:pPr>
            <w:r>
              <w:rPr>
                <w:sz w:val="20"/>
              </w:rPr>
              <w:t xml:space="preserve">CR 1288 29.512 Rel-19 Primary access clarification for the </w:t>
            </w:r>
            <w:proofErr w:type="spellStart"/>
            <w:r>
              <w:rPr>
                <w:sz w:val="20"/>
              </w:rPr>
              <w:t>SteeringMode</w:t>
            </w:r>
            <w:proofErr w:type="spellEnd"/>
            <w:r>
              <w:rPr>
                <w:sz w:val="20"/>
              </w:rPr>
              <w:t xml:space="preserve"> of REDUNDANT</w:t>
            </w:r>
          </w:p>
        </w:tc>
        <w:tc>
          <w:tcPr>
            <w:tcW w:w="1401" w:type="dxa"/>
            <w:tcBorders>
              <w:left w:val="single" w:sz="12" w:space="0" w:color="auto"/>
              <w:bottom w:val="nil"/>
              <w:right w:val="single" w:sz="12" w:space="0" w:color="auto"/>
            </w:tcBorders>
            <w:shd w:val="clear" w:color="auto" w:fill="auto"/>
          </w:tcPr>
          <w:p w14:paraId="79D74483" w14:textId="090A8E78" w:rsidR="009F702B" w:rsidRDefault="009F702B" w:rsidP="009F702B">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526C47DB" w14:textId="4869D8F3" w:rsidR="009F702B" w:rsidRPr="00750E57" w:rsidRDefault="009F702B" w:rsidP="009F702B">
            <w:pPr>
              <w:pStyle w:val="TAL"/>
              <w:rPr>
                <w:sz w:val="20"/>
              </w:rPr>
            </w:pPr>
            <w:r>
              <w:rPr>
                <w:sz w:val="20"/>
              </w:rPr>
              <w:t>Revised to 6355</w:t>
            </w:r>
          </w:p>
        </w:tc>
        <w:tc>
          <w:tcPr>
            <w:tcW w:w="4619" w:type="dxa"/>
            <w:tcBorders>
              <w:left w:val="single" w:sz="12" w:space="0" w:color="auto"/>
              <w:bottom w:val="nil"/>
              <w:right w:val="single" w:sz="12" w:space="0" w:color="auto"/>
            </w:tcBorders>
            <w:shd w:val="clear" w:color="auto" w:fill="auto"/>
          </w:tcPr>
          <w:p w14:paraId="1F0D768D" w14:textId="0A4C092C" w:rsidR="009F702B" w:rsidRDefault="009F702B" w:rsidP="009F702B">
            <w:pPr>
              <w:pStyle w:val="C1Normal"/>
            </w:pPr>
            <w:r>
              <w:t>Xuefei (Huawei): Change functional, TEI19, ATSSS_Ph3.</w:t>
            </w:r>
          </w:p>
        </w:tc>
      </w:tr>
      <w:tr w:rsidR="009F702B" w:rsidRPr="002F2600" w14:paraId="512C8866" w14:textId="77777777" w:rsidTr="00EC69F4">
        <w:tc>
          <w:tcPr>
            <w:tcW w:w="975" w:type="dxa"/>
            <w:tcBorders>
              <w:top w:val="nil"/>
              <w:left w:val="single" w:sz="12" w:space="0" w:color="auto"/>
              <w:right w:val="single" w:sz="12" w:space="0" w:color="auto"/>
            </w:tcBorders>
            <w:shd w:val="clear" w:color="auto" w:fill="auto"/>
          </w:tcPr>
          <w:p w14:paraId="272D7627" w14:textId="77777777" w:rsidR="009F702B" w:rsidRPr="00D81B37" w:rsidRDefault="009F702B" w:rsidP="009F702B">
            <w:pPr>
              <w:pStyle w:val="TAL"/>
              <w:rPr>
                <w:sz w:val="20"/>
              </w:rPr>
            </w:pPr>
          </w:p>
        </w:tc>
        <w:tc>
          <w:tcPr>
            <w:tcW w:w="2635" w:type="dxa"/>
            <w:tcBorders>
              <w:top w:val="nil"/>
              <w:left w:val="single" w:sz="12" w:space="0" w:color="auto"/>
              <w:right w:val="single" w:sz="12" w:space="0" w:color="auto"/>
            </w:tcBorders>
            <w:shd w:val="clear" w:color="auto" w:fill="auto"/>
          </w:tcPr>
          <w:p w14:paraId="161A78A2" w14:textId="77777777" w:rsidR="009F702B" w:rsidRPr="00D81B37" w:rsidRDefault="009F702B" w:rsidP="009F702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09296C0" w14:textId="2F87ECE6" w:rsidR="009F702B" w:rsidRDefault="009F702B" w:rsidP="009F702B">
            <w:pPr>
              <w:suppressLineNumbers/>
              <w:suppressAutoHyphens/>
              <w:spacing w:before="60" w:after="60"/>
              <w:jc w:val="center"/>
            </w:pPr>
            <w:r w:rsidRPr="005E4432">
              <w:t>6355</w:t>
            </w:r>
          </w:p>
        </w:tc>
        <w:tc>
          <w:tcPr>
            <w:tcW w:w="3251" w:type="dxa"/>
            <w:tcBorders>
              <w:top w:val="nil"/>
              <w:left w:val="single" w:sz="12" w:space="0" w:color="auto"/>
              <w:bottom w:val="single" w:sz="4" w:space="0" w:color="auto"/>
              <w:right w:val="single" w:sz="12" w:space="0" w:color="auto"/>
            </w:tcBorders>
            <w:shd w:val="clear" w:color="auto" w:fill="00FF00"/>
          </w:tcPr>
          <w:p w14:paraId="62AE0A8E" w14:textId="57C9EBD5" w:rsidR="009F702B" w:rsidRDefault="009F702B" w:rsidP="009F702B">
            <w:pPr>
              <w:pStyle w:val="TAL"/>
              <w:rPr>
                <w:sz w:val="20"/>
              </w:rPr>
            </w:pPr>
            <w:r>
              <w:rPr>
                <w:sz w:val="20"/>
              </w:rPr>
              <w:t xml:space="preserve">CR 1288 29.512 Rel-19 Primary access clarification for the </w:t>
            </w:r>
            <w:proofErr w:type="spellStart"/>
            <w:r>
              <w:rPr>
                <w:sz w:val="20"/>
              </w:rPr>
              <w:t>SteeringMode</w:t>
            </w:r>
            <w:proofErr w:type="spellEnd"/>
            <w:r>
              <w:rPr>
                <w:sz w:val="20"/>
              </w:rPr>
              <w:t xml:space="preserve"> of REDUNDANT</w:t>
            </w:r>
          </w:p>
        </w:tc>
        <w:tc>
          <w:tcPr>
            <w:tcW w:w="1401" w:type="dxa"/>
            <w:tcBorders>
              <w:top w:val="nil"/>
              <w:left w:val="single" w:sz="12" w:space="0" w:color="auto"/>
              <w:bottom w:val="single" w:sz="4" w:space="0" w:color="auto"/>
              <w:right w:val="single" w:sz="12" w:space="0" w:color="auto"/>
            </w:tcBorders>
            <w:shd w:val="clear" w:color="auto" w:fill="00FF00"/>
          </w:tcPr>
          <w:p w14:paraId="49D7DC60" w14:textId="7869366C" w:rsidR="009F702B" w:rsidRDefault="009F702B" w:rsidP="009F702B">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792E3333" w14:textId="641D785F" w:rsidR="009F702B" w:rsidRDefault="00EC69F4" w:rsidP="009F702B">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7C6F340B" w14:textId="77777777" w:rsidR="009F702B" w:rsidRDefault="009F702B" w:rsidP="009F702B">
            <w:pPr>
              <w:pStyle w:val="C1Normal"/>
            </w:pPr>
          </w:p>
        </w:tc>
      </w:tr>
      <w:tr w:rsidR="009F702B" w:rsidRPr="002F2600" w14:paraId="2043E83E" w14:textId="77777777" w:rsidTr="00C54677">
        <w:tc>
          <w:tcPr>
            <w:tcW w:w="975" w:type="dxa"/>
            <w:tcBorders>
              <w:left w:val="single" w:sz="12" w:space="0" w:color="auto"/>
              <w:right w:val="single" w:sz="12" w:space="0" w:color="auto"/>
            </w:tcBorders>
            <w:shd w:val="clear" w:color="auto" w:fill="D9D9D9" w:themeFill="background1" w:themeFillShade="D9"/>
          </w:tcPr>
          <w:p w14:paraId="45A9BA25" w14:textId="2FB39AEE" w:rsidR="009F702B" w:rsidRPr="00C765A7" w:rsidRDefault="009F702B" w:rsidP="009F702B">
            <w:pPr>
              <w:pStyle w:val="TAL"/>
              <w:rPr>
                <w:sz w:val="20"/>
              </w:rPr>
            </w:pPr>
            <w:r w:rsidRPr="00D81B37">
              <w:rPr>
                <w:sz w:val="20"/>
              </w:rPr>
              <w:t>19.11</w:t>
            </w:r>
          </w:p>
        </w:tc>
        <w:tc>
          <w:tcPr>
            <w:tcW w:w="2635" w:type="dxa"/>
            <w:tcBorders>
              <w:left w:val="single" w:sz="12" w:space="0" w:color="auto"/>
              <w:right w:val="single" w:sz="12" w:space="0" w:color="auto"/>
            </w:tcBorders>
            <w:shd w:val="clear" w:color="auto" w:fill="D9D9D9" w:themeFill="background1" w:themeFillShade="D9"/>
          </w:tcPr>
          <w:p w14:paraId="1B56EC7E" w14:textId="1E3D853B" w:rsidR="009F702B" w:rsidRDefault="009F702B" w:rsidP="009F702B">
            <w:pPr>
              <w:pStyle w:val="TAL"/>
              <w:rPr>
                <w:sz w:val="20"/>
              </w:rPr>
            </w:pPr>
            <w:r w:rsidRPr="00D81B37">
              <w:rPr>
                <w:sz w:val="20"/>
              </w:rPr>
              <w:t xml:space="preserve">Subscriber Data Migration </w:t>
            </w:r>
            <w:r w:rsidRPr="00D81B37">
              <w:rPr>
                <w:color w:val="0000FF"/>
                <w:sz w:val="20"/>
              </w:rPr>
              <w:t>[SUBDMIG]</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0BB6973" w14:textId="77777777" w:rsidR="009F702B" w:rsidRPr="00EC002F" w:rsidRDefault="009F702B" w:rsidP="009F702B">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0C94C26" w14:textId="54DD67C1" w:rsidR="009F702B" w:rsidRPr="00750E57" w:rsidRDefault="009F702B" w:rsidP="009F702B">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57B32E3" w14:textId="77777777" w:rsidR="009F702B" w:rsidRPr="00750E57" w:rsidRDefault="009F702B" w:rsidP="009F702B">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025BE338" w14:textId="77777777" w:rsidR="009F702B" w:rsidRPr="00750E57" w:rsidRDefault="009F702B" w:rsidP="009F702B">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1A288A07" w14:textId="778210A9" w:rsidR="009F702B" w:rsidRPr="00AD01B6" w:rsidRDefault="009F702B" w:rsidP="009F702B">
            <w:pPr>
              <w:pStyle w:val="TAL"/>
              <w:rPr>
                <w:sz w:val="20"/>
              </w:rPr>
            </w:pPr>
          </w:p>
        </w:tc>
      </w:tr>
      <w:tr w:rsidR="009F702B" w:rsidRPr="002F2600" w14:paraId="6F981D84" w14:textId="77777777" w:rsidTr="00E171D8">
        <w:tc>
          <w:tcPr>
            <w:tcW w:w="975" w:type="dxa"/>
            <w:tcBorders>
              <w:left w:val="single" w:sz="12" w:space="0" w:color="auto"/>
              <w:right w:val="single" w:sz="12" w:space="0" w:color="auto"/>
            </w:tcBorders>
            <w:shd w:val="clear" w:color="auto" w:fill="auto"/>
          </w:tcPr>
          <w:p w14:paraId="42A9F330" w14:textId="2CC98000" w:rsidR="009F702B" w:rsidRPr="00D81B37" w:rsidRDefault="009F702B" w:rsidP="009F702B">
            <w:pPr>
              <w:pStyle w:val="TAL"/>
              <w:rPr>
                <w:sz w:val="20"/>
              </w:rPr>
            </w:pPr>
            <w:r w:rsidRPr="00D81B37">
              <w:rPr>
                <w:sz w:val="20"/>
              </w:rPr>
              <w:t>19.12</w:t>
            </w:r>
          </w:p>
        </w:tc>
        <w:tc>
          <w:tcPr>
            <w:tcW w:w="2635" w:type="dxa"/>
            <w:tcBorders>
              <w:left w:val="single" w:sz="12" w:space="0" w:color="auto"/>
              <w:right w:val="single" w:sz="12" w:space="0" w:color="auto"/>
            </w:tcBorders>
            <w:shd w:val="clear" w:color="auto" w:fill="auto"/>
          </w:tcPr>
          <w:p w14:paraId="0CE35FFE" w14:textId="494042FC" w:rsidR="009F702B" w:rsidRPr="00D81B37" w:rsidRDefault="009F702B" w:rsidP="009F702B">
            <w:pPr>
              <w:pStyle w:val="TAL"/>
              <w:rPr>
                <w:sz w:val="20"/>
              </w:rPr>
            </w:pPr>
            <w:r w:rsidRPr="00D81B37">
              <w:rPr>
                <w:sz w:val="20"/>
              </w:rPr>
              <w:t>Rel-19 Enhancements of 3GPP Northbound and Application Layer Interfaces and APIs</w:t>
            </w:r>
            <w:r>
              <w:rPr>
                <w:sz w:val="20"/>
              </w:rPr>
              <w:t xml:space="preserve"> </w:t>
            </w:r>
            <w:r w:rsidRPr="00D81B37">
              <w:rPr>
                <w:color w:val="0000FF"/>
                <w:sz w:val="20"/>
              </w:rPr>
              <w:t>[NBI19]</w:t>
            </w:r>
          </w:p>
        </w:tc>
        <w:tc>
          <w:tcPr>
            <w:tcW w:w="746" w:type="dxa"/>
            <w:tcBorders>
              <w:left w:val="single" w:sz="12" w:space="0" w:color="auto"/>
              <w:bottom w:val="single" w:sz="4" w:space="0" w:color="auto"/>
              <w:right w:val="single" w:sz="12" w:space="0" w:color="auto"/>
            </w:tcBorders>
            <w:shd w:val="clear" w:color="auto" w:fill="00FF00"/>
          </w:tcPr>
          <w:p w14:paraId="09E647CD" w14:textId="1AD2C108" w:rsidR="009F702B" w:rsidRPr="00EC002F" w:rsidRDefault="00F949FB" w:rsidP="009F702B">
            <w:pPr>
              <w:suppressLineNumbers/>
              <w:suppressAutoHyphens/>
              <w:spacing w:before="60" w:after="60"/>
              <w:jc w:val="center"/>
            </w:pPr>
            <w:hyperlink r:id="rId162" w:history="1">
              <w:r w:rsidR="009F702B">
                <w:rPr>
                  <w:rStyle w:val="aa"/>
                </w:rPr>
                <w:t>6112</w:t>
              </w:r>
            </w:hyperlink>
          </w:p>
        </w:tc>
        <w:tc>
          <w:tcPr>
            <w:tcW w:w="3251" w:type="dxa"/>
            <w:tcBorders>
              <w:left w:val="single" w:sz="12" w:space="0" w:color="auto"/>
              <w:bottom w:val="single" w:sz="4" w:space="0" w:color="auto"/>
              <w:right w:val="single" w:sz="12" w:space="0" w:color="auto"/>
            </w:tcBorders>
            <w:shd w:val="clear" w:color="auto" w:fill="00FF00"/>
          </w:tcPr>
          <w:p w14:paraId="625D439C" w14:textId="62CDF9EA" w:rsidR="009F702B" w:rsidRPr="00750E57" w:rsidRDefault="009F702B" w:rsidP="009F702B">
            <w:pPr>
              <w:pStyle w:val="TAL"/>
              <w:rPr>
                <w:sz w:val="20"/>
              </w:rPr>
            </w:pPr>
            <w:r>
              <w:rPr>
                <w:sz w:val="20"/>
              </w:rPr>
              <w:t>CR 0134 29.486 Rel-19 Editors note removal</w:t>
            </w:r>
          </w:p>
        </w:tc>
        <w:tc>
          <w:tcPr>
            <w:tcW w:w="1401" w:type="dxa"/>
            <w:tcBorders>
              <w:left w:val="single" w:sz="12" w:space="0" w:color="auto"/>
              <w:bottom w:val="single" w:sz="4" w:space="0" w:color="auto"/>
              <w:right w:val="single" w:sz="12" w:space="0" w:color="auto"/>
            </w:tcBorders>
            <w:shd w:val="clear" w:color="auto" w:fill="00FF00"/>
          </w:tcPr>
          <w:p w14:paraId="2EF7A418" w14:textId="12F96E50" w:rsidR="009F702B" w:rsidRPr="00750E57" w:rsidRDefault="009F702B" w:rsidP="009F702B">
            <w:pPr>
              <w:pStyle w:val="TAL"/>
              <w:rPr>
                <w:sz w:val="20"/>
              </w:rPr>
            </w:pPr>
            <w:r>
              <w:rPr>
                <w:sz w:val="20"/>
              </w:rPr>
              <w:t>Nokia, Huawei</w:t>
            </w:r>
          </w:p>
        </w:tc>
        <w:tc>
          <w:tcPr>
            <w:tcW w:w="1062" w:type="dxa"/>
            <w:tcBorders>
              <w:left w:val="single" w:sz="12" w:space="0" w:color="auto"/>
              <w:right w:val="single" w:sz="12" w:space="0" w:color="auto"/>
            </w:tcBorders>
            <w:shd w:val="clear" w:color="auto" w:fill="auto"/>
          </w:tcPr>
          <w:p w14:paraId="6D5F0030" w14:textId="15790F05" w:rsidR="009F702B" w:rsidRPr="00D36C9E" w:rsidRDefault="009F702B" w:rsidP="009F702B">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2405767D" w14:textId="77777777" w:rsidR="009F702B" w:rsidRDefault="009F702B" w:rsidP="009F702B">
            <w:pPr>
              <w:pStyle w:val="C3OpenAPI"/>
              <w:rPr>
                <w:rFonts w:eastAsia="宋体"/>
              </w:rPr>
            </w:pPr>
            <w:r>
              <w:t>This CR introduces a backwards compatible feature to the OpenAPI description of the VAE_MessageDelivery API, VAE_MessageDelivery API</w:t>
            </w:r>
          </w:p>
          <w:p w14:paraId="7097189C" w14:textId="77777777" w:rsidR="009F702B" w:rsidRPr="00D36C9E" w:rsidRDefault="009F702B" w:rsidP="009F702B">
            <w:pPr>
              <w:pStyle w:val="TAL"/>
              <w:rPr>
                <w:sz w:val="20"/>
              </w:rPr>
            </w:pPr>
          </w:p>
        </w:tc>
      </w:tr>
      <w:tr w:rsidR="009F702B" w:rsidRPr="002F2600" w14:paraId="2AC1F55A" w14:textId="77777777" w:rsidTr="00E171D8">
        <w:tc>
          <w:tcPr>
            <w:tcW w:w="975" w:type="dxa"/>
            <w:tcBorders>
              <w:left w:val="single" w:sz="12" w:space="0" w:color="auto"/>
              <w:bottom w:val="nil"/>
              <w:right w:val="single" w:sz="12" w:space="0" w:color="auto"/>
            </w:tcBorders>
            <w:shd w:val="clear" w:color="auto" w:fill="auto"/>
          </w:tcPr>
          <w:p w14:paraId="519D1DB3" w14:textId="77777777" w:rsidR="009F702B" w:rsidRPr="00D81B37" w:rsidRDefault="009F702B" w:rsidP="009F702B">
            <w:pPr>
              <w:pStyle w:val="TAL"/>
              <w:rPr>
                <w:sz w:val="20"/>
              </w:rPr>
            </w:pPr>
          </w:p>
        </w:tc>
        <w:tc>
          <w:tcPr>
            <w:tcW w:w="2635" w:type="dxa"/>
            <w:tcBorders>
              <w:left w:val="single" w:sz="12" w:space="0" w:color="auto"/>
              <w:bottom w:val="nil"/>
              <w:right w:val="single" w:sz="12" w:space="0" w:color="auto"/>
            </w:tcBorders>
            <w:shd w:val="clear" w:color="auto" w:fill="auto"/>
          </w:tcPr>
          <w:p w14:paraId="13893AE4" w14:textId="77777777" w:rsidR="009F702B" w:rsidRPr="00D81B37" w:rsidRDefault="009F702B" w:rsidP="009F702B">
            <w:pPr>
              <w:pStyle w:val="TAL"/>
              <w:rPr>
                <w:sz w:val="20"/>
              </w:rPr>
            </w:pPr>
          </w:p>
        </w:tc>
        <w:tc>
          <w:tcPr>
            <w:tcW w:w="746" w:type="dxa"/>
            <w:tcBorders>
              <w:left w:val="single" w:sz="12" w:space="0" w:color="auto"/>
              <w:bottom w:val="nil"/>
              <w:right w:val="single" w:sz="12" w:space="0" w:color="auto"/>
            </w:tcBorders>
            <w:shd w:val="clear" w:color="auto" w:fill="auto"/>
          </w:tcPr>
          <w:p w14:paraId="12A4EEA9" w14:textId="11CEEE6B" w:rsidR="009F702B" w:rsidRPr="00EC002F" w:rsidRDefault="00F949FB" w:rsidP="009F702B">
            <w:pPr>
              <w:suppressLineNumbers/>
              <w:suppressAutoHyphens/>
              <w:spacing w:before="60" w:after="60"/>
              <w:jc w:val="center"/>
            </w:pPr>
            <w:hyperlink r:id="rId163" w:history="1">
              <w:r w:rsidR="009F702B">
                <w:rPr>
                  <w:rStyle w:val="aa"/>
                </w:rPr>
                <w:t>6121</w:t>
              </w:r>
            </w:hyperlink>
          </w:p>
        </w:tc>
        <w:tc>
          <w:tcPr>
            <w:tcW w:w="3251" w:type="dxa"/>
            <w:tcBorders>
              <w:left w:val="single" w:sz="12" w:space="0" w:color="auto"/>
              <w:bottom w:val="nil"/>
              <w:right w:val="single" w:sz="12" w:space="0" w:color="auto"/>
            </w:tcBorders>
            <w:shd w:val="clear" w:color="auto" w:fill="auto"/>
          </w:tcPr>
          <w:p w14:paraId="5C6474DA" w14:textId="678D8362" w:rsidR="009F702B" w:rsidRPr="00750E57" w:rsidRDefault="009F702B" w:rsidP="009F702B">
            <w:pPr>
              <w:pStyle w:val="TAL"/>
              <w:rPr>
                <w:sz w:val="20"/>
              </w:rPr>
            </w:pPr>
            <w:r>
              <w:rPr>
                <w:sz w:val="20"/>
              </w:rPr>
              <w:t>CR 0380 29.222 Rel-19 CAPIF – Correcting structured data types in query parameters</w:t>
            </w:r>
          </w:p>
        </w:tc>
        <w:tc>
          <w:tcPr>
            <w:tcW w:w="1401" w:type="dxa"/>
            <w:tcBorders>
              <w:left w:val="single" w:sz="12" w:space="0" w:color="auto"/>
              <w:bottom w:val="nil"/>
              <w:right w:val="single" w:sz="12" w:space="0" w:color="auto"/>
            </w:tcBorders>
            <w:shd w:val="clear" w:color="auto" w:fill="auto"/>
          </w:tcPr>
          <w:p w14:paraId="14E3B686" w14:textId="3AF64634" w:rsidR="009F702B" w:rsidRPr="00750E57" w:rsidRDefault="009F702B" w:rsidP="009F702B">
            <w:pPr>
              <w:pStyle w:val="TAL"/>
              <w:rPr>
                <w:sz w:val="20"/>
              </w:rPr>
            </w:pPr>
            <w:r>
              <w:rPr>
                <w:sz w:val="20"/>
              </w:rPr>
              <w:t>Samsung, Ericsson</w:t>
            </w:r>
          </w:p>
        </w:tc>
        <w:tc>
          <w:tcPr>
            <w:tcW w:w="1062" w:type="dxa"/>
            <w:tcBorders>
              <w:left w:val="single" w:sz="12" w:space="0" w:color="auto"/>
              <w:bottom w:val="nil"/>
              <w:right w:val="single" w:sz="12" w:space="0" w:color="auto"/>
            </w:tcBorders>
            <w:shd w:val="clear" w:color="auto" w:fill="auto"/>
          </w:tcPr>
          <w:p w14:paraId="7EDDF8A9" w14:textId="6A8BE7B3" w:rsidR="009F702B" w:rsidRPr="00D36C9E" w:rsidRDefault="009F702B" w:rsidP="009F702B">
            <w:pPr>
              <w:pStyle w:val="TAL"/>
              <w:rPr>
                <w:sz w:val="20"/>
              </w:rPr>
            </w:pPr>
            <w:r>
              <w:rPr>
                <w:sz w:val="20"/>
              </w:rPr>
              <w:t>Revised to 6357</w:t>
            </w:r>
          </w:p>
        </w:tc>
        <w:tc>
          <w:tcPr>
            <w:tcW w:w="4619" w:type="dxa"/>
            <w:tcBorders>
              <w:left w:val="single" w:sz="12" w:space="0" w:color="auto"/>
              <w:bottom w:val="nil"/>
              <w:right w:val="single" w:sz="12" w:space="0" w:color="auto"/>
            </w:tcBorders>
            <w:shd w:val="clear" w:color="auto" w:fill="auto"/>
          </w:tcPr>
          <w:p w14:paraId="6869612B" w14:textId="77777777" w:rsidR="009F702B" w:rsidRDefault="009F702B" w:rsidP="009F702B">
            <w:pPr>
              <w:pStyle w:val="C3OpenAPI"/>
              <w:rPr>
                <w:rFonts w:eastAsia="宋体"/>
              </w:rPr>
            </w:pPr>
            <w:r>
              <w:t>This CR introduces a backwards compatible feature to the OpenAPI description of the CAPIF_Discover_Service_API, CAPIF_Discover_Service_API</w:t>
            </w:r>
          </w:p>
          <w:p w14:paraId="49B4815D" w14:textId="407716C7" w:rsidR="009F702B" w:rsidRDefault="009F702B" w:rsidP="009F702B">
            <w:pPr>
              <w:pStyle w:val="TAL"/>
              <w:rPr>
                <w:sz w:val="20"/>
              </w:rPr>
            </w:pPr>
            <w:r>
              <w:rPr>
                <w:sz w:val="20"/>
              </w:rPr>
              <w:t>Abdessamad (Huawei): Change reason for change to remove dependencies with DP. Open about how to solve array of strings. Same solution for NBI &amp; SBI.</w:t>
            </w:r>
          </w:p>
          <w:p w14:paraId="0893D5F2" w14:textId="77777777" w:rsidR="009F702B" w:rsidRDefault="009F702B" w:rsidP="009F702B">
            <w:pPr>
              <w:pStyle w:val="TAL"/>
              <w:rPr>
                <w:sz w:val="20"/>
              </w:rPr>
            </w:pPr>
            <w:r>
              <w:rPr>
                <w:sz w:val="20"/>
              </w:rPr>
              <w:t>Apostolos (Nokia): Have a clear reason for change with what we are solving.</w:t>
            </w:r>
          </w:p>
          <w:p w14:paraId="7171D13F" w14:textId="77777777" w:rsidR="009A4BC5" w:rsidRDefault="009A4BC5" w:rsidP="009F702B">
            <w:pPr>
              <w:pStyle w:val="TAL"/>
              <w:rPr>
                <w:sz w:val="20"/>
              </w:rPr>
            </w:pPr>
            <w:r>
              <w:rPr>
                <w:sz w:val="20"/>
              </w:rPr>
              <w:t>Naren (Samsung): needs to provide the revision.</w:t>
            </w:r>
          </w:p>
          <w:p w14:paraId="5E37BD4A" w14:textId="77777777" w:rsidR="005A63D3" w:rsidRDefault="005A63D3" w:rsidP="009F702B">
            <w:pPr>
              <w:pStyle w:val="TAL"/>
              <w:rPr>
                <w:sz w:val="20"/>
              </w:rPr>
            </w:pPr>
          </w:p>
          <w:p w14:paraId="73F7AA83" w14:textId="77777777" w:rsidR="004B5680" w:rsidRDefault="00796861" w:rsidP="009F702B">
            <w:pPr>
              <w:pStyle w:val="TAL"/>
              <w:rPr>
                <w:b/>
                <w:bCs/>
                <w:sz w:val="20"/>
              </w:rPr>
            </w:pPr>
            <w:r w:rsidRPr="005A63D3">
              <w:rPr>
                <w:b/>
                <w:bCs/>
                <w:sz w:val="20"/>
              </w:rPr>
              <w:t xml:space="preserve">CT3 agrees </w:t>
            </w:r>
            <w:r w:rsidR="003D63B5" w:rsidRPr="005A63D3">
              <w:rPr>
                <w:b/>
                <w:bCs/>
                <w:sz w:val="20"/>
              </w:rPr>
              <w:t>to not</w:t>
            </w:r>
            <w:r w:rsidRPr="005A63D3">
              <w:rPr>
                <w:b/>
                <w:bCs/>
                <w:sz w:val="20"/>
              </w:rPr>
              <w:t xml:space="preserve"> update </w:t>
            </w:r>
            <w:r w:rsidR="003D63B5" w:rsidRPr="005A63D3">
              <w:rPr>
                <w:b/>
                <w:bCs/>
                <w:sz w:val="20"/>
              </w:rPr>
              <w:t xml:space="preserve">the </w:t>
            </w:r>
            <w:r w:rsidRPr="005A63D3">
              <w:rPr>
                <w:b/>
                <w:bCs/>
                <w:sz w:val="20"/>
              </w:rPr>
              <w:t>existing query parameters</w:t>
            </w:r>
            <w:r w:rsidR="003D63B5" w:rsidRPr="005A63D3">
              <w:rPr>
                <w:b/>
                <w:bCs/>
                <w:sz w:val="20"/>
              </w:rPr>
              <w:t xml:space="preserve"> of arrays of simple data types</w:t>
            </w:r>
            <w:r w:rsidR="005A63D3" w:rsidRPr="005A63D3">
              <w:rPr>
                <w:b/>
                <w:bCs/>
                <w:sz w:val="20"/>
              </w:rPr>
              <w:t xml:space="preserve"> defined before Release 19.</w:t>
            </w:r>
          </w:p>
          <w:p w14:paraId="24995E43" w14:textId="67BBC7AC" w:rsidR="00AC2122" w:rsidRPr="005A63D3" w:rsidRDefault="00AC2122" w:rsidP="009F702B">
            <w:pPr>
              <w:pStyle w:val="TAL"/>
              <w:rPr>
                <w:b/>
                <w:bCs/>
                <w:sz w:val="20"/>
              </w:rPr>
            </w:pPr>
            <w:r>
              <w:rPr>
                <w:b/>
                <w:bCs/>
                <w:sz w:val="20"/>
              </w:rPr>
              <w:t>CT3 agrees to start definition of style form and explode false for arrays of simple data types in query parameters for query parameters defined starting from Release 19.</w:t>
            </w:r>
          </w:p>
        </w:tc>
      </w:tr>
      <w:tr w:rsidR="009F702B" w:rsidRPr="002F2600" w14:paraId="5A38FE36" w14:textId="77777777" w:rsidTr="00E434ED">
        <w:tc>
          <w:tcPr>
            <w:tcW w:w="975" w:type="dxa"/>
            <w:tcBorders>
              <w:top w:val="nil"/>
              <w:left w:val="single" w:sz="12" w:space="0" w:color="auto"/>
              <w:right w:val="single" w:sz="12" w:space="0" w:color="auto"/>
            </w:tcBorders>
            <w:shd w:val="clear" w:color="auto" w:fill="auto"/>
          </w:tcPr>
          <w:p w14:paraId="1A45AB42" w14:textId="77777777" w:rsidR="009F702B" w:rsidRPr="00D81B37" w:rsidRDefault="009F702B" w:rsidP="009F702B">
            <w:pPr>
              <w:pStyle w:val="TAL"/>
              <w:rPr>
                <w:sz w:val="20"/>
              </w:rPr>
            </w:pPr>
          </w:p>
        </w:tc>
        <w:tc>
          <w:tcPr>
            <w:tcW w:w="2635" w:type="dxa"/>
            <w:tcBorders>
              <w:top w:val="nil"/>
              <w:left w:val="single" w:sz="12" w:space="0" w:color="auto"/>
              <w:right w:val="single" w:sz="12" w:space="0" w:color="auto"/>
            </w:tcBorders>
            <w:shd w:val="clear" w:color="auto" w:fill="auto"/>
          </w:tcPr>
          <w:p w14:paraId="7DC7B506" w14:textId="77777777" w:rsidR="009F702B" w:rsidRPr="00D81B37" w:rsidRDefault="009F702B" w:rsidP="009F702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178B444" w14:textId="3FCB12ED" w:rsidR="009F702B" w:rsidRDefault="009F702B" w:rsidP="009F702B">
            <w:pPr>
              <w:suppressLineNumbers/>
              <w:suppressAutoHyphens/>
              <w:spacing w:before="60" w:after="60"/>
              <w:jc w:val="center"/>
            </w:pPr>
            <w:r w:rsidRPr="005E4432">
              <w:t>6357</w:t>
            </w:r>
          </w:p>
        </w:tc>
        <w:tc>
          <w:tcPr>
            <w:tcW w:w="3251" w:type="dxa"/>
            <w:tcBorders>
              <w:top w:val="nil"/>
              <w:left w:val="single" w:sz="12" w:space="0" w:color="auto"/>
              <w:bottom w:val="single" w:sz="4" w:space="0" w:color="auto"/>
              <w:right w:val="single" w:sz="12" w:space="0" w:color="auto"/>
            </w:tcBorders>
            <w:shd w:val="clear" w:color="auto" w:fill="00FFFF"/>
          </w:tcPr>
          <w:p w14:paraId="3EA8961B" w14:textId="656EA59C" w:rsidR="009F702B" w:rsidRDefault="009F702B" w:rsidP="009F702B">
            <w:pPr>
              <w:pStyle w:val="TAL"/>
              <w:rPr>
                <w:sz w:val="20"/>
              </w:rPr>
            </w:pPr>
            <w:r>
              <w:rPr>
                <w:sz w:val="20"/>
              </w:rPr>
              <w:t>CR 0380 29.222 Rel-19 CAPIF – Correcting structured data types in query parameters</w:t>
            </w:r>
          </w:p>
        </w:tc>
        <w:tc>
          <w:tcPr>
            <w:tcW w:w="1401" w:type="dxa"/>
            <w:tcBorders>
              <w:top w:val="nil"/>
              <w:left w:val="single" w:sz="12" w:space="0" w:color="auto"/>
              <w:bottom w:val="single" w:sz="4" w:space="0" w:color="auto"/>
              <w:right w:val="single" w:sz="12" w:space="0" w:color="auto"/>
            </w:tcBorders>
            <w:shd w:val="clear" w:color="auto" w:fill="00FFFF"/>
          </w:tcPr>
          <w:p w14:paraId="649357F5" w14:textId="60D438FF" w:rsidR="009F702B" w:rsidRDefault="009F702B" w:rsidP="009F702B">
            <w:pPr>
              <w:pStyle w:val="TAL"/>
              <w:rPr>
                <w:sz w:val="20"/>
              </w:rPr>
            </w:pPr>
            <w:r>
              <w:rPr>
                <w:sz w:val="20"/>
              </w:rPr>
              <w:t>Samsung, Ericsson</w:t>
            </w:r>
          </w:p>
        </w:tc>
        <w:tc>
          <w:tcPr>
            <w:tcW w:w="1062" w:type="dxa"/>
            <w:tcBorders>
              <w:top w:val="nil"/>
              <w:left w:val="single" w:sz="12" w:space="0" w:color="auto"/>
              <w:right w:val="single" w:sz="12" w:space="0" w:color="auto"/>
            </w:tcBorders>
            <w:shd w:val="clear" w:color="auto" w:fill="auto"/>
          </w:tcPr>
          <w:p w14:paraId="03A23D28" w14:textId="77777777" w:rsidR="009F702B" w:rsidRDefault="009F702B" w:rsidP="009F702B">
            <w:pPr>
              <w:pStyle w:val="TAL"/>
              <w:rPr>
                <w:sz w:val="20"/>
              </w:rPr>
            </w:pPr>
          </w:p>
        </w:tc>
        <w:tc>
          <w:tcPr>
            <w:tcW w:w="4619" w:type="dxa"/>
            <w:tcBorders>
              <w:top w:val="nil"/>
              <w:left w:val="single" w:sz="12" w:space="0" w:color="auto"/>
              <w:right w:val="single" w:sz="12" w:space="0" w:color="auto"/>
            </w:tcBorders>
            <w:shd w:val="clear" w:color="auto" w:fill="auto"/>
          </w:tcPr>
          <w:p w14:paraId="0210D145" w14:textId="77777777" w:rsidR="009F702B" w:rsidRDefault="009F702B" w:rsidP="009F702B">
            <w:pPr>
              <w:pStyle w:val="C3OpenAPI"/>
            </w:pPr>
          </w:p>
        </w:tc>
      </w:tr>
      <w:tr w:rsidR="009F702B" w:rsidRPr="002F2600" w14:paraId="71F7BDDE" w14:textId="77777777" w:rsidTr="00E434ED">
        <w:tc>
          <w:tcPr>
            <w:tcW w:w="975" w:type="dxa"/>
            <w:tcBorders>
              <w:left w:val="single" w:sz="12" w:space="0" w:color="auto"/>
              <w:bottom w:val="nil"/>
              <w:right w:val="single" w:sz="12" w:space="0" w:color="auto"/>
            </w:tcBorders>
            <w:shd w:val="clear" w:color="auto" w:fill="auto"/>
          </w:tcPr>
          <w:p w14:paraId="1B64CD78" w14:textId="77777777" w:rsidR="009F702B" w:rsidRPr="00D81B37" w:rsidRDefault="009F702B" w:rsidP="009F702B">
            <w:pPr>
              <w:pStyle w:val="TAL"/>
              <w:rPr>
                <w:sz w:val="20"/>
              </w:rPr>
            </w:pPr>
          </w:p>
        </w:tc>
        <w:tc>
          <w:tcPr>
            <w:tcW w:w="2635" w:type="dxa"/>
            <w:tcBorders>
              <w:left w:val="single" w:sz="12" w:space="0" w:color="auto"/>
              <w:bottom w:val="nil"/>
              <w:right w:val="single" w:sz="12" w:space="0" w:color="auto"/>
            </w:tcBorders>
            <w:shd w:val="clear" w:color="auto" w:fill="auto"/>
          </w:tcPr>
          <w:p w14:paraId="052B3D5A" w14:textId="77777777" w:rsidR="009F702B" w:rsidRPr="00D81B37" w:rsidRDefault="009F702B" w:rsidP="009F702B">
            <w:pPr>
              <w:pStyle w:val="TAL"/>
              <w:rPr>
                <w:sz w:val="20"/>
              </w:rPr>
            </w:pPr>
          </w:p>
        </w:tc>
        <w:tc>
          <w:tcPr>
            <w:tcW w:w="746" w:type="dxa"/>
            <w:tcBorders>
              <w:left w:val="single" w:sz="12" w:space="0" w:color="auto"/>
              <w:bottom w:val="nil"/>
              <w:right w:val="single" w:sz="12" w:space="0" w:color="auto"/>
            </w:tcBorders>
            <w:shd w:val="clear" w:color="auto" w:fill="auto"/>
          </w:tcPr>
          <w:p w14:paraId="66DD677B" w14:textId="2D2A5EE6" w:rsidR="009F702B" w:rsidRPr="00EC002F" w:rsidRDefault="00F949FB" w:rsidP="009F702B">
            <w:pPr>
              <w:suppressLineNumbers/>
              <w:suppressAutoHyphens/>
              <w:spacing w:before="60" w:after="60"/>
              <w:jc w:val="center"/>
            </w:pPr>
            <w:hyperlink r:id="rId164" w:history="1">
              <w:r w:rsidR="009F702B">
                <w:rPr>
                  <w:rStyle w:val="aa"/>
                </w:rPr>
                <w:t>6122</w:t>
              </w:r>
            </w:hyperlink>
          </w:p>
        </w:tc>
        <w:tc>
          <w:tcPr>
            <w:tcW w:w="3251" w:type="dxa"/>
            <w:tcBorders>
              <w:left w:val="single" w:sz="12" w:space="0" w:color="auto"/>
              <w:bottom w:val="nil"/>
              <w:right w:val="single" w:sz="12" w:space="0" w:color="auto"/>
            </w:tcBorders>
            <w:shd w:val="clear" w:color="auto" w:fill="auto"/>
          </w:tcPr>
          <w:p w14:paraId="56D7C5F4" w14:textId="3B51F646" w:rsidR="009F702B" w:rsidRPr="00750E57" w:rsidRDefault="009F702B" w:rsidP="009F702B">
            <w:pPr>
              <w:pStyle w:val="TAL"/>
              <w:rPr>
                <w:sz w:val="20"/>
              </w:rPr>
            </w:pPr>
            <w:r>
              <w:rPr>
                <w:sz w:val="20"/>
              </w:rPr>
              <w:t>CR 0344 29.549 Rel-19 SEAL – Correcting structured data types in query parameters</w:t>
            </w:r>
          </w:p>
        </w:tc>
        <w:tc>
          <w:tcPr>
            <w:tcW w:w="1401" w:type="dxa"/>
            <w:tcBorders>
              <w:left w:val="single" w:sz="12" w:space="0" w:color="auto"/>
              <w:bottom w:val="nil"/>
              <w:right w:val="single" w:sz="12" w:space="0" w:color="auto"/>
            </w:tcBorders>
            <w:shd w:val="clear" w:color="auto" w:fill="auto"/>
          </w:tcPr>
          <w:p w14:paraId="2ED20D8A" w14:textId="5261B63E" w:rsidR="009F702B" w:rsidRPr="00750E57" w:rsidRDefault="009F702B" w:rsidP="009F702B">
            <w:pPr>
              <w:pStyle w:val="TAL"/>
              <w:rPr>
                <w:sz w:val="20"/>
              </w:rPr>
            </w:pPr>
            <w:r>
              <w:rPr>
                <w:sz w:val="20"/>
              </w:rPr>
              <w:t>Samsung, Ericsson</w:t>
            </w:r>
          </w:p>
        </w:tc>
        <w:tc>
          <w:tcPr>
            <w:tcW w:w="1062" w:type="dxa"/>
            <w:tcBorders>
              <w:left w:val="single" w:sz="12" w:space="0" w:color="auto"/>
              <w:bottom w:val="nil"/>
              <w:right w:val="single" w:sz="12" w:space="0" w:color="auto"/>
            </w:tcBorders>
            <w:shd w:val="clear" w:color="auto" w:fill="auto"/>
          </w:tcPr>
          <w:p w14:paraId="4B5E3030" w14:textId="507069A4" w:rsidR="009F702B" w:rsidRPr="00D36C9E" w:rsidRDefault="009F702B" w:rsidP="009F702B">
            <w:pPr>
              <w:pStyle w:val="TAL"/>
              <w:rPr>
                <w:sz w:val="20"/>
              </w:rPr>
            </w:pPr>
            <w:r>
              <w:rPr>
                <w:sz w:val="20"/>
              </w:rPr>
              <w:t>Revised to 6358</w:t>
            </w:r>
          </w:p>
        </w:tc>
        <w:tc>
          <w:tcPr>
            <w:tcW w:w="4619" w:type="dxa"/>
            <w:tcBorders>
              <w:left w:val="single" w:sz="12" w:space="0" w:color="auto"/>
              <w:bottom w:val="nil"/>
              <w:right w:val="single" w:sz="12" w:space="0" w:color="auto"/>
            </w:tcBorders>
            <w:shd w:val="clear" w:color="auto" w:fill="auto"/>
          </w:tcPr>
          <w:p w14:paraId="1561A231" w14:textId="77777777" w:rsidR="009F702B" w:rsidRDefault="009F702B" w:rsidP="009F702B">
            <w:pPr>
              <w:pStyle w:val="C3OpenAPI"/>
              <w:rPr>
                <w:rFonts w:eastAsia="宋体"/>
              </w:rPr>
            </w:pPr>
            <w:r>
              <w:t>This CR introduces a backwards compatible feature to the OpenAPI description of the SS_UserProfileRetrieval API, SS_UserProfileRetrieval API, SS_NetworkResourceAdaptation API, SS_NetworkResourceAdaptation API, SS_KeyInfoRetrieval API, SS_KeyInfoRetrieval API, SS_LocationAreaInfoRetrieval API, SS_LocationAreaInfoRetrieval API</w:t>
            </w:r>
          </w:p>
          <w:p w14:paraId="776B7F18" w14:textId="1EF3E99E" w:rsidR="009F702B" w:rsidRPr="00D36C9E" w:rsidRDefault="009A4BC5" w:rsidP="009F702B">
            <w:pPr>
              <w:pStyle w:val="TAL"/>
              <w:rPr>
                <w:sz w:val="20"/>
              </w:rPr>
            </w:pPr>
            <w:r>
              <w:rPr>
                <w:sz w:val="20"/>
              </w:rPr>
              <w:t>Naren (Samsung): needs to provide the revision.</w:t>
            </w:r>
          </w:p>
        </w:tc>
      </w:tr>
      <w:tr w:rsidR="009F702B" w:rsidRPr="002F2600" w14:paraId="2AA55650" w14:textId="77777777" w:rsidTr="00210EAE">
        <w:tc>
          <w:tcPr>
            <w:tcW w:w="975" w:type="dxa"/>
            <w:tcBorders>
              <w:top w:val="nil"/>
              <w:left w:val="single" w:sz="12" w:space="0" w:color="auto"/>
              <w:right w:val="single" w:sz="12" w:space="0" w:color="auto"/>
            </w:tcBorders>
            <w:shd w:val="clear" w:color="auto" w:fill="auto"/>
          </w:tcPr>
          <w:p w14:paraId="6FC4EB57" w14:textId="77777777" w:rsidR="009F702B" w:rsidRPr="00D81B37" w:rsidRDefault="009F702B" w:rsidP="009F702B">
            <w:pPr>
              <w:pStyle w:val="TAL"/>
              <w:rPr>
                <w:sz w:val="20"/>
              </w:rPr>
            </w:pPr>
          </w:p>
        </w:tc>
        <w:tc>
          <w:tcPr>
            <w:tcW w:w="2635" w:type="dxa"/>
            <w:tcBorders>
              <w:top w:val="nil"/>
              <w:left w:val="single" w:sz="12" w:space="0" w:color="auto"/>
              <w:right w:val="single" w:sz="12" w:space="0" w:color="auto"/>
            </w:tcBorders>
            <w:shd w:val="clear" w:color="auto" w:fill="auto"/>
          </w:tcPr>
          <w:p w14:paraId="708562D0" w14:textId="77777777" w:rsidR="009F702B" w:rsidRPr="00D81B37" w:rsidRDefault="009F702B" w:rsidP="009F702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82CA94B" w14:textId="1809EDDB" w:rsidR="009F702B" w:rsidRDefault="009F702B" w:rsidP="009F702B">
            <w:pPr>
              <w:suppressLineNumbers/>
              <w:suppressAutoHyphens/>
              <w:spacing w:before="60" w:after="60"/>
              <w:jc w:val="center"/>
            </w:pPr>
            <w:r w:rsidRPr="005E4432">
              <w:t>6358</w:t>
            </w:r>
          </w:p>
        </w:tc>
        <w:tc>
          <w:tcPr>
            <w:tcW w:w="3251" w:type="dxa"/>
            <w:tcBorders>
              <w:top w:val="nil"/>
              <w:left w:val="single" w:sz="12" w:space="0" w:color="auto"/>
              <w:bottom w:val="single" w:sz="4" w:space="0" w:color="auto"/>
              <w:right w:val="single" w:sz="12" w:space="0" w:color="auto"/>
            </w:tcBorders>
            <w:shd w:val="clear" w:color="auto" w:fill="00FFFF"/>
          </w:tcPr>
          <w:p w14:paraId="74677317" w14:textId="19A90208" w:rsidR="009F702B" w:rsidRDefault="009F702B" w:rsidP="009F702B">
            <w:pPr>
              <w:pStyle w:val="TAL"/>
              <w:rPr>
                <w:sz w:val="20"/>
              </w:rPr>
            </w:pPr>
            <w:r>
              <w:rPr>
                <w:sz w:val="20"/>
              </w:rPr>
              <w:t>CR 0344 29.549 Rel-19 SEAL – Correcting structured data types in query parameters</w:t>
            </w:r>
          </w:p>
        </w:tc>
        <w:tc>
          <w:tcPr>
            <w:tcW w:w="1401" w:type="dxa"/>
            <w:tcBorders>
              <w:top w:val="nil"/>
              <w:left w:val="single" w:sz="12" w:space="0" w:color="auto"/>
              <w:bottom w:val="single" w:sz="4" w:space="0" w:color="auto"/>
              <w:right w:val="single" w:sz="12" w:space="0" w:color="auto"/>
            </w:tcBorders>
            <w:shd w:val="clear" w:color="auto" w:fill="00FFFF"/>
          </w:tcPr>
          <w:p w14:paraId="3FB7392F" w14:textId="03BFA508" w:rsidR="009F702B" w:rsidRDefault="009F702B" w:rsidP="009F702B">
            <w:pPr>
              <w:pStyle w:val="TAL"/>
              <w:rPr>
                <w:sz w:val="20"/>
              </w:rPr>
            </w:pPr>
            <w:r>
              <w:rPr>
                <w:sz w:val="20"/>
              </w:rPr>
              <w:t>Samsung, Ericsson</w:t>
            </w:r>
          </w:p>
        </w:tc>
        <w:tc>
          <w:tcPr>
            <w:tcW w:w="1062" w:type="dxa"/>
            <w:tcBorders>
              <w:top w:val="nil"/>
              <w:left w:val="single" w:sz="12" w:space="0" w:color="auto"/>
              <w:right w:val="single" w:sz="12" w:space="0" w:color="auto"/>
            </w:tcBorders>
            <w:shd w:val="clear" w:color="auto" w:fill="auto"/>
          </w:tcPr>
          <w:p w14:paraId="7319956A" w14:textId="77777777" w:rsidR="009F702B" w:rsidRDefault="009F702B" w:rsidP="009F702B">
            <w:pPr>
              <w:pStyle w:val="TAL"/>
              <w:rPr>
                <w:sz w:val="20"/>
              </w:rPr>
            </w:pPr>
          </w:p>
        </w:tc>
        <w:tc>
          <w:tcPr>
            <w:tcW w:w="4619" w:type="dxa"/>
            <w:tcBorders>
              <w:top w:val="nil"/>
              <w:left w:val="single" w:sz="12" w:space="0" w:color="auto"/>
              <w:right w:val="single" w:sz="12" w:space="0" w:color="auto"/>
            </w:tcBorders>
            <w:shd w:val="clear" w:color="auto" w:fill="auto"/>
          </w:tcPr>
          <w:p w14:paraId="3785FF71" w14:textId="77777777" w:rsidR="009F702B" w:rsidRDefault="009F702B" w:rsidP="009F702B">
            <w:pPr>
              <w:pStyle w:val="C3OpenAPI"/>
            </w:pPr>
          </w:p>
        </w:tc>
      </w:tr>
      <w:tr w:rsidR="009F702B" w:rsidRPr="002F2600" w14:paraId="089AAC42" w14:textId="77777777" w:rsidTr="00327FE0">
        <w:tc>
          <w:tcPr>
            <w:tcW w:w="975" w:type="dxa"/>
            <w:tcBorders>
              <w:left w:val="single" w:sz="12" w:space="0" w:color="auto"/>
              <w:right w:val="single" w:sz="12" w:space="0" w:color="auto"/>
            </w:tcBorders>
            <w:shd w:val="clear" w:color="auto" w:fill="auto"/>
          </w:tcPr>
          <w:p w14:paraId="3EDB35AB" w14:textId="77777777" w:rsidR="009F702B" w:rsidRPr="00D81B37" w:rsidRDefault="009F702B" w:rsidP="009F702B">
            <w:pPr>
              <w:pStyle w:val="TAL"/>
              <w:rPr>
                <w:sz w:val="20"/>
              </w:rPr>
            </w:pPr>
          </w:p>
        </w:tc>
        <w:tc>
          <w:tcPr>
            <w:tcW w:w="2635" w:type="dxa"/>
            <w:tcBorders>
              <w:left w:val="single" w:sz="12" w:space="0" w:color="auto"/>
              <w:right w:val="single" w:sz="12" w:space="0" w:color="auto"/>
            </w:tcBorders>
            <w:shd w:val="clear" w:color="auto" w:fill="auto"/>
          </w:tcPr>
          <w:p w14:paraId="7AA6C7C5" w14:textId="77777777" w:rsidR="009F702B" w:rsidRPr="00D81B37" w:rsidRDefault="009F702B" w:rsidP="009F702B">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6B4ACAEC" w14:textId="3215F721" w:rsidR="009F702B" w:rsidRPr="00EC002F" w:rsidRDefault="00F949FB" w:rsidP="009F702B">
            <w:pPr>
              <w:suppressLineNumbers/>
              <w:suppressAutoHyphens/>
              <w:spacing w:before="60" w:after="60"/>
              <w:jc w:val="center"/>
            </w:pPr>
            <w:hyperlink r:id="rId165" w:history="1">
              <w:r w:rsidR="009F702B">
                <w:rPr>
                  <w:rStyle w:val="aa"/>
                </w:rPr>
                <w:t>6135</w:t>
              </w:r>
            </w:hyperlink>
          </w:p>
        </w:tc>
        <w:tc>
          <w:tcPr>
            <w:tcW w:w="3251" w:type="dxa"/>
            <w:tcBorders>
              <w:left w:val="single" w:sz="12" w:space="0" w:color="auto"/>
              <w:bottom w:val="single" w:sz="4" w:space="0" w:color="auto"/>
              <w:right w:val="single" w:sz="12" w:space="0" w:color="auto"/>
            </w:tcBorders>
            <w:shd w:val="clear" w:color="auto" w:fill="00FF00"/>
          </w:tcPr>
          <w:p w14:paraId="2F57B167" w14:textId="11B46BA1" w:rsidR="009F702B" w:rsidRPr="00750E57" w:rsidRDefault="009F702B" w:rsidP="009F702B">
            <w:pPr>
              <w:pStyle w:val="TAL"/>
              <w:rPr>
                <w:sz w:val="20"/>
              </w:rPr>
            </w:pPr>
            <w:r>
              <w:rPr>
                <w:sz w:val="20"/>
              </w:rPr>
              <w:t>CR 1431 29.522 Rel-19 Feature name correction</w:t>
            </w:r>
          </w:p>
        </w:tc>
        <w:tc>
          <w:tcPr>
            <w:tcW w:w="1401" w:type="dxa"/>
            <w:tcBorders>
              <w:left w:val="single" w:sz="12" w:space="0" w:color="auto"/>
              <w:bottom w:val="single" w:sz="4" w:space="0" w:color="auto"/>
              <w:right w:val="single" w:sz="12" w:space="0" w:color="auto"/>
            </w:tcBorders>
            <w:shd w:val="clear" w:color="auto" w:fill="00FF00"/>
          </w:tcPr>
          <w:p w14:paraId="523D8506" w14:textId="5191B12A" w:rsidR="009F702B" w:rsidRPr="00750E57" w:rsidRDefault="009F702B" w:rsidP="009F702B">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1D251165" w14:textId="24610690" w:rsidR="009F702B" w:rsidRPr="00D36C9E" w:rsidRDefault="009F702B" w:rsidP="009F702B">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32191DD8" w14:textId="5C57839D" w:rsidR="009F702B" w:rsidRPr="00D36C9E" w:rsidRDefault="009F702B" w:rsidP="009F702B">
            <w:pPr>
              <w:pStyle w:val="TAL"/>
              <w:rPr>
                <w:sz w:val="20"/>
              </w:rPr>
            </w:pPr>
            <w:r>
              <w:rPr>
                <w:sz w:val="20"/>
              </w:rPr>
              <w:t>Xiaojian (ZTE): Collision with 6184 for the last change. Propose to keep it in this CR.</w:t>
            </w:r>
          </w:p>
        </w:tc>
      </w:tr>
      <w:tr w:rsidR="009F702B" w:rsidRPr="002F2600" w14:paraId="769EFC48" w14:textId="77777777" w:rsidTr="00327FE0">
        <w:tc>
          <w:tcPr>
            <w:tcW w:w="975" w:type="dxa"/>
            <w:tcBorders>
              <w:left w:val="single" w:sz="12" w:space="0" w:color="auto"/>
              <w:bottom w:val="nil"/>
              <w:right w:val="single" w:sz="12" w:space="0" w:color="auto"/>
            </w:tcBorders>
            <w:shd w:val="clear" w:color="auto" w:fill="auto"/>
          </w:tcPr>
          <w:p w14:paraId="392152B9" w14:textId="77777777" w:rsidR="009F702B" w:rsidRPr="00D81B37" w:rsidRDefault="009F702B" w:rsidP="009F702B">
            <w:pPr>
              <w:pStyle w:val="TAL"/>
              <w:rPr>
                <w:sz w:val="20"/>
              </w:rPr>
            </w:pPr>
          </w:p>
        </w:tc>
        <w:tc>
          <w:tcPr>
            <w:tcW w:w="2635" w:type="dxa"/>
            <w:tcBorders>
              <w:left w:val="single" w:sz="12" w:space="0" w:color="auto"/>
              <w:bottom w:val="nil"/>
              <w:right w:val="single" w:sz="12" w:space="0" w:color="auto"/>
            </w:tcBorders>
            <w:shd w:val="clear" w:color="auto" w:fill="auto"/>
          </w:tcPr>
          <w:p w14:paraId="4E6F4C7D" w14:textId="77777777" w:rsidR="009F702B" w:rsidRPr="00D81B37" w:rsidRDefault="009F702B" w:rsidP="009F702B">
            <w:pPr>
              <w:pStyle w:val="TAL"/>
              <w:rPr>
                <w:sz w:val="20"/>
              </w:rPr>
            </w:pPr>
          </w:p>
        </w:tc>
        <w:tc>
          <w:tcPr>
            <w:tcW w:w="746" w:type="dxa"/>
            <w:tcBorders>
              <w:left w:val="single" w:sz="12" w:space="0" w:color="auto"/>
              <w:bottom w:val="nil"/>
              <w:right w:val="single" w:sz="12" w:space="0" w:color="auto"/>
            </w:tcBorders>
            <w:shd w:val="clear" w:color="auto" w:fill="auto"/>
          </w:tcPr>
          <w:p w14:paraId="1ED6239D" w14:textId="2427884D" w:rsidR="009F702B" w:rsidRPr="00EC002F" w:rsidRDefault="00F949FB" w:rsidP="009F702B">
            <w:pPr>
              <w:suppressLineNumbers/>
              <w:suppressAutoHyphens/>
              <w:spacing w:before="60" w:after="60"/>
              <w:jc w:val="center"/>
            </w:pPr>
            <w:hyperlink r:id="rId166" w:history="1">
              <w:r w:rsidR="009F702B">
                <w:rPr>
                  <w:rStyle w:val="aa"/>
                </w:rPr>
                <w:t>6147</w:t>
              </w:r>
            </w:hyperlink>
          </w:p>
        </w:tc>
        <w:tc>
          <w:tcPr>
            <w:tcW w:w="3251" w:type="dxa"/>
            <w:tcBorders>
              <w:left w:val="single" w:sz="12" w:space="0" w:color="auto"/>
              <w:bottom w:val="nil"/>
              <w:right w:val="single" w:sz="12" w:space="0" w:color="auto"/>
            </w:tcBorders>
            <w:shd w:val="clear" w:color="auto" w:fill="auto"/>
          </w:tcPr>
          <w:p w14:paraId="18210D76" w14:textId="7D9007B9" w:rsidR="009F702B" w:rsidRPr="00750E57" w:rsidRDefault="009F702B" w:rsidP="009F702B">
            <w:pPr>
              <w:pStyle w:val="TAL"/>
              <w:rPr>
                <w:sz w:val="20"/>
              </w:rPr>
            </w:pPr>
            <w:r>
              <w:rPr>
                <w:sz w:val="20"/>
              </w:rPr>
              <w:t>CR 0241 29.558 Rel-19 EDGEAPP – Correcting structured data types in query parameters</w:t>
            </w:r>
          </w:p>
        </w:tc>
        <w:tc>
          <w:tcPr>
            <w:tcW w:w="1401" w:type="dxa"/>
            <w:tcBorders>
              <w:left w:val="single" w:sz="12" w:space="0" w:color="auto"/>
              <w:bottom w:val="nil"/>
              <w:right w:val="single" w:sz="12" w:space="0" w:color="auto"/>
            </w:tcBorders>
            <w:shd w:val="clear" w:color="auto" w:fill="auto"/>
          </w:tcPr>
          <w:p w14:paraId="470E3006" w14:textId="19853E58" w:rsidR="009F702B" w:rsidRPr="00750E57" w:rsidRDefault="009F702B" w:rsidP="009F702B">
            <w:pPr>
              <w:pStyle w:val="TAL"/>
              <w:rPr>
                <w:sz w:val="20"/>
              </w:rPr>
            </w:pPr>
            <w:r>
              <w:rPr>
                <w:sz w:val="20"/>
              </w:rPr>
              <w:t>Samsung, Ericsson</w:t>
            </w:r>
          </w:p>
        </w:tc>
        <w:tc>
          <w:tcPr>
            <w:tcW w:w="1062" w:type="dxa"/>
            <w:tcBorders>
              <w:left w:val="single" w:sz="12" w:space="0" w:color="auto"/>
              <w:bottom w:val="nil"/>
              <w:right w:val="single" w:sz="12" w:space="0" w:color="auto"/>
            </w:tcBorders>
            <w:shd w:val="clear" w:color="auto" w:fill="auto"/>
          </w:tcPr>
          <w:p w14:paraId="06552CF3" w14:textId="4489F90F" w:rsidR="009F702B" w:rsidRPr="00D36C9E" w:rsidRDefault="009F702B" w:rsidP="009F702B">
            <w:pPr>
              <w:pStyle w:val="TAL"/>
              <w:rPr>
                <w:sz w:val="20"/>
              </w:rPr>
            </w:pPr>
            <w:r>
              <w:rPr>
                <w:sz w:val="20"/>
              </w:rPr>
              <w:t>Revised to 6359</w:t>
            </w:r>
          </w:p>
        </w:tc>
        <w:tc>
          <w:tcPr>
            <w:tcW w:w="4619" w:type="dxa"/>
            <w:tcBorders>
              <w:left w:val="single" w:sz="12" w:space="0" w:color="auto"/>
              <w:bottom w:val="nil"/>
              <w:right w:val="single" w:sz="12" w:space="0" w:color="auto"/>
            </w:tcBorders>
            <w:shd w:val="clear" w:color="auto" w:fill="auto"/>
          </w:tcPr>
          <w:p w14:paraId="625FD526" w14:textId="77777777" w:rsidR="009F702B" w:rsidRDefault="009F702B" w:rsidP="009F702B">
            <w:pPr>
              <w:pStyle w:val="C3OpenAPI"/>
              <w:rPr>
                <w:rFonts w:eastAsia="宋体"/>
              </w:rPr>
            </w:pPr>
            <w:r>
              <w:t>This CR introduces a backwards compatible feature to the OpenAPI description of the Eees_EECContextRelocation API, Eees_EECContextRelocation API, Eecs_TargetEESDiscovery API, Eecs_TargetEESDiscovery API</w:t>
            </w:r>
          </w:p>
          <w:p w14:paraId="0CAA26CB" w14:textId="0E561756" w:rsidR="009F702B" w:rsidRPr="00D36C9E" w:rsidRDefault="009A4BC5" w:rsidP="009F702B">
            <w:pPr>
              <w:pStyle w:val="TAL"/>
              <w:rPr>
                <w:sz w:val="20"/>
              </w:rPr>
            </w:pPr>
            <w:r>
              <w:rPr>
                <w:sz w:val="20"/>
              </w:rPr>
              <w:t>Naren (Samsung): needs to provide the revision.</w:t>
            </w:r>
          </w:p>
        </w:tc>
      </w:tr>
      <w:tr w:rsidR="009F702B" w:rsidRPr="002F2600" w14:paraId="02EE81A9" w14:textId="77777777" w:rsidTr="00B03F29">
        <w:tc>
          <w:tcPr>
            <w:tcW w:w="975" w:type="dxa"/>
            <w:tcBorders>
              <w:top w:val="nil"/>
              <w:left w:val="single" w:sz="12" w:space="0" w:color="auto"/>
              <w:right w:val="single" w:sz="12" w:space="0" w:color="auto"/>
            </w:tcBorders>
            <w:shd w:val="clear" w:color="auto" w:fill="auto"/>
          </w:tcPr>
          <w:p w14:paraId="0951143E" w14:textId="77777777" w:rsidR="009F702B" w:rsidRPr="00D81B37" w:rsidRDefault="009F702B" w:rsidP="009F702B">
            <w:pPr>
              <w:pStyle w:val="TAL"/>
              <w:rPr>
                <w:sz w:val="20"/>
              </w:rPr>
            </w:pPr>
          </w:p>
        </w:tc>
        <w:tc>
          <w:tcPr>
            <w:tcW w:w="2635" w:type="dxa"/>
            <w:tcBorders>
              <w:top w:val="nil"/>
              <w:left w:val="single" w:sz="12" w:space="0" w:color="auto"/>
              <w:right w:val="single" w:sz="12" w:space="0" w:color="auto"/>
            </w:tcBorders>
            <w:shd w:val="clear" w:color="auto" w:fill="auto"/>
          </w:tcPr>
          <w:p w14:paraId="0682552F" w14:textId="77777777" w:rsidR="009F702B" w:rsidRPr="00D81B37" w:rsidRDefault="009F702B" w:rsidP="009F702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510AAA90" w14:textId="46722A67" w:rsidR="009F702B" w:rsidRDefault="009F702B" w:rsidP="009F702B">
            <w:pPr>
              <w:suppressLineNumbers/>
              <w:suppressAutoHyphens/>
              <w:spacing w:before="60" w:after="60"/>
              <w:jc w:val="center"/>
            </w:pPr>
            <w:r w:rsidRPr="005E4432">
              <w:t>6359</w:t>
            </w:r>
          </w:p>
        </w:tc>
        <w:tc>
          <w:tcPr>
            <w:tcW w:w="3251" w:type="dxa"/>
            <w:tcBorders>
              <w:top w:val="nil"/>
              <w:left w:val="single" w:sz="12" w:space="0" w:color="auto"/>
              <w:bottom w:val="single" w:sz="4" w:space="0" w:color="auto"/>
              <w:right w:val="single" w:sz="12" w:space="0" w:color="auto"/>
            </w:tcBorders>
            <w:shd w:val="clear" w:color="auto" w:fill="00FFFF"/>
          </w:tcPr>
          <w:p w14:paraId="213E42E3" w14:textId="722B6B3B" w:rsidR="009F702B" w:rsidRDefault="009F702B" w:rsidP="009F702B">
            <w:pPr>
              <w:pStyle w:val="TAL"/>
              <w:rPr>
                <w:sz w:val="20"/>
              </w:rPr>
            </w:pPr>
            <w:r>
              <w:rPr>
                <w:sz w:val="20"/>
              </w:rPr>
              <w:t>CR 0241 29.558 Rel-19 EDGEAPP – Correcting structured data types in query parameters</w:t>
            </w:r>
          </w:p>
        </w:tc>
        <w:tc>
          <w:tcPr>
            <w:tcW w:w="1401" w:type="dxa"/>
            <w:tcBorders>
              <w:top w:val="nil"/>
              <w:left w:val="single" w:sz="12" w:space="0" w:color="auto"/>
              <w:bottom w:val="single" w:sz="4" w:space="0" w:color="auto"/>
              <w:right w:val="single" w:sz="12" w:space="0" w:color="auto"/>
            </w:tcBorders>
            <w:shd w:val="clear" w:color="auto" w:fill="00FFFF"/>
          </w:tcPr>
          <w:p w14:paraId="6C98B982" w14:textId="06BDB66A" w:rsidR="009F702B" w:rsidRDefault="009F702B" w:rsidP="009F702B">
            <w:pPr>
              <w:pStyle w:val="TAL"/>
              <w:rPr>
                <w:sz w:val="20"/>
              </w:rPr>
            </w:pPr>
            <w:r>
              <w:rPr>
                <w:sz w:val="20"/>
              </w:rPr>
              <w:t>Samsung, Ericsson</w:t>
            </w:r>
          </w:p>
        </w:tc>
        <w:tc>
          <w:tcPr>
            <w:tcW w:w="1062" w:type="dxa"/>
            <w:tcBorders>
              <w:top w:val="nil"/>
              <w:left w:val="single" w:sz="12" w:space="0" w:color="auto"/>
              <w:right w:val="single" w:sz="12" w:space="0" w:color="auto"/>
            </w:tcBorders>
            <w:shd w:val="clear" w:color="auto" w:fill="auto"/>
          </w:tcPr>
          <w:p w14:paraId="3A118F29" w14:textId="77777777" w:rsidR="009F702B" w:rsidRDefault="009F702B" w:rsidP="009F702B">
            <w:pPr>
              <w:pStyle w:val="TAL"/>
              <w:rPr>
                <w:sz w:val="20"/>
              </w:rPr>
            </w:pPr>
          </w:p>
        </w:tc>
        <w:tc>
          <w:tcPr>
            <w:tcW w:w="4619" w:type="dxa"/>
            <w:tcBorders>
              <w:top w:val="nil"/>
              <w:left w:val="single" w:sz="12" w:space="0" w:color="auto"/>
              <w:right w:val="single" w:sz="12" w:space="0" w:color="auto"/>
            </w:tcBorders>
            <w:shd w:val="clear" w:color="auto" w:fill="auto"/>
          </w:tcPr>
          <w:p w14:paraId="4EADF721" w14:textId="77777777" w:rsidR="009F702B" w:rsidRDefault="009F702B" w:rsidP="009F702B">
            <w:pPr>
              <w:pStyle w:val="C3OpenAPI"/>
            </w:pPr>
          </w:p>
        </w:tc>
      </w:tr>
      <w:tr w:rsidR="009F702B" w:rsidRPr="002F2600" w14:paraId="38AD9CEF" w14:textId="77777777" w:rsidTr="00F949FB">
        <w:tc>
          <w:tcPr>
            <w:tcW w:w="975" w:type="dxa"/>
            <w:tcBorders>
              <w:left w:val="single" w:sz="12" w:space="0" w:color="auto"/>
              <w:bottom w:val="nil"/>
              <w:right w:val="single" w:sz="12" w:space="0" w:color="auto"/>
            </w:tcBorders>
            <w:shd w:val="clear" w:color="auto" w:fill="auto"/>
          </w:tcPr>
          <w:p w14:paraId="657C1D5F" w14:textId="77777777" w:rsidR="009F702B" w:rsidRPr="00D81B37" w:rsidRDefault="009F702B" w:rsidP="009F702B">
            <w:pPr>
              <w:pStyle w:val="TAL"/>
              <w:rPr>
                <w:sz w:val="20"/>
              </w:rPr>
            </w:pPr>
          </w:p>
        </w:tc>
        <w:tc>
          <w:tcPr>
            <w:tcW w:w="2635" w:type="dxa"/>
            <w:tcBorders>
              <w:left w:val="single" w:sz="12" w:space="0" w:color="auto"/>
              <w:bottom w:val="nil"/>
              <w:right w:val="single" w:sz="12" w:space="0" w:color="auto"/>
            </w:tcBorders>
            <w:shd w:val="clear" w:color="auto" w:fill="auto"/>
          </w:tcPr>
          <w:p w14:paraId="657FA964" w14:textId="77777777" w:rsidR="009F702B" w:rsidRPr="00D81B37" w:rsidRDefault="009F702B" w:rsidP="009F702B">
            <w:pPr>
              <w:pStyle w:val="TAL"/>
              <w:rPr>
                <w:sz w:val="20"/>
              </w:rPr>
            </w:pPr>
          </w:p>
        </w:tc>
        <w:tc>
          <w:tcPr>
            <w:tcW w:w="746" w:type="dxa"/>
            <w:tcBorders>
              <w:left w:val="single" w:sz="12" w:space="0" w:color="auto"/>
              <w:bottom w:val="nil"/>
              <w:right w:val="single" w:sz="12" w:space="0" w:color="auto"/>
            </w:tcBorders>
            <w:shd w:val="clear" w:color="auto" w:fill="auto"/>
          </w:tcPr>
          <w:p w14:paraId="6D924009" w14:textId="4FE1A076" w:rsidR="009F702B" w:rsidRPr="00EC002F" w:rsidRDefault="00F949FB" w:rsidP="009F702B">
            <w:pPr>
              <w:suppressLineNumbers/>
              <w:suppressAutoHyphens/>
              <w:spacing w:before="60" w:after="60"/>
              <w:jc w:val="center"/>
            </w:pPr>
            <w:hyperlink r:id="rId167" w:history="1">
              <w:r w:rsidR="009F702B">
                <w:rPr>
                  <w:rStyle w:val="aa"/>
                </w:rPr>
                <w:t>6156</w:t>
              </w:r>
            </w:hyperlink>
          </w:p>
        </w:tc>
        <w:tc>
          <w:tcPr>
            <w:tcW w:w="3251" w:type="dxa"/>
            <w:tcBorders>
              <w:left w:val="single" w:sz="12" w:space="0" w:color="auto"/>
              <w:bottom w:val="nil"/>
              <w:right w:val="single" w:sz="12" w:space="0" w:color="auto"/>
            </w:tcBorders>
            <w:shd w:val="clear" w:color="auto" w:fill="auto"/>
          </w:tcPr>
          <w:p w14:paraId="1EAF89E4" w14:textId="471277D7" w:rsidR="009F702B" w:rsidRPr="00750E57" w:rsidRDefault="009F702B" w:rsidP="009F702B">
            <w:pPr>
              <w:pStyle w:val="TAL"/>
              <w:rPr>
                <w:sz w:val="20"/>
              </w:rPr>
            </w:pPr>
            <w:r>
              <w:rPr>
                <w:sz w:val="20"/>
              </w:rPr>
              <w:t>CR 0381 29.222 Rel-19 CAPIF – IANA registration for JWT claims</w:t>
            </w:r>
          </w:p>
        </w:tc>
        <w:tc>
          <w:tcPr>
            <w:tcW w:w="1401" w:type="dxa"/>
            <w:tcBorders>
              <w:left w:val="single" w:sz="12" w:space="0" w:color="auto"/>
              <w:bottom w:val="nil"/>
              <w:right w:val="single" w:sz="12" w:space="0" w:color="auto"/>
            </w:tcBorders>
            <w:shd w:val="clear" w:color="auto" w:fill="auto"/>
          </w:tcPr>
          <w:p w14:paraId="4F49A39A" w14:textId="2A8C5BA2" w:rsidR="009F702B" w:rsidRPr="00750E57" w:rsidRDefault="009F702B" w:rsidP="009F702B">
            <w:pPr>
              <w:pStyle w:val="TAL"/>
              <w:rPr>
                <w:sz w:val="20"/>
              </w:rPr>
            </w:pPr>
            <w:r>
              <w:rPr>
                <w:sz w:val="20"/>
              </w:rPr>
              <w:t>Samsung, Ericsson</w:t>
            </w:r>
          </w:p>
        </w:tc>
        <w:tc>
          <w:tcPr>
            <w:tcW w:w="1062" w:type="dxa"/>
            <w:tcBorders>
              <w:left w:val="single" w:sz="12" w:space="0" w:color="auto"/>
              <w:bottom w:val="nil"/>
              <w:right w:val="single" w:sz="12" w:space="0" w:color="auto"/>
            </w:tcBorders>
            <w:shd w:val="clear" w:color="auto" w:fill="auto"/>
          </w:tcPr>
          <w:p w14:paraId="5716387D" w14:textId="1441CAF5" w:rsidR="009F702B" w:rsidRPr="00D36C9E" w:rsidRDefault="009F702B" w:rsidP="009F702B">
            <w:pPr>
              <w:pStyle w:val="TAL"/>
              <w:rPr>
                <w:sz w:val="20"/>
              </w:rPr>
            </w:pPr>
            <w:r>
              <w:rPr>
                <w:sz w:val="20"/>
              </w:rPr>
              <w:t>Revised to 6360</w:t>
            </w:r>
          </w:p>
        </w:tc>
        <w:tc>
          <w:tcPr>
            <w:tcW w:w="4619" w:type="dxa"/>
            <w:tcBorders>
              <w:left w:val="single" w:sz="12" w:space="0" w:color="auto"/>
              <w:bottom w:val="nil"/>
              <w:right w:val="single" w:sz="12" w:space="0" w:color="auto"/>
            </w:tcBorders>
            <w:shd w:val="clear" w:color="auto" w:fill="auto"/>
          </w:tcPr>
          <w:p w14:paraId="25D9ADE9" w14:textId="77777777" w:rsidR="009F702B" w:rsidRDefault="009F702B" w:rsidP="009F702B">
            <w:pPr>
              <w:pStyle w:val="TAL"/>
              <w:rPr>
                <w:sz w:val="20"/>
              </w:rPr>
            </w:pPr>
            <w:r>
              <w:rPr>
                <w:sz w:val="20"/>
              </w:rPr>
              <w:t>Bhaskar (Nokia): Proposal available.</w:t>
            </w:r>
          </w:p>
          <w:p w14:paraId="2AF193BF" w14:textId="77777777" w:rsidR="009F702B" w:rsidRDefault="009F702B" w:rsidP="009F702B">
            <w:pPr>
              <w:pStyle w:val="TAL"/>
              <w:rPr>
                <w:sz w:val="20"/>
              </w:rPr>
            </w:pPr>
            <w:r>
              <w:rPr>
                <w:sz w:val="20"/>
              </w:rPr>
              <w:t>Abdessamad (Huawei): is there a template? Wants to check.</w:t>
            </w:r>
          </w:p>
          <w:p w14:paraId="379A775B" w14:textId="77777777" w:rsidR="009F702B" w:rsidRDefault="009F702B" w:rsidP="009F702B">
            <w:pPr>
              <w:pStyle w:val="TAL"/>
              <w:rPr>
                <w:sz w:val="20"/>
              </w:rPr>
            </w:pPr>
            <w:r>
              <w:rPr>
                <w:sz w:val="20"/>
              </w:rPr>
              <w:t>Dongwook (MCC): There is a template.</w:t>
            </w:r>
          </w:p>
          <w:p w14:paraId="7E5F09C7" w14:textId="37B281B3" w:rsidR="00143CDD" w:rsidRDefault="00143CDD" w:rsidP="009F702B">
            <w:pPr>
              <w:pStyle w:val="TAL"/>
              <w:rPr>
                <w:sz w:val="20"/>
              </w:rPr>
            </w:pPr>
            <w:r>
              <w:rPr>
                <w:sz w:val="20"/>
              </w:rPr>
              <w:t xml:space="preserve">Naren (Samsung): </w:t>
            </w:r>
            <w:r w:rsidR="005A6AF0">
              <w:rPr>
                <w:sz w:val="20"/>
              </w:rPr>
              <w:t>r1</w:t>
            </w:r>
            <w:r>
              <w:rPr>
                <w:sz w:val="20"/>
              </w:rPr>
              <w:t xml:space="preserve"> provided by Nokia.</w:t>
            </w:r>
          </w:p>
          <w:p w14:paraId="7BE0BAED" w14:textId="77777777" w:rsidR="005A6AF0" w:rsidRDefault="005A6AF0" w:rsidP="009F702B">
            <w:pPr>
              <w:pStyle w:val="TAL"/>
              <w:rPr>
                <w:sz w:val="20"/>
              </w:rPr>
            </w:pPr>
            <w:r>
              <w:rPr>
                <w:sz w:val="20"/>
              </w:rPr>
              <w:t>Abdessamad (Huawei): r2 available.</w:t>
            </w:r>
          </w:p>
          <w:p w14:paraId="6EE09FC8" w14:textId="12CA3244" w:rsidR="004D7D93" w:rsidRDefault="004D7D93" w:rsidP="009F702B">
            <w:pPr>
              <w:pStyle w:val="TAL"/>
              <w:rPr>
                <w:sz w:val="20"/>
              </w:rPr>
            </w:pPr>
            <w:r>
              <w:rPr>
                <w:sz w:val="20"/>
              </w:rPr>
              <w:t xml:space="preserve">Naren (Samsung): ok with r2. Remove changes </w:t>
            </w:r>
            <w:r w:rsidR="00586963">
              <w:rPr>
                <w:sz w:val="20"/>
              </w:rPr>
              <w:t>on changes.</w:t>
            </w:r>
          </w:p>
          <w:p w14:paraId="0A8202AF" w14:textId="42A57F90" w:rsidR="0027214C" w:rsidRPr="00D36C9E" w:rsidRDefault="0027214C" w:rsidP="009F702B">
            <w:pPr>
              <w:pStyle w:val="TAL"/>
              <w:rPr>
                <w:sz w:val="20"/>
              </w:rPr>
            </w:pPr>
            <w:r>
              <w:rPr>
                <w:sz w:val="20"/>
              </w:rPr>
              <w:t xml:space="preserve">Dongwook (MCC): </w:t>
            </w:r>
            <w:r w:rsidR="00586963">
              <w:rPr>
                <w:sz w:val="20"/>
              </w:rPr>
              <w:t>ok with r2.</w:t>
            </w:r>
          </w:p>
        </w:tc>
      </w:tr>
      <w:tr w:rsidR="009F702B" w:rsidRPr="002F2600" w14:paraId="6C211F74" w14:textId="77777777" w:rsidTr="00F949FB">
        <w:tc>
          <w:tcPr>
            <w:tcW w:w="975" w:type="dxa"/>
            <w:tcBorders>
              <w:top w:val="nil"/>
              <w:left w:val="single" w:sz="12" w:space="0" w:color="auto"/>
              <w:right w:val="single" w:sz="12" w:space="0" w:color="auto"/>
            </w:tcBorders>
            <w:shd w:val="clear" w:color="auto" w:fill="auto"/>
          </w:tcPr>
          <w:p w14:paraId="513F2BBA" w14:textId="77777777" w:rsidR="009F702B" w:rsidRPr="00D81B37" w:rsidRDefault="009F702B" w:rsidP="009F702B">
            <w:pPr>
              <w:pStyle w:val="TAL"/>
              <w:rPr>
                <w:sz w:val="20"/>
              </w:rPr>
            </w:pPr>
          </w:p>
        </w:tc>
        <w:tc>
          <w:tcPr>
            <w:tcW w:w="2635" w:type="dxa"/>
            <w:tcBorders>
              <w:top w:val="nil"/>
              <w:left w:val="single" w:sz="12" w:space="0" w:color="auto"/>
              <w:right w:val="single" w:sz="12" w:space="0" w:color="auto"/>
            </w:tcBorders>
            <w:shd w:val="clear" w:color="auto" w:fill="auto"/>
          </w:tcPr>
          <w:p w14:paraId="7F7D5EED" w14:textId="77777777" w:rsidR="009F702B" w:rsidRPr="00D81B37" w:rsidRDefault="009F702B" w:rsidP="009F702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7AF9A92" w14:textId="15B5B634" w:rsidR="009F702B" w:rsidRDefault="009F702B" w:rsidP="009F702B">
            <w:pPr>
              <w:suppressLineNumbers/>
              <w:suppressAutoHyphens/>
              <w:spacing w:before="60" w:after="60"/>
              <w:jc w:val="center"/>
            </w:pPr>
            <w:r w:rsidRPr="005E4432">
              <w:t>6360</w:t>
            </w:r>
          </w:p>
        </w:tc>
        <w:tc>
          <w:tcPr>
            <w:tcW w:w="3251" w:type="dxa"/>
            <w:tcBorders>
              <w:top w:val="nil"/>
              <w:left w:val="single" w:sz="12" w:space="0" w:color="auto"/>
              <w:bottom w:val="single" w:sz="4" w:space="0" w:color="auto"/>
              <w:right w:val="single" w:sz="12" w:space="0" w:color="auto"/>
            </w:tcBorders>
            <w:shd w:val="clear" w:color="auto" w:fill="00FF00"/>
          </w:tcPr>
          <w:p w14:paraId="76C978E0" w14:textId="7E36EA8F" w:rsidR="009F702B" w:rsidRDefault="009F702B" w:rsidP="009F702B">
            <w:pPr>
              <w:pStyle w:val="TAL"/>
              <w:rPr>
                <w:sz w:val="20"/>
              </w:rPr>
            </w:pPr>
            <w:r>
              <w:rPr>
                <w:sz w:val="20"/>
              </w:rPr>
              <w:t>CR 0381 29.222 Rel-19 CAPIF – IANA registration for JWT claims</w:t>
            </w:r>
          </w:p>
        </w:tc>
        <w:tc>
          <w:tcPr>
            <w:tcW w:w="1401" w:type="dxa"/>
            <w:tcBorders>
              <w:top w:val="nil"/>
              <w:left w:val="single" w:sz="12" w:space="0" w:color="auto"/>
              <w:bottom w:val="single" w:sz="4" w:space="0" w:color="auto"/>
              <w:right w:val="single" w:sz="12" w:space="0" w:color="auto"/>
            </w:tcBorders>
            <w:shd w:val="clear" w:color="auto" w:fill="00FF00"/>
          </w:tcPr>
          <w:p w14:paraId="2A2F1F2A" w14:textId="3182EC2E" w:rsidR="009F702B" w:rsidRDefault="009F702B" w:rsidP="009F702B">
            <w:pPr>
              <w:pStyle w:val="TAL"/>
              <w:rPr>
                <w:sz w:val="20"/>
              </w:rPr>
            </w:pPr>
            <w:r>
              <w:rPr>
                <w:sz w:val="20"/>
              </w:rPr>
              <w:t>Samsung, Ericsson, Nokia</w:t>
            </w:r>
          </w:p>
        </w:tc>
        <w:tc>
          <w:tcPr>
            <w:tcW w:w="1062" w:type="dxa"/>
            <w:tcBorders>
              <w:top w:val="nil"/>
              <w:left w:val="single" w:sz="12" w:space="0" w:color="auto"/>
              <w:right w:val="single" w:sz="12" w:space="0" w:color="auto"/>
            </w:tcBorders>
            <w:shd w:val="clear" w:color="auto" w:fill="auto"/>
          </w:tcPr>
          <w:p w14:paraId="6CCB5669" w14:textId="31F340D1" w:rsidR="009F702B" w:rsidRDefault="00F949FB" w:rsidP="009F702B">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4FBEF746" w14:textId="77777777" w:rsidR="009F702B" w:rsidRDefault="009F702B" w:rsidP="009F702B">
            <w:pPr>
              <w:pStyle w:val="TAL"/>
              <w:rPr>
                <w:sz w:val="20"/>
              </w:rPr>
            </w:pPr>
          </w:p>
        </w:tc>
      </w:tr>
      <w:tr w:rsidR="009F702B" w:rsidRPr="002F2600" w14:paraId="1A6AEB9C" w14:textId="77777777" w:rsidTr="00C56E9C">
        <w:tc>
          <w:tcPr>
            <w:tcW w:w="975" w:type="dxa"/>
            <w:tcBorders>
              <w:left w:val="single" w:sz="12" w:space="0" w:color="auto"/>
              <w:bottom w:val="nil"/>
              <w:right w:val="single" w:sz="12" w:space="0" w:color="auto"/>
            </w:tcBorders>
            <w:shd w:val="clear" w:color="auto" w:fill="auto"/>
          </w:tcPr>
          <w:p w14:paraId="6793D525" w14:textId="77777777" w:rsidR="009F702B" w:rsidRPr="00D81B37" w:rsidRDefault="009F702B" w:rsidP="009F702B">
            <w:pPr>
              <w:pStyle w:val="TAL"/>
              <w:rPr>
                <w:sz w:val="20"/>
              </w:rPr>
            </w:pPr>
          </w:p>
        </w:tc>
        <w:tc>
          <w:tcPr>
            <w:tcW w:w="2635" w:type="dxa"/>
            <w:tcBorders>
              <w:left w:val="single" w:sz="12" w:space="0" w:color="auto"/>
              <w:bottom w:val="nil"/>
              <w:right w:val="single" w:sz="12" w:space="0" w:color="auto"/>
            </w:tcBorders>
            <w:shd w:val="clear" w:color="auto" w:fill="auto"/>
          </w:tcPr>
          <w:p w14:paraId="2D64C947" w14:textId="77777777" w:rsidR="009F702B" w:rsidRPr="00D81B37" w:rsidRDefault="009F702B" w:rsidP="009F702B">
            <w:pPr>
              <w:pStyle w:val="TAL"/>
              <w:rPr>
                <w:sz w:val="20"/>
              </w:rPr>
            </w:pPr>
          </w:p>
        </w:tc>
        <w:tc>
          <w:tcPr>
            <w:tcW w:w="746" w:type="dxa"/>
            <w:tcBorders>
              <w:left w:val="single" w:sz="12" w:space="0" w:color="auto"/>
              <w:bottom w:val="nil"/>
              <w:right w:val="single" w:sz="12" w:space="0" w:color="auto"/>
            </w:tcBorders>
            <w:shd w:val="clear" w:color="auto" w:fill="auto"/>
          </w:tcPr>
          <w:p w14:paraId="0E8A84A9" w14:textId="681E6D8A" w:rsidR="009F702B" w:rsidRPr="00EC002F" w:rsidRDefault="00F949FB" w:rsidP="009F702B">
            <w:pPr>
              <w:suppressLineNumbers/>
              <w:suppressAutoHyphens/>
              <w:spacing w:before="60" w:after="60"/>
              <w:jc w:val="center"/>
            </w:pPr>
            <w:hyperlink r:id="rId168" w:history="1">
              <w:r w:rsidR="009F702B">
                <w:rPr>
                  <w:rStyle w:val="aa"/>
                </w:rPr>
                <w:t>6240</w:t>
              </w:r>
            </w:hyperlink>
          </w:p>
        </w:tc>
        <w:tc>
          <w:tcPr>
            <w:tcW w:w="3251" w:type="dxa"/>
            <w:tcBorders>
              <w:left w:val="single" w:sz="12" w:space="0" w:color="auto"/>
              <w:bottom w:val="nil"/>
              <w:right w:val="single" w:sz="12" w:space="0" w:color="auto"/>
            </w:tcBorders>
            <w:shd w:val="clear" w:color="auto" w:fill="auto"/>
          </w:tcPr>
          <w:p w14:paraId="730FEF07" w14:textId="53D0F366" w:rsidR="009F702B" w:rsidRPr="00750E57" w:rsidRDefault="009F702B" w:rsidP="009F702B">
            <w:pPr>
              <w:pStyle w:val="TAL"/>
              <w:rPr>
                <w:sz w:val="20"/>
              </w:rPr>
            </w:pPr>
            <w:r>
              <w:rPr>
                <w:sz w:val="20"/>
              </w:rPr>
              <w:t>CR 0890 29.122 Rel-19 Formatting of JSON objects and arrays of JSON objects in query parameters</w:t>
            </w:r>
          </w:p>
        </w:tc>
        <w:tc>
          <w:tcPr>
            <w:tcW w:w="1401" w:type="dxa"/>
            <w:tcBorders>
              <w:left w:val="single" w:sz="12" w:space="0" w:color="auto"/>
              <w:bottom w:val="nil"/>
              <w:right w:val="single" w:sz="12" w:space="0" w:color="auto"/>
            </w:tcBorders>
            <w:shd w:val="clear" w:color="auto" w:fill="auto"/>
          </w:tcPr>
          <w:p w14:paraId="4551E31E" w14:textId="12167942" w:rsidR="009F702B" w:rsidRPr="00750E57" w:rsidRDefault="009F702B" w:rsidP="009F702B">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7182CE3C" w14:textId="66A1358B" w:rsidR="009F702B" w:rsidRPr="00D36C9E" w:rsidRDefault="00C56E9C" w:rsidP="009F702B">
            <w:pPr>
              <w:pStyle w:val="TAL"/>
              <w:rPr>
                <w:sz w:val="20"/>
              </w:rPr>
            </w:pPr>
            <w:r>
              <w:rPr>
                <w:sz w:val="20"/>
              </w:rPr>
              <w:t>Revised to 6509</w:t>
            </w:r>
          </w:p>
        </w:tc>
        <w:tc>
          <w:tcPr>
            <w:tcW w:w="4619" w:type="dxa"/>
            <w:tcBorders>
              <w:left w:val="single" w:sz="12" w:space="0" w:color="auto"/>
              <w:bottom w:val="nil"/>
              <w:right w:val="single" w:sz="12" w:space="0" w:color="auto"/>
            </w:tcBorders>
            <w:shd w:val="clear" w:color="auto" w:fill="auto"/>
          </w:tcPr>
          <w:p w14:paraId="63FF4131" w14:textId="77777777" w:rsidR="009F702B" w:rsidRDefault="009F702B" w:rsidP="009F702B">
            <w:pPr>
              <w:pStyle w:val="TAL"/>
              <w:rPr>
                <w:sz w:val="20"/>
              </w:rPr>
            </w:pPr>
            <w:r>
              <w:rPr>
                <w:sz w:val="20"/>
              </w:rPr>
              <w:t xml:space="preserve">Abdessamad (Huawei): Rewording proposed. </w:t>
            </w:r>
          </w:p>
          <w:p w14:paraId="21FEFD44" w14:textId="77777777" w:rsidR="009F702B" w:rsidRDefault="009F702B" w:rsidP="009F702B">
            <w:pPr>
              <w:pStyle w:val="TAL"/>
              <w:rPr>
                <w:sz w:val="20"/>
              </w:rPr>
            </w:pPr>
            <w:r>
              <w:rPr>
                <w:sz w:val="20"/>
              </w:rPr>
              <w:t>Apostolos (Nokia): Ok with the rewording.</w:t>
            </w:r>
          </w:p>
          <w:p w14:paraId="72ED130F" w14:textId="77777777" w:rsidR="009F702B" w:rsidRDefault="009F702B" w:rsidP="009F702B">
            <w:pPr>
              <w:pStyle w:val="TAL"/>
              <w:rPr>
                <w:sz w:val="20"/>
              </w:rPr>
            </w:pPr>
            <w:r>
              <w:rPr>
                <w:sz w:val="20"/>
              </w:rPr>
              <w:t>Igor (Ericsson): will not refer to explode: false.</w:t>
            </w:r>
          </w:p>
          <w:p w14:paraId="132A3442" w14:textId="77777777" w:rsidR="009F702B" w:rsidRDefault="009F702B" w:rsidP="009F702B">
            <w:pPr>
              <w:pStyle w:val="TAL"/>
              <w:rPr>
                <w:sz w:val="20"/>
              </w:rPr>
            </w:pPr>
            <w:r>
              <w:rPr>
                <w:sz w:val="20"/>
              </w:rPr>
              <w:t>Offline discussions.</w:t>
            </w:r>
          </w:p>
          <w:p w14:paraId="6BAF887E" w14:textId="77777777" w:rsidR="00D31F69" w:rsidRDefault="00D31F69" w:rsidP="009F702B">
            <w:pPr>
              <w:pStyle w:val="TAL"/>
              <w:rPr>
                <w:sz w:val="20"/>
              </w:rPr>
            </w:pPr>
            <w:r>
              <w:rPr>
                <w:sz w:val="20"/>
              </w:rPr>
              <w:t>Igor (Ericsson): r1 available.</w:t>
            </w:r>
          </w:p>
          <w:p w14:paraId="422ED9EB" w14:textId="3540F94A" w:rsidR="00C56E9C" w:rsidRPr="00D36C9E" w:rsidRDefault="00C56E9C" w:rsidP="009F702B">
            <w:pPr>
              <w:pStyle w:val="TAL"/>
              <w:rPr>
                <w:sz w:val="20"/>
              </w:rPr>
            </w:pPr>
            <w:r>
              <w:rPr>
                <w:sz w:val="20"/>
              </w:rPr>
              <w:t>Abdessamad (Huawei): Comments provided.</w:t>
            </w:r>
          </w:p>
        </w:tc>
      </w:tr>
      <w:tr w:rsidR="00C56E9C" w:rsidRPr="002F2600" w14:paraId="68E05097" w14:textId="77777777" w:rsidTr="00C56E9C">
        <w:tc>
          <w:tcPr>
            <w:tcW w:w="975" w:type="dxa"/>
            <w:tcBorders>
              <w:top w:val="nil"/>
              <w:left w:val="single" w:sz="12" w:space="0" w:color="auto"/>
              <w:bottom w:val="single" w:sz="4" w:space="0" w:color="auto"/>
              <w:right w:val="single" w:sz="12" w:space="0" w:color="auto"/>
            </w:tcBorders>
            <w:shd w:val="clear" w:color="auto" w:fill="auto"/>
          </w:tcPr>
          <w:p w14:paraId="7A3FA9F3" w14:textId="77777777" w:rsidR="00C56E9C" w:rsidRPr="00D81B37" w:rsidRDefault="00C56E9C" w:rsidP="00C56E9C">
            <w:pPr>
              <w:pStyle w:val="TAL"/>
              <w:rPr>
                <w:sz w:val="20"/>
              </w:rPr>
            </w:pPr>
          </w:p>
        </w:tc>
        <w:tc>
          <w:tcPr>
            <w:tcW w:w="2635" w:type="dxa"/>
            <w:tcBorders>
              <w:top w:val="nil"/>
              <w:left w:val="single" w:sz="12" w:space="0" w:color="auto"/>
              <w:bottom w:val="single" w:sz="4" w:space="0" w:color="auto"/>
              <w:right w:val="single" w:sz="12" w:space="0" w:color="auto"/>
            </w:tcBorders>
            <w:shd w:val="clear" w:color="auto" w:fill="auto"/>
          </w:tcPr>
          <w:p w14:paraId="7767CD14" w14:textId="77777777" w:rsidR="00C56E9C" w:rsidRPr="00D81B37" w:rsidRDefault="00C56E9C" w:rsidP="00C56E9C">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64337791" w14:textId="1A72B0CF" w:rsidR="00C56E9C" w:rsidRDefault="00C56E9C" w:rsidP="00C56E9C">
            <w:pPr>
              <w:suppressLineNumbers/>
              <w:suppressAutoHyphens/>
              <w:spacing w:before="60" w:after="60"/>
              <w:jc w:val="center"/>
            </w:pPr>
            <w:r>
              <w:t>6509</w:t>
            </w:r>
          </w:p>
        </w:tc>
        <w:tc>
          <w:tcPr>
            <w:tcW w:w="3251" w:type="dxa"/>
            <w:tcBorders>
              <w:top w:val="nil"/>
              <w:left w:val="single" w:sz="12" w:space="0" w:color="auto"/>
              <w:bottom w:val="single" w:sz="4" w:space="0" w:color="auto"/>
              <w:right w:val="single" w:sz="12" w:space="0" w:color="auto"/>
            </w:tcBorders>
            <w:shd w:val="clear" w:color="auto" w:fill="00FFFF"/>
          </w:tcPr>
          <w:p w14:paraId="257EE6E5" w14:textId="6F8508AB" w:rsidR="00C56E9C" w:rsidRDefault="00C56E9C" w:rsidP="00C56E9C">
            <w:pPr>
              <w:pStyle w:val="TAL"/>
              <w:rPr>
                <w:sz w:val="20"/>
              </w:rPr>
            </w:pPr>
            <w:r>
              <w:rPr>
                <w:sz w:val="20"/>
              </w:rPr>
              <w:t>CR 0890 29.122 Rel-19 Formatting of JSON objects and arrays of JSON objects in query parameters</w:t>
            </w:r>
          </w:p>
        </w:tc>
        <w:tc>
          <w:tcPr>
            <w:tcW w:w="1401" w:type="dxa"/>
            <w:tcBorders>
              <w:top w:val="nil"/>
              <w:left w:val="single" w:sz="12" w:space="0" w:color="auto"/>
              <w:bottom w:val="single" w:sz="4" w:space="0" w:color="auto"/>
              <w:right w:val="single" w:sz="12" w:space="0" w:color="auto"/>
            </w:tcBorders>
            <w:shd w:val="clear" w:color="auto" w:fill="00FFFF"/>
          </w:tcPr>
          <w:p w14:paraId="106CA447" w14:textId="5DAA772A" w:rsidR="00C56E9C" w:rsidRDefault="00C56E9C" w:rsidP="00C56E9C">
            <w:pPr>
              <w:pStyle w:val="TAL"/>
              <w:rPr>
                <w:sz w:val="20"/>
              </w:rPr>
            </w:pPr>
            <w:r>
              <w:rPr>
                <w:sz w:val="20"/>
              </w:rPr>
              <w:t>Ericsson</w:t>
            </w:r>
          </w:p>
        </w:tc>
        <w:tc>
          <w:tcPr>
            <w:tcW w:w="1062" w:type="dxa"/>
            <w:tcBorders>
              <w:top w:val="nil"/>
              <w:left w:val="single" w:sz="12" w:space="0" w:color="auto"/>
              <w:bottom w:val="single" w:sz="4" w:space="0" w:color="auto"/>
              <w:right w:val="single" w:sz="12" w:space="0" w:color="auto"/>
            </w:tcBorders>
            <w:shd w:val="clear" w:color="auto" w:fill="auto"/>
          </w:tcPr>
          <w:p w14:paraId="32E6FD67" w14:textId="77777777" w:rsidR="00C56E9C" w:rsidRDefault="00C56E9C" w:rsidP="00C56E9C">
            <w:pPr>
              <w:pStyle w:val="TAL"/>
              <w:rPr>
                <w:sz w:val="20"/>
              </w:rPr>
            </w:pPr>
          </w:p>
        </w:tc>
        <w:tc>
          <w:tcPr>
            <w:tcW w:w="4619" w:type="dxa"/>
            <w:tcBorders>
              <w:top w:val="nil"/>
              <w:left w:val="single" w:sz="12" w:space="0" w:color="auto"/>
              <w:bottom w:val="single" w:sz="4" w:space="0" w:color="auto"/>
              <w:right w:val="single" w:sz="12" w:space="0" w:color="auto"/>
            </w:tcBorders>
            <w:shd w:val="clear" w:color="auto" w:fill="auto"/>
          </w:tcPr>
          <w:p w14:paraId="62942871" w14:textId="77777777" w:rsidR="00C56E9C" w:rsidRDefault="00C56E9C" w:rsidP="00C56E9C">
            <w:pPr>
              <w:pStyle w:val="TAL"/>
              <w:rPr>
                <w:sz w:val="20"/>
              </w:rPr>
            </w:pPr>
          </w:p>
        </w:tc>
      </w:tr>
      <w:tr w:rsidR="009F702B" w:rsidRPr="002F2600" w14:paraId="5E728A3B" w14:textId="77777777" w:rsidTr="00C56E9C">
        <w:tc>
          <w:tcPr>
            <w:tcW w:w="975" w:type="dxa"/>
            <w:tcBorders>
              <w:top w:val="single" w:sz="4" w:space="0" w:color="auto"/>
              <w:left w:val="single" w:sz="12" w:space="0" w:color="auto"/>
              <w:right w:val="single" w:sz="12" w:space="0" w:color="auto"/>
            </w:tcBorders>
            <w:shd w:val="clear" w:color="auto" w:fill="auto"/>
          </w:tcPr>
          <w:p w14:paraId="385FE048" w14:textId="77777777" w:rsidR="009F702B" w:rsidRPr="00D81B37" w:rsidRDefault="009F702B" w:rsidP="009F702B">
            <w:pPr>
              <w:pStyle w:val="TAL"/>
              <w:rPr>
                <w:sz w:val="20"/>
              </w:rPr>
            </w:pPr>
          </w:p>
        </w:tc>
        <w:tc>
          <w:tcPr>
            <w:tcW w:w="2635" w:type="dxa"/>
            <w:tcBorders>
              <w:top w:val="single" w:sz="4" w:space="0" w:color="auto"/>
              <w:left w:val="single" w:sz="12" w:space="0" w:color="auto"/>
              <w:right w:val="single" w:sz="12" w:space="0" w:color="auto"/>
            </w:tcBorders>
            <w:shd w:val="clear" w:color="auto" w:fill="auto"/>
          </w:tcPr>
          <w:p w14:paraId="512BFB4E" w14:textId="77777777" w:rsidR="009F702B" w:rsidRPr="00D81B37" w:rsidRDefault="009F702B" w:rsidP="009F702B">
            <w:pPr>
              <w:pStyle w:val="TAL"/>
              <w:rPr>
                <w:sz w:val="20"/>
              </w:rPr>
            </w:pPr>
          </w:p>
        </w:tc>
        <w:tc>
          <w:tcPr>
            <w:tcW w:w="746" w:type="dxa"/>
            <w:tcBorders>
              <w:top w:val="single" w:sz="4" w:space="0" w:color="auto"/>
              <w:left w:val="single" w:sz="12" w:space="0" w:color="auto"/>
              <w:bottom w:val="single" w:sz="4" w:space="0" w:color="auto"/>
              <w:right w:val="single" w:sz="12" w:space="0" w:color="auto"/>
            </w:tcBorders>
            <w:shd w:val="clear" w:color="auto" w:fill="auto"/>
          </w:tcPr>
          <w:p w14:paraId="1F54AE50" w14:textId="1B51365F" w:rsidR="009F702B" w:rsidRPr="00EC002F" w:rsidRDefault="00F949FB" w:rsidP="009F702B">
            <w:pPr>
              <w:suppressLineNumbers/>
              <w:suppressAutoHyphens/>
              <w:spacing w:before="60" w:after="60"/>
              <w:jc w:val="center"/>
            </w:pPr>
            <w:hyperlink r:id="rId169" w:history="1">
              <w:r w:rsidR="009F702B">
                <w:rPr>
                  <w:rStyle w:val="aa"/>
                </w:rPr>
                <w:t>6241</w:t>
              </w:r>
            </w:hyperlink>
          </w:p>
        </w:tc>
        <w:tc>
          <w:tcPr>
            <w:tcW w:w="3251" w:type="dxa"/>
            <w:tcBorders>
              <w:top w:val="single" w:sz="4" w:space="0" w:color="auto"/>
              <w:left w:val="single" w:sz="12" w:space="0" w:color="auto"/>
              <w:bottom w:val="single" w:sz="4" w:space="0" w:color="auto"/>
              <w:right w:val="single" w:sz="12" w:space="0" w:color="auto"/>
            </w:tcBorders>
            <w:shd w:val="clear" w:color="auto" w:fill="auto"/>
          </w:tcPr>
          <w:p w14:paraId="0EAFF7C6" w14:textId="5A64DB33" w:rsidR="009F702B" w:rsidRPr="00750E57" w:rsidRDefault="009F702B" w:rsidP="009F702B">
            <w:pPr>
              <w:pStyle w:val="TAL"/>
              <w:rPr>
                <w:sz w:val="20"/>
              </w:rPr>
            </w:pPr>
            <w:r>
              <w:rPr>
                <w:sz w:val="20"/>
              </w:rPr>
              <w:t>discussion   Rel-19 Issues of CAPIF OAuth 2.0 scope definition</w:t>
            </w:r>
          </w:p>
        </w:tc>
        <w:tc>
          <w:tcPr>
            <w:tcW w:w="1401" w:type="dxa"/>
            <w:tcBorders>
              <w:top w:val="single" w:sz="4" w:space="0" w:color="auto"/>
              <w:left w:val="single" w:sz="12" w:space="0" w:color="auto"/>
              <w:bottom w:val="single" w:sz="4" w:space="0" w:color="auto"/>
              <w:right w:val="single" w:sz="12" w:space="0" w:color="auto"/>
            </w:tcBorders>
            <w:shd w:val="clear" w:color="auto" w:fill="auto"/>
          </w:tcPr>
          <w:p w14:paraId="0FC13010" w14:textId="6A3A263E" w:rsidR="009F702B" w:rsidRPr="00750E57" w:rsidRDefault="009F702B" w:rsidP="009F702B">
            <w:pPr>
              <w:pStyle w:val="TAL"/>
              <w:rPr>
                <w:sz w:val="20"/>
              </w:rPr>
            </w:pPr>
            <w:r>
              <w:rPr>
                <w:sz w:val="20"/>
              </w:rPr>
              <w:t>Ericsson</w:t>
            </w:r>
          </w:p>
        </w:tc>
        <w:tc>
          <w:tcPr>
            <w:tcW w:w="1062" w:type="dxa"/>
            <w:tcBorders>
              <w:top w:val="single" w:sz="4" w:space="0" w:color="auto"/>
              <w:left w:val="single" w:sz="12" w:space="0" w:color="auto"/>
              <w:right w:val="single" w:sz="12" w:space="0" w:color="auto"/>
            </w:tcBorders>
            <w:shd w:val="clear" w:color="auto" w:fill="auto"/>
          </w:tcPr>
          <w:p w14:paraId="015D9415" w14:textId="6E721AA2" w:rsidR="009F702B" w:rsidRPr="00D36C9E" w:rsidRDefault="009F702B" w:rsidP="009F702B">
            <w:pPr>
              <w:pStyle w:val="TAL"/>
              <w:rPr>
                <w:sz w:val="20"/>
              </w:rPr>
            </w:pPr>
            <w:r>
              <w:rPr>
                <w:sz w:val="20"/>
              </w:rPr>
              <w:t>Noted</w:t>
            </w:r>
          </w:p>
        </w:tc>
        <w:tc>
          <w:tcPr>
            <w:tcW w:w="4619" w:type="dxa"/>
            <w:tcBorders>
              <w:top w:val="single" w:sz="4" w:space="0" w:color="auto"/>
              <w:left w:val="single" w:sz="12" w:space="0" w:color="auto"/>
              <w:right w:val="single" w:sz="12" w:space="0" w:color="auto"/>
            </w:tcBorders>
            <w:shd w:val="clear" w:color="auto" w:fill="auto"/>
          </w:tcPr>
          <w:p w14:paraId="71DD928D" w14:textId="1F8A242F" w:rsidR="009F702B" w:rsidRDefault="009F702B" w:rsidP="009F702B">
            <w:pPr>
              <w:pStyle w:val="TAL"/>
              <w:rPr>
                <w:sz w:val="20"/>
              </w:rPr>
            </w:pPr>
            <w:r>
              <w:rPr>
                <w:sz w:val="20"/>
              </w:rPr>
              <w:t>Abdessamad (Huawei): ok to fix it but starting from Rel-19, WI CAPIF_Ph3.</w:t>
            </w:r>
          </w:p>
          <w:p w14:paraId="7E31A0AF" w14:textId="6D4F5E89" w:rsidR="009F702B" w:rsidRDefault="009F702B" w:rsidP="009F702B">
            <w:pPr>
              <w:pStyle w:val="TAL"/>
              <w:rPr>
                <w:sz w:val="20"/>
              </w:rPr>
            </w:pPr>
            <w:r>
              <w:rPr>
                <w:sz w:val="20"/>
              </w:rPr>
              <w:t>Partha (Nokia): RFC allows all characters. Agree that there is a problem, but the only issue is the “:”.</w:t>
            </w:r>
          </w:p>
          <w:p w14:paraId="29753966" w14:textId="77777777" w:rsidR="009F702B" w:rsidRDefault="009F702B" w:rsidP="009F702B">
            <w:pPr>
              <w:pStyle w:val="TAL"/>
              <w:rPr>
                <w:sz w:val="20"/>
              </w:rPr>
            </w:pPr>
            <w:r>
              <w:rPr>
                <w:sz w:val="20"/>
              </w:rPr>
              <w:t xml:space="preserve">Naren (Samsung): We should indicate what should be </w:t>
            </w:r>
            <w:proofErr w:type="spellStart"/>
            <w:proofErr w:type="gramStart"/>
            <w:r>
              <w:rPr>
                <w:sz w:val="20"/>
              </w:rPr>
              <w:t>excluded.Ok</w:t>
            </w:r>
            <w:proofErr w:type="spellEnd"/>
            <w:proofErr w:type="gramEnd"/>
            <w:r>
              <w:rPr>
                <w:sz w:val="20"/>
              </w:rPr>
              <w:t xml:space="preserve"> to fix it in Rel-19.</w:t>
            </w:r>
          </w:p>
          <w:p w14:paraId="3B50FA63" w14:textId="77777777" w:rsidR="009F702B" w:rsidRDefault="009F702B" w:rsidP="009F702B">
            <w:pPr>
              <w:pStyle w:val="TAL"/>
              <w:rPr>
                <w:sz w:val="20"/>
              </w:rPr>
            </w:pPr>
          </w:p>
          <w:p w14:paraId="7E069AEE" w14:textId="561850A8" w:rsidR="009F702B" w:rsidRPr="00940E9D" w:rsidRDefault="009F702B" w:rsidP="009F702B">
            <w:pPr>
              <w:pStyle w:val="TAL"/>
              <w:rPr>
                <w:b/>
                <w:bCs/>
                <w:sz w:val="20"/>
              </w:rPr>
            </w:pPr>
            <w:r w:rsidRPr="00940E9D">
              <w:rPr>
                <w:b/>
                <w:bCs/>
                <w:sz w:val="20"/>
              </w:rPr>
              <w:t xml:space="preserve">CT3 agrees to fix this issue </w:t>
            </w:r>
            <w:r>
              <w:rPr>
                <w:b/>
                <w:bCs/>
                <w:sz w:val="20"/>
              </w:rPr>
              <w:t xml:space="preserve">at the same time of introducing new levels of scopes </w:t>
            </w:r>
            <w:r w:rsidRPr="00940E9D">
              <w:rPr>
                <w:b/>
                <w:bCs/>
                <w:sz w:val="20"/>
              </w:rPr>
              <w:t>as part of CAPIF_Ph3.</w:t>
            </w:r>
          </w:p>
        </w:tc>
      </w:tr>
      <w:tr w:rsidR="009F702B" w:rsidRPr="002F2600" w14:paraId="6CDDFBA2" w14:textId="77777777" w:rsidTr="00344FB4">
        <w:tc>
          <w:tcPr>
            <w:tcW w:w="975" w:type="dxa"/>
            <w:tcBorders>
              <w:left w:val="single" w:sz="12" w:space="0" w:color="auto"/>
              <w:bottom w:val="nil"/>
              <w:right w:val="single" w:sz="12" w:space="0" w:color="auto"/>
            </w:tcBorders>
            <w:shd w:val="clear" w:color="auto" w:fill="auto"/>
          </w:tcPr>
          <w:p w14:paraId="498F3B84" w14:textId="77777777" w:rsidR="009F702B" w:rsidRPr="00D81B37" w:rsidRDefault="009F702B" w:rsidP="009F702B">
            <w:pPr>
              <w:pStyle w:val="TAL"/>
              <w:rPr>
                <w:sz w:val="20"/>
              </w:rPr>
            </w:pPr>
          </w:p>
        </w:tc>
        <w:tc>
          <w:tcPr>
            <w:tcW w:w="2635" w:type="dxa"/>
            <w:tcBorders>
              <w:left w:val="single" w:sz="12" w:space="0" w:color="auto"/>
              <w:bottom w:val="nil"/>
              <w:right w:val="single" w:sz="12" w:space="0" w:color="auto"/>
            </w:tcBorders>
            <w:shd w:val="clear" w:color="auto" w:fill="auto"/>
          </w:tcPr>
          <w:p w14:paraId="16EB010F" w14:textId="77777777" w:rsidR="009F702B" w:rsidRPr="00D81B37" w:rsidRDefault="009F702B" w:rsidP="009F702B">
            <w:pPr>
              <w:pStyle w:val="TAL"/>
              <w:rPr>
                <w:sz w:val="20"/>
              </w:rPr>
            </w:pPr>
          </w:p>
        </w:tc>
        <w:tc>
          <w:tcPr>
            <w:tcW w:w="746" w:type="dxa"/>
            <w:tcBorders>
              <w:left w:val="single" w:sz="12" w:space="0" w:color="auto"/>
              <w:bottom w:val="nil"/>
              <w:right w:val="single" w:sz="12" w:space="0" w:color="auto"/>
            </w:tcBorders>
            <w:shd w:val="clear" w:color="auto" w:fill="auto"/>
          </w:tcPr>
          <w:p w14:paraId="50946893" w14:textId="170B463B" w:rsidR="009F702B" w:rsidRPr="00EC002F" w:rsidRDefault="00F949FB" w:rsidP="009F702B">
            <w:pPr>
              <w:suppressLineNumbers/>
              <w:suppressAutoHyphens/>
              <w:spacing w:before="60" w:after="60"/>
              <w:jc w:val="center"/>
            </w:pPr>
            <w:hyperlink r:id="rId170" w:history="1">
              <w:r w:rsidR="009F702B">
                <w:rPr>
                  <w:rStyle w:val="aa"/>
                </w:rPr>
                <w:t>6242</w:t>
              </w:r>
            </w:hyperlink>
          </w:p>
        </w:tc>
        <w:tc>
          <w:tcPr>
            <w:tcW w:w="3251" w:type="dxa"/>
            <w:tcBorders>
              <w:left w:val="single" w:sz="12" w:space="0" w:color="auto"/>
              <w:bottom w:val="nil"/>
              <w:right w:val="single" w:sz="12" w:space="0" w:color="auto"/>
            </w:tcBorders>
            <w:shd w:val="clear" w:color="auto" w:fill="auto"/>
          </w:tcPr>
          <w:p w14:paraId="687CBE38" w14:textId="1F21E6D7" w:rsidR="009F702B" w:rsidRPr="00750E57" w:rsidRDefault="009F702B" w:rsidP="009F702B">
            <w:pPr>
              <w:pStyle w:val="TAL"/>
              <w:rPr>
                <w:sz w:val="20"/>
              </w:rPr>
            </w:pPr>
            <w:r>
              <w:rPr>
                <w:sz w:val="20"/>
              </w:rPr>
              <w:t>CR 0347 29.549 Rel-19 Introduction of ADAE service in SEAL</w:t>
            </w:r>
          </w:p>
        </w:tc>
        <w:tc>
          <w:tcPr>
            <w:tcW w:w="1401" w:type="dxa"/>
            <w:tcBorders>
              <w:left w:val="single" w:sz="12" w:space="0" w:color="auto"/>
              <w:bottom w:val="nil"/>
              <w:right w:val="single" w:sz="12" w:space="0" w:color="auto"/>
            </w:tcBorders>
            <w:shd w:val="clear" w:color="auto" w:fill="auto"/>
          </w:tcPr>
          <w:p w14:paraId="149A5CFD" w14:textId="72A17D1A" w:rsidR="009F702B" w:rsidRPr="00750E57" w:rsidRDefault="009F702B" w:rsidP="009F702B">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00EE05F2" w14:textId="6D4D9EF1" w:rsidR="009F702B" w:rsidRPr="00D36C9E" w:rsidRDefault="009F702B" w:rsidP="009F702B">
            <w:pPr>
              <w:pStyle w:val="TAL"/>
              <w:rPr>
                <w:sz w:val="20"/>
              </w:rPr>
            </w:pPr>
            <w:r>
              <w:rPr>
                <w:sz w:val="20"/>
              </w:rPr>
              <w:t>Revised to 6361</w:t>
            </w:r>
          </w:p>
        </w:tc>
        <w:tc>
          <w:tcPr>
            <w:tcW w:w="4619" w:type="dxa"/>
            <w:tcBorders>
              <w:left w:val="single" w:sz="12" w:space="0" w:color="auto"/>
              <w:bottom w:val="nil"/>
              <w:right w:val="single" w:sz="12" w:space="0" w:color="auto"/>
            </w:tcBorders>
            <w:shd w:val="clear" w:color="auto" w:fill="auto"/>
          </w:tcPr>
          <w:p w14:paraId="368DEE21" w14:textId="26330C82" w:rsidR="009F702B" w:rsidRDefault="009F702B" w:rsidP="009F702B">
            <w:pPr>
              <w:pStyle w:val="TAL"/>
              <w:rPr>
                <w:sz w:val="20"/>
              </w:rPr>
            </w:pPr>
            <w:r>
              <w:rPr>
                <w:sz w:val="20"/>
              </w:rPr>
              <w:t>Abdessamad (Huawei): Editorial.</w:t>
            </w:r>
          </w:p>
          <w:p w14:paraId="7CB7BBC9" w14:textId="77777777" w:rsidR="009F702B" w:rsidRDefault="009F702B" w:rsidP="009F702B">
            <w:pPr>
              <w:pStyle w:val="TAL"/>
              <w:rPr>
                <w:sz w:val="20"/>
              </w:rPr>
            </w:pPr>
            <w:r>
              <w:rPr>
                <w:sz w:val="20"/>
              </w:rPr>
              <w:t>Partha (Nokia): Collision with C3-245408.</w:t>
            </w:r>
          </w:p>
          <w:p w14:paraId="4666B296" w14:textId="6237F546" w:rsidR="00AB1447" w:rsidRPr="00D36C9E" w:rsidRDefault="00AB1447" w:rsidP="009F702B">
            <w:pPr>
              <w:pStyle w:val="TAL"/>
              <w:rPr>
                <w:sz w:val="20"/>
              </w:rPr>
            </w:pPr>
            <w:r>
              <w:rPr>
                <w:sz w:val="20"/>
              </w:rPr>
              <w:t>Igor (Ericsson): r1 is available. Huawei is fine with r1. Collisions to be solved by rapporteur.</w:t>
            </w:r>
          </w:p>
        </w:tc>
      </w:tr>
      <w:tr w:rsidR="009F702B" w:rsidRPr="002F2600" w14:paraId="131D5CD0" w14:textId="77777777" w:rsidTr="00007FA0">
        <w:tc>
          <w:tcPr>
            <w:tcW w:w="975" w:type="dxa"/>
            <w:tcBorders>
              <w:top w:val="nil"/>
              <w:left w:val="single" w:sz="12" w:space="0" w:color="auto"/>
              <w:right w:val="single" w:sz="12" w:space="0" w:color="auto"/>
            </w:tcBorders>
            <w:shd w:val="clear" w:color="auto" w:fill="auto"/>
          </w:tcPr>
          <w:p w14:paraId="352B8ACB" w14:textId="77777777" w:rsidR="009F702B" w:rsidRPr="00D81B37" w:rsidRDefault="009F702B" w:rsidP="009F702B">
            <w:pPr>
              <w:pStyle w:val="TAL"/>
              <w:rPr>
                <w:sz w:val="20"/>
              </w:rPr>
            </w:pPr>
          </w:p>
        </w:tc>
        <w:tc>
          <w:tcPr>
            <w:tcW w:w="2635" w:type="dxa"/>
            <w:tcBorders>
              <w:top w:val="nil"/>
              <w:left w:val="single" w:sz="12" w:space="0" w:color="auto"/>
              <w:right w:val="single" w:sz="12" w:space="0" w:color="auto"/>
            </w:tcBorders>
            <w:shd w:val="clear" w:color="auto" w:fill="auto"/>
          </w:tcPr>
          <w:p w14:paraId="627853A7" w14:textId="77777777" w:rsidR="009F702B" w:rsidRPr="00D81B37" w:rsidRDefault="009F702B" w:rsidP="009F702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3D2E1991" w14:textId="7AE2C174" w:rsidR="009F702B" w:rsidRDefault="009F702B" w:rsidP="009F702B">
            <w:pPr>
              <w:suppressLineNumbers/>
              <w:suppressAutoHyphens/>
              <w:spacing w:before="60" w:after="60"/>
              <w:jc w:val="center"/>
            </w:pPr>
            <w:r w:rsidRPr="005E4432">
              <w:t>6361</w:t>
            </w:r>
          </w:p>
        </w:tc>
        <w:tc>
          <w:tcPr>
            <w:tcW w:w="3251" w:type="dxa"/>
            <w:tcBorders>
              <w:top w:val="nil"/>
              <w:left w:val="single" w:sz="12" w:space="0" w:color="auto"/>
              <w:bottom w:val="single" w:sz="4" w:space="0" w:color="auto"/>
              <w:right w:val="single" w:sz="12" w:space="0" w:color="auto"/>
            </w:tcBorders>
            <w:shd w:val="clear" w:color="auto" w:fill="DEE7AB"/>
          </w:tcPr>
          <w:p w14:paraId="2C9798BB" w14:textId="702B8FA2" w:rsidR="009F702B" w:rsidRDefault="009F702B" w:rsidP="009F702B">
            <w:pPr>
              <w:pStyle w:val="TAL"/>
              <w:rPr>
                <w:sz w:val="20"/>
              </w:rPr>
            </w:pPr>
            <w:r>
              <w:rPr>
                <w:sz w:val="20"/>
              </w:rPr>
              <w:t>CR 0347 29.549 Rel-19 Introduction of ADAE service in SEAL</w:t>
            </w:r>
          </w:p>
        </w:tc>
        <w:tc>
          <w:tcPr>
            <w:tcW w:w="1401" w:type="dxa"/>
            <w:tcBorders>
              <w:top w:val="nil"/>
              <w:left w:val="single" w:sz="12" w:space="0" w:color="auto"/>
              <w:bottom w:val="single" w:sz="4" w:space="0" w:color="auto"/>
              <w:right w:val="single" w:sz="12" w:space="0" w:color="auto"/>
            </w:tcBorders>
            <w:shd w:val="clear" w:color="auto" w:fill="DEE7AB"/>
          </w:tcPr>
          <w:p w14:paraId="4ECB1B98" w14:textId="52323C9A" w:rsidR="009F702B" w:rsidRDefault="009F702B" w:rsidP="009F702B">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60EE7201" w14:textId="7B7BADF9" w:rsidR="009F702B" w:rsidRDefault="00344FB4" w:rsidP="009F702B">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36987DC2" w14:textId="77777777" w:rsidR="009F702B" w:rsidRDefault="009F702B" w:rsidP="009F702B">
            <w:pPr>
              <w:pStyle w:val="TAL"/>
              <w:rPr>
                <w:sz w:val="20"/>
              </w:rPr>
            </w:pPr>
          </w:p>
        </w:tc>
      </w:tr>
      <w:tr w:rsidR="009F702B" w:rsidRPr="002F2600" w14:paraId="63568EC6" w14:textId="77777777" w:rsidTr="00007FA0">
        <w:tc>
          <w:tcPr>
            <w:tcW w:w="975" w:type="dxa"/>
            <w:tcBorders>
              <w:left w:val="single" w:sz="12" w:space="0" w:color="auto"/>
              <w:right w:val="single" w:sz="12" w:space="0" w:color="auto"/>
            </w:tcBorders>
            <w:shd w:val="clear" w:color="auto" w:fill="auto"/>
          </w:tcPr>
          <w:p w14:paraId="081DE3CA" w14:textId="77777777" w:rsidR="009F702B" w:rsidRPr="00D81B37" w:rsidRDefault="009F702B" w:rsidP="009F702B">
            <w:pPr>
              <w:pStyle w:val="TAL"/>
              <w:rPr>
                <w:sz w:val="20"/>
              </w:rPr>
            </w:pPr>
          </w:p>
        </w:tc>
        <w:tc>
          <w:tcPr>
            <w:tcW w:w="2635" w:type="dxa"/>
            <w:tcBorders>
              <w:left w:val="single" w:sz="12" w:space="0" w:color="auto"/>
              <w:right w:val="single" w:sz="12" w:space="0" w:color="auto"/>
            </w:tcBorders>
            <w:shd w:val="clear" w:color="auto" w:fill="auto"/>
          </w:tcPr>
          <w:p w14:paraId="7DB861B2" w14:textId="77777777" w:rsidR="009F702B" w:rsidRPr="00D81B37" w:rsidRDefault="009F702B" w:rsidP="009F702B">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2588D50A" w14:textId="5BD2B47F" w:rsidR="009F702B" w:rsidRPr="00EC002F" w:rsidRDefault="00F949FB" w:rsidP="009F702B">
            <w:pPr>
              <w:suppressLineNumbers/>
              <w:suppressAutoHyphens/>
              <w:spacing w:before="60" w:after="60"/>
              <w:jc w:val="center"/>
            </w:pPr>
            <w:hyperlink r:id="rId171" w:history="1">
              <w:r w:rsidR="009F702B">
                <w:rPr>
                  <w:rStyle w:val="aa"/>
                </w:rPr>
                <w:t>6243</w:t>
              </w:r>
            </w:hyperlink>
          </w:p>
        </w:tc>
        <w:tc>
          <w:tcPr>
            <w:tcW w:w="3251" w:type="dxa"/>
            <w:tcBorders>
              <w:left w:val="single" w:sz="12" w:space="0" w:color="auto"/>
              <w:bottom w:val="single" w:sz="4" w:space="0" w:color="auto"/>
              <w:right w:val="single" w:sz="12" w:space="0" w:color="auto"/>
            </w:tcBorders>
            <w:shd w:val="clear" w:color="auto" w:fill="00FF00"/>
          </w:tcPr>
          <w:p w14:paraId="0D619F5A" w14:textId="26B2265A" w:rsidR="009F702B" w:rsidRPr="00750E57" w:rsidRDefault="009F702B" w:rsidP="009F702B">
            <w:pPr>
              <w:pStyle w:val="TAL"/>
              <w:rPr>
                <w:sz w:val="20"/>
              </w:rPr>
            </w:pPr>
            <w:r>
              <w:rPr>
                <w:sz w:val="20"/>
              </w:rPr>
              <w:t>CR 0348 29.549 Rel-19 Correction of the SS_ADAE_Ue2UePerformanceAnalytics API description</w:t>
            </w:r>
          </w:p>
        </w:tc>
        <w:tc>
          <w:tcPr>
            <w:tcW w:w="1401" w:type="dxa"/>
            <w:tcBorders>
              <w:left w:val="single" w:sz="12" w:space="0" w:color="auto"/>
              <w:bottom w:val="single" w:sz="4" w:space="0" w:color="auto"/>
              <w:right w:val="single" w:sz="12" w:space="0" w:color="auto"/>
            </w:tcBorders>
            <w:shd w:val="clear" w:color="auto" w:fill="00FF00"/>
          </w:tcPr>
          <w:p w14:paraId="752AF471" w14:textId="1B76218A" w:rsidR="009F702B" w:rsidRPr="00750E57" w:rsidRDefault="009F702B" w:rsidP="009F702B">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0BF08E76" w14:textId="19B93EA0" w:rsidR="009F702B" w:rsidRPr="00D36C9E" w:rsidRDefault="00007FA0" w:rsidP="009F702B">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7FE7E978" w14:textId="77777777" w:rsidR="009F702B" w:rsidRDefault="009F702B" w:rsidP="009F702B">
            <w:pPr>
              <w:pStyle w:val="C3OpenAPI"/>
              <w:rPr>
                <w:rFonts w:eastAsia="宋体"/>
              </w:rPr>
            </w:pPr>
            <w:r>
              <w:t>This CR introduces a backwards compatible feature to the OpenAPI description of the SS_ADAE_Ue2UePerformanceAnalytics API, SS_ADAE_Ue2UePerformanceAnalytics API</w:t>
            </w:r>
          </w:p>
          <w:p w14:paraId="0A3463A3" w14:textId="77777777" w:rsidR="009F702B" w:rsidRDefault="009F702B" w:rsidP="009F702B">
            <w:pPr>
              <w:pStyle w:val="TAL"/>
              <w:rPr>
                <w:sz w:val="20"/>
              </w:rPr>
            </w:pPr>
            <w:r>
              <w:rPr>
                <w:sz w:val="20"/>
              </w:rPr>
              <w:t>Partha (Nokia): Having a CR only to change the description is not ok.</w:t>
            </w:r>
          </w:p>
          <w:p w14:paraId="17290DD2" w14:textId="77777777" w:rsidR="009F702B" w:rsidRDefault="009F702B" w:rsidP="009F702B">
            <w:pPr>
              <w:pStyle w:val="TAL"/>
              <w:rPr>
                <w:sz w:val="20"/>
              </w:rPr>
            </w:pPr>
            <w:r>
              <w:rPr>
                <w:sz w:val="20"/>
              </w:rPr>
              <w:t>Abdessamad (Huawei): Change is ok.</w:t>
            </w:r>
          </w:p>
          <w:p w14:paraId="12819D34" w14:textId="41C3A658" w:rsidR="00E7669B" w:rsidRDefault="00E7669B" w:rsidP="009F702B">
            <w:pPr>
              <w:pStyle w:val="TAL"/>
              <w:rPr>
                <w:sz w:val="20"/>
              </w:rPr>
            </w:pPr>
            <w:r>
              <w:rPr>
                <w:sz w:val="20"/>
              </w:rPr>
              <w:t xml:space="preserve">Partha (Nokia): Ok with this CR. For new descriptions for </w:t>
            </w:r>
            <w:r w:rsidR="00EA5DC5">
              <w:rPr>
                <w:sz w:val="20"/>
              </w:rPr>
              <w:t xml:space="preserve">missed out ENUMs </w:t>
            </w:r>
            <w:r w:rsidR="00D73AAB">
              <w:rPr>
                <w:sz w:val="20"/>
              </w:rPr>
              <w:t>should not bring CRs.</w:t>
            </w:r>
            <w:r w:rsidR="00EA5DC5">
              <w:rPr>
                <w:sz w:val="20"/>
              </w:rPr>
              <w:t xml:space="preserve"> </w:t>
            </w:r>
          </w:p>
          <w:p w14:paraId="2695FEA4" w14:textId="7E8FE565" w:rsidR="009F702B" w:rsidRPr="00D36C9E" w:rsidRDefault="009F702B" w:rsidP="009F702B">
            <w:pPr>
              <w:pStyle w:val="TAL"/>
              <w:rPr>
                <w:sz w:val="20"/>
              </w:rPr>
            </w:pPr>
          </w:p>
        </w:tc>
      </w:tr>
      <w:tr w:rsidR="009F702B" w:rsidRPr="002F2600" w14:paraId="1298C0F7" w14:textId="77777777" w:rsidTr="004A38E1">
        <w:tc>
          <w:tcPr>
            <w:tcW w:w="975" w:type="dxa"/>
            <w:tcBorders>
              <w:left w:val="single" w:sz="12" w:space="0" w:color="auto"/>
              <w:right w:val="single" w:sz="12" w:space="0" w:color="auto"/>
            </w:tcBorders>
            <w:shd w:val="clear" w:color="auto" w:fill="auto"/>
          </w:tcPr>
          <w:p w14:paraId="02DD7F9D" w14:textId="77777777" w:rsidR="009F702B" w:rsidRPr="00D81B37" w:rsidRDefault="009F702B" w:rsidP="009F702B">
            <w:pPr>
              <w:pStyle w:val="TAL"/>
              <w:rPr>
                <w:sz w:val="20"/>
              </w:rPr>
            </w:pPr>
          </w:p>
        </w:tc>
        <w:tc>
          <w:tcPr>
            <w:tcW w:w="2635" w:type="dxa"/>
            <w:tcBorders>
              <w:left w:val="single" w:sz="12" w:space="0" w:color="auto"/>
              <w:right w:val="single" w:sz="12" w:space="0" w:color="auto"/>
            </w:tcBorders>
            <w:shd w:val="clear" w:color="auto" w:fill="auto"/>
          </w:tcPr>
          <w:p w14:paraId="067569F4" w14:textId="77777777" w:rsidR="009F702B" w:rsidRPr="00D81B37" w:rsidRDefault="009F702B" w:rsidP="009F702B">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616E66CB" w14:textId="7B1C6C49" w:rsidR="009F702B" w:rsidRPr="00EC002F" w:rsidRDefault="00F949FB" w:rsidP="009F702B">
            <w:pPr>
              <w:suppressLineNumbers/>
              <w:suppressAutoHyphens/>
              <w:spacing w:before="60" w:after="60"/>
              <w:jc w:val="center"/>
            </w:pPr>
            <w:hyperlink r:id="rId172" w:history="1">
              <w:r w:rsidR="009F702B">
                <w:rPr>
                  <w:rStyle w:val="aa"/>
                </w:rPr>
                <w:t>6258</w:t>
              </w:r>
            </w:hyperlink>
          </w:p>
        </w:tc>
        <w:tc>
          <w:tcPr>
            <w:tcW w:w="3251" w:type="dxa"/>
            <w:tcBorders>
              <w:left w:val="single" w:sz="12" w:space="0" w:color="auto"/>
              <w:bottom w:val="single" w:sz="4" w:space="0" w:color="auto"/>
              <w:right w:val="single" w:sz="12" w:space="0" w:color="auto"/>
            </w:tcBorders>
            <w:shd w:val="clear" w:color="auto" w:fill="FFFF99"/>
          </w:tcPr>
          <w:p w14:paraId="636A7092" w14:textId="7FE29C8E" w:rsidR="009F702B" w:rsidRPr="00750E57" w:rsidRDefault="009F702B" w:rsidP="009F702B">
            <w:pPr>
              <w:pStyle w:val="TAL"/>
              <w:rPr>
                <w:sz w:val="20"/>
              </w:rPr>
            </w:pPr>
            <w:r>
              <w:rPr>
                <w:sz w:val="20"/>
              </w:rPr>
              <w:t xml:space="preserve">CR 0891 29.122 Rel-19 Add IP domain in </w:t>
            </w:r>
            <w:proofErr w:type="spellStart"/>
            <w:r>
              <w:rPr>
                <w:sz w:val="20"/>
              </w:rPr>
              <w:t>MonitoringEvent</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99"/>
          </w:tcPr>
          <w:p w14:paraId="056D851B" w14:textId="339CFE47" w:rsidR="009F702B" w:rsidRPr="00750E57" w:rsidRDefault="009F702B" w:rsidP="009F702B">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5981E25" w14:textId="1551F7AD" w:rsidR="009F702B" w:rsidRPr="00D36C9E" w:rsidRDefault="009F702B" w:rsidP="009F702B">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7A532AD7" w14:textId="77777777" w:rsidR="009F702B" w:rsidRDefault="009F702B" w:rsidP="009F702B">
            <w:pPr>
              <w:pStyle w:val="C3OpenAPI"/>
              <w:rPr>
                <w:rFonts w:eastAsia="宋体"/>
              </w:rPr>
            </w:pPr>
            <w:r>
              <w:t>This CR introduces a backwards compatible feature to the OpenAPI description of the MonitoringEvent API, MonitoringEvent API</w:t>
            </w:r>
          </w:p>
          <w:p w14:paraId="48774CE6" w14:textId="77777777" w:rsidR="009F702B" w:rsidRDefault="009F702B" w:rsidP="009F702B">
            <w:pPr>
              <w:pStyle w:val="TAL"/>
              <w:rPr>
                <w:sz w:val="20"/>
              </w:rPr>
            </w:pPr>
            <w:r>
              <w:rPr>
                <w:sz w:val="20"/>
              </w:rPr>
              <w:t>Abdessamad (Huawei): Editorials. Feature is described in two CRs. Work offline.</w:t>
            </w:r>
          </w:p>
          <w:p w14:paraId="4D1B0113" w14:textId="77777777" w:rsidR="009F702B" w:rsidRDefault="009F702B" w:rsidP="009F702B">
            <w:pPr>
              <w:pStyle w:val="TAL"/>
              <w:rPr>
                <w:sz w:val="20"/>
              </w:rPr>
            </w:pPr>
            <w:r>
              <w:rPr>
                <w:sz w:val="20"/>
              </w:rPr>
              <w:t>Partha (Nokia): What is the SA2 requirement?</w:t>
            </w:r>
          </w:p>
          <w:p w14:paraId="05DF72C1" w14:textId="77777777" w:rsidR="009F702B" w:rsidRDefault="009F702B" w:rsidP="009F702B">
            <w:pPr>
              <w:pStyle w:val="TAL"/>
              <w:rPr>
                <w:sz w:val="20"/>
              </w:rPr>
            </w:pPr>
            <w:r>
              <w:rPr>
                <w:sz w:val="20"/>
              </w:rPr>
              <w:t>Maria (Ericsson): Nothing to do with stage 2.</w:t>
            </w:r>
          </w:p>
          <w:p w14:paraId="6138EE74" w14:textId="77777777" w:rsidR="00F457C2" w:rsidRDefault="00F457C2" w:rsidP="009F702B">
            <w:pPr>
              <w:pStyle w:val="TAL"/>
              <w:rPr>
                <w:sz w:val="20"/>
              </w:rPr>
            </w:pPr>
            <w:r>
              <w:rPr>
                <w:sz w:val="20"/>
              </w:rPr>
              <w:t>Abdessamad (Huawei): ok with r2. Clash removed from this CR.</w:t>
            </w:r>
          </w:p>
          <w:p w14:paraId="199783B4" w14:textId="77777777" w:rsidR="00564451" w:rsidRDefault="00564451" w:rsidP="009F702B">
            <w:pPr>
              <w:pStyle w:val="TAL"/>
              <w:rPr>
                <w:sz w:val="20"/>
              </w:rPr>
            </w:pPr>
            <w:r>
              <w:rPr>
                <w:sz w:val="20"/>
              </w:rPr>
              <w:t>Zhenning (</w:t>
            </w:r>
            <w:r w:rsidR="00CF30EF">
              <w:rPr>
                <w:sz w:val="20"/>
              </w:rPr>
              <w:t>China Mobile): required in operator network to allow unique IPv4 domain. Introduced in stage 3.</w:t>
            </w:r>
          </w:p>
          <w:p w14:paraId="47C95A44" w14:textId="354A15A4" w:rsidR="00CF30EF" w:rsidRPr="00D64A95" w:rsidRDefault="00CF30EF" w:rsidP="009F702B">
            <w:pPr>
              <w:pStyle w:val="TAL"/>
              <w:rPr>
                <w:sz w:val="20"/>
                <w:lang w:val="en-US"/>
              </w:rPr>
            </w:pPr>
            <w:r>
              <w:rPr>
                <w:sz w:val="20"/>
              </w:rPr>
              <w:t>Shah</w:t>
            </w:r>
            <w:r w:rsidR="009E05D2">
              <w:rPr>
                <w:sz w:val="20"/>
              </w:rPr>
              <w:t>r</w:t>
            </w:r>
            <w:r>
              <w:rPr>
                <w:sz w:val="20"/>
              </w:rPr>
              <w:t>am (</w:t>
            </w:r>
            <w:r w:rsidR="009E05D2">
              <w:rPr>
                <w:sz w:val="20"/>
              </w:rPr>
              <w:t xml:space="preserve">AT&amp;T): </w:t>
            </w:r>
            <w:r w:rsidR="001D11A7">
              <w:rPr>
                <w:sz w:val="20"/>
              </w:rPr>
              <w:t>Required for the uniqueness of the session.</w:t>
            </w:r>
          </w:p>
        </w:tc>
      </w:tr>
      <w:tr w:rsidR="009F702B" w:rsidRPr="002F2600" w14:paraId="72DCE200" w14:textId="77777777" w:rsidTr="00BC7DAA">
        <w:tc>
          <w:tcPr>
            <w:tcW w:w="975" w:type="dxa"/>
            <w:tcBorders>
              <w:left w:val="single" w:sz="12" w:space="0" w:color="auto"/>
              <w:bottom w:val="nil"/>
              <w:right w:val="single" w:sz="12" w:space="0" w:color="auto"/>
            </w:tcBorders>
            <w:shd w:val="clear" w:color="auto" w:fill="auto"/>
          </w:tcPr>
          <w:p w14:paraId="71434CA7" w14:textId="77777777" w:rsidR="009F702B" w:rsidRPr="00D81B37" w:rsidRDefault="009F702B" w:rsidP="009F702B">
            <w:pPr>
              <w:pStyle w:val="TAL"/>
              <w:rPr>
                <w:sz w:val="20"/>
              </w:rPr>
            </w:pPr>
          </w:p>
        </w:tc>
        <w:tc>
          <w:tcPr>
            <w:tcW w:w="2635" w:type="dxa"/>
            <w:tcBorders>
              <w:left w:val="single" w:sz="12" w:space="0" w:color="auto"/>
              <w:bottom w:val="nil"/>
              <w:right w:val="single" w:sz="12" w:space="0" w:color="auto"/>
            </w:tcBorders>
            <w:shd w:val="clear" w:color="auto" w:fill="auto"/>
          </w:tcPr>
          <w:p w14:paraId="3DE0A26C" w14:textId="77777777" w:rsidR="009F702B" w:rsidRPr="00D81B37" w:rsidRDefault="009F702B" w:rsidP="009F702B">
            <w:pPr>
              <w:pStyle w:val="TAL"/>
              <w:rPr>
                <w:sz w:val="20"/>
              </w:rPr>
            </w:pPr>
          </w:p>
        </w:tc>
        <w:tc>
          <w:tcPr>
            <w:tcW w:w="746" w:type="dxa"/>
            <w:tcBorders>
              <w:left w:val="single" w:sz="12" w:space="0" w:color="auto"/>
              <w:bottom w:val="nil"/>
              <w:right w:val="single" w:sz="12" w:space="0" w:color="auto"/>
            </w:tcBorders>
            <w:shd w:val="clear" w:color="auto" w:fill="auto"/>
          </w:tcPr>
          <w:p w14:paraId="6DC3D788" w14:textId="04A5FE51" w:rsidR="009F702B" w:rsidRPr="00EC002F" w:rsidRDefault="00F949FB" w:rsidP="009F702B">
            <w:pPr>
              <w:suppressLineNumbers/>
              <w:suppressAutoHyphens/>
              <w:spacing w:before="60" w:after="60"/>
              <w:jc w:val="center"/>
            </w:pPr>
            <w:hyperlink r:id="rId173" w:history="1">
              <w:r w:rsidR="009F702B">
                <w:rPr>
                  <w:rStyle w:val="aa"/>
                </w:rPr>
                <w:t>6275</w:t>
              </w:r>
            </w:hyperlink>
          </w:p>
        </w:tc>
        <w:tc>
          <w:tcPr>
            <w:tcW w:w="3251" w:type="dxa"/>
            <w:tcBorders>
              <w:left w:val="single" w:sz="12" w:space="0" w:color="auto"/>
              <w:bottom w:val="nil"/>
              <w:right w:val="single" w:sz="12" w:space="0" w:color="auto"/>
            </w:tcBorders>
            <w:shd w:val="clear" w:color="auto" w:fill="auto"/>
          </w:tcPr>
          <w:p w14:paraId="0D30757E" w14:textId="3B26A4E2" w:rsidR="009F702B" w:rsidRPr="00750E57" w:rsidRDefault="009F702B" w:rsidP="009F702B">
            <w:pPr>
              <w:pStyle w:val="TAL"/>
              <w:rPr>
                <w:sz w:val="20"/>
              </w:rPr>
            </w:pPr>
            <w:r>
              <w:rPr>
                <w:sz w:val="20"/>
              </w:rPr>
              <w:t>CR 0892 29.122 Rel-19 Updates to the NBI TS Skeleton</w:t>
            </w:r>
          </w:p>
        </w:tc>
        <w:tc>
          <w:tcPr>
            <w:tcW w:w="1401" w:type="dxa"/>
            <w:tcBorders>
              <w:left w:val="single" w:sz="12" w:space="0" w:color="auto"/>
              <w:bottom w:val="nil"/>
              <w:right w:val="single" w:sz="12" w:space="0" w:color="auto"/>
            </w:tcBorders>
            <w:shd w:val="clear" w:color="auto" w:fill="auto"/>
          </w:tcPr>
          <w:p w14:paraId="17182AA2" w14:textId="54903E61" w:rsidR="009F702B" w:rsidRPr="00750E57" w:rsidRDefault="009F702B" w:rsidP="009F702B">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152843C0" w14:textId="7B73B85B" w:rsidR="009F702B" w:rsidRPr="00D36C9E" w:rsidRDefault="009F702B" w:rsidP="009F702B">
            <w:pPr>
              <w:pStyle w:val="TAL"/>
              <w:rPr>
                <w:sz w:val="20"/>
              </w:rPr>
            </w:pPr>
            <w:r>
              <w:rPr>
                <w:sz w:val="20"/>
              </w:rPr>
              <w:t>Revised to 6363</w:t>
            </w:r>
          </w:p>
        </w:tc>
        <w:tc>
          <w:tcPr>
            <w:tcW w:w="4619" w:type="dxa"/>
            <w:tcBorders>
              <w:left w:val="single" w:sz="12" w:space="0" w:color="auto"/>
              <w:bottom w:val="nil"/>
              <w:right w:val="single" w:sz="12" w:space="0" w:color="auto"/>
            </w:tcBorders>
            <w:shd w:val="clear" w:color="auto" w:fill="auto"/>
          </w:tcPr>
          <w:p w14:paraId="44BBC762" w14:textId="2B3ACADC" w:rsidR="009F702B" w:rsidRPr="00D36C9E" w:rsidRDefault="009F702B" w:rsidP="009F702B">
            <w:pPr>
              <w:pStyle w:val="TAL"/>
              <w:rPr>
                <w:sz w:val="20"/>
              </w:rPr>
            </w:pPr>
            <w:r>
              <w:rPr>
                <w:sz w:val="20"/>
              </w:rPr>
              <w:t xml:space="preserve">Partha (Nokia): Correct the </w:t>
            </w:r>
            <w:proofErr w:type="spellStart"/>
            <w:r>
              <w:rPr>
                <w:sz w:val="20"/>
              </w:rPr>
              <w:t>copyrigth</w:t>
            </w:r>
            <w:proofErr w:type="spellEnd"/>
          </w:p>
        </w:tc>
      </w:tr>
      <w:tr w:rsidR="009F702B" w:rsidRPr="002F2600" w14:paraId="05134E04" w14:textId="77777777" w:rsidTr="00BC7DAA">
        <w:tc>
          <w:tcPr>
            <w:tcW w:w="975" w:type="dxa"/>
            <w:tcBorders>
              <w:top w:val="nil"/>
              <w:left w:val="single" w:sz="12" w:space="0" w:color="auto"/>
              <w:right w:val="single" w:sz="12" w:space="0" w:color="auto"/>
            </w:tcBorders>
            <w:shd w:val="clear" w:color="auto" w:fill="auto"/>
          </w:tcPr>
          <w:p w14:paraId="377FC35D" w14:textId="77777777" w:rsidR="009F702B" w:rsidRPr="00D81B37" w:rsidRDefault="009F702B" w:rsidP="009F702B">
            <w:pPr>
              <w:pStyle w:val="TAL"/>
              <w:rPr>
                <w:sz w:val="20"/>
              </w:rPr>
            </w:pPr>
          </w:p>
        </w:tc>
        <w:tc>
          <w:tcPr>
            <w:tcW w:w="2635" w:type="dxa"/>
            <w:tcBorders>
              <w:top w:val="nil"/>
              <w:left w:val="single" w:sz="12" w:space="0" w:color="auto"/>
              <w:right w:val="single" w:sz="12" w:space="0" w:color="auto"/>
            </w:tcBorders>
            <w:shd w:val="clear" w:color="auto" w:fill="auto"/>
          </w:tcPr>
          <w:p w14:paraId="3B768C52" w14:textId="77777777" w:rsidR="009F702B" w:rsidRPr="00D81B37" w:rsidRDefault="009F702B" w:rsidP="009F702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4DF1EED8" w14:textId="59AF364D" w:rsidR="009F702B" w:rsidRDefault="009F702B" w:rsidP="009F702B">
            <w:pPr>
              <w:suppressLineNumbers/>
              <w:suppressAutoHyphens/>
              <w:spacing w:before="60" w:after="60"/>
              <w:jc w:val="center"/>
            </w:pPr>
            <w:r w:rsidRPr="005E4432">
              <w:t>6363</w:t>
            </w:r>
          </w:p>
        </w:tc>
        <w:tc>
          <w:tcPr>
            <w:tcW w:w="3251" w:type="dxa"/>
            <w:tcBorders>
              <w:top w:val="nil"/>
              <w:left w:val="single" w:sz="12" w:space="0" w:color="auto"/>
              <w:bottom w:val="single" w:sz="4" w:space="0" w:color="auto"/>
              <w:right w:val="single" w:sz="12" w:space="0" w:color="auto"/>
            </w:tcBorders>
            <w:shd w:val="clear" w:color="auto" w:fill="00FF00"/>
          </w:tcPr>
          <w:p w14:paraId="5564B221" w14:textId="1C351580" w:rsidR="009F702B" w:rsidRDefault="009F702B" w:rsidP="009F702B">
            <w:pPr>
              <w:pStyle w:val="TAL"/>
              <w:rPr>
                <w:sz w:val="20"/>
              </w:rPr>
            </w:pPr>
            <w:r>
              <w:rPr>
                <w:sz w:val="20"/>
              </w:rPr>
              <w:t>CR 0892 29.122 Rel-19 Updates to the NBI TS Skeleton</w:t>
            </w:r>
          </w:p>
        </w:tc>
        <w:tc>
          <w:tcPr>
            <w:tcW w:w="1401" w:type="dxa"/>
            <w:tcBorders>
              <w:top w:val="nil"/>
              <w:left w:val="single" w:sz="12" w:space="0" w:color="auto"/>
              <w:bottom w:val="single" w:sz="4" w:space="0" w:color="auto"/>
              <w:right w:val="single" w:sz="12" w:space="0" w:color="auto"/>
            </w:tcBorders>
            <w:shd w:val="clear" w:color="auto" w:fill="00FF00"/>
          </w:tcPr>
          <w:p w14:paraId="131277C7" w14:textId="3B86818D" w:rsidR="009F702B" w:rsidRDefault="009F702B" w:rsidP="009F702B">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4689D453" w14:textId="5B848A8C" w:rsidR="009F702B" w:rsidRDefault="00BC7DAA" w:rsidP="009F702B">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0A3557C" w14:textId="77777777" w:rsidR="009F702B" w:rsidRDefault="009F702B" w:rsidP="009F702B">
            <w:pPr>
              <w:pStyle w:val="TAL"/>
              <w:rPr>
                <w:sz w:val="20"/>
              </w:rPr>
            </w:pPr>
          </w:p>
        </w:tc>
      </w:tr>
      <w:tr w:rsidR="009F702B" w:rsidRPr="002F2600" w14:paraId="0CAAF024" w14:textId="77777777" w:rsidTr="00B261A4">
        <w:tc>
          <w:tcPr>
            <w:tcW w:w="975" w:type="dxa"/>
            <w:tcBorders>
              <w:left w:val="single" w:sz="12" w:space="0" w:color="auto"/>
              <w:right w:val="single" w:sz="12" w:space="0" w:color="auto"/>
            </w:tcBorders>
            <w:shd w:val="clear" w:color="auto" w:fill="auto"/>
          </w:tcPr>
          <w:p w14:paraId="38F86596" w14:textId="77777777" w:rsidR="009F702B" w:rsidRPr="00D81B37" w:rsidRDefault="009F702B" w:rsidP="009F702B">
            <w:pPr>
              <w:pStyle w:val="TAL"/>
              <w:rPr>
                <w:sz w:val="20"/>
              </w:rPr>
            </w:pPr>
          </w:p>
        </w:tc>
        <w:tc>
          <w:tcPr>
            <w:tcW w:w="2635" w:type="dxa"/>
            <w:tcBorders>
              <w:left w:val="single" w:sz="12" w:space="0" w:color="auto"/>
              <w:right w:val="single" w:sz="12" w:space="0" w:color="auto"/>
            </w:tcBorders>
            <w:shd w:val="clear" w:color="auto" w:fill="auto"/>
          </w:tcPr>
          <w:p w14:paraId="2C5DEF4E" w14:textId="77777777" w:rsidR="009F702B" w:rsidRPr="00D81B37" w:rsidRDefault="009F702B" w:rsidP="009F702B">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2AB24593" w14:textId="645D7029" w:rsidR="009F702B" w:rsidRPr="00EC002F" w:rsidRDefault="00F949FB" w:rsidP="009F702B">
            <w:pPr>
              <w:suppressLineNumbers/>
              <w:suppressAutoHyphens/>
              <w:spacing w:before="60" w:after="60"/>
              <w:jc w:val="center"/>
            </w:pPr>
            <w:hyperlink r:id="rId174" w:history="1">
              <w:r w:rsidR="009F702B">
                <w:rPr>
                  <w:rStyle w:val="aa"/>
                </w:rPr>
                <w:t>6276</w:t>
              </w:r>
            </w:hyperlink>
          </w:p>
        </w:tc>
        <w:tc>
          <w:tcPr>
            <w:tcW w:w="3251" w:type="dxa"/>
            <w:tcBorders>
              <w:left w:val="single" w:sz="12" w:space="0" w:color="auto"/>
              <w:bottom w:val="single" w:sz="4" w:space="0" w:color="auto"/>
              <w:right w:val="single" w:sz="12" w:space="0" w:color="auto"/>
            </w:tcBorders>
            <w:shd w:val="clear" w:color="auto" w:fill="FFFF99"/>
          </w:tcPr>
          <w:p w14:paraId="1423E1C3" w14:textId="5488EE52" w:rsidR="009F702B" w:rsidRPr="00750E57" w:rsidRDefault="009F702B" w:rsidP="009F702B">
            <w:pPr>
              <w:pStyle w:val="TAL"/>
              <w:rPr>
                <w:sz w:val="20"/>
              </w:rPr>
            </w:pPr>
            <w:r>
              <w:rPr>
                <w:sz w:val="20"/>
              </w:rPr>
              <w:t>CR 0893 29.122 Rel-19 Necessary corrections to the common Security clause</w:t>
            </w:r>
          </w:p>
        </w:tc>
        <w:tc>
          <w:tcPr>
            <w:tcW w:w="1401" w:type="dxa"/>
            <w:tcBorders>
              <w:left w:val="single" w:sz="12" w:space="0" w:color="auto"/>
              <w:bottom w:val="single" w:sz="4" w:space="0" w:color="auto"/>
              <w:right w:val="single" w:sz="12" w:space="0" w:color="auto"/>
            </w:tcBorders>
            <w:shd w:val="clear" w:color="auto" w:fill="FFFF99"/>
          </w:tcPr>
          <w:p w14:paraId="3F98A2A6" w14:textId="242B9369" w:rsidR="009F702B" w:rsidRPr="00750E57" w:rsidRDefault="009F702B" w:rsidP="009F702B">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DA4859B" w14:textId="1A53836C" w:rsidR="009F702B" w:rsidRPr="00D36C9E" w:rsidRDefault="009F702B" w:rsidP="009F702B">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004850AF" w14:textId="77777777" w:rsidR="009F702B" w:rsidRDefault="009F702B" w:rsidP="009F702B">
            <w:pPr>
              <w:pStyle w:val="TAL"/>
              <w:rPr>
                <w:sz w:val="20"/>
              </w:rPr>
            </w:pPr>
            <w:r>
              <w:rPr>
                <w:sz w:val="20"/>
              </w:rPr>
              <w:t>Partha (Nokia): Concerns on “When CAPIF is not used”.</w:t>
            </w:r>
          </w:p>
          <w:p w14:paraId="1413AAB2" w14:textId="77777777" w:rsidR="009F702B" w:rsidRDefault="009F702B" w:rsidP="009F702B">
            <w:pPr>
              <w:pStyle w:val="TAL"/>
              <w:rPr>
                <w:sz w:val="20"/>
              </w:rPr>
            </w:pPr>
            <w:r>
              <w:rPr>
                <w:sz w:val="20"/>
              </w:rPr>
              <w:t>Abdessamad (Huawei): Follows the approach in other TSs. Keep the CR open till the array discussion is concluded.</w:t>
            </w:r>
          </w:p>
          <w:p w14:paraId="0BA67A35" w14:textId="63D7CE09" w:rsidR="00206A98" w:rsidRPr="00D36C9E" w:rsidRDefault="00206A98" w:rsidP="009F702B">
            <w:pPr>
              <w:pStyle w:val="TAL"/>
              <w:rPr>
                <w:sz w:val="20"/>
              </w:rPr>
            </w:pPr>
            <w:r>
              <w:rPr>
                <w:sz w:val="20"/>
              </w:rPr>
              <w:t>Partha (Nokia):</w:t>
            </w:r>
            <w:r w:rsidR="002C1D00">
              <w:rPr>
                <w:sz w:val="20"/>
              </w:rPr>
              <w:t xml:space="preserve"> keep it open.</w:t>
            </w:r>
          </w:p>
        </w:tc>
      </w:tr>
      <w:tr w:rsidR="009F702B" w:rsidRPr="002F2600" w14:paraId="55B4FD08" w14:textId="77777777" w:rsidTr="00C41BB6">
        <w:tc>
          <w:tcPr>
            <w:tcW w:w="975" w:type="dxa"/>
            <w:tcBorders>
              <w:left w:val="single" w:sz="12" w:space="0" w:color="auto"/>
              <w:bottom w:val="nil"/>
              <w:right w:val="single" w:sz="12" w:space="0" w:color="auto"/>
            </w:tcBorders>
            <w:shd w:val="clear" w:color="auto" w:fill="auto"/>
          </w:tcPr>
          <w:p w14:paraId="7F9190D3" w14:textId="77777777" w:rsidR="009F702B" w:rsidRPr="00D81B37" w:rsidRDefault="009F702B" w:rsidP="009F702B">
            <w:pPr>
              <w:pStyle w:val="TAL"/>
              <w:rPr>
                <w:sz w:val="20"/>
              </w:rPr>
            </w:pPr>
          </w:p>
        </w:tc>
        <w:tc>
          <w:tcPr>
            <w:tcW w:w="2635" w:type="dxa"/>
            <w:tcBorders>
              <w:left w:val="single" w:sz="12" w:space="0" w:color="auto"/>
              <w:bottom w:val="nil"/>
              <w:right w:val="single" w:sz="12" w:space="0" w:color="auto"/>
            </w:tcBorders>
            <w:shd w:val="clear" w:color="auto" w:fill="auto"/>
          </w:tcPr>
          <w:p w14:paraId="0E6DE7BD" w14:textId="77777777" w:rsidR="009F702B" w:rsidRPr="00D81B37" w:rsidRDefault="009F702B" w:rsidP="009F702B">
            <w:pPr>
              <w:pStyle w:val="TAL"/>
              <w:rPr>
                <w:sz w:val="20"/>
              </w:rPr>
            </w:pPr>
          </w:p>
        </w:tc>
        <w:tc>
          <w:tcPr>
            <w:tcW w:w="746" w:type="dxa"/>
            <w:tcBorders>
              <w:left w:val="single" w:sz="12" w:space="0" w:color="auto"/>
              <w:bottom w:val="nil"/>
              <w:right w:val="single" w:sz="12" w:space="0" w:color="auto"/>
            </w:tcBorders>
            <w:shd w:val="clear" w:color="auto" w:fill="auto"/>
          </w:tcPr>
          <w:p w14:paraId="29600585" w14:textId="77646A46" w:rsidR="009F702B" w:rsidRPr="00EC002F" w:rsidRDefault="00F949FB" w:rsidP="009F702B">
            <w:pPr>
              <w:suppressLineNumbers/>
              <w:suppressAutoHyphens/>
              <w:spacing w:before="60" w:after="60"/>
              <w:jc w:val="center"/>
            </w:pPr>
            <w:hyperlink r:id="rId175" w:history="1">
              <w:r w:rsidR="009F702B">
                <w:rPr>
                  <w:rStyle w:val="aa"/>
                </w:rPr>
                <w:t>6277</w:t>
              </w:r>
            </w:hyperlink>
          </w:p>
        </w:tc>
        <w:tc>
          <w:tcPr>
            <w:tcW w:w="3251" w:type="dxa"/>
            <w:tcBorders>
              <w:left w:val="single" w:sz="12" w:space="0" w:color="auto"/>
              <w:bottom w:val="nil"/>
              <w:right w:val="single" w:sz="12" w:space="0" w:color="auto"/>
            </w:tcBorders>
            <w:shd w:val="clear" w:color="auto" w:fill="auto"/>
          </w:tcPr>
          <w:p w14:paraId="63C07A35" w14:textId="2000A4D5" w:rsidR="009F702B" w:rsidRPr="00750E57" w:rsidRDefault="009F702B" w:rsidP="009F702B">
            <w:pPr>
              <w:pStyle w:val="TAL"/>
              <w:rPr>
                <w:sz w:val="20"/>
              </w:rPr>
            </w:pPr>
            <w:r>
              <w:rPr>
                <w:sz w:val="20"/>
              </w:rPr>
              <w:t>CR 0052 29.435 Rel-19 Corrections of 3GPP Forge Lint tool related issues</w:t>
            </w:r>
          </w:p>
        </w:tc>
        <w:tc>
          <w:tcPr>
            <w:tcW w:w="1401" w:type="dxa"/>
            <w:tcBorders>
              <w:left w:val="single" w:sz="12" w:space="0" w:color="auto"/>
              <w:bottom w:val="nil"/>
              <w:right w:val="single" w:sz="12" w:space="0" w:color="auto"/>
            </w:tcBorders>
            <w:shd w:val="clear" w:color="auto" w:fill="auto"/>
          </w:tcPr>
          <w:p w14:paraId="6A1D3A9D" w14:textId="5F026CA6" w:rsidR="009F702B" w:rsidRPr="00750E57" w:rsidRDefault="009F702B" w:rsidP="009F702B">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7E5E806F" w14:textId="2ABBF64C" w:rsidR="009F702B" w:rsidRPr="00D36C9E" w:rsidRDefault="009F702B" w:rsidP="009F702B">
            <w:pPr>
              <w:pStyle w:val="TAL"/>
              <w:rPr>
                <w:sz w:val="20"/>
              </w:rPr>
            </w:pPr>
            <w:r>
              <w:rPr>
                <w:sz w:val="20"/>
              </w:rPr>
              <w:t>Revised to 6362</w:t>
            </w:r>
          </w:p>
        </w:tc>
        <w:tc>
          <w:tcPr>
            <w:tcW w:w="4619" w:type="dxa"/>
            <w:tcBorders>
              <w:left w:val="single" w:sz="12" w:space="0" w:color="auto"/>
              <w:bottom w:val="nil"/>
              <w:right w:val="single" w:sz="12" w:space="0" w:color="auto"/>
            </w:tcBorders>
            <w:shd w:val="clear" w:color="auto" w:fill="auto"/>
          </w:tcPr>
          <w:p w14:paraId="64C5BA59" w14:textId="77777777" w:rsidR="009F702B" w:rsidRDefault="009F702B" w:rsidP="009F702B">
            <w:pPr>
              <w:pStyle w:val="C3OpenAPI"/>
              <w:rPr>
                <w:rFonts w:eastAsia="宋体"/>
              </w:rPr>
            </w:pPr>
            <w:r>
              <w:t>This CR introduces a backwards compatible feature to the OpenAPI description of the NSCE_PolicyManagement API, NSCE_PolicyManagement API, NSCE_InfoCollection API, NSCE_InfoCollection API</w:t>
            </w:r>
          </w:p>
          <w:p w14:paraId="0A7215A4" w14:textId="62DB1B09" w:rsidR="009F702B" w:rsidRPr="00D36C9E" w:rsidRDefault="009F702B" w:rsidP="009F702B">
            <w:pPr>
              <w:pStyle w:val="TAL"/>
              <w:rPr>
                <w:sz w:val="20"/>
              </w:rPr>
            </w:pPr>
            <w:r>
              <w:rPr>
                <w:sz w:val="20"/>
              </w:rPr>
              <w:t>Igor (Ericsson): Correct the title.</w:t>
            </w:r>
          </w:p>
        </w:tc>
      </w:tr>
      <w:tr w:rsidR="009F702B" w:rsidRPr="002F2600" w14:paraId="57D89C89" w14:textId="77777777" w:rsidTr="00C41BB6">
        <w:tc>
          <w:tcPr>
            <w:tcW w:w="975" w:type="dxa"/>
            <w:tcBorders>
              <w:top w:val="nil"/>
              <w:left w:val="single" w:sz="12" w:space="0" w:color="auto"/>
              <w:right w:val="single" w:sz="12" w:space="0" w:color="auto"/>
            </w:tcBorders>
            <w:shd w:val="clear" w:color="auto" w:fill="auto"/>
          </w:tcPr>
          <w:p w14:paraId="75DF8AE7" w14:textId="77777777" w:rsidR="009F702B" w:rsidRPr="00D81B37" w:rsidRDefault="009F702B" w:rsidP="009F702B">
            <w:pPr>
              <w:pStyle w:val="TAL"/>
              <w:rPr>
                <w:sz w:val="20"/>
              </w:rPr>
            </w:pPr>
          </w:p>
        </w:tc>
        <w:tc>
          <w:tcPr>
            <w:tcW w:w="2635" w:type="dxa"/>
            <w:tcBorders>
              <w:top w:val="nil"/>
              <w:left w:val="single" w:sz="12" w:space="0" w:color="auto"/>
              <w:right w:val="single" w:sz="12" w:space="0" w:color="auto"/>
            </w:tcBorders>
            <w:shd w:val="clear" w:color="auto" w:fill="auto"/>
          </w:tcPr>
          <w:p w14:paraId="1BE0B136" w14:textId="77777777" w:rsidR="009F702B" w:rsidRPr="00D81B37" w:rsidRDefault="009F702B" w:rsidP="009F702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5FB30AC" w14:textId="25A446A3" w:rsidR="009F702B" w:rsidRDefault="009F702B" w:rsidP="009F702B">
            <w:pPr>
              <w:suppressLineNumbers/>
              <w:suppressAutoHyphens/>
              <w:spacing w:before="60" w:after="60"/>
              <w:jc w:val="center"/>
            </w:pPr>
            <w:r w:rsidRPr="005E4432">
              <w:t>6362</w:t>
            </w:r>
          </w:p>
        </w:tc>
        <w:tc>
          <w:tcPr>
            <w:tcW w:w="3251" w:type="dxa"/>
            <w:tcBorders>
              <w:top w:val="nil"/>
              <w:left w:val="single" w:sz="12" w:space="0" w:color="auto"/>
              <w:bottom w:val="single" w:sz="4" w:space="0" w:color="auto"/>
              <w:right w:val="single" w:sz="12" w:space="0" w:color="auto"/>
            </w:tcBorders>
            <w:shd w:val="clear" w:color="auto" w:fill="00FF00"/>
          </w:tcPr>
          <w:p w14:paraId="6086F7F8" w14:textId="6888FEB1" w:rsidR="009F702B" w:rsidRDefault="009F702B" w:rsidP="009F702B">
            <w:pPr>
              <w:pStyle w:val="TAL"/>
              <w:rPr>
                <w:sz w:val="20"/>
              </w:rPr>
            </w:pPr>
            <w:r>
              <w:rPr>
                <w:sz w:val="20"/>
              </w:rPr>
              <w:t>CR 0052 29.435 Rel-19 Corrections of 3GPP Forge Lint tool related issues</w:t>
            </w:r>
          </w:p>
        </w:tc>
        <w:tc>
          <w:tcPr>
            <w:tcW w:w="1401" w:type="dxa"/>
            <w:tcBorders>
              <w:top w:val="nil"/>
              <w:left w:val="single" w:sz="12" w:space="0" w:color="auto"/>
              <w:bottom w:val="single" w:sz="4" w:space="0" w:color="auto"/>
              <w:right w:val="single" w:sz="12" w:space="0" w:color="auto"/>
            </w:tcBorders>
            <w:shd w:val="clear" w:color="auto" w:fill="00FF00"/>
          </w:tcPr>
          <w:p w14:paraId="34E3DBDB" w14:textId="6A9FC6E2" w:rsidR="009F702B" w:rsidRDefault="009F702B" w:rsidP="009F702B">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24763694" w14:textId="7768309A" w:rsidR="009F702B" w:rsidRDefault="00C41BB6" w:rsidP="009F702B">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6189352" w14:textId="77777777" w:rsidR="009F702B" w:rsidRDefault="009F702B" w:rsidP="009F702B">
            <w:pPr>
              <w:pStyle w:val="C3OpenAPI"/>
            </w:pPr>
          </w:p>
        </w:tc>
      </w:tr>
      <w:tr w:rsidR="009F702B" w:rsidRPr="002F2600" w14:paraId="3B2394C9" w14:textId="77777777" w:rsidTr="00816CDA">
        <w:tc>
          <w:tcPr>
            <w:tcW w:w="975" w:type="dxa"/>
            <w:tcBorders>
              <w:left w:val="single" w:sz="12" w:space="0" w:color="auto"/>
              <w:right w:val="single" w:sz="12" w:space="0" w:color="auto"/>
            </w:tcBorders>
            <w:shd w:val="clear" w:color="auto" w:fill="auto"/>
          </w:tcPr>
          <w:p w14:paraId="1237FE06" w14:textId="77777777" w:rsidR="009F702B" w:rsidRPr="00D81B37" w:rsidRDefault="009F702B" w:rsidP="009F702B">
            <w:pPr>
              <w:pStyle w:val="TAL"/>
              <w:rPr>
                <w:sz w:val="20"/>
              </w:rPr>
            </w:pPr>
          </w:p>
        </w:tc>
        <w:tc>
          <w:tcPr>
            <w:tcW w:w="2635" w:type="dxa"/>
            <w:tcBorders>
              <w:left w:val="single" w:sz="12" w:space="0" w:color="auto"/>
              <w:right w:val="single" w:sz="12" w:space="0" w:color="auto"/>
            </w:tcBorders>
            <w:shd w:val="clear" w:color="auto" w:fill="auto"/>
          </w:tcPr>
          <w:p w14:paraId="0918F96F" w14:textId="77777777" w:rsidR="009F702B" w:rsidRPr="00D81B37" w:rsidRDefault="009F702B" w:rsidP="009F702B">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1E25D538" w14:textId="7AE86F4A" w:rsidR="009F702B" w:rsidRPr="00EC002F" w:rsidRDefault="00F949FB" w:rsidP="009F702B">
            <w:pPr>
              <w:suppressLineNumbers/>
              <w:suppressAutoHyphens/>
              <w:spacing w:before="60" w:after="60"/>
              <w:jc w:val="center"/>
            </w:pPr>
            <w:hyperlink r:id="rId176" w:history="1">
              <w:r w:rsidR="009F702B">
                <w:rPr>
                  <w:rStyle w:val="aa"/>
                </w:rPr>
                <w:t>6278</w:t>
              </w:r>
            </w:hyperlink>
          </w:p>
        </w:tc>
        <w:tc>
          <w:tcPr>
            <w:tcW w:w="3251" w:type="dxa"/>
            <w:tcBorders>
              <w:left w:val="single" w:sz="12" w:space="0" w:color="auto"/>
              <w:bottom w:val="single" w:sz="4" w:space="0" w:color="auto"/>
              <w:right w:val="single" w:sz="12" w:space="0" w:color="auto"/>
            </w:tcBorders>
            <w:shd w:val="clear" w:color="auto" w:fill="FFFF99"/>
          </w:tcPr>
          <w:p w14:paraId="2C717A2B" w14:textId="7B5B1CB7" w:rsidR="009F702B" w:rsidRPr="00750E57" w:rsidRDefault="009F702B" w:rsidP="009F702B">
            <w:pPr>
              <w:pStyle w:val="TAL"/>
              <w:rPr>
                <w:sz w:val="20"/>
              </w:rPr>
            </w:pPr>
            <w:r>
              <w:rPr>
                <w:sz w:val="20"/>
              </w:rPr>
              <w:t>CR 0135 29.486 Rel-19 Various corrections</w:t>
            </w:r>
          </w:p>
        </w:tc>
        <w:tc>
          <w:tcPr>
            <w:tcW w:w="1401" w:type="dxa"/>
            <w:tcBorders>
              <w:left w:val="single" w:sz="12" w:space="0" w:color="auto"/>
              <w:bottom w:val="single" w:sz="4" w:space="0" w:color="auto"/>
              <w:right w:val="single" w:sz="12" w:space="0" w:color="auto"/>
            </w:tcBorders>
            <w:shd w:val="clear" w:color="auto" w:fill="FFFF99"/>
          </w:tcPr>
          <w:p w14:paraId="18689FA3" w14:textId="7169831A" w:rsidR="009F702B" w:rsidRPr="00750E57" w:rsidRDefault="009F702B" w:rsidP="009F702B">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0C0E5CB" w14:textId="340AFF07" w:rsidR="009F702B" w:rsidRPr="00D36C9E" w:rsidRDefault="009F702B" w:rsidP="009F702B">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033C4B5B" w14:textId="77777777" w:rsidR="009F702B" w:rsidRPr="00D36C9E" w:rsidRDefault="009F702B" w:rsidP="009F702B">
            <w:pPr>
              <w:pStyle w:val="TAL"/>
              <w:rPr>
                <w:sz w:val="20"/>
              </w:rPr>
            </w:pPr>
          </w:p>
        </w:tc>
      </w:tr>
      <w:tr w:rsidR="009F702B" w:rsidRPr="002F2600" w14:paraId="0D4E1C34" w14:textId="77777777" w:rsidTr="00F949FB">
        <w:tc>
          <w:tcPr>
            <w:tcW w:w="975" w:type="dxa"/>
            <w:tcBorders>
              <w:left w:val="single" w:sz="12" w:space="0" w:color="auto"/>
              <w:bottom w:val="nil"/>
              <w:right w:val="single" w:sz="12" w:space="0" w:color="auto"/>
            </w:tcBorders>
            <w:shd w:val="clear" w:color="auto" w:fill="auto"/>
          </w:tcPr>
          <w:p w14:paraId="66397B0B" w14:textId="77777777" w:rsidR="009F702B" w:rsidRPr="00D81B37" w:rsidRDefault="009F702B" w:rsidP="009F702B">
            <w:pPr>
              <w:pStyle w:val="TAL"/>
              <w:rPr>
                <w:sz w:val="20"/>
              </w:rPr>
            </w:pPr>
          </w:p>
        </w:tc>
        <w:tc>
          <w:tcPr>
            <w:tcW w:w="2635" w:type="dxa"/>
            <w:tcBorders>
              <w:left w:val="single" w:sz="12" w:space="0" w:color="auto"/>
              <w:bottom w:val="nil"/>
              <w:right w:val="single" w:sz="12" w:space="0" w:color="auto"/>
            </w:tcBorders>
            <w:shd w:val="clear" w:color="auto" w:fill="auto"/>
          </w:tcPr>
          <w:p w14:paraId="46323EDF" w14:textId="77777777" w:rsidR="009F702B" w:rsidRPr="00D81B37" w:rsidRDefault="009F702B" w:rsidP="009F702B">
            <w:pPr>
              <w:pStyle w:val="TAL"/>
              <w:rPr>
                <w:sz w:val="20"/>
              </w:rPr>
            </w:pPr>
          </w:p>
        </w:tc>
        <w:tc>
          <w:tcPr>
            <w:tcW w:w="746" w:type="dxa"/>
            <w:tcBorders>
              <w:left w:val="single" w:sz="12" w:space="0" w:color="auto"/>
              <w:bottom w:val="nil"/>
              <w:right w:val="single" w:sz="12" w:space="0" w:color="auto"/>
            </w:tcBorders>
            <w:shd w:val="clear" w:color="auto" w:fill="auto"/>
          </w:tcPr>
          <w:p w14:paraId="10A2BDBE" w14:textId="02BD79CF" w:rsidR="009F702B" w:rsidRPr="00EC002F" w:rsidRDefault="00F949FB" w:rsidP="009F702B">
            <w:pPr>
              <w:suppressLineNumbers/>
              <w:suppressAutoHyphens/>
              <w:spacing w:before="60" w:after="60"/>
              <w:jc w:val="center"/>
            </w:pPr>
            <w:hyperlink r:id="rId177" w:history="1">
              <w:r w:rsidR="009F702B">
                <w:rPr>
                  <w:rStyle w:val="aa"/>
                </w:rPr>
                <w:t>6306</w:t>
              </w:r>
            </w:hyperlink>
          </w:p>
        </w:tc>
        <w:tc>
          <w:tcPr>
            <w:tcW w:w="3251" w:type="dxa"/>
            <w:tcBorders>
              <w:left w:val="single" w:sz="12" w:space="0" w:color="auto"/>
              <w:bottom w:val="nil"/>
              <w:right w:val="single" w:sz="12" w:space="0" w:color="auto"/>
            </w:tcBorders>
            <w:shd w:val="clear" w:color="auto" w:fill="auto"/>
          </w:tcPr>
          <w:p w14:paraId="4E55D580" w14:textId="7D54C8E9" w:rsidR="009F702B" w:rsidRPr="00750E57" w:rsidRDefault="009F702B" w:rsidP="009F702B">
            <w:pPr>
              <w:pStyle w:val="TAL"/>
              <w:rPr>
                <w:sz w:val="20"/>
              </w:rPr>
            </w:pPr>
            <w:r>
              <w:rPr>
                <w:sz w:val="20"/>
              </w:rPr>
              <w:t>CR 0053 29.435 Rel-19 Corrections on the API name and presence condition</w:t>
            </w:r>
          </w:p>
        </w:tc>
        <w:tc>
          <w:tcPr>
            <w:tcW w:w="1401" w:type="dxa"/>
            <w:tcBorders>
              <w:left w:val="single" w:sz="12" w:space="0" w:color="auto"/>
              <w:bottom w:val="nil"/>
              <w:right w:val="single" w:sz="12" w:space="0" w:color="auto"/>
            </w:tcBorders>
            <w:shd w:val="clear" w:color="auto" w:fill="auto"/>
          </w:tcPr>
          <w:p w14:paraId="4DEC612C" w14:textId="38AC9BEA" w:rsidR="009F702B" w:rsidRPr="00750E57" w:rsidRDefault="009F702B" w:rsidP="009F702B">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0058AE61" w14:textId="760AB37A" w:rsidR="009F702B" w:rsidRPr="00D36C9E" w:rsidRDefault="009F702B" w:rsidP="009F702B">
            <w:pPr>
              <w:pStyle w:val="TAL"/>
              <w:rPr>
                <w:sz w:val="20"/>
              </w:rPr>
            </w:pPr>
            <w:r>
              <w:rPr>
                <w:sz w:val="20"/>
              </w:rPr>
              <w:t>Revised to 6364</w:t>
            </w:r>
          </w:p>
        </w:tc>
        <w:tc>
          <w:tcPr>
            <w:tcW w:w="4619" w:type="dxa"/>
            <w:tcBorders>
              <w:left w:val="single" w:sz="12" w:space="0" w:color="auto"/>
              <w:bottom w:val="nil"/>
              <w:right w:val="single" w:sz="12" w:space="0" w:color="auto"/>
            </w:tcBorders>
            <w:shd w:val="clear" w:color="auto" w:fill="auto"/>
          </w:tcPr>
          <w:p w14:paraId="08927C60" w14:textId="77777777" w:rsidR="009F702B" w:rsidRDefault="009F702B" w:rsidP="009F702B">
            <w:pPr>
              <w:pStyle w:val="TAL"/>
              <w:rPr>
                <w:sz w:val="20"/>
              </w:rPr>
            </w:pPr>
            <w:r>
              <w:rPr>
                <w:sz w:val="20"/>
              </w:rPr>
              <w:t>Igor (Ericsson): There are C for the 2</w:t>
            </w:r>
            <w:r w:rsidRPr="000863E3">
              <w:rPr>
                <w:sz w:val="20"/>
                <w:vertAlign w:val="superscript"/>
              </w:rPr>
              <w:t>nd</w:t>
            </w:r>
            <w:r>
              <w:rPr>
                <w:sz w:val="20"/>
              </w:rPr>
              <w:t xml:space="preserve"> change.</w:t>
            </w:r>
          </w:p>
          <w:p w14:paraId="3FA26243" w14:textId="77777777" w:rsidR="009F702B" w:rsidRDefault="009F702B" w:rsidP="009F702B">
            <w:pPr>
              <w:pStyle w:val="TAL"/>
              <w:rPr>
                <w:sz w:val="20"/>
              </w:rPr>
            </w:pPr>
            <w:r>
              <w:rPr>
                <w:sz w:val="20"/>
              </w:rPr>
              <w:t>Rest of the changes NBC.</w:t>
            </w:r>
          </w:p>
          <w:p w14:paraId="44ACB2F5" w14:textId="77777777" w:rsidR="009F702B" w:rsidRDefault="009F702B" w:rsidP="009F702B">
            <w:pPr>
              <w:pStyle w:val="TAL"/>
              <w:rPr>
                <w:sz w:val="20"/>
              </w:rPr>
            </w:pPr>
            <w:r>
              <w:rPr>
                <w:sz w:val="20"/>
              </w:rPr>
              <w:t xml:space="preserve">Chi (Huawei): ok with the first change. No conditions in the </w:t>
            </w:r>
            <w:proofErr w:type="spellStart"/>
            <w:r>
              <w:rPr>
                <w:sz w:val="20"/>
              </w:rPr>
              <w:t>OpenAPI</w:t>
            </w:r>
            <w:proofErr w:type="spellEnd"/>
            <w:r>
              <w:rPr>
                <w:sz w:val="20"/>
              </w:rPr>
              <w:t>.</w:t>
            </w:r>
          </w:p>
          <w:p w14:paraId="243DBB99" w14:textId="77777777" w:rsidR="009F702B" w:rsidRDefault="009F702B" w:rsidP="009F702B">
            <w:pPr>
              <w:pStyle w:val="TAL"/>
              <w:rPr>
                <w:sz w:val="20"/>
              </w:rPr>
            </w:pPr>
            <w:r>
              <w:rPr>
                <w:sz w:val="20"/>
              </w:rPr>
              <w:t>The CR will be updated with the first change only. A DP will be brought for the rest of scenarios.</w:t>
            </w:r>
          </w:p>
          <w:p w14:paraId="2A5F3872" w14:textId="77777777" w:rsidR="00A03F21" w:rsidRDefault="00A03F21" w:rsidP="009F702B">
            <w:pPr>
              <w:pStyle w:val="TAL"/>
              <w:rPr>
                <w:sz w:val="20"/>
              </w:rPr>
            </w:pPr>
            <w:r>
              <w:rPr>
                <w:sz w:val="20"/>
              </w:rPr>
              <w:t xml:space="preserve">Chi (Huawei): Revision is shared. </w:t>
            </w:r>
          </w:p>
          <w:p w14:paraId="39373BFA" w14:textId="77777777" w:rsidR="00A03F21" w:rsidRDefault="00A03F21" w:rsidP="009F702B">
            <w:pPr>
              <w:pStyle w:val="TAL"/>
              <w:rPr>
                <w:sz w:val="20"/>
              </w:rPr>
            </w:pPr>
            <w:r>
              <w:rPr>
                <w:sz w:val="20"/>
              </w:rPr>
              <w:t>Igor (Ericsson): ok</w:t>
            </w:r>
          </w:p>
          <w:p w14:paraId="65266719" w14:textId="58358DB4" w:rsidR="00A03F21" w:rsidRPr="00D36C9E" w:rsidRDefault="00A03F21" w:rsidP="009F702B">
            <w:pPr>
              <w:pStyle w:val="TAL"/>
              <w:rPr>
                <w:sz w:val="20"/>
              </w:rPr>
            </w:pPr>
            <w:r>
              <w:rPr>
                <w:sz w:val="20"/>
              </w:rPr>
              <w:t>Partha (Nokia): ok</w:t>
            </w:r>
          </w:p>
        </w:tc>
      </w:tr>
      <w:tr w:rsidR="009F702B" w:rsidRPr="002F2600" w14:paraId="5B42135F" w14:textId="77777777" w:rsidTr="00F949FB">
        <w:tc>
          <w:tcPr>
            <w:tcW w:w="975" w:type="dxa"/>
            <w:tcBorders>
              <w:top w:val="nil"/>
              <w:left w:val="single" w:sz="12" w:space="0" w:color="auto"/>
              <w:right w:val="single" w:sz="12" w:space="0" w:color="auto"/>
            </w:tcBorders>
            <w:shd w:val="clear" w:color="auto" w:fill="auto"/>
          </w:tcPr>
          <w:p w14:paraId="466059DA" w14:textId="77777777" w:rsidR="009F702B" w:rsidRPr="00D81B37" w:rsidRDefault="009F702B" w:rsidP="009F702B">
            <w:pPr>
              <w:pStyle w:val="TAL"/>
              <w:rPr>
                <w:sz w:val="20"/>
              </w:rPr>
            </w:pPr>
          </w:p>
        </w:tc>
        <w:tc>
          <w:tcPr>
            <w:tcW w:w="2635" w:type="dxa"/>
            <w:tcBorders>
              <w:top w:val="nil"/>
              <w:left w:val="single" w:sz="12" w:space="0" w:color="auto"/>
              <w:right w:val="single" w:sz="12" w:space="0" w:color="auto"/>
            </w:tcBorders>
            <w:shd w:val="clear" w:color="auto" w:fill="auto"/>
          </w:tcPr>
          <w:p w14:paraId="7963DC81" w14:textId="77777777" w:rsidR="009F702B" w:rsidRPr="00D81B37" w:rsidRDefault="009F702B" w:rsidP="009F702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70F38AD" w14:textId="0AC7C592" w:rsidR="009F702B" w:rsidRDefault="009F702B" w:rsidP="009F702B">
            <w:pPr>
              <w:suppressLineNumbers/>
              <w:suppressAutoHyphens/>
              <w:spacing w:before="60" w:after="60"/>
              <w:jc w:val="center"/>
            </w:pPr>
            <w:r w:rsidRPr="005E4432">
              <w:t>6364</w:t>
            </w:r>
          </w:p>
        </w:tc>
        <w:tc>
          <w:tcPr>
            <w:tcW w:w="3251" w:type="dxa"/>
            <w:tcBorders>
              <w:top w:val="nil"/>
              <w:left w:val="single" w:sz="12" w:space="0" w:color="auto"/>
              <w:bottom w:val="single" w:sz="4" w:space="0" w:color="auto"/>
              <w:right w:val="single" w:sz="12" w:space="0" w:color="auto"/>
            </w:tcBorders>
            <w:shd w:val="clear" w:color="auto" w:fill="00FF00"/>
          </w:tcPr>
          <w:p w14:paraId="6DFE0968" w14:textId="19445372" w:rsidR="009F702B" w:rsidRDefault="009F702B" w:rsidP="009F702B">
            <w:pPr>
              <w:pStyle w:val="TAL"/>
              <w:rPr>
                <w:sz w:val="20"/>
              </w:rPr>
            </w:pPr>
            <w:r>
              <w:rPr>
                <w:sz w:val="20"/>
              </w:rPr>
              <w:t>CR 0053 29.435 Rel-19 Corrections on the API name and presence condition</w:t>
            </w:r>
          </w:p>
        </w:tc>
        <w:tc>
          <w:tcPr>
            <w:tcW w:w="1401" w:type="dxa"/>
            <w:tcBorders>
              <w:top w:val="nil"/>
              <w:left w:val="single" w:sz="12" w:space="0" w:color="auto"/>
              <w:bottom w:val="single" w:sz="4" w:space="0" w:color="auto"/>
              <w:right w:val="single" w:sz="12" w:space="0" w:color="auto"/>
            </w:tcBorders>
            <w:shd w:val="clear" w:color="auto" w:fill="00FF00"/>
          </w:tcPr>
          <w:p w14:paraId="45BBBC56" w14:textId="6D41FEDF" w:rsidR="009F702B" w:rsidRDefault="009F702B" w:rsidP="009F702B">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4E351C43" w14:textId="135CD7D7" w:rsidR="009F702B" w:rsidRDefault="00F949FB" w:rsidP="009F702B">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68A1B31" w14:textId="77777777" w:rsidR="009F702B" w:rsidRDefault="009F702B" w:rsidP="009F702B">
            <w:pPr>
              <w:pStyle w:val="TAL"/>
              <w:rPr>
                <w:sz w:val="20"/>
              </w:rPr>
            </w:pPr>
          </w:p>
        </w:tc>
      </w:tr>
      <w:tr w:rsidR="009F702B" w:rsidRPr="002F2600" w14:paraId="24B0B8B5" w14:textId="77777777" w:rsidTr="00FD5236">
        <w:tc>
          <w:tcPr>
            <w:tcW w:w="975" w:type="dxa"/>
            <w:tcBorders>
              <w:left w:val="single" w:sz="12" w:space="0" w:color="auto"/>
              <w:bottom w:val="nil"/>
              <w:right w:val="single" w:sz="12" w:space="0" w:color="auto"/>
            </w:tcBorders>
            <w:shd w:val="clear" w:color="auto" w:fill="auto"/>
          </w:tcPr>
          <w:p w14:paraId="06D3D470" w14:textId="77777777" w:rsidR="009F702B" w:rsidRPr="00D81B37" w:rsidRDefault="009F702B" w:rsidP="009F702B">
            <w:pPr>
              <w:pStyle w:val="TAL"/>
              <w:rPr>
                <w:sz w:val="20"/>
              </w:rPr>
            </w:pPr>
          </w:p>
        </w:tc>
        <w:tc>
          <w:tcPr>
            <w:tcW w:w="2635" w:type="dxa"/>
            <w:tcBorders>
              <w:left w:val="single" w:sz="12" w:space="0" w:color="auto"/>
              <w:bottom w:val="nil"/>
              <w:right w:val="single" w:sz="12" w:space="0" w:color="auto"/>
            </w:tcBorders>
            <w:shd w:val="clear" w:color="auto" w:fill="auto"/>
          </w:tcPr>
          <w:p w14:paraId="07898629" w14:textId="77777777" w:rsidR="009F702B" w:rsidRPr="00D81B37" w:rsidRDefault="009F702B" w:rsidP="009F702B">
            <w:pPr>
              <w:pStyle w:val="TAL"/>
              <w:rPr>
                <w:sz w:val="20"/>
              </w:rPr>
            </w:pPr>
          </w:p>
        </w:tc>
        <w:tc>
          <w:tcPr>
            <w:tcW w:w="746" w:type="dxa"/>
            <w:tcBorders>
              <w:left w:val="single" w:sz="12" w:space="0" w:color="auto"/>
              <w:bottom w:val="nil"/>
              <w:right w:val="single" w:sz="12" w:space="0" w:color="auto"/>
            </w:tcBorders>
            <w:shd w:val="clear" w:color="auto" w:fill="auto"/>
          </w:tcPr>
          <w:p w14:paraId="41EC9295" w14:textId="2331F9F4" w:rsidR="009F702B" w:rsidRPr="00EC002F" w:rsidRDefault="00F949FB" w:rsidP="009F702B">
            <w:pPr>
              <w:suppressLineNumbers/>
              <w:suppressAutoHyphens/>
              <w:spacing w:before="60" w:after="60"/>
              <w:jc w:val="center"/>
            </w:pPr>
            <w:hyperlink r:id="rId178" w:history="1">
              <w:r w:rsidR="009F702B">
                <w:rPr>
                  <w:rStyle w:val="aa"/>
                </w:rPr>
                <w:t>6307</w:t>
              </w:r>
            </w:hyperlink>
          </w:p>
        </w:tc>
        <w:tc>
          <w:tcPr>
            <w:tcW w:w="3251" w:type="dxa"/>
            <w:tcBorders>
              <w:left w:val="single" w:sz="12" w:space="0" w:color="auto"/>
              <w:bottom w:val="nil"/>
              <w:right w:val="single" w:sz="12" w:space="0" w:color="auto"/>
            </w:tcBorders>
            <w:shd w:val="clear" w:color="auto" w:fill="auto"/>
          </w:tcPr>
          <w:p w14:paraId="2BC0471B" w14:textId="71499EA9" w:rsidR="009F702B" w:rsidRPr="00750E57" w:rsidRDefault="009F702B" w:rsidP="009F702B">
            <w:pPr>
              <w:pStyle w:val="TAL"/>
              <w:rPr>
                <w:sz w:val="20"/>
              </w:rPr>
            </w:pPr>
            <w:r>
              <w:rPr>
                <w:sz w:val="20"/>
              </w:rPr>
              <w:t>CR 0257 29.558 Rel-19 Corrections on the API names</w:t>
            </w:r>
          </w:p>
        </w:tc>
        <w:tc>
          <w:tcPr>
            <w:tcW w:w="1401" w:type="dxa"/>
            <w:tcBorders>
              <w:left w:val="single" w:sz="12" w:space="0" w:color="auto"/>
              <w:bottom w:val="nil"/>
              <w:right w:val="single" w:sz="12" w:space="0" w:color="auto"/>
            </w:tcBorders>
            <w:shd w:val="clear" w:color="auto" w:fill="auto"/>
          </w:tcPr>
          <w:p w14:paraId="0A749CA5" w14:textId="3058BF38" w:rsidR="009F702B" w:rsidRPr="00750E57" w:rsidRDefault="009F702B" w:rsidP="009F702B">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36AA2482" w14:textId="755A5FE0" w:rsidR="009F702B" w:rsidRPr="00D36C9E" w:rsidRDefault="009F702B" w:rsidP="009F702B">
            <w:pPr>
              <w:pStyle w:val="TAL"/>
              <w:rPr>
                <w:sz w:val="20"/>
              </w:rPr>
            </w:pPr>
            <w:r>
              <w:rPr>
                <w:sz w:val="20"/>
              </w:rPr>
              <w:t>Revised to 6403</w:t>
            </w:r>
          </w:p>
        </w:tc>
        <w:tc>
          <w:tcPr>
            <w:tcW w:w="4619" w:type="dxa"/>
            <w:tcBorders>
              <w:left w:val="single" w:sz="12" w:space="0" w:color="auto"/>
              <w:bottom w:val="nil"/>
              <w:right w:val="single" w:sz="12" w:space="0" w:color="auto"/>
            </w:tcBorders>
            <w:shd w:val="clear" w:color="auto" w:fill="auto"/>
          </w:tcPr>
          <w:p w14:paraId="258D5FF9" w14:textId="77777777" w:rsidR="009F702B" w:rsidRDefault="009F702B" w:rsidP="009F702B">
            <w:pPr>
              <w:pStyle w:val="TAL"/>
              <w:rPr>
                <w:sz w:val="20"/>
              </w:rPr>
            </w:pPr>
            <w:r>
              <w:rPr>
                <w:sz w:val="20"/>
              </w:rPr>
              <w:t>Igor (Ericsson): 8.12.3.1. Remove the change to add “fully”</w:t>
            </w:r>
          </w:p>
          <w:p w14:paraId="05CF9784" w14:textId="33F29D87" w:rsidR="009F702B" w:rsidRPr="00D36C9E" w:rsidRDefault="009F702B" w:rsidP="009F702B">
            <w:pPr>
              <w:pStyle w:val="TAL"/>
              <w:rPr>
                <w:sz w:val="20"/>
              </w:rPr>
            </w:pPr>
            <w:r>
              <w:rPr>
                <w:sz w:val="20"/>
              </w:rPr>
              <w:t>Partha (Nokia): Agree.</w:t>
            </w:r>
          </w:p>
          <w:p w14:paraId="38475C67" w14:textId="3805599D" w:rsidR="009F702B" w:rsidRPr="00D36C9E" w:rsidRDefault="009F702B" w:rsidP="009F702B">
            <w:pPr>
              <w:pStyle w:val="TAL"/>
              <w:rPr>
                <w:sz w:val="20"/>
              </w:rPr>
            </w:pPr>
          </w:p>
        </w:tc>
      </w:tr>
      <w:tr w:rsidR="009F702B" w:rsidRPr="002F2600" w14:paraId="1C119933" w14:textId="77777777" w:rsidTr="00FD5236">
        <w:tc>
          <w:tcPr>
            <w:tcW w:w="975" w:type="dxa"/>
            <w:tcBorders>
              <w:top w:val="nil"/>
              <w:left w:val="single" w:sz="12" w:space="0" w:color="auto"/>
              <w:right w:val="single" w:sz="12" w:space="0" w:color="auto"/>
            </w:tcBorders>
            <w:shd w:val="clear" w:color="auto" w:fill="auto"/>
          </w:tcPr>
          <w:p w14:paraId="64ACA2C7" w14:textId="77777777" w:rsidR="009F702B" w:rsidRPr="00D81B37" w:rsidRDefault="009F702B" w:rsidP="009F702B">
            <w:pPr>
              <w:pStyle w:val="TAL"/>
              <w:rPr>
                <w:sz w:val="20"/>
              </w:rPr>
            </w:pPr>
          </w:p>
        </w:tc>
        <w:tc>
          <w:tcPr>
            <w:tcW w:w="2635" w:type="dxa"/>
            <w:tcBorders>
              <w:top w:val="nil"/>
              <w:left w:val="single" w:sz="12" w:space="0" w:color="auto"/>
              <w:right w:val="single" w:sz="12" w:space="0" w:color="auto"/>
            </w:tcBorders>
            <w:shd w:val="clear" w:color="auto" w:fill="auto"/>
          </w:tcPr>
          <w:p w14:paraId="4DED9198" w14:textId="77777777" w:rsidR="009F702B" w:rsidRPr="00D81B37" w:rsidRDefault="009F702B" w:rsidP="009F702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DF7643D" w14:textId="5DD6656E" w:rsidR="009F702B" w:rsidRDefault="009F702B" w:rsidP="009F702B">
            <w:pPr>
              <w:suppressLineNumbers/>
              <w:suppressAutoHyphens/>
              <w:spacing w:before="60" w:after="60"/>
              <w:jc w:val="center"/>
            </w:pPr>
            <w:r>
              <w:t>6403</w:t>
            </w:r>
          </w:p>
        </w:tc>
        <w:tc>
          <w:tcPr>
            <w:tcW w:w="3251" w:type="dxa"/>
            <w:tcBorders>
              <w:top w:val="nil"/>
              <w:left w:val="single" w:sz="12" w:space="0" w:color="auto"/>
              <w:bottom w:val="single" w:sz="4" w:space="0" w:color="auto"/>
              <w:right w:val="single" w:sz="12" w:space="0" w:color="auto"/>
            </w:tcBorders>
            <w:shd w:val="clear" w:color="auto" w:fill="00FF00"/>
          </w:tcPr>
          <w:p w14:paraId="06CD40D8" w14:textId="4FF5A40E" w:rsidR="009F702B" w:rsidRDefault="009F702B" w:rsidP="009F702B">
            <w:pPr>
              <w:pStyle w:val="TAL"/>
              <w:rPr>
                <w:sz w:val="20"/>
              </w:rPr>
            </w:pPr>
            <w:r>
              <w:rPr>
                <w:sz w:val="20"/>
              </w:rPr>
              <w:t>CR 0257 29.558 Rel-19 Corrections on the API names</w:t>
            </w:r>
          </w:p>
        </w:tc>
        <w:tc>
          <w:tcPr>
            <w:tcW w:w="1401" w:type="dxa"/>
            <w:tcBorders>
              <w:top w:val="nil"/>
              <w:left w:val="single" w:sz="12" w:space="0" w:color="auto"/>
              <w:bottom w:val="single" w:sz="4" w:space="0" w:color="auto"/>
              <w:right w:val="single" w:sz="12" w:space="0" w:color="auto"/>
            </w:tcBorders>
            <w:shd w:val="clear" w:color="auto" w:fill="00FF00"/>
          </w:tcPr>
          <w:p w14:paraId="0B3D594A" w14:textId="1DA394B7" w:rsidR="009F702B" w:rsidRDefault="009F702B" w:rsidP="009F702B">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4B9735E9" w14:textId="63E55923" w:rsidR="009F702B" w:rsidRDefault="00FD5236" w:rsidP="009F702B">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2FC172C" w14:textId="77777777" w:rsidR="009F702B" w:rsidRDefault="009F702B" w:rsidP="009F702B">
            <w:pPr>
              <w:pStyle w:val="TAL"/>
              <w:rPr>
                <w:sz w:val="20"/>
              </w:rPr>
            </w:pPr>
          </w:p>
        </w:tc>
      </w:tr>
      <w:tr w:rsidR="009F702B" w:rsidRPr="002F2600" w14:paraId="7071A0DF" w14:textId="77777777" w:rsidTr="00FD5236">
        <w:tc>
          <w:tcPr>
            <w:tcW w:w="975" w:type="dxa"/>
            <w:tcBorders>
              <w:left w:val="single" w:sz="12" w:space="0" w:color="auto"/>
              <w:bottom w:val="nil"/>
              <w:right w:val="single" w:sz="12" w:space="0" w:color="auto"/>
            </w:tcBorders>
            <w:shd w:val="clear" w:color="auto" w:fill="auto"/>
          </w:tcPr>
          <w:p w14:paraId="78F84267" w14:textId="77777777" w:rsidR="009F702B" w:rsidRPr="00D81B37" w:rsidRDefault="009F702B" w:rsidP="009F702B">
            <w:pPr>
              <w:pStyle w:val="TAL"/>
              <w:rPr>
                <w:sz w:val="20"/>
              </w:rPr>
            </w:pPr>
          </w:p>
        </w:tc>
        <w:tc>
          <w:tcPr>
            <w:tcW w:w="2635" w:type="dxa"/>
            <w:tcBorders>
              <w:left w:val="single" w:sz="12" w:space="0" w:color="auto"/>
              <w:bottom w:val="nil"/>
              <w:right w:val="single" w:sz="12" w:space="0" w:color="auto"/>
            </w:tcBorders>
            <w:shd w:val="clear" w:color="auto" w:fill="auto"/>
          </w:tcPr>
          <w:p w14:paraId="67185F94" w14:textId="77777777" w:rsidR="009F702B" w:rsidRPr="00D81B37" w:rsidRDefault="009F702B" w:rsidP="009F702B">
            <w:pPr>
              <w:pStyle w:val="TAL"/>
              <w:rPr>
                <w:sz w:val="20"/>
              </w:rPr>
            </w:pPr>
          </w:p>
        </w:tc>
        <w:tc>
          <w:tcPr>
            <w:tcW w:w="746" w:type="dxa"/>
            <w:tcBorders>
              <w:left w:val="single" w:sz="12" w:space="0" w:color="auto"/>
              <w:bottom w:val="nil"/>
              <w:right w:val="single" w:sz="12" w:space="0" w:color="auto"/>
            </w:tcBorders>
            <w:shd w:val="clear" w:color="auto" w:fill="auto"/>
          </w:tcPr>
          <w:p w14:paraId="2D179BD7" w14:textId="7460E6AD" w:rsidR="009F702B" w:rsidRPr="00EC002F" w:rsidRDefault="00F949FB" w:rsidP="009F702B">
            <w:pPr>
              <w:suppressLineNumbers/>
              <w:suppressAutoHyphens/>
              <w:spacing w:before="60" w:after="60"/>
              <w:jc w:val="center"/>
            </w:pPr>
            <w:hyperlink r:id="rId179" w:history="1">
              <w:r w:rsidR="009F702B">
                <w:rPr>
                  <w:rStyle w:val="aa"/>
                </w:rPr>
                <w:t>6308</w:t>
              </w:r>
            </w:hyperlink>
          </w:p>
        </w:tc>
        <w:tc>
          <w:tcPr>
            <w:tcW w:w="3251" w:type="dxa"/>
            <w:tcBorders>
              <w:left w:val="single" w:sz="12" w:space="0" w:color="auto"/>
              <w:bottom w:val="nil"/>
              <w:right w:val="single" w:sz="12" w:space="0" w:color="auto"/>
            </w:tcBorders>
            <w:shd w:val="clear" w:color="auto" w:fill="auto"/>
          </w:tcPr>
          <w:p w14:paraId="7DC2503B" w14:textId="67DA94CD" w:rsidR="009F702B" w:rsidRPr="00750E57" w:rsidRDefault="009F702B" w:rsidP="009F702B">
            <w:pPr>
              <w:pStyle w:val="TAL"/>
              <w:rPr>
                <w:sz w:val="20"/>
              </w:rPr>
            </w:pPr>
            <w:r>
              <w:rPr>
                <w:sz w:val="20"/>
              </w:rPr>
              <w:t>CR 1458 29.522 Rel-19 Corrections on the re-used data type</w:t>
            </w:r>
          </w:p>
        </w:tc>
        <w:tc>
          <w:tcPr>
            <w:tcW w:w="1401" w:type="dxa"/>
            <w:tcBorders>
              <w:left w:val="single" w:sz="12" w:space="0" w:color="auto"/>
              <w:bottom w:val="nil"/>
              <w:right w:val="single" w:sz="12" w:space="0" w:color="auto"/>
            </w:tcBorders>
            <w:shd w:val="clear" w:color="auto" w:fill="auto"/>
          </w:tcPr>
          <w:p w14:paraId="228CF26D" w14:textId="478B7050" w:rsidR="009F702B" w:rsidRPr="00750E57" w:rsidRDefault="009F702B" w:rsidP="009F702B">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143D1757" w14:textId="6BF3330E" w:rsidR="009F702B" w:rsidRPr="00D36C9E" w:rsidRDefault="009F702B" w:rsidP="009F702B">
            <w:pPr>
              <w:pStyle w:val="TAL"/>
              <w:rPr>
                <w:sz w:val="20"/>
              </w:rPr>
            </w:pPr>
            <w:r>
              <w:rPr>
                <w:sz w:val="20"/>
              </w:rPr>
              <w:t>Revised to 6404</w:t>
            </w:r>
          </w:p>
        </w:tc>
        <w:tc>
          <w:tcPr>
            <w:tcW w:w="4619" w:type="dxa"/>
            <w:tcBorders>
              <w:left w:val="single" w:sz="12" w:space="0" w:color="auto"/>
              <w:bottom w:val="nil"/>
              <w:right w:val="single" w:sz="12" w:space="0" w:color="auto"/>
            </w:tcBorders>
            <w:shd w:val="clear" w:color="auto" w:fill="auto"/>
          </w:tcPr>
          <w:p w14:paraId="06B532FC" w14:textId="26778025" w:rsidR="009F702B" w:rsidRPr="00D36C9E" w:rsidRDefault="009F702B" w:rsidP="009F702B">
            <w:pPr>
              <w:pStyle w:val="TAL"/>
              <w:rPr>
                <w:sz w:val="20"/>
              </w:rPr>
            </w:pPr>
            <w:proofErr w:type="spellStart"/>
            <w:r>
              <w:rPr>
                <w:sz w:val="20"/>
              </w:rPr>
              <w:t>Partha</w:t>
            </w:r>
            <w:proofErr w:type="spellEnd"/>
            <w:r>
              <w:rPr>
                <w:sz w:val="20"/>
              </w:rPr>
              <w:t xml:space="preserve"> (Nokia): </w:t>
            </w:r>
            <w:proofErr w:type="spellStart"/>
            <w:r>
              <w:t>WebsockNotifConfig</w:t>
            </w:r>
            <w:proofErr w:type="spellEnd"/>
            <w:r>
              <w:t xml:space="preserve"> is not needed.</w:t>
            </w:r>
          </w:p>
        </w:tc>
      </w:tr>
      <w:tr w:rsidR="009F702B" w:rsidRPr="002F2600" w14:paraId="4B0A3066" w14:textId="77777777" w:rsidTr="00FD5236">
        <w:tc>
          <w:tcPr>
            <w:tcW w:w="975" w:type="dxa"/>
            <w:tcBorders>
              <w:top w:val="nil"/>
              <w:left w:val="single" w:sz="12" w:space="0" w:color="auto"/>
              <w:right w:val="single" w:sz="12" w:space="0" w:color="auto"/>
            </w:tcBorders>
            <w:shd w:val="clear" w:color="auto" w:fill="auto"/>
          </w:tcPr>
          <w:p w14:paraId="5FAB2803" w14:textId="77777777" w:rsidR="009F702B" w:rsidRPr="00D81B37" w:rsidRDefault="009F702B" w:rsidP="009F702B">
            <w:pPr>
              <w:pStyle w:val="TAL"/>
              <w:rPr>
                <w:sz w:val="20"/>
              </w:rPr>
            </w:pPr>
          </w:p>
        </w:tc>
        <w:tc>
          <w:tcPr>
            <w:tcW w:w="2635" w:type="dxa"/>
            <w:tcBorders>
              <w:top w:val="nil"/>
              <w:left w:val="single" w:sz="12" w:space="0" w:color="auto"/>
              <w:right w:val="single" w:sz="12" w:space="0" w:color="auto"/>
            </w:tcBorders>
            <w:shd w:val="clear" w:color="auto" w:fill="auto"/>
          </w:tcPr>
          <w:p w14:paraId="442AD36E" w14:textId="77777777" w:rsidR="009F702B" w:rsidRPr="00D81B37" w:rsidRDefault="009F702B" w:rsidP="009F702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9FE02B8" w14:textId="62EF0379" w:rsidR="009F702B" w:rsidRDefault="009F702B" w:rsidP="009F702B">
            <w:pPr>
              <w:suppressLineNumbers/>
              <w:suppressAutoHyphens/>
              <w:spacing w:before="60" w:after="60"/>
              <w:jc w:val="center"/>
            </w:pPr>
            <w:r>
              <w:t>6404</w:t>
            </w:r>
          </w:p>
        </w:tc>
        <w:tc>
          <w:tcPr>
            <w:tcW w:w="3251" w:type="dxa"/>
            <w:tcBorders>
              <w:top w:val="nil"/>
              <w:left w:val="single" w:sz="12" w:space="0" w:color="auto"/>
              <w:bottom w:val="single" w:sz="4" w:space="0" w:color="auto"/>
              <w:right w:val="single" w:sz="12" w:space="0" w:color="auto"/>
            </w:tcBorders>
            <w:shd w:val="clear" w:color="auto" w:fill="00FF00"/>
          </w:tcPr>
          <w:p w14:paraId="60BB2BED" w14:textId="00F7E0C7" w:rsidR="009F702B" w:rsidRDefault="009F702B" w:rsidP="009F702B">
            <w:pPr>
              <w:pStyle w:val="TAL"/>
              <w:rPr>
                <w:sz w:val="20"/>
              </w:rPr>
            </w:pPr>
            <w:r>
              <w:rPr>
                <w:sz w:val="20"/>
              </w:rPr>
              <w:t>CR 1458 29.522 Rel-19 Corrections on the re-used data type</w:t>
            </w:r>
          </w:p>
        </w:tc>
        <w:tc>
          <w:tcPr>
            <w:tcW w:w="1401" w:type="dxa"/>
            <w:tcBorders>
              <w:top w:val="nil"/>
              <w:left w:val="single" w:sz="12" w:space="0" w:color="auto"/>
              <w:bottom w:val="single" w:sz="4" w:space="0" w:color="auto"/>
              <w:right w:val="single" w:sz="12" w:space="0" w:color="auto"/>
            </w:tcBorders>
            <w:shd w:val="clear" w:color="auto" w:fill="00FF00"/>
          </w:tcPr>
          <w:p w14:paraId="07911032" w14:textId="4076DF07" w:rsidR="009F702B" w:rsidRDefault="009F702B" w:rsidP="009F702B">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6327139F" w14:textId="4E92F2A1" w:rsidR="009F702B" w:rsidRDefault="00FD5236" w:rsidP="009F702B">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D28A336" w14:textId="77777777" w:rsidR="009F702B" w:rsidRDefault="009F702B" w:rsidP="009F702B">
            <w:pPr>
              <w:pStyle w:val="TAL"/>
              <w:rPr>
                <w:sz w:val="20"/>
              </w:rPr>
            </w:pPr>
          </w:p>
        </w:tc>
      </w:tr>
      <w:tr w:rsidR="009F702B" w:rsidRPr="002F2600" w14:paraId="08F1F9BD" w14:textId="77777777" w:rsidTr="00FD5236">
        <w:tc>
          <w:tcPr>
            <w:tcW w:w="975" w:type="dxa"/>
            <w:tcBorders>
              <w:left w:val="single" w:sz="12" w:space="0" w:color="auto"/>
              <w:bottom w:val="nil"/>
              <w:right w:val="single" w:sz="12" w:space="0" w:color="auto"/>
            </w:tcBorders>
            <w:shd w:val="clear" w:color="auto" w:fill="auto"/>
          </w:tcPr>
          <w:p w14:paraId="3BD3A8FD" w14:textId="77777777" w:rsidR="009F702B" w:rsidRPr="00D81B37" w:rsidRDefault="009F702B" w:rsidP="009F702B">
            <w:pPr>
              <w:pStyle w:val="TAL"/>
              <w:rPr>
                <w:sz w:val="20"/>
              </w:rPr>
            </w:pPr>
          </w:p>
        </w:tc>
        <w:tc>
          <w:tcPr>
            <w:tcW w:w="2635" w:type="dxa"/>
            <w:tcBorders>
              <w:left w:val="single" w:sz="12" w:space="0" w:color="auto"/>
              <w:bottom w:val="nil"/>
              <w:right w:val="single" w:sz="12" w:space="0" w:color="auto"/>
            </w:tcBorders>
            <w:shd w:val="clear" w:color="auto" w:fill="auto"/>
          </w:tcPr>
          <w:p w14:paraId="4206D172" w14:textId="77777777" w:rsidR="009F702B" w:rsidRPr="00D81B37" w:rsidRDefault="009F702B" w:rsidP="009F702B">
            <w:pPr>
              <w:pStyle w:val="TAL"/>
              <w:rPr>
                <w:sz w:val="20"/>
              </w:rPr>
            </w:pPr>
          </w:p>
        </w:tc>
        <w:tc>
          <w:tcPr>
            <w:tcW w:w="746" w:type="dxa"/>
            <w:tcBorders>
              <w:left w:val="single" w:sz="12" w:space="0" w:color="auto"/>
              <w:bottom w:val="nil"/>
              <w:right w:val="single" w:sz="12" w:space="0" w:color="auto"/>
            </w:tcBorders>
            <w:shd w:val="clear" w:color="auto" w:fill="auto"/>
          </w:tcPr>
          <w:p w14:paraId="1A9DCC98" w14:textId="782229AA" w:rsidR="009F702B" w:rsidRPr="00EC002F" w:rsidRDefault="00F949FB" w:rsidP="009F702B">
            <w:pPr>
              <w:suppressLineNumbers/>
              <w:suppressAutoHyphens/>
              <w:spacing w:before="60" w:after="60"/>
              <w:jc w:val="center"/>
            </w:pPr>
            <w:hyperlink r:id="rId180" w:history="1">
              <w:r w:rsidR="009F702B">
                <w:rPr>
                  <w:rStyle w:val="aa"/>
                </w:rPr>
                <w:t>6309</w:t>
              </w:r>
            </w:hyperlink>
          </w:p>
        </w:tc>
        <w:tc>
          <w:tcPr>
            <w:tcW w:w="3251" w:type="dxa"/>
            <w:tcBorders>
              <w:left w:val="single" w:sz="12" w:space="0" w:color="auto"/>
              <w:bottom w:val="nil"/>
              <w:right w:val="single" w:sz="12" w:space="0" w:color="auto"/>
            </w:tcBorders>
            <w:shd w:val="clear" w:color="auto" w:fill="auto"/>
          </w:tcPr>
          <w:p w14:paraId="32BEB651" w14:textId="018F20D0" w:rsidR="009F702B" w:rsidRPr="00750E57" w:rsidRDefault="009F702B" w:rsidP="009F702B">
            <w:pPr>
              <w:pStyle w:val="TAL"/>
              <w:rPr>
                <w:sz w:val="20"/>
              </w:rPr>
            </w:pPr>
            <w:r>
              <w:rPr>
                <w:sz w:val="20"/>
              </w:rPr>
              <w:t xml:space="preserve">CR 0258 29.558 Rel-19 Various corrections on </w:t>
            </w:r>
            <w:proofErr w:type="spellStart"/>
            <w:r>
              <w:rPr>
                <w:sz w:val="20"/>
              </w:rPr>
              <w:t>Eees</w:t>
            </w:r>
            <w:proofErr w:type="spellEnd"/>
            <w:r>
              <w:rPr>
                <w:sz w:val="20"/>
              </w:rPr>
              <w:t xml:space="preserve"> service</w:t>
            </w:r>
          </w:p>
        </w:tc>
        <w:tc>
          <w:tcPr>
            <w:tcW w:w="1401" w:type="dxa"/>
            <w:tcBorders>
              <w:left w:val="single" w:sz="12" w:space="0" w:color="auto"/>
              <w:bottom w:val="nil"/>
              <w:right w:val="single" w:sz="12" w:space="0" w:color="auto"/>
            </w:tcBorders>
            <w:shd w:val="clear" w:color="auto" w:fill="auto"/>
          </w:tcPr>
          <w:p w14:paraId="596505C2" w14:textId="6AEA858E" w:rsidR="009F702B" w:rsidRPr="00750E57" w:rsidRDefault="009F702B" w:rsidP="009F702B">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139AD67F" w14:textId="6FD86AD1" w:rsidR="009F702B" w:rsidRPr="00D36C9E" w:rsidRDefault="009F702B" w:rsidP="009F702B">
            <w:pPr>
              <w:pStyle w:val="TAL"/>
              <w:rPr>
                <w:sz w:val="20"/>
              </w:rPr>
            </w:pPr>
            <w:r>
              <w:rPr>
                <w:sz w:val="20"/>
              </w:rPr>
              <w:t>Revised to 6405</w:t>
            </w:r>
          </w:p>
        </w:tc>
        <w:tc>
          <w:tcPr>
            <w:tcW w:w="4619" w:type="dxa"/>
            <w:tcBorders>
              <w:left w:val="single" w:sz="12" w:space="0" w:color="auto"/>
              <w:bottom w:val="nil"/>
              <w:right w:val="single" w:sz="12" w:space="0" w:color="auto"/>
            </w:tcBorders>
            <w:shd w:val="clear" w:color="auto" w:fill="auto"/>
          </w:tcPr>
          <w:p w14:paraId="2BDE86DC" w14:textId="77777777" w:rsidR="009F702B" w:rsidRDefault="009F702B" w:rsidP="009F702B">
            <w:pPr>
              <w:pStyle w:val="C2Warning"/>
              <w:rPr>
                <w:lang w:eastAsia="zh-CN"/>
              </w:rPr>
            </w:pPr>
            <w:r>
              <w:rPr>
                <w:rFonts w:hint="eastAsia"/>
                <w:lang w:eastAsia="zh-CN"/>
              </w:rPr>
              <w:t>Inc</w:t>
            </w:r>
            <w:r>
              <w:rPr>
                <w:lang w:eastAsia="zh-CN"/>
              </w:rPr>
              <w:t>orrect CR No. in the cover page.</w:t>
            </w:r>
          </w:p>
          <w:p w14:paraId="5E502CE9" w14:textId="77777777" w:rsidR="009F702B" w:rsidRDefault="009F702B" w:rsidP="009F702B">
            <w:pPr>
              <w:pStyle w:val="C1Normal"/>
              <w:rPr>
                <w:lang w:eastAsia="zh-CN"/>
              </w:rPr>
            </w:pPr>
            <w:r>
              <w:rPr>
                <w:lang w:eastAsia="zh-CN"/>
              </w:rPr>
              <w:t>Igor (Ericsson): fill the re-used data type table with the descriptions.</w:t>
            </w:r>
          </w:p>
          <w:p w14:paraId="362372A5" w14:textId="5F11C2BB" w:rsidR="00A03F21" w:rsidRPr="00424BC3" w:rsidRDefault="00A03F21" w:rsidP="009F702B">
            <w:pPr>
              <w:pStyle w:val="C1Normal"/>
              <w:rPr>
                <w:lang w:eastAsia="zh-CN"/>
              </w:rPr>
            </w:pPr>
            <w:r>
              <w:rPr>
                <w:lang w:eastAsia="zh-CN"/>
              </w:rPr>
              <w:t>Chi (Huawei): Revision shared and Ericsson is fine.</w:t>
            </w:r>
          </w:p>
        </w:tc>
      </w:tr>
      <w:tr w:rsidR="009F702B" w:rsidRPr="002F2600" w14:paraId="32EB46D8" w14:textId="77777777" w:rsidTr="00FD5236">
        <w:tc>
          <w:tcPr>
            <w:tcW w:w="975" w:type="dxa"/>
            <w:tcBorders>
              <w:top w:val="nil"/>
              <w:left w:val="single" w:sz="12" w:space="0" w:color="auto"/>
              <w:right w:val="single" w:sz="12" w:space="0" w:color="auto"/>
            </w:tcBorders>
            <w:shd w:val="clear" w:color="auto" w:fill="auto"/>
          </w:tcPr>
          <w:p w14:paraId="58B9FDC6" w14:textId="77777777" w:rsidR="009F702B" w:rsidRPr="00D81B37" w:rsidRDefault="009F702B" w:rsidP="009F702B">
            <w:pPr>
              <w:pStyle w:val="TAL"/>
              <w:rPr>
                <w:sz w:val="20"/>
              </w:rPr>
            </w:pPr>
          </w:p>
        </w:tc>
        <w:tc>
          <w:tcPr>
            <w:tcW w:w="2635" w:type="dxa"/>
            <w:tcBorders>
              <w:top w:val="nil"/>
              <w:left w:val="single" w:sz="12" w:space="0" w:color="auto"/>
              <w:right w:val="single" w:sz="12" w:space="0" w:color="auto"/>
            </w:tcBorders>
            <w:shd w:val="clear" w:color="auto" w:fill="auto"/>
          </w:tcPr>
          <w:p w14:paraId="72497369" w14:textId="77777777" w:rsidR="009F702B" w:rsidRPr="00D81B37" w:rsidRDefault="009F702B" w:rsidP="009F702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6DD8539" w14:textId="0610602F" w:rsidR="009F702B" w:rsidRDefault="009F702B" w:rsidP="009F702B">
            <w:pPr>
              <w:suppressLineNumbers/>
              <w:suppressAutoHyphens/>
              <w:spacing w:before="60" w:after="60"/>
              <w:jc w:val="center"/>
            </w:pPr>
            <w:r>
              <w:t>6405</w:t>
            </w:r>
          </w:p>
        </w:tc>
        <w:tc>
          <w:tcPr>
            <w:tcW w:w="3251" w:type="dxa"/>
            <w:tcBorders>
              <w:top w:val="nil"/>
              <w:left w:val="single" w:sz="12" w:space="0" w:color="auto"/>
              <w:bottom w:val="single" w:sz="4" w:space="0" w:color="auto"/>
              <w:right w:val="single" w:sz="12" w:space="0" w:color="auto"/>
            </w:tcBorders>
            <w:shd w:val="clear" w:color="auto" w:fill="00FF00"/>
          </w:tcPr>
          <w:p w14:paraId="7B4C9BC4" w14:textId="7DC787DB" w:rsidR="009F702B" w:rsidRDefault="009F702B" w:rsidP="009F702B">
            <w:pPr>
              <w:pStyle w:val="TAL"/>
              <w:rPr>
                <w:sz w:val="20"/>
              </w:rPr>
            </w:pPr>
            <w:r>
              <w:rPr>
                <w:sz w:val="20"/>
              </w:rPr>
              <w:t xml:space="preserve">CR 0258 29.558 Rel-19 Various corrections on </w:t>
            </w:r>
            <w:proofErr w:type="spellStart"/>
            <w:r>
              <w:rPr>
                <w:sz w:val="20"/>
              </w:rPr>
              <w:t>Eees</w:t>
            </w:r>
            <w:proofErr w:type="spellEnd"/>
            <w:r>
              <w:rPr>
                <w:sz w:val="20"/>
              </w:rPr>
              <w:t xml:space="preserve"> service</w:t>
            </w:r>
          </w:p>
        </w:tc>
        <w:tc>
          <w:tcPr>
            <w:tcW w:w="1401" w:type="dxa"/>
            <w:tcBorders>
              <w:top w:val="nil"/>
              <w:left w:val="single" w:sz="12" w:space="0" w:color="auto"/>
              <w:bottom w:val="single" w:sz="4" w:space="0" w:color="auto"/>
              <w:right w:val="single" w:sz="12" w:space="0" w:color="auto"/>
            </w:tcBorders>
            <w:shd w:val="clear" w:color="auto" w:fill="00FF00"/>
          </w:tcPr>
          <w:p w14:paraId="4500BA05" w14:textId="6AB3D963" w:rsidR="009F702B" w:rsidRDefault="009F702B" w:rsidP="009F702B">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47ED298F" w14:textId="317D32E1" w:rsidR="009F702B" w:rsidRDefault="00FD5236" w:rsidP="009F702B">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70602152" w14:textId="77777777" w:rsidR="009F702B" w:rsidRDefault="009F702B" w:rsidP="009F702B">
            <w:pPr>
              <w:pStyle w:val="C2Warning"/>
              <w:rPr>
                <w:lang w:eastAsia="zh-CN"/>
              </w:rPr>
            </w:pPr>
          </w:p>
        </w:tc>
      </w:tr>
      <w:tr w:rsidR="009F702B" w:rsidRPr="002F2600" w14:paraId="26EABC68" w14:textId="77777777" w:rsidTr="004B50D0">
        <w:tc>
          <w:tcPr>
            <w:tcW w:w="975" w:type="dxa"/>
            <w:tcBorders>
              <w:left w:val="single" w:sz="12" w:space="0" w:color="auto"/>
              <w:right w:val="single" w:sz="12" w:space="0" w:color="auto"/>
            </w:tcBorders>
            <w:shd w:val="clear" w:color="auto" w:fill="auto"/>
          </w:tcPr>
          <w:p w14:paraId="7856A059" w14:textId="77777777" w:rsidR="009F702B" w:rsidRPr="00D81B37" w:rsidRDefault="009F702B" w:rsidP="009F702B">
            <w:pPr>
              <w:pStyle w:val="TAL"/>
              <w:rPr>
                <w:sz w:val="20"/>
              </w:rPr>
            </w:pPr>
          </w:p>
        </w:tc>
        <w:tc>
          <w:tcPr>
            <w:tcW w:w="2635" w:type="dxa"/>
            <w:tcBorders>
              <w:left w:val="single" w:sz="12" w:space="0" w:color="auto"/>
              <w:right w:val="single" w:sz="12" w:space="0" w:color="auto"/>
            </w:tcBorders>
            <w:shd w:val="clear" w:color="auto" w:fill="auto"/>
          </w:tcPr>
          <w:p w14:paraId="2E527BDB" w14:textId="77777777" w:rsidR="009F702B" w:rsidRPr="00D81B37" w:rsidRDefault="009F702B" w:rsidP="009F702B">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2D664E69" w14:textId="4B8C2F2B" w:rsidR="009F702B" w:rsidRPr="00EC002F" w:rsidRDefault="00F949FB" w:rsidP="009F702B">
            <w:pPr>
              <w:suppressLineNumbers/>
              <w:suppressAutoHyphens/>
              <w:spacing w:before="60" w:after="60"/>
              <w:jc w:val="center"/>
            </w:pPr>
            <w:hyperlink r:id="rId181" w:history="1">
              <w:r w:rsidR="009F702B">
                <w:rPr>
                  <w:rStyle w:val="aa"/>
                </w:rPr>
                <w:t>6330</w:t>
              </w:r>
            </w:hyperlink>
          </w:p>
        </w:tc>
        <w:tc>
          <w:tcPr>
            <w:tcW w:w="3251" w:type="dxa"/>
            <w:tcBorders>
              <w:left w:val="single" w:sz="12" w:space="0" w:color="auto"/>
              <w:bottom w:val="single" w:sz="4" w:space="0" w:color="auto"/>
              <w:right w:val="single" w:sz="12" w:space="0" w:color="auto"/>
            </w:tcBorders>
            <w:shd w:val="clear" w:color="auto" w:fill="FFFF99"/>
          </w:tcPr>
          <w:p w14:paraId="48DAE16B" w14:textId="486EFE14" w:rsidR="009F702B" w:rsidRPr="00750E57" w:rsidRDefault="009F702B" w:rsidP="009F702B">
            <w:pPr>
              <w:pStyle w:val="TAL"/>
              <w:rPr>
                <w:sz w:val="20"/>
              </w:rPr>
            </w:pPr>
            <w:r>
              <w:rPr>
                <w:sz w:val="20"/>
              </w:rPr>
              <w:t>CR 0895 29.122 Rel-19 Support new PEI during change of SUPI-PEI association event report</w:t>
            </w:r>
          </w:p>
        </w:tc>
        <w:tc>
          <w:tcPr>
            <w:tcW w:w="1401" w:type="dxa"/>
            <w:tcBorders>
              <w:left w:val="single" w:sz="12" w:space="0" w:color="auto"/>
              <w:bottom w:val="single" w:sz="4" w:space="0" w:color="auto"/>
              <w:right w:val="single" w:sz="12" w:space="0" w:color="auto"/>
            </w:tcBorders>
            <w:shd w:val="clear" w:color="auto" w:fill="FFFF99"/>
          </w:tcPr>
          <w:p w14:paraId="1006A675" w14:textId="65160EEB" w:rsidR="009F702B" w:rsidRPr="00750E57" w:rsidRDefault="009F702B" w:rsidP="009F702B">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A2C8F26" w14:textId="1253E3ED" w:rsidR="009F702B" w:rsidRPr="00D36C9E" w:rsidRDefault="009F702B" w:rsidP="009F702B">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4F5CBA69" w14:textId="77777777" w:rsidR="009F702B" w:rsidRDefault="009F702B" w:rsidP="009F702B">
            <w:pPr>
              <w:pStyle w:val="C3OpenAPI"/>
              <w:rPr>
                <w:rFonts w:eastAsia="宋体"/>
              </w:rPr>
            </w:pPr>
            <w:r>
              <w:t>This CR introduces a backwards compatible feature to the OpenAPI description of the MonitoringEvent API, MonitoringEvent API</w:t>
            </w:r>
          </w:p>
          <w:p w14:paraId="441F0D91" w14:textId="77777777" w:rsidR="009F702B" w:rsidRDefault="009F702B" w:rsidP="009F702B">
            <w:pPr>
              <w:pStyle w:val="TAL"/>
              <w:rPr>
                <w:sz w:val="20"/>
                <w:lang w:val="en-US"/>
              </w:rPr>
            </w:pPr>
            <w:r>
              <w:rPr>
                <w:sz w:val="20"/>
                <w:lang w:val="en-US"/>
              </w:rPr>
              <w:t>Maria (Ericsson): The old association old PEI-SUPI is also needed.</w:t>
            </w:r>
          </w:p>
          <w:p w14:paraId="4A53C63F" w14:textId="77777777" w:rsidR="009F702B" w:rsidRDefault="009F702B" w:rsidP="009F702B">
            <w:pPr>
              <w:pStyle w:val="TAL"/>
              <w:rPr>
                <w:sz w:val="20"/>
                <w:lang w:val="en-US"/>
              </w:rPr>
            </w:pPr>
            <w:r>
              <w:rPr>
                <w:sz w:val="20"/>
                <w:lang w:val="en-US"/>
              </w:rPr>
              <w:t>Naren (Samsung): where does the requirement come?</w:t>
            </w:r>
          </w:p>
          <w:p w14:paraId="527AA551" w14:textId="51E8EFFA" w:rsidR="009F702B" w:rsidRDefault="009F702B" w:rsidP="009F702B">
            <w:pPr>
              <w:pStyle w:val="TAL"/>
              <w:rPr>
                <w:sz w:val="20"/>
                <w:lang w:val="en-US"/>
              </w:rPr>
            </w:pPr>
            <w:r>
              <w:rPr>
                <w:sz w:val="20"/>
                <w:lang w:val="en-US"/>
              </w:rPr>
              <w:t>Partha (Nokia): SA2/SA3 reference is missing. Will check internally.</w:t>
            </w:r>
          </w:p>
          <w:p w14:paraId="3C755A21" w14:textId="77777777" w:rsidR="009F702B" w:rsidRDefault="009F702B" w:rsidP="009F702B">
            <w:pPr>
              <w:pStyle w:val="TAL"/>
              <w:rPr>
                <w:sz w:val="20"/>
                <w:lang w:val="en-US"/>
              </w:rPr>
            </w:pPr>
            <w:r>
              <w:rPr>
                <w:sz w:val="20"/>
                <w:lang w:val="en-US"/>
              </w:rPr>
              <w:t>Abdessamad (Huawei): No stage 2 requirement. Will check if the old PEI can be added.</w:t>
            </w:r>
          </w:p>
          <w:p w14:paraId="347A93F5" w14:textId="4B07D2BF" w:rsidR="002430FD" w:rsidRDefault="00AE7D25" w:rsidP="009F702B">
            <w:pPr>
              <w:pStyle w:val="TAL"/>
              <w:rPr>
                <w:sz w:val="20"/>
                <w:lang w:val="en-US"/>
              </w:rPr>
            </w:pPr>
            <w:r>
              <w:rPr>
                <w:sz w:val="20"/>
                <w:lang w:val="en-US"/>
              </w:rPr>
              <w:t>Abdessamad (Huawei</w:t>
            </w:r>
            <w:proofErr w:type="gramStart"/>
            <w:r>
              <w:rPr>
                <w:sz w:val="20"/>
                <w:lang w:val="en-US"/>
              </w:rPr>
              <w:t>):Ericsson</w:t>
            </w:r>
            <w:proofErr w:type="gramEnd"/>
            <w:r>
              <w:rPr>
                <w:sz w:val="20"/>
                <w:lang w:val="en-US"/>
              </w:rPr>
              <w:t xml:space="preserve"> agrees with this principle.</w:t>
            </w:r>
            <w:r w:rsidR="008906B1">
              <w:rPr>
                <w:sz w:val="20"/>
                <w:lang w:val="en-US"/>
              </w:rPr>
              <w:t xml:space="preserve"> Ericsson is fine with r1</w:t>
            </w:r>
            <w:r w:rsidR="007341F3">
              <w:rPr>
                <w:sz w:val="20"/>
                <w:lang w:val="en-US"/>
              </w:rPr>
              <w:t>. CR from Ericsson to be merged into this one.</w:t>
            </w:r>
          </w:p>
          <w:p w14:paraId="4A7C8AEE" w14:textId="55D0A36E" w:rsidR="008906B1" w:rsidRPr="00ED5183" w:rsidRDefault="008906B1" w:rsidP="009F702B">
            <w:pPr>
              <w:pStyle w:val="TAL"/>
              <w:rPr>
                <w:sz w:val="20"/>
                <w:lang w:val="en-US"/>
              </w:rPr>
            </w:pPr>
            <w:r>
              <w:rPr>
                <w:sz w:val="20"/>
                <w:lang w:val="en-US"/>
              </w:rPr>
              <w:t xml:space="preserve">Partha (Nokia): </w:t>
            </w:r>
            <w:r w:rsidR="00592549">
              <w:rPr>
                <w:sz w:val="20"/>
                <w:lang w:val="en-US"/>
              </w:rPr>
              <w:t>Requirement does not exist.</w:t>
            </w:r>
            <w:r w:rsidR="00BC2514">
              <w:rPr>
                <w:sz w:val="20"/>
                <w:lang w:val="en-US"/>
              </w:rPr>
              <w:t xml:space="preserve"> It can be exposed by RVAS.</w:t>
            </w:r>
          </w:p>
        </w:tc>
      </w:tr>
      <w:tr w:rsidR="009F702B" w:rsidRPr="002F2600" w14:paraId="73E8AE38" w14:textId="77777777" w:rsidTr="004B50D0">
        <w:tc>
          <w:tcPr>
            <w:tcW w:w="975" w:type="dxa"/>
            <w:tcBorders>
              <w:left w:val="single" w:sz="12" w:space="0" w:color="auto"/>
              <w:right w:val="single" w:sz="12" w:space="0" w:color="auto"/>
            </w:tcBorders>
            <w:shd w:val="clear" w:color="auto" w:fill="auto"/>
          </w:tcPr>
          <w:p w14:paraId="0EC10BDC" w14:textId="77777777" w:rsidR="009F702B" w:rsidRPr="00D81B37" w:rsidRDefault="009F702B" w:rsidP="009F702B">
            <w:pPr>
              <w:pStyle w:val="TAL"/>
              <w:rPr>
                <w:sz w:val="20"/>
              </w:rPr>
            </w:pPr>
          </w:p>
        </w:tc>
        <w:tc>
          <w:tcPr>
            <w:tcW w:w="2635" w:type="dxa"/>
            <w:tcBorders>
              <w:left w:val="single" w:sz="12" w:space="0" w:color="auto"/>
              <w:right w:val="single" w:sz="12" w:space="0" w:color="auto"/>
            </w:tcBorders>
            <w:shd w:val="clear" w:color="auto" w:fill="auto"/>
          </w:tcPr>
          <w:p w14:paraId="1EF0A694" w14:textId="77777777" w:rsidR="009F702B" w:rsidRPr="00D81B37" w:rsidRDefault="009F702B" w:rsidP="009F702B">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11334353" w14:textId="4CFFBBA2" w:rsidR="009F702B" w:rsidRPr="00EC002F" w:rsidRDefault="00F949FB" w:rsidP="009F702B">
            <w:pPr>
              <w:suppressLineNumbers/>
              <w:suppressAutoHyphens/>
              <w:spacing w:before="60" w:after="60"/>
              <w:jc w:val="center"/>
            </w:pPr>
            <w:hyperlink r:id="rId182" w:history="1">
              <w:r w:rsidR="009F702B">
                <w:rPr>
                  <w:rStyle w:val="aa"/>
                </w:rPr>
                <w:t>6331</w:t>
              </w:r>
            </w:hyperlink>
          </w:p>
        </w:tc>
        <w:tc>
          <w:tcPr>
            <w:tcW w:w="3251" w:type="dxa"/>
            <w:tcBorders>
              <w:left w:val="single" w:sz="12" w:space="0" w:color="auto"/>
              <w:bottom w:val="single" w:sz="4" w:space="0" w:color="auto"/>
              <w:right w:val="single" w:sz="12" w:space="0" w:color="auto"/>
            </w:tcBorders>
            <w:shd w:val="clear" w:color="auto" w:fill="FFFF99"/>
          </w:tcPr>
          <w:p w14:paraId="76AA8C88" w14:textId="36C10E67" w:rsidR="009F702B" w:rsidRPr="00750E57" w:rsidRDefault="009F702B" w:rsidP="009F702B">
            <w:pPr>
              <w:pStyle w:val="TAL"/>
              <w:rPr>
                <w:sz w:val="20"/>
              </w:rPr>
            </w:pPr>
            <w:r>
              <w:rPr>
                <w:sz w:val="20"/>
              </w:rPr>
              <w:t>CR 1463 29.522 Rel-19 Support new PEI during change of SUPI-PEI association event report</w:t>
            </w:r>
          </w:p>
        </w:tc>
        <w:tc>
          <w:tcPr>
            <w:tcW w:w="1401" w:type="dxa"/>
            <w:tcBorders>
              <w:left w:val="single" w:sz="12" w:space="0" w:color="auto"/>
              <w:bottom w:val="single" w:sz="4" w:space="0" w:color="auto"/>
              <w:right w:val="single" w:sz="12" w:space="0" w:color="auto"/>
            </w:tcBorders>
            <w:shd w:val="clear" w:color="auto" w:fill="FFFF99"/>
          </w:tcPr>
          <w:p w14:paraId="07DE4541" w14:textId="27525EE2" w:rsidR="009F702B" w:rsidRPr="00750E57" w:rsidRDefault="009F702B" w:rsidP="009F702B">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75138E39" w14:textId="4E96F45C" w:rsidR="009F702B" w:rsidRPr="00D36C9E" w:rsidRDefault="009F702B" w:rsidP="009F702B">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2353A892" w14:textId="77777777" w:rsidR="009F702B" w:rsidRDefault="009F702B" w:rsidP="009F702B">
            <w:pPr>
              <w:pStyle w:val="C3OpenAPI"/>
              <w:rPr>
                <w:rFonts w:eastAsia="宋体"/>
              </w:rPr>
            </w:pPr>
            <w:r>
              <w:t>This CR introduces a backwards compatible feature to the OpenAPI description of the ServiceParameter API, ServiceParameter API</w:t>
            </w:r>
          </w:p>
          <w:p w14:paraId="0A442915" w14:textId="2DAEB239" w:rsidR="009F702B" w:rsidRPr="00ED5183" w:rsidRDefault="009F702B" w:rsidP="009F702B">
            <w:pPr>
              <w:pStyle w:val="TAL"/>
              <w:rPr>
                <w:sz w:val="20"/>
                <w:lang w:val="en-US"/>
              </w:rPr>
            </w:pPr>
            <w:r>
              <w:rPr>
                <w:sz w:val="20"/>
                <w:lang w:val="en-US"/>
              </w:rPr>
              <w:t>Abdessamad (Huawei): Includes other changes that can progress.</w:t>
            </w:r>
          </w:p>
        </w:tc>
      </w:tr>
      <w:tr w:rsidR="009F702B" w:rsidRPr="002F2600" w14:paraId="643FE3D6" w14:textId="77777777" w:rsidTr="004B50D0">
        <w:tc>
          <w:tcPr>
            <w:tcW w:w="975" w:type="dxa"/>
            <w:tcBorders>
              <w:left w:val="single" w:sz="12" w:space="0" w:color="auto"/>
              <w:right w:val="single" w:sz="12" w:space="0" w:color="auto"/>
            </w:tcBorders>
            <w:shd w:val="clear" w:color="auto" w:fill="auto"/>
          </w:tcPr>
          <w:p w14:paraId="1B0F80F0" w14:textId="77777777" w:rsidR="009F702B" w:rsidRPr="00D81B37" w:rsidRDefault="009F702B" w:rsidP="009F702B">
            <w:pPr>
              <w:pStyle w:val="TAL"/>
              <w:rPr>
                <w:sz w:val="20"/>
              </w:rPr>
            </w:pPr>
          </w:p>
        </w:tc>
        <w:tc>
          <w:tcPr>
            <w:tcW w:w="2635" w:type="dxa"/>
            <w:tcBorders>
              <w:left w:val="single" w:sz="12" w:space="0" w:color="auto"/>
              <w:right w:val="single" w:sz="12" w:space="0" w:color="auto"/>
            </w:tcBorders>
            <w:shd w:val="clear" w:color="auto" w:fill="auto"/>
          </w:tcPr>
          <w:p w14:paraId="3CD232E8" w14:textId="77777777" w:rsidR="009F702B" w:rsidRPr="00D81B37" w:rsidRDefault="009F702B" w:rsidP="009F702B">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66F7BF34" w14:textId="318F5B5F" w:rsidR="009F702B" w:rsidRPr="00EC002F" w:rsidRDefault="00F949FB" w:rsidP="009F702B">
            <w:pPr>
              <w:suppressLineNumbers/>
              <w:suppressAutoHyphens/>
              <w:spacing w:before="60" w:after="60"/>
              <w:jc w:val="center"/>
            </w:pPr>
            <w:hyperlink r:id="rId183" w:history="1">
              <w:r w:rsidR="009F702B">
                <w:rPr>
                  <w:rStyle w:val="aa"/>
                </w:rPr>
                <w:t>6343</w:t>
              </w:r>
            </w:hyperlink>
          </w:p>
        </w:tc>
        <w:tc>
          <w:tcPr>
            <w:tcW w:w="3251" w:type="dxa"/>
            <w:tcBorders>
              <w:left w:val="single" w:sz="12" w:space="0" w:color="auto"/>
              <w:bottom w:val="single" w:sz="4" w:space="0" w:color="auto"/>
              <w:right w:val="single" w:sz="12" w:space="0" w:color="auto"/>
            </w:tcBorders>
            <w:shd w:val="clear" w:color="auto" w:fill="FFFF99"/>
          </w:tcPr>
          <w:p w14:paraId="496F0E53" w14:textId="653BC719" w:rsidR="009F702B" w:rsidRPr="00750E57" w:rsidRDefault="009F702B" w:rsidP="009F702B">
            <w:pPr>
              <w:pStyle w:val="TAL"/>
              <w:rPr>
                <w:sz w:val="20"/>
              </w:rPr>
            </w:pPr>
            <w:r>
              <w:rPr>
                <w:sz w:val="20"/>
              </w:rPr>
              <w:t xml:space="preserve">CR 0896 29.122 Rel-19 Updates to </w:t>
            </w:r>
            <w:proofErr w:type="spellStart"/>
            <w:r>
              <w:rPr>
                <w:sz w:val="20"/>
              </w:rPr>
              <w:t>MonitoringEventReport</w:t>
            </w:r>
            <w:proofErr w:type="spellEnd"/>
          </w:p>
        </w:tc>
        <w:tc>
          <w:tcPr>
            <w:tcW w:w="1401" w:type="dxa"/>
            <w:tcBorders>
              <w:left w:val="single" w:sz="12" w:space="0" w:color="auto"/>
              <w:bottom w:val="single" w:sz="4" w:space="0" w:color="auto"/>
              <w:right w:val="single" w:sz="12" w:space="0" w:color="auto"/>
            </w:tcBorders>
            <w:shd w:val="clear" w:color="auto" w:fill="FFFF99"/>
          </w:tcPr>
          <w:p w14:paraId="4485573A" w14:textId="4151F5FB" w:rsidR="009F702B" w:rsidRPr="00750E57" w:rsidRDefault="009F702B" w:rsidP="009F702B">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A701413" w14:textId="375BAB94" w:rsidR="009F702B" w:rsidRPr="00D36C9E" w:rsidRDefault="009F702B" w:rsidP="009F702B">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48BF0C19" w14:textId="4F4F7414" w:rsidR="009F702B" w:rsidRPr="00D36C9E" w:rsidRDefault="009F702B" w:rsidP="009F702B">
            <w:pPr>
              <w:pStyle w:val="TAL"/>
              <w:rPr>
                <w:sz w:val="20"/>
              </w:rPr>
            </w:pPr>
            <w:r>
              <w:rPr>
                <w:sz w:val="20"/>
              </w:rPr>
              <w:t>Maria (Ericsson): This CR can be merged with 6330.</w:t>
            </w:r>
          </w:p>
        </w:tc>
      </w:tr>
      <w:tr w:rsidR="009F702B" w:rsidRPr="002F2600" w14:paraId="70AD86BA" w14:textId="77777777" w:rsidTr="00AE49F7">
        <w:tc>
          <w:tcPr>
            <w:tcW w:w="975" w:type="dxa"/>
            <w:tcBorders>
              <w:left w:val="single" w:sz="12" w:space="0" w:color="auto"/>
              <w:right w:val="single" w:sz="12" w:space="0" w:color="auto"/>
            </w:tcBorders>
            <w:shd w:val="clear" w:color="auto" w:fill="auto"/>
          </w:tcPr>
          <w:p w14:paraId="4C6608BD" w14:textId="4D8001A3" w:rsidR="009F702B" w:rsidRPr="00C765A7" w:rsidRDefault="009F702B" w:rsidP="009F702B">
            <w:pPr>
              <w:pStyle w:val="TAL"/>
              <w:rPr>
                <w:sz w:val="20"/>
              </w:rPr>
            </w:pPr>
            <w:r w:rsidRPr="00D81B37">
              <w:rPr>
                <w:sz w:val="20"/>
              </w:rPr>
              <w:t>19.13</w:t>
            </w:r>
          </w:p>
        </w:tc>
        <w:tc>
          <w:tcPr>
            <w:tcW w:w="2635" w:type="dxa"/>
            <w:tcBorders>
              <w:left w:val="single" w:sz="12" w:space="0" w:color="auto"/>
              <w:right w:val="single" w:sz="12" w:space="0" w:color="auto"/>
            </w:tcBorders>
            <w:shd w:val="clear" w:color="auto" w:fill="auto"/>
          </w:tcPr>
          <w:p w14:paraId="016A267C" w14:textId="18EBA410" w:rsidR="009F702B" w:rsidRDefault="009F702B" w:rsidP="009F702B">
            <w:pPr>
              <w:pStyle w:val="TAL"/>
              <w:rPr>
                <w:sz w:val="20"/>
              </w:rPr>
            </w:pPr>
            <w:r w:rsidRPr="00D81B37">
              <w:rPr>
                <w:sz w:val="20"/>
              </w:rPr>
              <w:t xml:space="preserve">IMS Stage-3 IETF Protocol Alignment </w:t>
            </w:r>
            <w:r w:rsidRPr="00D81B37">
              <w:rPr>
                <w:color w:val="0000FF"/>
                <w:sz w:val="20"/>
              </w:rPr>
              <w:t>[IMSProtoc19]</w:t>
            </w:r>
          </w:p>
        </w:tc>
        <w:tc>
          <w:tcPr>
            <w:tcW w:w="746" w:type="dxa"/>
            <w:tcBorders>
              <w:left w:val="single" w:sz="12" w:space="0" w:color="auto"/>
              <w:bottom w:val="single" w:sz="4" w:space="0" w:color="auto"/>
              <w:right w:val="single" w:sz="12" w:space="0" w:color="auto"/>
            </w:tcBorders>
            <w:shd w:val="clear" w:color="auto" w:fill="auto"/>
          </w:tcPr>
          <w:p w14:paraId="60532522" w14:textId="77777777" w:rsidR="009F702B" w:rsidRPr="00EC002F" w:rsidRDefault="009F702B" w:rsidP="009F702B">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70C46B22" w14:textId="77777777" w:rsidR="009F702B" w:rsidRPr="00750E57" w:rsidRDefault="009F702B" w:rsidP="009F702B">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3A4EDE3B" w14:textId="77777777" w:rsidR="009F702B" w:rsidRPr="00750E57" w:rsidRDefault="009F702B" w:rsidP="009F702B">
            <w:pPr>
              <w:pStyle w:val="TAL"/>
              <w:rPr>
                <w:sz w:val="20"/>
              </w:rPr>
            </w:pPr>
          </w:p>
        </w:tc>
        <w:tc>
          <w:tcPr>
            <w:tcW w:w="1062" w:type="dxa"/>
            <w:tcBorders>
              <w:left w:val="single" w:sz="12" w:space="0" w:color="auto"/>
              <w:right w:val="single" w:sz="12" w:space="0" w:color="auto"/>
            </w:tcBorders>
            <w:shd w:val="clear" w:color="auto" w:fill="auto"/>
          </w:tcPr>
          <w:p w14:paraId="7EB0400B" w14:textId="77777777" w:rsidR="009F702B" w:rsidRPr="00D36C9E" w:rsidRDefault="009F702B" w:rsidP="009F702B">
            <w:pPr>
              <w:pStyle w:val="TAL"/>
              <w:rPr>
                <w:sz w:val="20"/>
              </w:rPr>
            </w:pPr>
          </w:p>
        </w:tc>
        <w:tc>
          <w:tcPr>
            <w:tcW w:w="4619" w:type="dxa"/>
            <w:tcBorders>
              <w:left w:val="single" w:sz="12" w:space="0" w:color="auto"/>
              <w:right w:val="single" w:sz="12" w:space="0" w:color="auto"/>
            </w:tcBorders>
            <w:shd w:val="clear" w:color="auto" w:fill="auto"/>
          </w:tcPr>
          <w:p w14:paraId="4A95D231" w14:textId="73D79053" w:rsidR="009F702B" w:rsidRPr="00D36C9E" w:rsidRDefault="009F702B" w:rsidP="009F702B">
            <w:pPr>
              <w:pStyle w:val="TAL"/>
              <w:rPr>
                <w:sz w:val="20"/>
              </w:rPr>
            </w:pPr>
          </w:p>
        </w:tc>
      </w:tr>
      <w:tr w:rsidR="009F702B" w:rsidRPr="002F2600" w14:paraId="159FDB36" w14:textId="77777777" w:rsidTr="00AE49F7">
        <w:tc>
          <w:tcPr>
            <w:tcW w:w="975" w:type="dxa"/>
            <w:tcBorders>
              <w:left w:val="single" w:sz="12" w:space="0" w:color="auto"/>
              <w:right w:val="single" w:sz="12" w:space="0" w:color="auto"/>
            </w:tcBorders>
            <w:shd w:val="clear" w:color="auto" w:fill="auto"/>
          </w:tcPr>
          <w:p w14:paraId="6A713D96" w14:textId="14A38790" w:rsidR="009F702B" w:rsidRPr="00C765A7" w:rsidRDefault="009F702B" w:rsidP="009F702B">
            <w:pPr>
              <w:pStyle w:val="TAL"/>
              <w:rPr>
                <w:sz w:val="20"/>
              </w:rPr>
            </w:pPr>
            <w:r w:rsidRPr="00D81B37">
              <w:rPr>
                <w:sz w:val="20"/>
              </w:rPr>
              <w:t>19.14</w:t>
            </w:r>
          </w:p>
        </w:tc>
        <w:tc>
          <w:tcPr>
            <w:tcW w:w="2635" w:type="dxa"/>
            <w:tcBorders>
              <w:left w:val="single" w:sz="12" w:space="0" w:color="auto"/>
              <w:right w:val="single" w:sz="12" w:space="0" w:color="auto"/>
            </w:tcBorders>
            <w:shd w:val="clear" w:color="auto" w:fill="auto"/>
          </w:tcPr>
          <w:p w14:paraId="15549F20" w14:textId="378066CD" w:rsidR="009F702B" w:rsidRPr="0049038A" w:rsidRDefault="009F702B" w:rsidP="009F702B">
            <w:pPr>
              <w:pStyle w:val="TAL"/>
              <w:rPr>
                <w:sz w:val="20"/>
              </w:rPr>
            </w:pPr>
            <w:r w:rsidRPr="00D81B37">
              <w:rPr>
                <w:sz w:val="20"/>
              </w:rPr>
              <w:t xml:space="preserve">Protocol enhancements for Mission Critical Services </w:t>
            </w:r>
            <w:r w:rsidRPr="00D81B37">
              <w:rPr>
                <w:color w:val="0000FF"/>
                <w:sz w:val="20"/>
              </w:rPr>
              <w:t>[MCProtoc19]</w:t>
            </w:r>
          </w:p>
        </w:tc>
        <w:tc>
          <w:tcPr>
            <w:tcW w:w="746" w:type="dxa"/>
            <w:tcBorders>
              <w:left w:val="single" w:sz="12" w:space="0" w:color="auto"/>
              <w:bottom w:val="single" w:sz="4" w:space="0" w:color="auto"/>
              <w:right w:val="single" w:sz="12" w:space="0" w:color="auto"/>
            </w:tcBorders>
            <w:shd w:val="clear" w:color="auto" w:fill="auto"/>
          </w:tcPr>
          <w:p w14:paraId="6A695D39" w14:textId="77777777" w:rsidR="009F702B" w:rsidRPr="00EC002F" w:rsidRDefault="009F702B" w:rsidP="009F702B">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672A424D" w14:textId="77777777" w:rsidR="009F702B" w:rsidRPr="00750E57" w:rsidRDefault="009F702B" w:rsidP="009F702B">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B3E61B5" w14:textId="77777777" w:rsidR="009F702B" w:rsidRPr="00750E57" w:rsidRDefault="009F702B" w:rsidP="009F702B">
            <w:pPr>
              <w:pStyle w:val="TAL"/>
              <w:rPr>
                <w:sz w:val="20"/>
              </w:rPr>
            </w:pPr>
          </w:p>
        </w:tc>
        <w:tc>
          <w:tcPr>
            <w:tcW w:w="1062" w:type="dxa"/>
            <w:tcBorders>
              <w:left w:val="single" w:sz="12" w:space="0" w:color="auto"/>
              <w:right w:val="single" w:sz="12" w:space="0" w:color="auto"/>
            </w:tcBorders>
            <w:shd w:val="clear" w:color="auto" w:fill="auto"/>
          </w:tcPr>
          <w:p w14:paraId="03373F83" w14:textId="77777777" w:rsidR="009F702B" w:rsidRPr="00D36C9E" w:rsidRDefault="009F702B" w:rsidP="009F702B">
            <w:pPr>
              <w:pStyle w:val="TAL"/>
              <w:rPr>
                <w:sz w:val="20"/>
              </w:rPr>
            </w:pPr>
          </w:p>
        </w:tc>
        <w:tc>
          <w:tcPr>
            <w:tcW w:w="4619" w:type="dxa"/>
            <w:tcBorders>
              <w:left w:val="single" w:sz="12" w:space="0" w:color="auto"/>
              <w:right w:val="single" w:sz="12" w:space="0" w:color="auto"/>
            </w:tcBorders>
            <w:shd w:val="clear" w:color="auto" w:fill="auto"/>
          </w:tcPr>
          <w:p w14:paraId="798C477F" w14:textId="77777777" w:rsidR="009F702B" w:rsidRPr="00D36C9E" w:rsidRDefault="009F702B" w:rsidP="009F702B">
            <w:pPr>
              <w:pStyle w:val="TAL"/>
              <w:rPr>
                <w:sz w:val="20"/>
              </w:rPr>
            </w:pPr>
          </w:p>
        </w:tc>
      </w:tr>
      <w:tr w:rsidR="009F702B" w:rsidRPr="002F2600" w14:paraId="289DA7A3" w14:textId="77777777" w:rsidTr="00745303">
        <w:tc>
          <w:tcPr>
            <w:tcW w:w="975" w:type="dxa"/>
            <w:tcBorders>
              <w:left w:val="single" w:sz="12" w:space="0" w:color="auto"/>
              <w:right w:val="single" w:sz="12" w:space="0" w:color="auto"/>
            </w:tcBorders>
            <w:shd w:val="clear" w:color="auto" w:fill="D9D9D9" w:themeFill="background1" w:themeFillShade="D9"/>
          </w:tcPr>
          <w:p w14:paraId="31B0DF56" w14:textId="6BC242B4" w:rsidR="009F702B" w:rsidRPr="00C765A7" w:rsidRDefault="009F702B" w:rsidP="009F702B">
            <w:pPr>
              <w:pStyle w:val="TAL"/>
              <w:rPr>
                <w:sz w:val="20"/>
              </w:rPr>
            </w:pPr>
            <w:r w:rsidRPr="00D81B37">
              <w:rPr>
                <w:sz w:val="20"/>
              </w:rPr>
              <w:t>19.15</w:t>
            </w:r>
          </w:p>
        </w:tc>
        <w:tc>
          <w:tcPr>
            <w:tcW w:w="2635" w:type="dxa"/>
            <w:tcBorders>
              <w:left w:val="single" w:sz="12" w:space="0" w:color="auto"/>
              <w:right w:val="single" w:sz="12" w:space="0" w:color="auto"/>
            </w:tcBorders>
            <w:shd w:val="clear" w:color="auto" w:fill="D9D9D9" w:themeFill="background1" w:themeFillShade="D9"/>
          </w:tcPr>
          <w:p w14:paraId="6974A781" w14:textId="2BDC002C" w:rsidR="009F702B" w:rsidRDefault="009F702B" w:rsidP="009F702B">
            <w:pPr>
              <w:pStyle w:val="TAL"/>
              <w:rPr>
                <w:sz w:val="20"/>
              </w:rPr>
            </w:pPr>
            <w:r w:rsidRPr="00D81B37">
              <w:rPr>
                <w:sz w:val="20"/>
              </w:rPr>
              <w:t xml:space="preserve">Enhancement of controlling RAT utilization </w:t>
            </w:r>
            <w:r w:rsidRPr="00D81B37">
              <w:rPr>
                <w:color w:val="0000FF"/>
                <w:sz w:val="20"/>
              </w:rPr>
              <w:t>[ECRATU]</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3B4AE1B8" w14:textId="77777777" w:rsidR="009F702B" w:rsidRPr="00EC002F" w:rsidRDefault="009F702B" w:rsidP="009F702B">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42C2323A" w14:textId="4FD663F3" w:rsidR="009F702B" w:rsidRPr="00750E57" w:rsidRDefault="009F702B" w:rsidP="009F702B">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F0DA181" w14:textId="77777777" w:rsidR="009F702B" w:rsidRPr="00750E57" w:rsidRDefault="009F702B" w:rsidP="009F702B">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8F9A1D0" w14:textId="77777777" w:rsidR="009F702B" w:rsidRPr="00750E57" w:rsidRDefault="009F702B" w:rsidP="009F702B">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5BC17B22" w14:textId="77777777" w:rsidR="009F702B" w:rsidRPr="002216BC" w:rsidRDefault="009F702B" w:rsidP="009F702B">
            <w:pPr>
              <w:pStyle w:val="TAL"/>
              <w:rPr>
                <w:b/>
                <w:bCs/>
                <w:sz w:val="20"/>
              </w:rPr>
            </w:pPr>
          </w:p>
        </w:tc>
      </w:tr>
      <w:tr w:rsidR="009F702B" w:rsidRPr="002F2600" w14:paraId="3BEB6DB9" w14:textId="77777777" w:rsidTr="00745303">
        <w:tc>
          <w:tcPr>
            <w:tcW w:w="975" w:type="dxa"/>
            <w:tcBorders>
              <w:left w:val="single" w:sz="12" w:space="0" w:color="auto"/>
              <w:right w:val="single" w:sz="12" w:space="0" w:color="auto"/>
            </w:tcBorders>
            <w:shd w:val="clear" w:color="auto" w:fill="D9D9D9" w:themeFill="background1" w:themeFillShade="D9"/>
          </w:tcPr>
          <w:p w14:paraId="2DC6F359" w14:textId="2CA24126" w:rsidR="009F702B" w:rsidRPr="00C765A7" w:rsidRDefault="009F702B" w:rsidP="009F702B">
            <w:pPr>
              <w:pStyle w:val="TAL"/>
              <w:rPr>
                <w:sz w:val="20"/>
              </w:rPr>
            </w:pPr>
            <w:r w:rsidRPr="00D81B37">
              <w:rPr>
                <w:sz w:val="20"/>
              </w:rPr>
              <w:t>19.16</w:t>
            </w:r>
          </w:p>
        </w:tc>
        <w:tc>
          <w:tcPr>
            <w:tcW w:w="2635" w:type="dxa"/>
            <w:tcBorders>
              <w:left w:val="single" w:sz="12" w:space="0" w:color="auto"/>
              <w:right w:val="single" w:sz="12" w:space="0" w:color="auto"/>
            </w:tcBorders>
            <w:shd w:val="clear" w:color="auto" w:fill="D9D9D9" w:themeFill="background1" w:themeFillShade="D9"/>
          </w:tcPr>
          <w:p w14:paraId="44725C0C" w14:textId="046D848F" w:rsidR="009F702B" w:rsidRDefault="009F702B" w:rsidP="009F702B">
            <w:pPr>
              <w:pStyle w:val="TAL"/>
              <w:rPr>
                <w:sz w:val="20"/>
              </w:rPr>
            </w:pPr>
            <w:r w:rsidRPr="00D81B37">
              <w:rPr>
                <w:sz w:val="20"/>
              </w:rPr>
              <w:t xml:space="preserve">Enhanced Mission Critical Location Management </w:t>
            </w:r>
            <w:r w:rsidRPr="00D81B37">
              <w:rPr>
                <w:color w:val="0000FF"/>
                <w:sz w:val="20"/>
              </w:rPr>
              <w:t>[</w:t>
            </w:r>
            <w:proofErr w:type="spellStart"/>
            <w:r w:rsidRPr="00D81B37">
              <w:rPr>
                <w:color w:val="0000FF"/>
                <w:sz w:val="20"/>
              </w:rPr>
              <w:t>enhMCLoc</w:t>
            </w:r>
            <w:proofErr w:type="spellEnd"/>
            <w:r w:rsidRPr="00D81B37">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2421378" w14:textId="77777777" w:rsidR="009F702B" w:rsidRPr="00EC002F" w:rsidRDefault="009F702B" w:rsidP="009F702B">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6BF1DE00" w14:textId="6F2B0E07" w:rsidR="009F702B" w:rsidRPr="00750E57" w:rsidRDefault="009F702B" w:rsidP="009F702B">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8DE8622" w14:textId="77777777" w:rsidR="009F702B" w:rsidRPr="00750E57" w:rsidRDefault="009F702B" w:rsidP="009F702B">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BCCA1FD" w14:textId="77777777" w:rsidR="009F702B" w:rsidRPr="00750E57" w:rsidRDefault="009F702B" w:rsidP="009F702B">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046F465F" w14:textId="77777777" w:rsidR="009F702B" w:rsidRPr="002216BC" w:rsidRDefault="009F702B" w:rsidP="009F702B">
            <w:pPr>
              <w:pStyle w:val="TAL"/>
              <w:rPr>
                <w:b/>
                <w:bCs/>
                <w:sz w:val="20"/>
              </w:rPr>
            </w:pPr>
          </w:p>
        </w:tc>
      </w:tr>
      <w:tr w:rsidR="009F702B" w:rsidRPr="002F2600" w14:paraId="03D42A4A" w14:textId="77777777" w:rsidTr="00745303">
        <w:tc>
          <w:tcPr>
            <w:tcW w:w="975" w:type="dxa"/>
            <w:tcBorders>
              <w:left w:val="single" w:sz="12" w:space="0" w:color="auto"/>
              <w:right w:val="single" w:sz="12" w:space="0" w:color="auto"/>
            </w:tcBorders>
            <w:shd w:val="clear" w:color="auto" w:fill="D9D9D9" w:themeFill="background1" w:themeFillShade="D9"/>
          </w:tcPr>
          <w:p w14:paraId="51DD296C" w14:textId="5832E442" w:rsidR="009F702B" w:rsidRPr="00C765A7" w:rsidRDefault="009F702B" w:rsidP="009F702B">
            <w:pPr>
              <w:pStyle w:val="TAL"/>
              <w:rPr>
                <w:sz w:val="20"/>
              </w:rPr>
            </w:pPr>
            <w:r w:rsidRPr="00D81B37">
              <w:rPr>
                <w:sz w:val="20"/>
              </w:rPr>
              <w:t>19.17</w:t>
            </w:r>
          </w:p>
        </w:tc>
        <w:tc>
          <w:tcPr>
            <w:tcW w:w="2635" w:type="dxa"/>
            <w:tcBorders>
              <w:left w:val="single" w:sz="12" w:space="0" w:color="auto"/>
              <w:right w:val="single" w:sz="12" w:space="0" w:color="auto"/>
            </w:tcBorders>
            <w:shd w:val="clear" w:color="auto" w:fill="D9D9D9" w:themeFill="background1" w:themeFillShade="D9"/>
          </w:tcPr>
          <w:p w14:paraId="2C8AFE8F" w14:textId="449164E3" w:rsidR="009F702B" w:rsidRDefault="009F702B" w:rsidP="009F702B">
            <w:pPr>
              <w:pStyle w:val="TAL"/>
              <w:rPr>
                <w:sz w:val="20"/>
              </w:rPr>
            </w:pPr>
            <w:r w:rsidRPr="00D81B37">
              <w:rPr>
                <w:sz w:val="20"/>
              </w:rPr>
              <w:t xml:space="preserve">Stage-3 5GS NAS protocol development 19 general aspects </w:t>
            </w:r>
            <w:r w:rsidRPr="00D81B37">
              <w:rPr>
                <w:color w:val="0000FF"/>
                <w:sz w:val="20"/>
              </w:rPr>
              <w:t>[5GProtoc19]</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B54841F" w14:textId="77777777" w:rsidR="009F702B" w:rsidRPr="00EC002F" w:rsidRDefault="009F702B" w:rsidP="009F702B">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45D80BD" w14:textId="6C4B254B" w:rsidR="009F702B" w:rsidRPr="00750E57" w:rsidRDefault="009F702B" w:rsidP="009F702B">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3220A6A8" w14:textId="77777777" w:rsidR="009F702B" w:rsidRPr="00750E57" w:rsidRDefault="009F702B" w:rsidP="009F702B">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9A64643" w14:textId="77777777" w:rsidR="009F702B" w:rsidRPr="00750E57" w:rsidRDefault="009F702B" w:rsidP="009F702B">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AE239E6" w14:textId="7D89E36F" w:rsidR="009F702B" w:rsidRPr="002216BC" w:rsidRDefault="009F702B" w:rsidP="009F702B">
            <w:pPr>
              <w:pStyle w:val="TAL"/>
              <w:rPr>
                <w:b/>
                <w:bCs/>
                <w:sz w:val="20"/>
              </w:rPr>
            </w:pPr>
          </w:p>
        </w:tc>
      </w:tr>
      <w:tr w:rsidR="009F702B" w:rsidRPr="002F2600" w14:paraId="760CE726" w14:textId="77777777" w:rsidTr="00745303">
        <w:tc>
          <w:tcPr>
            <w:tcW w:w="975" w:type="dxa"/>
            <w:tcBorders>
              <w:left w:val="single" w:sz="12" w:space="0" w:color="auto"/>
              <w:right w:val="single" w:sz="12" w:space="0" w:color="auto"/>
            </w:tcBorders>
            <w:shd w:val="clear" w:color="auto" w:fill="D9D9D9" w:themeFill="background1" w:themeFillShade="D9"/>
          </w:tcPr>
          <w:p w14:paraId="08DC9C21" w14:textId="18D82605" w:rsidR="009F702B" w:rsidRPr="00C765A7" w:rsidRDefault="009F702B" w:rsidP="009F702B">
            <w:pPr>
              <w:pStyle w:val="TAL"/>
              <w:rPr>
                <w:sz w:val="20"/>
              </w:rPr>
            </w:pPr>
            <w:r w:rsidRPr="00D81B37">
              <w:rPr>
                <w:sz w:val="20"/>
              </w:rPr>
              <w:t>19.18</w:t>
            </w:r>
          </w:p>
        </w:tc>
        <w:tc>
          <w:tcPr>
            <w:tcW w:w="2635" w:type="dxa"/>
            <w:tcBorders>
              <w:left w:val="single" w:sz="12" w:space="0" w:color="auto"/>
              <w:right w:val="single" w:sz="12" w:space="0" w:color="auto"/>
            </w:tcBorders>
            <w:shd w:val="clear" w:color="auto" w:fill="D9D9D9" w:themeFill="background1" w:themeFillShade="D9"/>
          </w:tcPr>
          <w:p w14:paraId="125E4EB2" w14:textId="37374138" w:rsidR="009F702B" w:rsidRPr="00C765A7" w:rsidRDefault="009F702B" w:rsidP="009F702B">
            <w:pPr>
              <w:pStyle w:val="TAL"/>
              <w:rPr>
                <w:sz w:val="20"/>
              </w:rPr>
            </w:pPr>
            <w:r w:rsidRPr="00D81B37">
              <w:rPr>
                <w:sz w:val="20"/>
              </w:rPr>
              <w:t xml:space="preserve">Stage-3 5GS NAS protocol development 19 non 3GPP aspects </w:t>
            </w:r>
            <w:r w:rsidRPr="00D81B37">
              <w:rPr>
                <w:color w:val="0000FF"/>
                <w:sz w:val="20"/>
              </w:rPr>
              <w:t>[5GProtoc19-non3GPP]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6FDB8B0" w14:textId="77777777" w:rsidR="009F702B" w:rsidRPr="00EC002F" w:rsidRDefault="009F702B" w:rsidP="009F702B">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EA3105B" w14:textId="5FB3D9E2" w:rsidR="009F702B" w:rsidRPr="00750E57" w:rsidRDefault="009F702B" w:rsidP="009F702B">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0B7336D" w14:textId="77777777" w:rsidR="009F702B" w:rsidRPr="00750E57" w:rsidRDefault="009F702B" w:rsidP="009F702B">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F3C9133" w14:textId="77777777" w:rsidR="009F702B" w:rsidRPr="00750E57" w:rsidRDefault="009F702B" w:rsidP="009F702B">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19B18A2" w14:textId="77777777" w:rsidR="009F702B" w:rsidRDefault="009F702B" w:rsidP="009F702B">
            <w:pPr>
              <w:rPr>
                <w:rFonts w:ascii="Arial" w:hAnsi="Arial" w:cs="Arial"/>
                <w:sz w:val="18"/>
              </w:rPr>
            </w:pPr>
          </w:p>
        </w:tc>
      </w:tr>
      <w:tr w:rsidR="009F702B" w:rsidRPr="002F2600" w14:paraId="7C761064" w14:textId="77777777" w:rsidTr="00745303">
        <w:tc>
          <w:tcPr>
            <w:tcW w:w="975" w:type="dxa"/>
            <w:tcBorders>
              <w:left w:val="single" w:sz="12" w:space="0" w:color="auto"/>
              <w:right w:val="single" w:sz="12" w:space="0" w:color="auto"/>
            </w:tcBorders>
            <w:shd w:val="clear" w:color="auto" w:fill="D9D9D9" w:themeFill="background1" w:themeFillShade="D9"/>
          </w:tcPr>
          <w:p w14:paraId="209B62E1" w14:textId="5DCDCC0C" w:rsidR="009F702B" w:rsidRPr="00C765A7" w:rsidRDefault="009F702B" w:rsidP="009F702B">
            <w:pPr>
              <w:pStyle w:val="TAL"/>
              <w:rPr>
                <w:sz w:val="20"/>
              </w:rPr>
            </w:pPr>
            <w:r w:rsidRPr="00D81B37">
              <w:rPr>
                <w:sz w:val="20"/>
              </w:rPr>
              <w:lastRenderedPageBreak/>
              <w:t>19.19</w:t>
            </w:r>
          </w:p>
        </w:tc>
        <w:tc>
          <w:tcPr>
            <w:tcW w:w="2635" w:type="dxa"/>
            <w:tcBorders>
              <w:left w:val="single" w:sz="12" w:space="0" w:color="auto"/>
              <w:right w:val="single" w:sz="12" w:space="0" w:color="auto"/>
            </w:tcBorders>
            <w:shd w:val="clear" w:color="auto" w:fill="D9D9D9" w:themeFill="background1" w:themeFillShade="D9"/>
          </w:tcPr>
          <w:p w14:paraId="042D0FC8" w14:textId="3B19C5DF" w:rsidR="009F702B" w:rsidRPr="00C765A7" w:rsidRDefault="009F702B" w:rsidP="009F702B">
            <w:pPr>
              <w:pStyle w:val="TAL"/>
              <w:rPr>
                <w:sz w:val="20"/>
              </w:rPr>
            </w:pPr>
            <w:r w:rsidRPr="00D81B37">
              <w:rPr>
                <w:sz w:val="20"/>
              </w:rPr>
              <w:t xml:space="preserve">Stage-3 SAE Protocol Development general </w:t>
            </w:r>
            <w:r w:rsidRPr="00D81B37">
              <w:rPr>
                <w:color w:val="0000FF"/>
                <w:sz w:val="20"/>
              </w:rPr>
              <w:t>[SAES19]</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FC32E6B" w14:textId="77777777" w:rsidR="009F702B" w:rsidRPr="00EC002F" w:rsidRDefault="009F702B" w:rsidP="009F702B">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DD892A5" w14:textId="5BF7EB39" w:rsidR="009F702B" w:rsidRPr="00750E57" w:rsidRDefault="009F702B" w:rsidP="009F702B">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87E7A44" w14:textId="77777777" w:rsidR="009F702B" w:rsidRPr="00750E57" w:rsidRDefault="009F702B" w:rsidP="009F702B">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72550A1" w14:textId="77777777" w:rsidR="009F702B" w:rsidRPr="00750E57" w:rsidRDefault="009F702B" w:rsidP="009F702B">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D9306BB" w14:textId="77777777" w:rsidR="009F702B" w:rsidRDefault="009F702B" w:rsidP="009F702B">
            <w:pPr>
              <w:rPr>
                <w:rFonts w:ascii="Arial" w:hAnsi="Arial" w:cs="Arial"/>
                <w:sz w:val="18"/>
              </w:rPr>
            </w:pPr>
          </w:p>
        </w:tc>
      </w:tr>
      <w:tr w:rsidR="009F702B" w:rsidRPr="002F2600" w14:paraId="0D142D43" w14:textId="77777777" w:rsidTr="00745303">
        <w:tc>
          <w:tcPr>
            <w:tcW w:w="975" w:type="dxa"/>
            <w:tcBorders>
              <w:left w:val="single" w:sz="12" w:space="0" w:color="auto"/>
              <w:right w:val="single" w:sz="12" w:space="0" w:color="auto"/>
            </w:tcBorders>
            <w:shd w:val="clear" w:color="auto" w:fill="D9D9D9" w:themeFill="background1" w:themeFillShade="D9"/>
          </w:tcPr>
          <w:p w14:paraId="6386A906" w14:textId="66C8C9DC" w:rsidR="009F702B" w:rsidRPr="00C765A7" w:rsidRDefault="009F702B" w:rsidP="009F702B">
            <w:pPr>
              <w:pStyle w:val="TAL"/>
              <w:rPr>
                <w:sz w:val="20"/>
              </w:rPr>
            </w:pPr>
            <w:r w:rsidRPr="00D81B37">
              <w:rPr>
                <w:sz w:val="20"/>
              </w:rPr>
              <w:t>19.20</w:t>
            </w:r>
          </w:p>
        </w:tc>
        <w:tc>
          <w:tcPr>
            <w:tcW w:w="2635" w:type="dxa"/>
            <w:tcBorders>
              <w:left w:val="single" w:sz="12" w:space="0" w:color="auto"/>
              <w:right w:val="single" w:sz="12" w:space="0" w:color="auto"/>
            </w:tcBorders>
            <w:shd w:val="clear" w:color="auto" w:fill="D9D9D9" w:themeFill="background1" w:themeFillShade="D9"/>
          </w:tcPr>
          <w:p w14:paraId="400F3FEB" w14:textId="3FF4F28F" w:rsidR="009F702B" w:rsidRPr="00C765A7" w:rsidRDefault="009F702B" w:rsidP="009F702B">
            <w:pPr>
              <w:pStyle w:val="TAL"/>
              <w:rPr>
                <w:sz w:val="20"/>
              </w:rPr>
            </w:pPr>
            <w:r w:rsidRPr="00D81B37">
              <w:rPr>
                <w:sz w:val="20"/>
              </w:rPr>
              <w:t xml:space="preserve">Stage3 SAE Protocol Development non 3GPP </w:t>
            </w:r>
            <w:r w:rsidRPr="00D81B37">
              <w:rPr>
                <w:color w:val="0000FF"/>
                <w:sz w:val="20"/>
              </w:rPr>
              <w:t>[SAES19-non3GPP]</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2413F410" w14:textId="77777777" w:rsidR="009F702B" w:rsidRPr="00EC002F" w:rsidRDefault="009F702B" w:rsidP="009F702B">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C86CD8D" w14:textId="5107D2E8" w:rsidR="009F702B" w:rsidRPr="00750E57" w:rsidRDefault="009F702B" w:rsidP="009F702B">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4A88557E" w14:textId="77777777" w:rsidR="009F702B" w:rsidRPr="00750E57" w:rsidRDefault="009F702B" w:rsidP="009F702B">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B44903F" w14:textId="77777777" w:rsidR="009F702B" w:rsidRPr="00750E57" w:rsidRDefault="009F702B" w:rsidP="009F702B">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05EBA0C" w14:textId="77777777" w:rsidR="009F702B" w:rsidRDefault="009F702B" w:rsidP="009F702B">
            <w:pPr>
              <w:rPr>
                <w:rFonts w:ascii="Arial" w:hAnsi="Arial" w:cs="Arial"/>
                <w:sz w:val="18"/>
              </w:rPr>
            </w:pPr>
          </w:p>
        </w:tc>
      </w:tr>
      <w:tr w:rsidR="009F702B" w:rsidRPr="002F2600" w14:paraId="16CCC641" w14:textId="77777777" w:rsidTr="00745303">
        <w:tc>
          <w:tcPr>
            <w:tcW w:w="975" w:type="dxa"/>
            <w:tcBorders>
              <w:left w:val="single" w:sz="12" w:space="0" w:color="auto"/>
              <w:right w:val="single" w:sz="12" w:space="0" w:color="auto"/>
            </w:tcBorders>
            <w:shd w:val="clear" w:color="auto" w:fill="D9D9D9" w:themeFill="background1" w:themeFillShade="D9"/>
          </w:tcPr>
          <w:p w14:paraId="08ED1605" w14:textId="330A3888" w:rsidR="009F702B" w:rsidRPr="00C765A7" w:rsidRDefault="009F702B" w:rsidP="009F702B">
            <w:pPr>
              <w:pStyle w:val="TAL"/>
              <w:rPr>
                <w:sz w:val="20"/>
              </w:rPr>
            </w:pPr>
            <w:r w:rsidRPr="00D81B37">
              <w:rPr>
                <w:sz w:val="20"/>
              </w:rPr>
              <w:t>19.21</w:t>
            </w:r>
          </w:p>
        </w:tc>
        <w:tc>
          <w:tcPr>
            <w:tcW w:w="2635" w:type="dxa"/>
            <w:tcBorders>
              <w:left w:val="single" w:sz="12" w:space="0" w:color="auto"/>
              <w:right w:val="single" w:sz="12" w:space="0" w:color="auto"/>
            </w:tcBorders>
            <w:shd w:val="clear" w:color="auto" w:fill="D9D9D9" w:themeFill="background1" w:themeFillShade="D9"/>
          </w:tcPr>
          <w:p w14:paraId="0A72702C" w14:textId="2E865764" w:rsidR="009F702B" w:rsidRPr="00C765A7" w:rsidRDefault="009F702B" w:rsidP="009F702B">
            <w:pPr>
              <w:pStyle w:val="TAL"/>
              <w:rPr>
                <w:sz w:val="20"/>
              </w:rPr>
            </w:pPr>
            <w:r w:rsidRPr="00D81B37">
              <w:rPr>
                <w:sz w:val="20"/>
              </w:rPr>
              <w:t xml:space="preserve">CT Aspects of Indirect Network Sharing </w:t>
            </w:r>
            <w:r w:rsidRPr="00D81B37">
              <w:rPr>
                <w:color w:val="0000FF"/>
                <w:sz w:val="20"/>
              </w:rPr>
              <w:t>[TEI19_NetShare]</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345FDDB" w14:textId="77777777" w:rsidR="009F702B" w:rsidRPr="00EC002F" w:rsidRDefault="009F702B" w:rsidP="009F702B">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F28AB67" w14:textId="4E0AAD7E" w:rsidR="009F702B" w:rsidRPr="00750E57" w:rsidRDefault="009F702B" w:rsidP="009F702B">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26445706" w14:textId="77777777" w:rsidR="009F702B" w:rsidRPr="00750E57" w:rsidRDefault="009F702B" w:rsidP="009F702B">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6CB5B65" w14:textId="77777777" w:rsidR="009F702B" w:rsidRPr="00750E57" w:rsidRDefault="009F702B" w:rsidP="009F702B">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27DFFD7" w14:textId="77777777" w:rsidR="009F702B" w:rsidRDefault="009F702B" w:rsidP="009F702B">
            <w:pPr>
              <w:rPr>
                <w:rFonts w:ascii="Arial" w:hAnsi="Arial" w:cs="Arial"/>
                <w:sz w:val="18"/>
              </w:rPr>
            </w:pPr>
          </w:p>
        </w:tc>
      </w:tr>
      <w:tr w:rsidR="009F702B" w:rsidRPr="002F2600" w14:paraId="5F172E51" w14:textId="77777777" w:rsidTr="00745303">
        <w:tc>
          <w:tcPr>
            <w:tcW w:w="975" w:type="dxa"/>
            <w:tcBorders>
              <w:left w:val="single" w:sz="12" w:space="0" w:color="auto"/>
              <w:right w:val="single" w:sz="12" w:space="0" w:color="auto"/>
            </w:tcBorders>
            <w:shd w:val="clear" w:color="auto" w:fill="D9D9D9" w:themeFill="background1" w:themeFillShade="D9"/>
          </w:tcPr>
          <w:p w14:paraId="2F6A1BEB" w14:textId="4C0F00A2" w:rsidR="009F702B" w:rsidRPr="00C765A7" w:rsidRDefault="009F702B" w:rsidP="009F702B">
            <w:pPr>
              <w:pStyle w:val="TAL"/>
              <w:rPr>
                <w:sz w:val="20"/>
              </w:rPr>
            </w:pPr>
            <w:r w:rsidRPr="00D81B37">
              <w:rPr>
                <w:sz w:val="20"/>
              </w:rPr>
              <w:t>19.22</w:t>
            </w:r>
          </w:p>
        </w:tc>
        <w:tc>
          <w:tcPr>
            <w:tcW w:w="2635" w:type="dxa"/>
            <w:tcBorders>
              <w:left w:val="single" w:sz="12" w:space="0" w:color="auto"/>
              <w:right w:val="single" w:sz="12" w:space="0" w:color="auto"/>
            </w:tcBorders>
            <w:shd w:val="clear" w:color="auto" w:fill="D9D9D9" w:themeFill="background1" w:themeFillShade="D9"/>
          </w:tcPr>
          <w:p w14:paraId="14BDE0AA" w14:textId="769836CB" w:rsidR="009F702B" w:rsidRPr="00C765A7" w:rsidRDefault="009F702B" w:rsidP="009F702B">
            <w:pPr>
              <w:pStyle w:val="TAL"/>
              <w:rPr>
                <w:sz w:val="20"/>
              </w:rPr>
            </w:pPr>
            <w:r w:rsidRPr="00D81B37">
              <w:rPr>
                <w:sz w:val="20"/>
              </w:rPr>
              <w:t xml:space="preserve">CT aspects of railways specific enhancements to mission critical services </w:t>
            </w:r>
            <w:r w:rsidRPr="00D81B37">
              <w:rPr>
                <w:color w:val="0000FF"/>
                <w:sz w:val="20"/>
              </w:rPr>
              <w:t>[FRMCS_Ph5]</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53608883" w14:textId="77777777" w:rsidR="009F702B" w:rsidRPr="00EC002F" w:rsidRDefault="009F702B" w:rsidP="009F702B">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961F09E" w14:textId="6A1185D2" w:rsidR="009F702B" w:rsidRPr="00750E57" w:rsidRDefault="009F702B" w:rsidP="009F702B">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D58ADDE" w14:textId="77777777" w:rsidR="009F702B" w:rsidRPr="00750E57" w:rsidRDefault="009F702B" w:rsidP="009F702B">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4E1320FF" w14:textId="77777777" w:rsidR="009F702B" w:rsidRPr="00750E57" w:rsidRDefault="009F702B" w:rsidP="009F702B">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EE5C083" w14:textId="77777777" w:rsidR="009F702B" w:rsidRDefault="009F702B" w:rsidP="009F702B">
            <w:pPr>
              <w:rPr>
                <w:rFonts w:ascii="Arial" w:hAnsi="Arial" w:cs="Arial"/>
                <w:sz w:val="18"/>
              </w:rPr>
            </w:pPr>
          </w:p>
        </w:tc>
      </w:tr>
      <w:tr w:rsidR="009F702B" w:rsidRPr="002F2600" w14:paraId="05DA60BA" w14:textId="77777777" w:rsidTr="00AE49F7">
        <w:tc>
          <w:tcPr>
            <w:tcW w:w="975" w:type="dxa"/>
            <w:tcBorders>
              <w:left w:val="single" w:sz="12" w:space="0" w:color="auto"/>
              <w:right w:val="single" w:sz="12" w:space="0" w:color="auto"/>
            </w:tcBorders>
            <w:shd w:val="clear" w:color="auto" w:fill="auto"/>
          </w:tcPr>
          <w:p w14:paraId="2988DDFC" w14:textId="487AF1D2" w:rsidR="009F702B" w:rsidRPr="00C765A7" w:rsidRDefault="009F702B" w:rsidP="009F702B">
            <w:pPr>
              <w:pStyle w:val="TAL"/>
              <w:rPr>
                <w:sz w:val="20"/>
              </w:rPr>
            </w:pPr>
            <w:r w:rsidRPr="00D81B37">
              <w:rPr>
                <w:sz w:val="20"/>
              </w:rPr>
              <w:t>19.23</w:t>
            </w:r>
          </w:p>
        </w:tc>
        <w:tc>
          <w:tcPr>
            <w:tcW w:w="2635" w:type="dxa"/>
            <w:tcBorders>
              <w:left w:val="single" w:sz="12" w:space="0" w:color="auto"/>
              <w:right w:val="single" w:sz="12" w:space="0" w:color="auto"/>
            </w:tcBorders>
            <w:shd w:val="clear" w:color="auto" w:fill="auto"/>
          </w:tcPr>
          <w:p w14:paraId="02B8E232" w14:textId="2F9BEAAB" w:rsidR="009F702B" w:rsidRPr="00C765A7" w:rsidRDefault="009F702B" w:rsidP="009F702B">
            <w:pPr>
              <w:pStyle w:val="TAL"/>
              <w:rPr>
                <w:sz w:val="20"/>
              </w:rPr>
            </w:pPr>
            <w:r w:rsidRPr="00D81B37">
              <w:rPr>
                <w:sz w:val="20"/>
              </w:rPr>
              <w:t xml:space="preserve">CT aspects of Architecture support of roaming value-added services </w:t>
            </w:r>
            <w:r w:rsidRPr="00D81B37">
              <w:rPr>
                <w:color w:val="0000FF"/>
                <w:sz w:val="20"/>
              </w:rPr>
              <w:t>[TEI19_RVAS]</w:t>
            </w:r>
          </w:p>
        </w:tc>
        <w:tc>
          <w:tcPr>
            <w:tcW w:w="746" w:type="dxa"/>
            <w:tcBorders>
              <w:left w:val="single" w:sz="12" w:space="0" w:color="auto"/>
              <w:bottom w:val="single" w:sz="4" w:space="0" w:color="auto"/>
              <w:right w:val="single" w:sz="12" w:space="0" w:color="auto"/>
            </w:tcBorders>
            <w:shd w:val="clear" w:color="auto" w:fill="auto"/>
          </w:tcPr>
          <w:p w14:paraId="09CA3CE2" w14:textId="77777777" w:rsidR="009F702B" w:rsidRPr="00EC002F" w:rsidRDefault="009F702B" w:rsidP="009F702B">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2E8E5DBB" w14:textId="77777777" w:rsidR="009F702B" w:rsidRPr="00750E57" w:rsidRDefault="009F702B" w:rsidP="009F702B">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6AE9F2D" w14:textId="77777777" w:rsidR="009F702B" w:rsidRPr="00750E57" w:rsidRDefault="009F702B" w:rsidP="009F702B">
            <w:pPr>
              <w:pStyle w:val="TAL"/>
              <w:rPr>
                <w:sz w:val="20"/>
              </w:rPr>
            </w:pPr>
          </w:p>
        </w:tc>
        <w:tc>
          <w:tcPr>
            <w:tcW w:w="1062" w:type="dxa"/>
            <w:tcBorders>
              <w:left w:val="single" w:sz="12" w:space="0" w:color="auto"/>
              <w:right w:val="single" w:sz="12" w:space="0" w:color="auto"/>
            </w:tcBorders>
            <w:shd w:val="clear" w:color="auto" w:fill="auto"/>
          </w:tcPr>
          <w:p w14:paraId="141D3A2F" w14:textId="77777777" w:rsidR="009F702B" w:rsidRPr="00750E57" w:rsidRDefault="009F702B" w:rsidP="009F702B">
            <w:pPr>
              <w:pStyle w:val="TAL"/>
              <w:rPr>
                <w:sz w:val="20"/>
              </w:rPr>
            </w:pPr>
          </w:p>
        </w:tc>
        <w:tc>
          <w:tcPr>
            <w:tcW w:w="4619" w:type="dxa"/>
            <w:tcBorders>
              <w:left w:val="single" w:sz="12" w:space="0" w:color="auto"/>
              <w:right w:val="single" w:sz="12" w:space="0" w:color="auto"/>
            </w:tcBorders>
            <w:shd w:val="clear" w:color="auto" w:fill="auto"/>
          </w:tcPr>
          <w:p w14:paraId="404DDB14" w14:textId="77777777" w:rsidR="009F702B" w:rsidRDefault="009F702B" w:rsidP="009F702B">
            <w:pPr>
              <w:rPr>
                <w:rFonts w:ascii="Arial" w:hAnsi="Arial" w:cs="Arial"/>
                <w:sz w:val="18"/>
              </w:rPr>
            </w:pPr>
          </w:p>
        </w:tc>
      </w:tr>
      <w:tr w:rsidR="009F702B" w:rsidRPr="002F2600" w14:paraId="717556DE" w14:textId="77777777" w:rsidTr="00745303">
        <w:tc>
          <w:tcPr>
            <w:tcW w:w="975" w:type="dxa"/>
            <w:tcBorders>
              <w:left w:val="single" w:sz="12" w:space="0" w:color="auto"/>
              <w:right w:val="single" w:sz="12" w:space="0" w:color="auto"/>
            </w:tcBorders>
            <w:shd w:val="clear" w:color="auto" w:fill="D9D9D9" w:themeFill="background1" w:themeFillShade="D9"/>
          </w:tcPr>
          <w:p w14:paraId="606C50A6" w14:textId="0B8672BF" w:rsidR="009F702B" w:rsidRPr="00C765A7" w:rsidRDefault="009F702B" w:rsidP="009F702B">
            <w:pPr>
              <w:pStyle w:val="TAL"/>
              <w:rPr>
                <w:sz w:val="20"/>
              </w:rPr>
            </w:pPr>
            <w:r w:rsidRPr="00D81B37">
              <w:rPr>
                <w:sz w:val="20"/>
              </w:rPr>
              <w:t>19.24</w:t>
            </w:r>
          </w:p>
        </w:tc>
        <w:tc>
          <w:tcPr>
            <w:tcW w:w="2635" w:type="dxa"/>
            <w:tcBorders>
              <w:left w:val="single" w:sz="12" w:space="0" w:color="auto"/>
              <w:right w:val="single" w:sz="12" w:space="0" w:color="auto"/>
            </w:tcBorders>
            <w:shd w:val="clear" w:color="auto" w:fill="D9D9D9" w:themeFill="background1" w:themeFillShade="D9"/>
          </w:tcPr>
          <w:p w14:paraId="365EE1D2" w14:textId="3FECCDF2" w:rsidR="009F702B" w:rsidRPr="00C765A7" w:rsidRDefault="009F702B" w:rsidP="009F702B">
            <w:pPr>
              <w:pStyle w:val="TAL"/>
              <w:rPr>
                <w:sz w:val="20"/>
              </w:rPr>
            </w:pPr>
            <w:r w:rsidRPr="00D81B37">
              <w:rPr>
                <w:sz w:val="20"/>
              </w:rPr>
              <w:t xml:space="preserve">CT Aspects of On-demand broadcast of GNSS assistance enhancement </w:t>
            </w:r>
            <w:r w:rsidRPr="00D81B37">
              <w:rPr>
                <w:color w:val="0000FF"/>
                <w:sz w:val="20"/>
              </w:rPr>
              <w:t>[TEI19_OBGAD]</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710A163E" w14:textId="77777777" w:rsidR="009F702B" w:rsidRPr="00EC002F" w:rsidRDefault="009F702B" w:rsidP="009F702B">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2B044A60" w14:textId="61160EE7" w:rsidR="009F702B" w:rsidRPr="00750E57" w:rsidRDefault="009F702B" w:rsidP="009F702B">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5EA61678" w14:textId="77777777" w:rsidR="009F702B" w:rsidRPr="00750E57" w:rsidRDefault="009F702B" w:rsidP="009F702B">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24B8F261" w14:textId="77777777" w:rsidR="009F702B" w:rsidRPr="00750E57" w:rsidRDefault="009F702B" w:rsidP="009F702B">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6374595" w14:textId="77777777" w:rsidR="009F702B" w:rsidRDefault="009F702B" w:rsidP="009F702B">
            <w:pPr>
              <w:rPr>
                <w:rFonts w:ascii="Arial" w:hAnsi="Arial" w:cs="Arial"/>
                <w:sz w:val="18"/>
              </w:rPr>
            </w:pPr>
          </w:p>
        </w:tc>
      </w:tr>
      <w:tr w:rsidR="009F702B" w:rsidRPr="002F2600" w14:paraId="78F7C384" w14:textId="77777777" w:rsidTr="004C3ACB">
        <w:tc>
          <w:tcPr>
            <w:tcW w:w="975" w:type="dxa"/>
            <w:tcBorders>
              <w:left w:val="single" w:sz="12" w:space="0" w:color="auto"/>
              <w:right w:val="single" w:sz="12" w:space="0" w:color="auto"/>
            </w:tcBorders>
            <w:shd w:val="clear" w:color="auto" w:fill="D9D9D9" w:themeFill="background1" w:themeFillShade="D9"/>
          </w:tcPr>
          <w:p w14:paraId="3D927883" w14:textId="7AA59E78" w:rsidR="009F702B" w:rsidRPr="00C765A7" w:rsidRDefault="009F702B" w:rsidP="009F702B">
            <w:pPr>
              <w:pStyle w:val="TAL"/>
              <w:rPr>
                <w:sz w:val="20"/>
              </w:rPr>
            </w:pPr>
            <w:r w:rsidRPr="00D81B37">
              <w:rPr>
                <w:sz w:val="20"/>
              </w:rPr>
              <w:t>19.25</w:t>
            </w:r>
          </w:p>
        </w:tc>
        <w:tc>
          <w:tcPr>
            <w:tcW w:w="2635" w:type="dxa"/>
            <w:tcBorders>
              <w:left w:val="single" w:sz="12" w:space="0" w:color="auto"/>
              <w:right w:val="single" w:sz="12" w:space="0" w:color="auto"/>
            </w:tcBorders>
            <w:shd w:val="clear" w:color="auto" w:fill="D9D9D9" w:themeFill="background1" w:themeFillShade="D9"/>
          </w:tcPr>
          <w:p w14:paraId="372608CA" w14:textId="3EBD4E77" w:rsidR="009F702B" w:rsidRPr="00C765A7" w:rsidRDefault="009F702B" w:rsidP="009F702B">
            <w:pPr>
              <w:pStyle w:val="TAL"/>
              <w:rPr>
                <w:sz w:val="20"/>
              </w:rPr>
            </w:pPr>
            <w:r w:rsidRPr="00D81B37">
              <w:rPr>
                <w:sz w:val="20"/>
              </w:rPr>
              <w:t xml:space="preserve">CT aspects of NF discovery and selection by target PLMN </w:t>
            </w:r>
            <w:r w:rsidRPr="00D81B37">
              <w:rPr>
                <w:color w:val="0000FF"/>
                <w:sz w:val="20"/>
              </w:rPr>
              <w:t>[TEI19_NFsel_by_tPLMN]</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492C06FF" w14:textId="77777777" w:rsidR="009F702B" w:rsidRPr="00EC002F" w:rsidRDefault="009F702B" w:rsidP="009F702B">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391547C5" w14:textId="1E9E6847" w:rsidR="009F702B" w:rsidRPr="00750E57" w:rsidRDefault="009F702B" w:rsidP="009F702B">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006F0FF6" w14:textId="77777777" w:rsidR="009F702B" w:rsidRPr="00750E57" w:rsidRDefault="009F702B" w:rsidP="009F702B">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3FC3F71B" w14:textId="77777777" w:rsidR="009F702B" w:rsidRPr="00750E57" w:rsidRDefault="009F702B" w:rsidP="009F702B">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5BEB9D20" w14:textId="77777777" w:rsidR="009F702B" w:rsidRDefault="009F702B" w:rsidP="009F702B">
            <w:pPr>
              <w:rPr>
                <w:rFonts w:ascii="Arial" w:hAnsi="Arial" w:cs="Arial"/>
                <w:sz w:val="18"/>
              </w:rPr>
            </w:pPr>
          </w:p>
        </w:tc>
      </w:tr>
      <w:tr w:rsidR="009F702B" w:rsidRPr="002F2600" w14:paraId="466FE29C" w14:textId="77777777" w:rsidTr="004C3ACB">
        <w:tc>
          <w:tcPr>
            <w:tcW w:w="975" w:type="dxa"/>
            <w:tcBorders>
              <w:left w:val="single" w:sz="12" w:space="0" w:color="auto"/>
              <w:right w:val="single" w:sz="12" w:space="0" w:color="auto"/>
            </w:tcBorders>
            <w:shd w:val="clear" w:color="auto" w:fill="auto"/>
          </w:tcPr>
          <w:p w14:paraId="54149890" w14:textId="7F780238" w:rsidR="009F702B" w:rsidRPr="00C765A7" w:rsidRDefault="009F702B" w:rsidP="009F702B">
            <w:pPr>
              <w:pStyle w:val="TAL"/>
              <w:rPr>
                <w:sz w:val="20"/>
              </w:rPr>
            </w:pPr>
            <w:r w:rsidRPr="00D81B37">
              <w:rPr>
                <w:sz w:val="20"/>
              </w:rPr>
              <w:t>19.26</w:t>
            </w:r>
          </w:p>
        </w:tc>
        <w:tc>
          <w:tcPr>
            <w:tcW w:w="2635" w:type="dxa"/>
            <w:tcBorders>
              <w:left w:val="single" w:sz="12" w:space="0" w:color="auto"/>
              <w:right w:val="single" w:sz="12" w:space="0" w:color="auto"/>
            </w:tcBorders>
            <w:shd w:val="clear" w:color="auto" w:fill="auto"/>
          </w:tcPr>
          <w:p w14:paraId="352D9EA9" w14:textId="39FA1A20" w:rsidR="009F702B" w:rsidRPr="00C765A7" w:rsidRDefault="009F702B" w:rsidP="009F702B">
            <w:pPr>
              <w:pStyle w:val="TAL"/>
              <w:rPr>
                <w:sz w:val="20"/>
              </w:rPr>
            </w:pPr>
            <w:r w:rsidRPr="00D81B37">
              <w:rPr>
                <w:sz w:val="20"/>
              </w:rPr>
              <w:t xml:space="preserve">CT aspects of enhancement of support for Edge Computing in 5G Core network - Phase 3 </w:t>
            </w:r>
            <w:r w:rsidRPr="00D81B37">
              <w:rPr>
                <w:color w:val="0000FF"/>
                <w:sz w:val="20"/>
              </w:rPr>
              <w:t>[eEDGE_5GC_Ph3]</w:t>
            </w:r>
          </w:p>
        </w:tc>
        <w:tc>
          <w:tcPr>
            <w:tcW w:w="746" w:type="dxa"/>
            <w:tcBorders>
              <w:left w:val="single" w:sz="12" w:space="0" w:color="auto"/>
              <w:bottom w:val="single" w:sz="4" w:space="0" w:color="auto"/>
              <w:right w:val="single" w:sz="12" w:space="0" w:color="auto"/>
            </w:tcBorders>
            <w:shd w:val="clear" w:color="auto" w:fill="auto"/>
          </w:tcPr>
          <w:p w14:paraId="322C84C6" w14:textId="45886E5C" w:rsidR="009F702B" w:rsidRPr="00EC002F" w:rsidRDefault="00F949FB" w:rsidP="009F702B">
            <w:pPr>
              <w:suppressLineNumbers/>
              <w:suppressAutoHyphens/>
              <w:spacing w:before="60" w:after="60"/>
              <w:jc w:val="center"/>
            </w:pPr>
            <w:hyperlink r:id="rId184" w:history="1">
              <w:r w:rsidR="009F702B">
                <w:rPr>
                  <w:rStyle w:val="aa"/>
                </w:rPr>
                <w:t>6041</w:t>
              </w:r>
            </w:hyperlink>
          </w:p>
        </w:tc>
        <w:tc>
          <w:tcPr>
            <w:tcW w:w="3251" w:type="dxa"/>
            <w:tcBorders>
              <w:left w:val="single" w:sz="12" w:space="0" w:color="auto"/>
              <w:bottom w:val="single" w:sz="4" w:space="0" w:color="auto"/>
              <w:right w:val="single" w:sz="12" w:space="0" w:color="auto"/>
            </w:tcBorders>
            <w:shd w:val="clear" w:color="auto" w:fill="auto"/>
          </w:tcPr>
          <w:p w14:paraId="70EE6F6D" w14:textId="2DDB501B" w:rsidR="009F702B" w:rsidRPr="00B8699A" w:rsidRDefault="009F702B" w:rsidP="009F702B">
            <w:pPr>
              <w:pStyle w:val="TAL"/>
              <w:rPr>
                <w:rFonts w:eastAsia="等线"/>
                <w:sz w:val="20"/>
                <w:lang w:eastAsia="zh-CN"/>
              </w:rPr>
            </w:pPr>
            <w:r>
              <w:rPr>
                <w:rFonts w:eastAsia="等线"/>
                <w:sz w:val="20"/>
                <w:lang w:eastAsia="zh-CN"/>
              </w:rPr>
              <w:t>CR 0690 29.514 Rel-19 Support N6 delay measurement via AF influence procedure</w:t>
            </w:r>
          </w:p>
        </w:tc>
        <w:tc>
          <w:tcPr>
            <w:tcW w:w="1401" w:type="dxa"/>
            <w:tcBorders>
              <w:left w:val="single" w:sz="12" w:space="0" w:color="auto"/>
              <w:bottom w:val="single" w:sz="4" w:space="0" w:color="auto"/>
              <w:right w:val="single" w:sz="12" w:space="0" w:color="auto"/>
            </w:tcBorders>
            <w:shd w:val="clear" w:color="auto" w:fill="auto"/>
          </w:tcPr>
          <w:p w14:paraId="06359E17" w14:textId="519CE96F" w:rsidR="009F702B" w:rsidRPr="00750E57" w:rsidRDefault="009F702B" w:rsidP="009F702B">
            <w:pPr>
              <w:pStyle w:val="TAL"/>
              <w:rPr>
                <w:sz w:val="20"/>
              </w:rPr>
            </w:pPr>
            <w:r>
              <w:rPr>
                <w:sz w:val="20"/>
              </w:rPr>
              <w:t>CATT</w:t>
            </w:r>
          </w:p>
        </w:tc>
        <w:tc>
          <w:tcPr>
            <w:tcW w:w="1062" w:type="dxa"/>
            <w:tcBorders>
              <w:left w:val="single" w:sz="12" w:space="0" w:color="auto"/>
              <w:right w:val="single" w:sz="12" w:space="0" w:color="auto"/>
            </w:tcBorders>
            <w:shd w:val="clear" w:color="auto" w:fill="auto"/>
          </w:tcPr>
          <w:p w14:paraId="51FE84A3" w14:textId="30896E34" w:rsidR="009F702B" w:rsidRPr="00750E57" w:rsidRDefault="009F702B" w:rsidP="009F702B">
            <w:pPr>
              <w:pStyle w:val="TAL"/>
              <w:rPr>
                <w:sz w:val="20"/>
              </w:rPr>
            </w:pPr>
            <w:r>
              <w:rPr>
                <w:sz w:val="20"/>
              </w:rPr>
              <w:t>Merged with 6302</w:t>
            </w:r>
          </w:p>
        </w:tc>
        <w:tc>
          <w:tcPr>
            <w:tcW w:w="4619" w:type="dxa"/>
            <w:tcBorders>
              <w:left w:val="single" w:sz="12" w:space="0" w:color="auto"/>
              <w:right w:val="single" w:sz="12" w:space="0" w:color="auto"/>
            </w:tcBorders>
            <w:shd w:val="clear" w:color="auto" w:fill="auto"/>
          </w:tcPr>
          <w:p w14:paraId="75A62133" w14:textId="77777777" w:rsidR="009F702B" w:rsidRDefault="009F702B" w:rsidP="009F702B">
            <w:pPr>
              <w:pStyle w:val="C3OpenAPI"/>
              <w:rPr>
                <w:rFonts w:eastAsia="宋体"/>
              </w:rPr>
            </w:pPr>
            <w:r>
              <w:t>This CR introduces a backwards compatible feature to the OpenAPI description of the Npcf_PolicyAuthorization API, Npcf_PolicyAuthorization API</w:t>
            </w:r>
            <w:r>
              <w:br/>
            </w:r>
            <w:r w:rsidRPr="003B1997">
              <w:rPr>
                <w:rStyle w:val="C5DependencyChar"/>
              </w:rPr>
              <w:t>Depends on TS 23.502 CR 4883</w:t>
            </w:r>
          </w:p>
          <w:p w14:paraId="01548D47" w14:textId="77777777" w:rsidR="009F702B" w:rsidRDefault="009F702B" w:rsidP="009F702B">
            <w:pPr>
              <w:pStyle w:val="C1Normal"/>
            </w:pPr>
            <w:r>
              <w:t xml:space="preserve">Meifang (Ericsson): Collides with 6199 &amp; 6302. Service description missing, attribute name, nullable missing in the </w:t>
            </w:r>
            <w:proofErr w:type="spellStart"/>
            <w:r>
              <w:t>OpenAPI</w:t>
            </w:r>
            <w:proofErr w:type="spellEnd"/>
            <w:r>
              <w:t xml:space="preserve">. </w:t>
            </w:r>
          </w:p>
          <w:p w14:paraId="2C334878" w14:textId="23BC9810" w:rsidR="009F702B" w:rsidRPr="003B1997" w:rsidRDefault="009F702B" w:rsidP="009F702B">
            <w:pPr>
              <w:pStyle w:val="C1Normal"/>
            </w:pPr>
            <w:r>
              <w:t>Chi (Huawei): 6302 will be the base.</w:t>
            </w:r>
          </w:p>
        </w:tc>
      </w:tr>
      <w:tr w:rsidR="009F702B" w:rsidRPr="002F2600" w14:paraId="164A493B" w14:textId="77777777" w:rsidTr="00FF7CAA">
        <w:tc>
          <w:tcPr>
            <w:tcW w:w="975" w:type="dxa"/>
            <w:tcBorders>
              <w:left w:val="single" w:sz="12" w:space="0" w:color="auto"/>
              <w:bottom w:val="nil"/>
              <w:right w:val="single" w:sz="12" w:space="0" w:color="auto"/>
            </w:tcBorders>
            <w:shd w:val="clear" w:color="auto" w:fill="auto"/>
          </w:tcPr>
          <w:p w14:paraId="2E9500C7" w14:textId="77777777" w:rsidR="009F702B" w:rsidRPr="00D81B37" w:rsidRDefault="009F702B" w:rsidP="009F702B">
            <w:pPr>
              <w:pStyle w:val="TAL"/>
              <w:rPr>
                <w:sz w:val="20"/>
              </w:rPr>
            </w:pPr>
          </w:p>
        </w:tc>
        <w:tc>
          <w:tcPr>
            <w:tcW w:w="2635" w:type="dxa"/>
            <w:tcBorders>
              <w:left w:val="single" w:sz="12" w:space="0" w:color="auto"/>
              <w:bottom w:val="nil"/>
              <w:right w:val="single" w:sz="12" w:space="0" w:color="auto"/>
            </w:tcBorders>
            <w:shd w:val="clear" w:color="auto" w:fill="auto"/>
          </w:tcPr>
          <w:p w14:paraId="254BA53E" w14:textId="77777777" w:rsidR="009F702B" w:rsidRPr="00D81B37" w:rsidRDefault="009F702B" w:rsidP="009F702B">
            <w:pPr>
              <w:pStyle w:val="TAL"/>
              <w:rPr>
                <w:sz w:val="20"/>
              </w:rPr>
            </w:pPr>
          </w:p>
        </w:tc>
        <w:tc>
          <w:tcPr>
            <w:tcW w:w="746" w:type="dxa"/>
            <w:tcBorders>
              <w:left w:val="single" w:sz="12" w:space="0" w:color="auto"/>
              <w:bottom w:val="nil"/>
              <w:right w:val="single" w:sz="12" w:space="0" w:color="auto"/>
            </w:tcBorders>
            <w:shd w:val="clear" w:color="auto" w:fill="auto"/>
          </w:tcPr>
          <w:p w14:paraId="620EF1EB" w14:textId="77885B8A" w:rsidR="009F702B" w:rsidRPr="00EC002F" w:rsidRDefault="00F949FB" w:rsidP="009F702B">
            <w:pPr>
              <w:suppressLineNumbers/>
              <w:suppressAutoHyphens/>
              <w:spacing w:before="60" w:after="60"/>
              <w:jc w:val="center"/>
            </w:pPr>
            <w:hyperlink r:id="rId185" w:history="1">
              <w:r w:rsidR="009F702B">
                <w:rPr>
                  <w:rStyle w:val="aa"/>
                </w:rPr>
                <w:t>6042</w:t>
              </w:r>
            </w:hyperlink>
          </w:p>
        </w:tc>
        <w:tc>
          <w:tcPr>
            <w:tcW w:w="3251" w:type="dxa"/>
            <w:tcBorders>
              <w:left w:val="single" w:sz="12" w:space="0" w:color="auto"/>
              <w:bottom w:val="nil"/>
              <w:right w:val="single" w:sz="12" w:space="0" w:color="auto"/>
            </w:tcBorders>
            <w:shd w:val="clear" w:color="auto" w:fill="auto"/>
          </w:tcPr>
          <w:p w14:paraId="7263BFA0" w14:textId="739A709B" w:rsidR="009F702B" w:rsidRPr="00750E57" w:rsidRDefault="009F702B" w:rsidP="009F702B">
            <w:pPr>
              <w:pStyle w:val="TAL"/>
              <w:rPr>
                <w:sz w:val="20"/>
              </w:rPr>
            </w:pPr>
            <w:r>
              <w:rPr>
                <w:sz w:val="20"/>
              </w:rPr>
              <w:t>CR 1420 29.522 Rel-19 Support N6 delay measurement via AF influence procedure</w:t>
            </w:r>
          </w:p>
        </w:tc>
        <w:tc>
          <w:tcPr>
            <w:tcW w:w="1401" w:type="dxa"/>
            <w:tcBorders>
              <w:left w:val="single" w:sz="12" w:space="0" w:color="auto"/>
              <w:bottom w:val="nil"/>
              <w:right w:val="single" w:sz="12" w:space="0" w:color="auto"/>
            </w:tcBorders>
            <w:shd w:val="clear" w:color="auto" w:fill="auto"/>
          </w:tcPr>
          <w:p w14:paraId="77BB559B" w14:textId="06DEECEA" w:rsidR="009F702B" w:rsidRPr="00750E57" w:rsidRDefault="009F702B" w:rsidP="009F702B">
            <w:pPr>
              <w:pStyle w:val="TAL"/>
              <w:rPr>
                <w:sz w:val="20"/>
              </w:rPr>
            </w:pPr>
            <w:r>
              <w:rPr>
                <w:sz w:val="20"/>
              </w:rPr>
              <w:t>CATT</w:t>
            </w:r>
          </w:p>
        </w:tc>
        <w:tc>
          <w:tcPr>
            <w:tcW w:w="1062" w:type="dxa"/>
            <w:tcBorders>
              <w:left w:val="single" w:sz="12" w:space="0" w:color="auto"/>
              <w:bottom w:val="nil"/>
              <w:right w:val="single" w:sz="12" w:space="0" w:color="auto"/>
            </w:tcBorders>
            <w:shd w:val="clear" w:color="auto" w:fill="auto"/>
          </w:tcPr>
          <w:p w14:paraId="68D01E82" w14:textId="74B7E93E" w:rsidR="009F702B" w:rsidRPr="00750E57" w:rsidRDefault="009F702B" w:rsidP="009F702B">
            <w:pPr>
              <w:pStyle w:val="TAL"/>
              <w:rPr>
                <w:sz w:val="20"/>
              </w:rPr>
            </w:pPr>
            <w:r>
              <w:rPr>
                <w:sz w:val="20"/>
              </w:rPr>
              <w:t>Merged with 6197 and 6303 to 6411</w:t>
            </w:r>
          </w:p>
        </w:tc>
        <w:tc>
          <w:tcPr>
            <w:tcW w:w="4619" w:type="dxa"/>
            <w:tcBorders>
              <w:left w:val="single" w:sz="12" w:space="0" w:color="auto"/>
              <w:bottom w:val="nil"/>
              <w:right w:val="single" w:sz="12" w:space="0" w:color="auto"/>
            </w:tcBorders>
            <w:shd w:val="clear" w:color="auto" w:fill="auto"/>
          </w:tcPr>
          <w:p w14:paraId="15226B4B" w14:textId="77777777" w:rsidR="009F702B" w:rsidRDefault="009F702B" w:rsidP="009F702B">
            <w:pPr>
              <w:pStyle w:val="C3OpenAPI"/>
              <w:rPr>
                <w:rFonts w:eastAsia="宋体"/>
              </w:rPr>
            </w:pPr>
            <w:r>
              <w:t>This CR introduces a backwards compatible feature to the OpenAPI description of the TrafficInfluence API, TrafficInfluence API</w:t>
            </w:r>
            <w:r>
              <w:br/>
            </w:r>
            <w:r w:rsidRPr="00495457">
              <w:rPr>
                <w:rStyle w:val="C5DependencyChar"/>
              </w:rPr>
              <w:t>Depends on TS 23.502 CR 4883</w:t>
            </w:r>
          </w:p>
          <w:p w14:paraId="647AD42E" w14:textId="77777777" w:rsidR="009F702B" w:rsidRDefault="009F702B" w:rsidP="009F702B">
            <w:pPr>
              <w:pStyle w:val="C1Normal"/>
            </w:pPr>
            <w:r>
              <w:t>Chi (Huawei</w:t>
            </w:r>
            <w:proofErr w:type="gramStart"/>
            <w:r>
              <w:t>):Clashes</w:t>
            </w:r>
            <w:proofErr w:type="gramEnd"/>
            <w:r>
              <w:t xml:space="preserve"> with 6197 and 6303.</w:t>
            </w:r>
          </w:p>
          <w:p w14:paraId="4072B2C6" w14:textId="18FE9F14" w:rsidR="009F702B" w:rsidRDefault="009F702B" w:rsidP="009F702B">
            <w:pPr>
              <w:pStyle w:val="C1Normal"/>
            </w:pPr>
            <w:r>
              <w:t>M</w:t>
            </w:r>
            <w:r w:rsidR="00234951">
              <w:t>aria</w:t>
            </w:r>
            <w:r>
              <w:t xml:space="preserve"> (Ericsson): Nullable missing in </w:t>
            </w:r>
            <w:proofErr w:type="spellStart"/>
            <w:r>
              <w:t>OpenAPI</w:t>
            </w:r>
            <w:proofErr w:type="spellEnd"/>
            <w:r>
              <w:t>. SA2 CR dependency is missing. Shorten name of the attribute.</w:t>
            </w:r>
          </w:p>
          <w:p w14:paraId="132F3D2B" w14:textId="11D0F4E7" w:rsidR="000F7452" w:rsidRDefault="006D6EF7" w:rsidP="009F702B">
            <w:pPr>
              <w:pStyle w:val="C1Normal"/>
            </w:pPr>
            <w:r>
              <w:t>Maria (</w:t>
            </w:r>
            <w:r w:rsidR="00FF7CAA">
              <w:t>Ericsson): ok with the revision.</w:t>
            </w:r>
          </w:p>
        </w:tc>
      </w:tr>
      <w:tr w:rsidR="009F702B" w:rsidRPr="002F2600" w14:paraId="6A6EC3AB" w14:textId="77777777" w:rsidTr="00FF7CAA">
        <w:tc>
          <w:tcPr>
            <w:tcW w:w="975" w:type="dxa"/>
            <w:tcBorders>
              <w:top w:val="nil"/>
              <w:left w:val="single" w:sz="12" w:space="0" w:color="auto"/>
              <w:right w:val="single" w:sz="12" w:space="0" w:color="auto"/>
            </w:tcBorders>
            <w:shd w:val="clear" w:color="auto" w:fill="auto"/>
          </w:tcPr>
          <w:p w14:paraId="44AE674B" w14:textId="77777777" w:rsidR="009F702B" w:rsidRPr="00D81B37" w:rsidRDefault="009F702B" w:rsidP="009F702B">
            <w:pPr>
              <w:pStyle w:val="TAL"/>
              <w:rPr>
                <w:sz w:val="20"/>
              </w:rPr>
            </w:pPr>
          </w:p>
        </w:tc>
        <w:tc>
          <w:tcPr>
            <w:tcW w:w="2635" w:type="dxa"/>
            <w:tcBorders>
              <w:top w:val="nil"/>
              <w:left w:val="single" w:sz="12" w:space="0" w:color="auto"/>
              <w:right w:val="single" w:sz="12" w:space="0" w:color="auto"/>
            </w:tcBorders>
            <w:shd w:val="clear" w:color="auto" w:fill="auto"/>
          </w:tcPr>
          <w:p w14:paraId="71BD89CD" w14:textId="77777777" w:rsidR="009F702B" w:rsidRPr="00D81B37" w:rsidRDefault="009F702B" w:rsidP="009F702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0F5C6A59" w14:textId="69E67725" w:rsidR="009F702B" w:rsidRDefault="009F702B" w:rsidP="009F702B">
            <w:pPr>
              <w:suppressLineNumbers/>
              <w:suppressAutoHyphens/>
              <w:spacing w:before="60" w:after="60"/>
              <w:jc w:val="center"/>
            </w:pPr>
            <w:r>
              <w:t>6411</w:t>
            </w:r>
          </w:p>
        </w:tc>
        <w:tc>
          <w:tcPr>
            <w:tcW w:w="3251" w:type="dxa"/>
            <w:tcBorders>
              <w:top w:val="nil"/>
              <w:left w:val="single" w:sz="12" w:space="0" w:color="auto"/>
              <w:bottom w:val="single" w:sz="4" w:space="0" w:color="auto"/>
              <w:right w:val="single" w:sz="12" w:space="0" w:color="auto"/>
            </w:tcBorders>
            <w:shd w:val="clear" w:color="auto" w:fill="DEE7AB"/>
          </w:tcPr>
          <w:p w14:paraId="676888F5" w14:textId="6752FE34" w:rsidR="009F702B" w:rsidRDefault="009F702B" w:rsidP="009F702B">
            <w:pPr>
              <w:pStyle w:val="TAL"/>
              <w:rPr>
                <w:sz w:val="20"/>
              </w:rPr>
            </w:pPr>
            <w:r>
              <w:rPr>
                <w:sz w:val="20"/>
              </w:rPr>
              <w:t>CR 1420 29.522 Rel-19 Support N6 delay measurement via AF influence procedure</w:t>
            </w:r>
          </w:p>
        </w:tc>
        <w:tc>
          <w:tcPr>
            <w:tcW w:w="1401" w:type="dxa"/>
            <w:tcBorders>
              <w:top w:val="nil"/>
              <w:left w:val="single" w:sz="12" w:space="0" w:color="auto"/>
              <w:bottom w:val="single" w:sz="4" w:space="0" w:color="auto"/>
              <w:right w:val="single" w:sz="12" w:space="0" w:color="auto"/>
            </w:tcBorders>
            <w:shd w:val="clear" w:color="auto" w:fill="DEE7AB"/>
          </w:tcPr>
          <w:p w14:paraId="305B1AC9" w14:textId="08E49621" w:rsidR="009F702B" w:rsidRDefault="009F702B" w:rsidP="009F702B">
            <w:pPr>
              <w:pStyle w:val="TAL"/>
              <w:rPr>
                <w:sz w:val="20"/>
              </w:rPr>
            </w:pPr>
            <w:r>
              <w:rPr>
                <w:sz w:val="20"/>
              </w:rPr>
              <w:t>CATT, Nokia, Huawei</w:t>
            </w:r>
          </w:p>
        </w:tc>
        <w:tc>
          <w:tcPr>
            <w:tcW w:w="1062" w:type="dxa"/>
            <w:tcBorders>
              <w:top w:val="nil"/>
              <w:left w:val="single" w:sz="12" w:space="0" w:color="auto"/>
              <w:right w:val="single" w:sz="12" w:space="0" w:color="auto"/>
            </w:tcBorders>
            <w:shd w:val="clear" w:color="auto" w:fill="auto"/>
          </w:tcPr>
          <w:p w14:paraId="321F6D8F" w14:textId="18500B80" w:rsidR="009F702B" w:rsidRDefault="00FF7CAA" w:rsidP="009F702B">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7ABAC6EF" w14:textId="77777777" w:rsidR="009F702B" w:rsidRDefault="009F702B" w:rsidP="009F702B">
            <w:pPr>
              <w:pStyle w:val="C3OpenAPI"/>
            </w:pPr>
          </w:p>
        </w:tc>
      </w:tr>
      <w:tr w:rsidR="009F702B" w:rsidRPr="002F2600" w14:paraId="7052CE85" w14:textId="77777777" w:rsidTr="004C3ACB">
        <w:tc>
          <w:tcPr>
            <w:tcW w:w="975" w:type="dxa"/>
            <w:tcBorders>
              <w:left w:val="single" w:sz="12" w:space="0" w:color="auto"/>
              <w:bottom w:val="nil"/>
              <w:right w:val="single" w:sz="12" w:space="0" w:color="auto"/>
            </w:tcBorders>
            <w:shd w:val="clear" w:color="auto" w:fill="auto"/>
          </w:tcPr>
          <w:p w14:paraId="3DE6021A" w14:textId="77777777" w:rsidR="009F702B" w:rsidRPr="00D81B37" w:rsidRDefault="009F702B" w:rsidP="009F702B">
            <w:pPr>
              <w:pStyle w:val="TAL"/>
              <w:rPr>
                <w:sz w:val="20"/>
              </w:rPr>
            </w:pPr>
          </w:p>
        </w:tc>
        <w:tc>
          <w:tcPr>
            <w:tcW w:w="2635" w:type="dxa"/>
            <w:tcBorders>
              <w:left w:val="single" w:sz="12" w:space="0" w:color="auto"/>
              <w:bottom w:val="nil"/>
              <w:right w:val="single" w:sz="12" w:space="0" w:color="auto"/>
            </w:tcBorders>
            <w:shd w:val="clear" w:color="auto" w:fill="auto"/>
          </w:tcPr>
          <w:p w14:paraId="3BEB7384" w14:textId="77777777" w:rsidR="009F702B" w:rsidRPr="00D81B37" w:rsidRDefault="009F702B" w:rsidP="009F702B">
            <w:pPr>
              <w:pStyle w:val="TAL"/>
              <w:rPr>
                <w:sz w:val="20"/>
              </w:rPr>
            </w:pPr>
          </w:p>
        </w:tc>
        <w:tc>
          <w:tcPr>
            <w:tcW w:w="746" w:type="dxa"/>
            <w:tcBorders>
              <w:left w:val="single" w:sz="12" w:space="0" w:color="auto"/>
              <w:bottom w:val="nil"/>
              <w:right w:val="single" w:sz="12" w:space="0" w:color="auto"/>
            </w:tcBorders>
            <w:shd w:val="clear" w:color="auto" w:fill="auto"/>
          </w:tcPr>
          <w:p w14:paraId="52BB6126" w14:textId="7640B14C" w:rsidR="009F702B" w:rsidRPr="00EC002F" w:rsidRDefault="00F949FB" w:rsidP="009F702B">
            <w:pPr>
              <w:suppressLineNumbers/>
              <w:suppressAutoHyphens/>
              <w:spacing w:before="60" w:after="60"/>
              <w:jc w:val="center"/>
            </w:pPr>
            <w:hyperlink r:id="rId186" w:history="1">
              <w:r w:rsidR="009F702B">
                <w:rPr>
                  <w:rStyle w:val="aa"/>
                </w:rPr>
                <w:t>6195</w:t>
              </w:r>
            </w:hyperlink>
          </w:p>
        </w:tc>
        <w:tc>
          <w:tcPr>
            <w:tcW w:w="3251" w:type="dxa"/>
            <w:tcBorders>
              <w:left w:val="single" w:sz="12" w:space="0" w:color="auto"/>
              <w:bottom w:val="nil"/>
              <w:right w:val="single" w:sz="12" w:space="0" w:color="auto"/>
            </w:tcBorders>
            <w:shd w:val="clear" w:color="auto" w:fill="auto"/>
          </w:tcPr>
          <w:p w14:paraId="798AD29B" w14:textId="5C180FFF" w:rsidR="009F702B" w:rsidRPr="00750E57" w:rsidRDefault="009F702B" w:rsidP="009F702B">
            <w:pPr>
              <w:pStyle w:val="TAL"/>
              <w:rPr>
                <w:sz w:val="20"/>
              </w:rPr>
            </w:pPr>
            <w:r>
              <w:rPr>
                <w:sz w:val="20"/>
              </w:rPr>
              <w:t>CR 1440 29.522 Rel-19 N6 delay measurement support in EAS Deployment information</w:t>
            </w:r>
          </w:p>
        </w:tc>
        <w:tc>
          <w:tcPr>
            <w:tcW w:w="1401" w:type="dxa"/>
            <w:tcBorders>
              <w:left w:val="single" w:sz="12" w:space="0" w:color="auto"/>
              <w:bottom w:val="nil"/>
              <w:right w:val="single" w:sz="12" w:space="0" w:color="auto"/>
            </w:tcBorders>
            <w:shd w:val="clear" w:color="auto" w:fill="auto"/>
          </w:tcPr>
          <w:p w14:paraId="5DBE8269" w14:textId="222A91CA" w:rsidR="009F702B" w:rsidRPr="00750E57" w:rsidRDefault="009F702B" w:rsidP="009F702B">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709DEAF5" w14:textId="3F5DF393" w:rsidR="009F702B" w:rsidRPr="00750E57" w:rsidRDefault="009F702B" w:rsidP="009F702B">
            <w:pPr>
              <w:pStyle w:val="TAL"/>
              <w:rPr>
                <w:sz w:val="20"/>
              </w:rPr>
            </w:pPr>
            <w:r>
              <w:rPr>
                <w:sz w:val="20"/>
              </w:rPr>
              <w:t>Merged with 6304 into 6412</w:t>
            </w:r>
          </w:p>
        </w:tc>
        <w:tc>
          <w:tcPr>
            <w:tcW w:w="4619" w:type="dxa"/>
            <w:tcBorders>
              <w:left w:val="single" w:sz="12" w:space="0" w:color="auto"/>
              <w:bottom w:val="nil"/>
              <w:right w:val="single" w:sz="12" w:space="0" w:color="auto"/>
            </w:tcBorders>
            <w:shd w:val="clear" w:color="auto" w:fill="auto"/>
          </w:tcPr>
          <w:p w14:paraId="1F01D696" w14:textId="77777777" w:rsidR="009F702B" w:rsidRDefault="009F702B" w:rsidP="009F702B">
            <w:pPr>
              <w:pStyle w:val="C3OpenAPI"/>
              <w:rPr>
                <w:rFonts w:eastAsia="宋体"/>
              </w:rPr>
            </w:pPr>
            <w:r>
              <w:t>This CR introduces a backwards compatible feature to the OpenAPI description of the EASDeployment API</w:t>
            </w:r>
            <w:r>
              <w:br/>
            </w:r>
            <w:r w:rsidRPr="000156EC">
              <w:rPr>
                <w:rStyle w:val="C5DependencyChar"/>
              </w:rPr>
              <w:t>Depends on TS 23.548 CR 0252</w:t>
            </w:r>
          </w:p>
          <w:p w14:paraId="24920658" w14:textId="77777777" w:rsidR="009F702B" w:rsidRDefault="009F702B" w:rsidP="009F702B">
            <w:pPr>
              <w:pStyle w:val="C1Normal"/>
            </w:pPr>
            <w:r>
              <w:t xml:space="preserve">Chi (Huawei): Clashes with 6304. </w:t>
            </w:r>
            <w:proofErr w:type="spellStart"/>
            <w:r>
              <w:t>DelayMeasurementProtocol</w:t>
            </w:r>
            <w:proofErr w:type="spellEnd"/>
            <w:r>
              <w:t xml:space="preserve"> is not defined yet in SA2. Add an EN and define an array of string for the time being.</w:t>
            </w:r>
          </w:p>
          <w:p w14:paraId="110A2D3F" w14:textId="77777777" w:rsidR="009F702B" w:rsidRDefault="009F702B" w:rsidP="009F702B">
            <w:pPr>
              <w:pStyle w:val="C1Normal"/>
            </w:pPr>
            <w:r>
              <w:t>Apostolos (Nokia): The protocols are listed in SA2, S2-2411189. Can add an EN.</w:t>
            </w:r>
          </w:p>
          <w:p w14:paraId="4E76841B" w14:textId="77777777" w:rsidR="009F702B" w:rsidRDefault="009F702B" w:rsidP="009F702B">
            <w:pPr>
              <w:pStyle w:val="C1Normal"/>
            </w:pPr>
            <w:r>
              <w:t>Meifang (Ericsson): Agree to add an EN. Reformulate the EN as in SA3.</w:t>
            </w:r>
          </w:p>
          <w:p w14:paraId="30DC2A96" w14:textId="77777777" w:rsidR="009F702B" w:rsidRDefault="009F702B" w:rsidP="009F702B">
            <w:pPr>
              <w:pStyle w:val="C1Normal"/>
            </w:pPr>
            <w:r>
              <w:t>Chi (Huawei): Prefers Feature name in Nokia’s CR.</w:t>
            </w:r>
          </w:p>
          <w:p w14:paraId="754B99A9" w14:textId="20A2BAF4" w:rsidR="00B63507" w:rsidRDefault="00B63507" w:rsidP="009F702B">
            <w:pPr>
              <w:pStyle w:val="C1Normal"/>
            </w:pPr>
            <w:r>
              <w:t>Chi (Huawei): ongoing discussions</w:t>
            </w:r>
          </w:p>
        </w:tc>
      </w:tr>
      <w:tr w:rsidR="009F702B" w:rsidRPr="002F2600" w14:paraId="396FE779" w14:textId="77777777" w:rsidTr="004C3ACB">
        <w:tc>
          <w:tcPr>
            <w:tcW w:w="975" w:type="dxa"/>
            <w:tcBorders>
              <w:top w:val="nil"/>
              <w:left w:val="single" w:sz="12" w:space="0" w:color="auto"/>
              <w:right w:val="single" w:sz="12" w:space="0" w:color="auto"/>
            </w:tcBorders>
            <w:shd w:val="clear" w:color="auto" w:fill="auto"/>
          </w:tcPr>
          <w:p w14:paraId="7A309C27" w14:textId="77777777" w:rsidR="009F702B" w:rsidRPr="00D81B37" w:rsidRDefault="009F702B" w:rsidP="009F702B">
            <w:pPr>
              <w:pStyle w:val="TAL"/>
              <w:rPr>
                <w:sz w:val="20"/>
              </w:rPr>
            </w:pPr>
          </w:p>
        </w:tc>
        <w:tc>
          <w:tcPr>
            <w:tcW w:w="2635" w:type="dxa"/>
            <w:tcBorders>
              <w:top w:val="nil"/>
              <w:left w:val="single" w:sz="12" w:space="0" w:color="auto"/>
              <w:right w:val="single" w:sz="12" w:space="0" w:color="auto"/>
            </w:tcBorders>
            <w:shd w:val="clear" w:color="auto" w:fill="auto"/>
          </w:tcPr>
          <w:p w14:paraId="35E37430" w14:textId="77777777" w:rsidR="009F702B" w:rsidRPr="00D81B37" w:rsidRDefault="009F702B" w:rsidP="009F702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1ED1E31" w14:textId="6E8676E2" w:rsidR="009F702B" w:rsidRDefault="009F702B" w:rsidP="009F702B">
            <w:pPr>
              <w:suppressLineNumbers/>
              <w:suppressAutoHyphens/>
              <w:spacing w:before="60" w:after="60"/>
              <w:jc w:val="center"/>
            </w:pPr>
            <w:r>
              <w:t>6412</w:t>
            </w:r>
          </w:p>
        </w:tc>
        <w:tc>
          <w:tcPr>
            <w:tcW w:w="3251" w:type="dxa"/>
            <w:tcBorders>
              <w:top w:val="nil"/>
              <w:left w:val="single" w:sz="12" w:space="0" w:color="auto"/>
              <w:bottom w:val="single" w:sz="4" w:space="0" w:color="auto"/>
              <w:right w:val="single" w:sz="12" w:space="0" w:color="auto"/>
            </w:tcBorders>
            <w:shd w:val="clear" w:color="auto" w:fill="00FFFF"/>
          </w:tcPr>
          <w:p w14:paraId="30AC25F4" w14:textId="54F29A27" w:rsidR="009F702B" w:rsidRDefault="009F702B" w:rsidP="009F702B">
            <w:pPr>
              <w:pStyle w:val="TAL"/>
              <w:rPr>
                <w:sz w:val="20"/>
              </w:rPr>
            </w:pPr>
            <w:r>
              <w:rPr>
                <w:sz w:val="20"/>
              </w:rPr>
              <w:t>CR 1440 29.522 Rel-19 N6 delay measurement support in EAS Deployment information</w:t>
            </w:r>
          </w:p>
        </w:tc>
        <w:tc>
          <w:tcPr>
            <w:tcW w:w="1401" w:type="dxa"/>
            <w:tcBorders>
              <w:top w:val="nil"/>
              <w:left w:val="single" w:sz="12" w:space="0" w:color="auto"/>
              <w:bottom w:val="single" w:sz="4" w:space="0" w:color="auto"/>
              <w:right w:val="single" w:sz="12" w:space="0" w:color="auto"/>
            </w:tcBorders>
            <w:shd w:val="clear" w:color="auto" w:fill="00FFFF"/>
          </w:tcPr>
          <w:p w14:paraId="5738C7B3" w14:textId="1CA6A0B9" w:rsidR="009F702B" w:rsidRDefault="009F702B" w:rsidP="009F702B">
            <w:pPr>
              <w:pStyle w:val="TAL"/>
              <w:rPr>
                <w:sz w:val="20"/>
              </w:rPr>
            </w:pPr>
            <w:r>
              <w:rPr>
                <w:sz w:val="20"/>
              </w:rPr>
              <w:t>Nokia, Huawei</w:t>
            </w:r>
          </w:p>
        </w:tc>
        <w:tc>
          <w:tcPr>
            <w:tcW w:w="1062" w:type="dxa"/>
            <w:tcBorders>
              <w:top w:val="nil"/>
              <w:left w:val="single" w:sz="12" w:space="0" w:color="auto"/>
              <w:right w:val="single" w:sz="12" w:space="0" w:color="auto"/>
            </w:tcBorders>
            <w:shd w:val="clear" w:color="auto" w:fill="auto"/>
          </w:tcPr>
          <w:p w14:paraId="3851F180" w14:textId="77777777" w:rsidR="009F702B" w:rsidRDefault="009F702B" w:rsidP="009F702B">
            <w:pPr>
              <w:pStyle w:val="TAL"/>
              <w:rPr>
                <w:sz w:val="20"/>
              </w:rPr>
            </w:pPr>
          </w:p>
        </w:tc>
        <w:tc>
          <w:tcPr>
            <w:tcW w:w="4619" w:type="dxa"/>
            <w:tcBorders>
              <w:top w:val="nil"/>
              <w:left w:val="single" w:sz="12" w:space="0" w:color="auto"/>
              <w:right w:val="single" w:sz="12" w:space="0" w:color="auto"/>
            </w:tcBorders>
            <w:shd w:val="clear" w:color="auto" w:fill="auto"/>
          </w:tcPr>
          <w:p w14:paraId="3AAA7C50" w14:textId="77777777" w:rsidR="009F702B" w:rsidRDefault="009F702B" w:rsidP="009F702B">
            <w:pPr>
              <w:pStyle w:val="C3OpenAPI"/>
            </w:pPr>
          </w:p>
        </w:tc>
      </w:tr>
      <w:tr w:rsidR="009F702B" w:rsidRPr="002F2600" w14:paraId="3A92C9D9" w14:textId="77777777" w:rsidTr="004C3ACB">
        <w:tc>
          <w:tcPr>
            <w:tcW w:w="975" w:type="dxa"/>
            <w:tcBorders>
              <w:left w:val="single" w:sz="12" w:space="0" w:color="auto"/>
              <w:bottom w:val="nil"/>
              <w:right w:val="single" w:sz="12" w:space="0" w:color="auto"/>
            </w:tcBorders>
            <w:shd w:val="clear" w:color="auto" w:fill="auto"/>
          </w:tcPr>
          <w:p w14:paraId="726FD789" w14:textId="77777777" w:rsidR="009F702B" w:rsidRPr="00D81B37" w:rsidRDefault="009F702B" w:rsidP="009F702B">
            <w:pPr>
              <w:pStyle w:val="TAL"/>
              <w:rPr>
                <w:sz w:val="20"/>
              </w:rPr>
            </w:pPr>
          </w:p>
        </w:tc>
        <w:tc>
          <w:tcPr>
            <w:tcW w:w="2635" w:type="dxa"/>
            <w:tcBorders>
              <w:left w:val="single" w:sz="12" w:space="0" w:color="auto"/>
              <w:bottom w:val="nil"/>
              <w:right w:val="single" w:sz="12" w:space="0" w:color="auto"/>
            </w:tcBorders>
            <w:shd w:val="clear" w:color="auto" w:fill="auto"/>
          </w:tcPr>
          <w:p w14:paraId="47AC860D" w14:textId="77777777" w:rsidR="009F702B" w:rsidRPr="00D81B37" w:rsidRDefault="009F702B" w:rsidP="009F702B">
            <w:pPr>
              <w:pStyle w:val="TAL"/>
              <w:rPr>
                <w:sz w:val="20"/>
              </w:rPr>
            </w:pPr>
          </w:p>
        </w:tc>
        <w:tc>
          <w:tcPr>
            <w:tcW w:w="746" w:type="dxa"/>
            <w:tcBorders>
              <w:left w:val="single" w:sz="12" w:space="0" w:color="auto"/>
              <w:bottom w:val="nil"/>
              <w:right w:val="single" w:sz="12" w:space="0" w:color="auto"/>
            </w:tcBorders>
            <w:shd w:val="clear" w:color="auto" w:fill="auto"/>
          </w:tcPr>
          <w:p w14:paraId="409F6E20" w14:textId="408C160C" w:rsidR="009F702B" w:rsidRPr="00EC002F" w:rsidRDefault="00F949FB" w:rsidP="009F702B">
            <w:pPr>
              <w:suppressLineNumbers/>
              <w:suppressAutoHyphens/>
              <w:spacing w:before="60" w:after="60"/>
              <w:jc w:val="center"/>
            </w:pPr>
            <w:hyperlink r:id="rId187" w:history="1">
              <w:r w:rsidR="009F702B">
                <w:rPr>
                  <w:rStyle w:val="aa"/>
                </w:rPr>
                <w:t>6196</w:t>
              </w:r>
            </w:hyperlink>
          </w:p>
        </w:tc>
        <w:tc>
          <w:tcPr>
            <w:tcW w:w="3251" w:type="dxa"/>
            <w:tcBorders>
              <w:left w:val="single" w:sz="12" w:space="0" w:color="auto"/>
              <w:bottom w:val="nil"/>
              <w:right w:val="single" w:sz="12" w:space="0" w:color="auto"/>
            </w:tcBorders>
            <w:shd w:val="clear" w:color="auto" w:fill="auto"/>
          </w:tcPr>
          <w:p w14:paraId="3F508D74" w14:textId="09AD89FD" w:rsidR="009F702B" w:rsidRPr="00750E57" w:rsidRDefault="009F702B" w:rsidP="009F702B">
            <w:pPr>
              <w:pStyle w:val="TAL"/>
              <w:rPr>
                <w:sz w:val="20"/>
              </w:rPr>
            </w:pPr>
            <w:r>
              <w:rPr>
                <w:sz w:val="20"/>
              </w:rPr>
              <w:t>CR 0222 29.591 Rel-19 N6 delay measurement support in EAS Deployment information</w:t>
            </w:r>
          </w:p>
        </w:tc>
        <w:tc>
          <w:tcPr>
            <w:tcW w:w="1401" w:type="dxa"/>
            <w:tcBorders>
              <w:left w:val="single" w:sz="12" w:space="0" w:color="auto"/>
              <w:bottom w:val="nil"/>
              <w:right w:val="single" w:sz="12" w:space="0" w:color="auto"/>
            </w:tcBorders>
            <w:shd w:val="clear" w:color="auto" w:fill="auto"/>
          </w:tcPr>
          <w:p w14:paraId="104F6E17" w14:textId="6193568C" w:rsidR="009F702B" w:rsidRPr="00750E57" w:rsidRDefault="009F702B" w:rsidP="009F702B">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523F1EC1" w14:textId="622FC09B" w:rsidR="009F702B" w:rsidRPr="00750E57" w:rsidRDefault="009F702B" w:rsidP="009F702B">
            <w:pPr>
              <w:pStyle w:val="TAL"/>
              <w:rPr>
                <w:sz w:val="20"/>
              </w:rPr>
            </w:pPr>
            <w:proofErr w:type="gramStart"/>
            <w:r>
              <w:rPr>
                <w:sz w:val="20"/>
              </w:rPr>
              <w:t>Merged  with</w:t>
            </w:r>
            <w:proofErr w:type="gramEnd"/>
            <w:r>
              <w:rPr>
                <w:sz w:val="20"/>
              </w:rPr>
              <w:t xml:space="preserve"> 6305to 6413</w:t>
            </w:r>
          </w:p>
        </w:tc>
        <w:tc>
          <w:tcPr>
            <w:tcW w:w="4619" w:type="dxa"/>
            <w:tcBorders>
              <w:left w:val="single" w:sz="12" w:space="0" w:color="auto"/>
              <w:bottom w:val="nil"/>
              <w:right w:val="single" w:sz="12" w:space="0" w:color="auto"/>
            </w:tcBorders>
            <w:shd w:val="clear" w:color="auto" w:fill="auto"/>
          </w:tcPr>
          <w:p w14:paraId="098EDE0F" w14:textId="77777777" w:rsidR="009F702B" w:rsidRDefault="009F702B" w:rsidP="009F702B">
            <w:pPr>
              <w:pStyle w:val="C3OpenAPI"/>
              <w:rPr>
                <w:rFonts w:eastAsia="宋体"/>
              </w:rPr>
            </w:pPr>
            <w:r>
              <w:t>This CR introduces a backwards compatible feature to the OpenAPI description of the Nnef_EASDeployment API</w:t>
            </w:r>
            <w:r>
              <w:br/>
            </w:r>
            <w:r w:rsidRPr="00DB648C">
              <w:rPr>
                <w:rStyle w:val="C5DependencyChar"/>
              </w:rPr>
              <w:t>Depends on TS 23.548 CR 0252</w:t>
            </w:r>
          </w:p>
          <w:p w14:paraId="48E988AA" w14:textId="77777777" w:rsidR="009F702B" w:rsidRDefault="009F702B" w:rsidP="009F702B">
            <w:pPr>
              <w:pStyle w:val="C1Normal"/>
            </w:pPr>
            <w:r>
              <w:t>Chi (Huawei): To be merged with 6305.</w:t>
            </w:r>
          </w:p>
          <w:p w14:paraId="3C162312" w14:textId="77777777" w:rsidR="00C966FC" w:rsidRDefault="009F702B" w:rsidP="00C966FC">
            <w:pPr>
              <w:pStyle w:val="C1Normal"/>
            </w:pPr>
            <w:r>
              <w:t>Meifang (Ericsson): wants to further check the data structure.</w:t>
            </w:r>
          </w:p>
          <w:p w14:paraId="5A8BA701" w14:textId="384C5057" w:rsidR="009F702B" w:rsidRDefault="00C966FC" w:rsidP="00C966FC">
            <w:pPr>
              <w:pStyle w:val="C1Normal"/>
            </w:pPr>
            <w:r>
              <w:t>Chi (Huawei): ongoing discussions</w:t>
            </w:r>
          </w:p>
        </w:tc>
      </w:tr>
      <w:tr w:rsidR="009F702B" w:rsidRPr="002F2600" w14:paraId="547F1DB1" w14:textId="77777777" w:rsidTr="004C3ACB">
        <w:tc>
          <w:tcPr>
            <w:tcW w:w="975" w:type="dxa"/>
            <w:tcBorders>
              <w:top w:val="nil"/>
              <w:left w:val="single" w:sz="12" w:space="0" w:color="auto"/>
              <w:right w:val="single" w:sz="12" w:space="0" w:color="auto"/>
            </w:tcBorders>
            <w:shd w:val="clear" w:color="auto" w:fill="auto"/>
          </w:tcPr>
          <w:p w14:paraId="0862F622" w14:textId="77777777" w:rsidR="009F702B" w:rsidRPr="00D81B37" w:rsidRDefault="009F702B" w:rsidP="009F702B">
            <w:pPr>
              <w:pStyle w:val="TAL"/>
              <w:rPr>
                <w:sz w:val="20"/>
              </w:rPr>
            </w:pPr>
          </w:p>
        </w:tc>
        <w:tc>
          <w:tcPr>
            <w:tcW w:w="2635" w:type="dxa"/>
            <w:tcBorders>
              <w:top w:val="nil"/>
              <w:left w:val="single" w:sz="12" w:space="0" w:color="auto"/>
              <w:right w:val="single" w:sz="12" w:space="0" w:color="auto"/>
            </w:tcBorders>
            <w:shd w:val="clear" w:color="auto" w:fill="auto"/>
          </w:tcPr>
          <w:p w14:paraId="57891A3E" w14:textId="77777777" w:rsidR="009F702B" w:rsidRPr="00D81B37" w:rsidRDefault="009F702B" w:rsidP="009F702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1C09696" w14:textId="6B1A9E5E" w:rsidR="009F702B" w:rsidRDefault="009F702B" w:rsidP="009F702B">
            <w:pPr>
              <w:suppressLineNumbers/>
              <w:suppressAutoHyphens/>
              <w:spacing w:before="60" w:after="60"/>
              <w:jc w:val="center"/>
            </w:pPr>
            <w:r>
              <w:t>6413</w:t>
            </w:r>
          </w:p>
        </w:tc>
        <w:tc>
          <w:tcPr>
            <w:tcW w:w="3251" w:type="dxa"/>
            <w:tcBorders>
              <w:top w:val="nil"/>
              <w:left w:val="single" w:sz="12" w:space="0" w:color="auto"/>
              <w:bottom w:val="single" w:sz="4" w:space="0" w:color="auto"/>
              <w:right w:val="single" w:sz="12" w:space="0" w:color="auto"/>
            </w:tcBorders>
            <w:shd w:val="clear" w:color="auto" w:fill="00FFFF"/>
          </w:tcPr>
          <w:p w14:paraId="145DDF12" w14:textId="56420927" w:rsidR="009F702B" w:rsidRDefault="009F702B" w:rsidP="009F702B">
            <w:pPr>
              <w:pStyle w:val="TAL"/>
              <w:rPr>
                <w:sz w:val="20"/>
              </w:rPr>
            </w:pPr>
            <w:r>
              <w:rPr>
                <w:sz w:val="20"/>
              </w:rPr>
              <w:t>CR 0222 29.591 Rel-19 N6 delay measurement support in EAS Deployment information</w:t>
            </w:r>
          </w:p>
        </w:tc>
        <w:tc>
          <w:tcPr>
            <w:tcW w:w="1401" w:type="dxa"/>
            <w:tcBorders>
              <w:top w:val="nil"/>
              <w:left w:val="single" w:sz="12" w:space="0" w:color="auto"/>
              <w:bottom w:val="single" w:sz="4" w:space="0" w:color="auto"/>
              <w:right w:val="single" w:sz="12" w:space="0" w:color="auto"/>
            </w:tcBorders>
            <w:shd w:val="clear" w:color="auto" w:fill="00FFFF"/>
          </w:tcPr>
          <w:p w14:paraId="70438290" w14:textId="0628D33B" w:rsidR="009F702B" w:rsidRDefault="009F702B" w:rsidP="009F702B">
            <w:pPr>
              <w:pStyle w:val="TAL"/>
              <w:rPr>
                <w:sz w:val="20"/>
              </w:rPr>
            </w:pPr>
            <w:r>
              <w:rPr>
                <w:sz w:val="20"/>
              </w:rPr>
              <w:t>Nokia, Huawei</w:t>
            </w:r>
          </w:p>
        </w:tc>
        <w:tc>
          <w:tcPr>
            <w:tcW w:w="1062" w:type="dxa"/>
            <w:tcBorders>
              <w:top w:val="nil"/>
              <w:left w:val="single" w:sz="12" w:space="0" w:color="auto"/>
              <w:right w:val="single" w:sz="12" w:space="0" w:color="auto"/>
            </w:tcBorders>
            <w:shd w:val="clear" w:color="auto" w:fill="auto"/>
          </w:tcPr>
          <w:p w14:paraId="68F4C406" w14:textId="77777777" w:rsidR="009F702B" w:rsidRDefault="009F702B" w:rsidP="009F702B">
            <w:pPr>
              <w:pStyle w:val="TAL"/>
              <w:rPr>
                <w:sz w:val="20"/>
              </w:rPr>
            </w:pPr>
          </w:p>
        </w:tc>
        <w:tc>
          <w:tcPr>
            <w:tcW w:w="4619" w:type="dxa"/>
            <w:tcBorders>
              <w:top w:val="nil"/>
              <w:left w:val="single" w:sz="12" w:space="0" w:color="auto"/>
              <w:right w:val="single" w:sz="12" w:space="0" w:color="auto"/>
            </w:tcBorders>
            <w:shd w:val="clear" w:color="auto" w:fill="auto"/>
          </w:tcPr>
          <w:p w14:paraId="111101CF" w14:textId="77777777" w:rsidR="009F702B" w:rsidRDefault="009F702B" w:rsidP="009F702B">
            <w:pPr>
              <w:pStyle w:val="C3OpenAPI"/>
            </w:pPr>
          </w:p>
        </w:tc>
      </w:tr>
      <w:tr w:rsidR="009F702B" w:rsidRPr="002F2600" w14:paraId="5C751A59" w14:textId="77777777" w:rsidTr="004C3ACB">
        <w:tc>
          <w:tcPr>
            <w:tcW w:w="975" w:type="dxa"/>
            <w:tcBorders>
              <w:left w:val="single" w:sz="12" w:space="0" w:color="auto"/>
              <w:right w:val="single" w:sz="12" w:space="0" w:color="auto"/>
            </w:tcBorders>
            <w:shd w:val="clear" w:color="auto" w:fill="auto"/>
          </w:tcPr>
          <w:p w14:paraId="173A9B8A" w14:textId="77777777" w:rsidR="009F702B" w:rsidRPr="00D81B37" w:rsidRDefault="009F702B" w:rsidP="009F702B">
            <w:pPr>
              <w:pStyle w:val="TAL"/>
              <w:rPr>
                <w:sz w:val="20"/>
              </w:rPr>
            </w:pPr>
          </w:p>
        </w:tc>
        <w:tc>
          <w:tcPr>
            <w:tcW w:w="2635" w:type="dxa"/>
            <w:tcBorders>
              <w:left w:val="single" w:sz="12" w:space="0" w:color="auto"/>
              <w:right w:val="single" w:sz="12" w:space="0" w:color="auto"/>
            </w:tcBorders>
            <w:shd w:val="clear" w:color="auto" w:fill="auto"/>
          </w:tcPr>
          <w:p w14:paraId="3E6DBF8F" w14:textId="77777777" w:rsidR="009F702B" w:rsidRPr="00D81B37" w:rsidRDefault="009F702B" w:rsidP="009F702B">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135A988C" w14:textId="7E955FB2" w:rsidR="009F702B" w:rsidRPr="00EC002F" w:rsidRDefault="00F949FB" w:rsidP="009F702B">
            <w:pPr>
              <w:suppressLineNumbers/>
              <w:suppressAutoHyphens/>
              <w:spacing w:before="60" w:after="60"/>
              <w:jc w:val="center"/>
            </w:pPr>
            <w:hyperlink r:id="rId188" w:history="1">
              <w:r w:rsidR="009F702B">
                <w:rPr>
                  <w:rStyle w:val="aa"/>
                </w:rPr>
                <w:t>6197</w:t>
              </w:r>
            </w:hyperlink>
          </w:p>
        </w:tc>
        <w:tc>
          <w:tcPr>
            <w:tcW w:w="3251" w:type="dxa"/>
            <w:tcBorders>
              <w:left w:val="single" w:sz="12" w:space="0" w:color="auto"/>
              <w:bottom w:val="single" w:sz="4" w:space="0" w:color="auto"/>
              <w:right w:val="single" w:sz="12" w:space="0" w:color="auto"/>
            </w:tcBorders>
            <w:shd w:val="clear" w:color="auto" w:fill="auto"/>
          </w:tcPr>
          <w:p w14:paraId="159AE883" w14:textId="4DB9CB87" w:rsidR="009F702B" w:rsidRPr="00750E57" w:rsidRDefault="009F702B" w:rsidP="009F702B">
            <w:pPr>
              <w:pStyle w:val="TAL"/>
              <w:rPr>
                <w:sz w:val="20"/>
              </w:rPr>
            </w:pPr>
            <w:r>
              <w:rPr>
                <w:sz w:val="20"/>
              </w:rPr>
              <w:t>CR 1441 29.522 Rel-19 N6 delay consideration indication</w:t>
            </w:r>
          </w:p>
        </w:tc>
        <w:tc>
          <w:tcPr>
            <w:tcW w:w="1401" w:type="dxa"/>
            <w:tcBorders>
              <w:left w:val="single" w:sz="12" w:space="0" w:color="auto"/>
              <w:bottom w:val="single" w:sz="4" w:space="0" w:color="auto"/>
              <w:right w:val="single" w:sz="12" w:space="0" w:color="auto"/>
            </w:tcBorders>
            <w:shd w:val="clear" w:color="auto" w:fill="auto"/>
          </w:tcPr>
          <w:p w14:paraId="72D69F29" w14:textId="6BC1E1F7" w:rsidR="009F702B" w:rsidRPr="00750E57" w:rsidRDefault="009F702B" w:rsidP="009F702B">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2EA4E33A" w14:textId="17D7C10A" w:rsidR="009F702B" w:rsidRPr="00750E57" w:rsidRDefault="009F702B" w:rsidP="009F702B">
            <w:pPr>
              <w:pStyle w:val="TAL"/>
              <w:rPr>
                <w:sz w:val="20"/>
              </w:rPr>
            </w:pPr>
            <w:r>
              <w:rPr>
                <w:sz w:val="20"/>
              </w:rPr>
              <w:t>Merged with 6303 and 6042 into 6411</w:t>
            </w:r>
          </w:p>
        </w:tc>
        <w:tc>
          <w:tcPr>
            <w:tcW w:w="4619" w:type="dxa"/>
            <w:tcBorders>
              <w:left w:val="single" w:sz="12" w:space="0" w:color="auto"/>
              <w:right w:val="single" w:sz="12" w:space="0" w:color="auto"/>
            </w:tcBorders>
            <w:shd w:val="clear" w:color="auto" w:fill="auto"/>
          </w:tcPr>
          <w:p w14:paraId="4B47D5AE" w14:textId="77777777" w:rsidR="009F702B" w:rsidRDefault="009F702B" w:rsidP="009F702B">
            <w:pPr>
              <w:pStyle w:val="C3OpenAPI"/>
              <w:rPr>
                <w:rFonts w:eastAsia="宋体"/>
              </w:rPr>
            </w:pPr>
            <w:r>
              <w:t>This CR introduces a backwards compatible feature to the OpenAPI description of the TrafficInfluence API</w:t>
            </w:r>
            <w:r>
              <w:br/>
            </w:r>
            <w:r w:rsidRPr="006546DC">
              <w:rPr>
                <w:rStyle w:val="C5DependencyChar"/>
              </w:rPr>
              <w:t>Depends on TS 23.501 CR 5437</w:t>
            </w:r>
          </w:p>
          <w:p w14:paraId="06AE0150" w14:textId="77777777" w:rsidR="009F702B" w:rsidRDefault="009F702B" w:rsidP="009F702B">
            <w:pPr>
              <w:rPr>
                <w:rFonts w:ascii="Arial" w:hAnsi="Arial" w:cs="Arial"/>
                <w:sz w:val="18"/>
              </w:rPr>
            </w:pPr>
          </w:p>
        </w:tc>
      </w:tr>
      <w:tr w:rsidR="009F702B" w:rsidRPr="002F2600" w14:paraId="1096D752" w14:textId="77777777" w:rsidTr="004C3ACB">
        <w:tc>
          <w:tcPr>
            <w:tcW w:w="975" w:type="dxa"/>
            <w:tcBorders>
              <w:left w:val="single" w:sz="12" w:space="0" w:color="auto"/>
              <w:bottom w:val="nil"/>
              <w:right w:val="single" w:sz="12" w:space="0" w:color="auto"/>
            </w:tcBorders>
            <w:shd w:val="clear" w:color="auto" w:fill="auto"/>
          </w:tcPr>
          <w:p w14:paraId="1FABF7DC" w14:textId="77777777" w:rsidR="009F702B" w:rsidRPr="00D81B37" w:rsidRDefault="009F702B" w:rsidP="009F702B">
            <w:pPr>
              <w:pStyle w:val="TAL"/>
              <w:rPr>
                <w:sz w:val="20"/>
              </w:rPr>
            </w:pPr>
          </w:p>
        </w:tc>
        <w:tc>
          <w:tcPr>
            <w:tcW w:w="2635" w:type="dxa"/>
            <w:tcBorders>
              <w:left w:val="single" w:sz="12" w:space="0" w:color="auto"/>
              <w:bottom w:val="nil"/>
              <w:right w:val="single" w:sz="12" w:space="0" w:color="auto"/>
            </w:tcBorders>
            <w:shd w:val="clear" w:color="auto" w:fill="auto"/>
          </w:tcPr>
          <w:p w14:paraId="23507D41" w14:textId="77777777" w:rsidR="009F702B" w:rsidRPr="00D81B37" w:rsidRDefault="009F702B" w:rsidP="009F702B">
            <w:pPr>
              <w:pStyle w:val="TAL"/>
              <w:rPr>
                <w:sz w:val="20"/>
              </w:rPr>
            </w:pPr>
          </w:p>
        </w:tc>
        <w:tc>
          <w:tcPr>
            <w:tcW w:w="746" w:type="dxa"/>
            <w:tcBorders>
              <w:left w:val="single" w:sz="12" w:space="0" w:color="auto"/>
              <w:bottom w:val="nil"/>
              <w:right w:val="single" w:sz="12" w:space="0" w:color="auto"/>
            </w:tcBorders>
            <w:shd w:val="clear" w:color="auto" w:fill="auto"/>
          </w:tcPr>
          <w:p w14:paraId="61E1E148" w14:textId="520DFE5D" w:rsidR="009F702B" w:rsidRPr="00EC002F" w:rsidRDefault="00F949FB" w:rsidP="009F702B">
            <w:pPr>
              <w:suppressLineNumbers/>
              <w:suppressAutoHyphens/>
              <w:spacing w:before="60" w:after="60"/>
              <w:jc w:val="center"/>
            </w:pPr>
            <w:hyperlink r:id="rId189" w:history="1">
              <w:r w:rsidR="009F702B">
                <w:rPr>
                  <w:rStyle w:val="aa"/>
                </w:rPr>
                <w:t>6198</w:t>
              </w:r>
            </w:hyperlink>
          </w:p>
        </w:tc>
        <w:tc>
          <w:tcPr>
            <w:tcW w:w="3251" w:type="dxa"/>
            <w:tcBorders>
              <w:left w:val="single" w:sz="12" w:space="0" w:color="auto"/>
              <w:bottom w:val="nil"/>
              <w:right w:val="single" w:sz="12" w:space="0" w:color="auto"/>
            </w:tcBorders>
            <w:shd w:val="clear" w:color="auto" w:fill="auto"/>
          </w:tcPr>
          <w:p w14:paraId="318C699D" w14:textId="742502E8" w:rsidR="009F702B" w:rsidRPr="00750E57" w:rsidRDefault="009F702B" w:rsidP="009F702B">
            <w:pPr>
              <w:pStyle w:val="TAL"/>
              <w:rPr>
                <w:sz w:val="20"/>
              </w:rPr>
            </w:pPr>
            <w:r>
              <w:rPr>
                <w:sz w:val="20"/>
              </w:rPr>
              <w:t>CR 0561 29.519 Rel-19 N6 delay consideration indication</w:t>
            </w:r>
          </w:p>
        </w:tc>
        <w:tc>
          <w:tcPr>
            <w:tcW w:w="1401" w:type="dxa"/>
            <w:tcBorders>
              <w:left w:val="single" w:sz="12" w:space="0" w:color="auto"/>
              <w:bottom w:val="nil"/>
              <w:right w:val="single" w:sz="12" w:space="0" w:color="auto"/>
            </w:tcBorders>
            <w:shd w:val="clear" w:color="auto" w:fill="auto"/>
          </w:tcPr>
          <w:p w14:paraId="72BC796F" w14:textId="4AED817B" w:rsidR="009F702B" w:rsidRPr="00750E57" w:rsidRDefault="009F702B" w:rsidP="009F702B">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438B8984" w14:textId="2A178068" w:rsidR="009F702B" w:rsidRPr="00750E57" w:rsidRDefault="009F702B" w:rsidP="009F702B">
            <w:pPr>
              <w:pStyle w:val="TAL"/>
              <w:rPr>
                <w:sz w:val="20"/>
              </w:rPr>
            </w:pPr>
            <w:r>
              <w:rPr>
                <w:sz w:val="20"/>
              </w:rPr>
              <w:t>Revised to 6414</w:t>
            </w:r>
          </w:p>
        </w:tc>
        <w:tc>
          <w:tcPr>
            <w:tcW w:w="4619" w:type="dxa"/>
            <w:tcBorders>
              <w:left w:val="single" w:sz="12" w:space="0" w:color="auto"/>
              <w:bottom w:val="nil"/>
              <w:right w:val="single" w:sz="12" w:space="0" w:color="auto"/>
            </w:tcBorders>
            <w:shd w:val="clear" w:color="auto" w:fill="auto"/>
          </w:tcPr>
          <w:p w14:paraId="1DDD643B" w14:textId="77777777" w:rsidR="009F702B" w:rsidRDefault="009F702B" w:rsidP="009F702B">
            <w:pPr>
              <w:pStyle w:val="C3OpenAPI"/>
              <w:rPr>
                <w:rFonts w:eastAsia="宋体"/>
              </w:rPr>
            </w:pPr>
            <w:r>
              <w:t>This CR introduces a backwards compatible feature to the OpenAPI description of the Nudr_DataRepository API for Application Data</w:t>
            </w:r>
            <w:r>
              <w:br/>
            </w:r>
            <w:r w:rsidRPr="002D4071">
              <w:rPr>
                <w:rStyle w:val="C5DependencyChar"/>
              </w:rPr>
              <w:t>Depends on TS 23.501 CR 5437</w:t>
            </w:r>
          </w:p>
          <w:p w14:paraId="515AF41D" w14:textId="77777777" w:rsidR="009F702B" w:rsidRDefault="009F702B" w:rsidP="009F702B">
            <w:pPr>
              <w:pStyle w:val="C1Normal"/>
            </w:pPr>
            <w:r>
              <w:t>Meifang (Ericsson): Align attribute and feature names with other specs.</w:t>
            </w:r>
          </w:p>
          <w:p w14:paraId="53D38793" w14:textId="77777777" w:rsidR="009F702B" w:rsidRDefault="009F702B" w:rsidP="009F702B">
            <w:pPr>
              <w:pStyle w:val="C1Normal"/>
            </w:pPr>
            <w:r>
              <w:t xml:space="preserve">Chi (Huawei): Rewording needed for </w:t>
            </w:r>
            <w:proofErr w:type="spellStart"/>
            <w:r>
              <w:t>considerDelay</w:t>
            </w:r>
            <w:proofErr w:type="spellEnd"/>
            <w:r>
              <w:t>. Use the attribute name as for Huawei. Prefers Nokia’s name for the feature.</w:t>
            </w:r>
          </w:p>
          <w:p w14:paraId="18F9C6F8" w14:textId="77777777" w:rsidR="00C966FC" w:rsidRDefault="00C966FC" w:rsidP="009F702B">
            <w:pPr>
              <w:pStyle w:val="C1Normal"/>
            </w:pPr>
            <w:r>
              <w:t>Apostolos (Nokia): Revision available.</w:t>
            </w:r>
          </w:p>
          <w:p w14:paraId="649711E6" w14:textId="77777777" w:rsidR="00973C85" w:rsidRDefault="00973C85" w:rsidP="009F702B">
            <w:pPr>
              <w:pStyle w:val="C1Normal"/>
            </w:pPr>
            <w:r>
              <w:t>Meifang (Ericsson): needs time</w:t>
            </w:r>
          </w:p>
          <w:p w14:paraId="5B275FE6" w14:textId="0531BA69" w:rsidR="00973C85" w:rsidRDefault="00973C85" w:rsidP="009F702B">
            <w:pPr>
              <w:pStyle w:val="C1Normal"/>
            </w:pPr>
            <w:r>
              <w:t>Chi (Huawei): needs time</w:t>
            </w:r>
          </w:p>
        </w:tc>
      </w:tr>
      <w:tr w:rsidR="009F702B" w:rsidRPr="002F2600" w14:paraId="6D63C16C" w14:textId="77777777" w:rsidTr="004C3ACB">
        <w:tc>
          <w:tcPr>
            <w:tcW w:w="975" w:type="dxa"/>
            <w:tcBorders>
              <w:top w:val="nil"/>
              <w:left w:val="single" w:sz="12" w:space="0" w:color="auto"/>
              <w:right w:val="single" w:sz="12" w:space="0" w:color="auto"/>
            </w:tcBorders>
            <w:shd w:val="clear" w:color="auto" w:fill="auto"/>
          </w:tcPr>
          <w:p w14:paraId="6E0C04CC" w14:textId="77777777" w:rsidR="009F702B" w:rsidRPr="00D81B37" w:rsidRDefault="009F702B" w:rsidP="009F702B">
            <w:pPr>
              <w:pStyle w:val="TAL"/>
              <w:rPr>
                <w:sz w:val="20"/>
              </w:rPr>
            </w:pPr>
          </w:p>
        </w:tc>
        <w:tc>
          <w:tcPr>
            <w:tcW w:w="2635" w:type="dxa"/>
            <w:tcBorders>
              <w:top w:val="nil"/>
              <w:left w:val="single" w:sz="12" w:space="0" w:color="auto"/>
              <w:right w:val="single" w:sz="12" w:space="0" w:color="auto"/>
            </w:tcBorders>
            <w:shd w:val="clear" w:color="auto" w:fill="auto"/>
          </w:tcPr>
          <w:p w14:paraId="5E20F321" w14:textId="77777777" w:rsidR="009F702B" w:rsidRPr="00D81B37" w:rsidRDefault="009F702B" w:rsidP="009F702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311C1DEB" w14:textId="3B3A93C1" w:rsidR="009F702B" w:rsidRDefault="009F702B" w:rsidP="009F702B">
            <w:pPr>
              <w:suppressLineNumbers/>
              <w:suppressAutoHyphens/>
              <w:spacing w:before="60" w:after="60"/>
              <w:jc w:val="center"/>
            </w:pPr>
            <w:r>
              <w:t>6414</w:t>
            </w:r>
          </w:p>
        </w:tc>
        <w:tc>
          <w:tcPr>
            <w:tcW w:w="3251" w:type="dxa"/>
            <w:tcBorders>
              <w:top w:val="nil"/>
              <w:left w:val="single" w:sz="12" w:space="0" w:color="auto"/>
              <w:bottom w:val="single" w:sz="4" w:space="0" w:color="auto"/>
              <w:right w:val="single" w:sz="12" w:space="0" w:color="auto"/>
            </w:tcBorders>
            <w:shd w:val="clear" w:color="auto" w:fill="00FFFF"/>
          </w:tcPr>
          <w:p w14:paraId="1EB48D8D" w14:textId="1B23B3A4" w:rsidR="009F702B" w:rsidRDefault="009F702B" w:rsidP="009F702B">
            <w:pPr>
              <w:pStyle w:val="TAL"/>
              <w:rPr>
                <w:sz w:val="20"/>
              </w:rPr>
            </w:pPr>
            <w:r>
              <w:rPr>
                <w:sz w:val="20"/>
              </w:rPr>
              <w:t>CR 0561 29.519 Rel-19 N6 delay consideration indication</w:t>
            </w:r>
          </w:p>
        </w:tc>
        <w:tc>
          <w:tcPr>
            <w:tcW w:w="1401" w:type="dxa"/>
            <w:tcBorders>
              <w:top w:val="nil"/>
              <w:left w:val="single" w:sz="12" w:space="0" w:color="auto"/>
              <w:bottom w:val="single" w:sz="4" w:space="0" w:color="auto"/>
              <w:right w:val="single" w:sz="12" w:space="0" w:color="auto"/>
            </w:tcBorders>
            <w:shd w:val="clear" w:color="auto" w:fill="00FFFF"/>
          </w:tcPr>
          <w:p w14:paraId="0FA71126" w14:textId="43AF6821" w:rsidR="009F702B" w:rsidRDefault="009F702B" w:rsidP="009F702B">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174997C1" w14:textId="77777777" w:rsidR="009F702B" w:rsidRDefault="009F702B" w:rsidP="009F702B">
            <w:pPr>
              <w:pStyle w:val="TAL"/>
              <w:rPr>
                <w:sz w:val="20"/>
              </w:rPr>
            </w:pPr>
          </w:p>
        </w:tc>
        <w:tc>
          <w:tcPr>
            <w:tcW w:w="4619" w:type="dxa"/>
            <w:tcBorders>
              <w:top w:val="nil"/>
              <w:left w:val="single" w:sz="12" w:space="0" w:color="auto"/>
              <w:right w:val="single" w:sz="12" w:space="0" w:color="auto"/>
            </w:tcBorders>
            <w:shd w:val="clear" w:color="auto" w:fill="auto"/>
          </w:tcPr>
          <w:p w14:paraId="7D4F7C62" w14:textId="77777777" w:rsidR="009F702B" w:rsidRDefault="009F702B" w:rsidP="009F702B">
            <w:pPr>
              <w:pStyle w:val="C3OpenAPI"/>
            </w:pPr>
          </w:p>
        </w:tc>
      </w:tr>
      <w:tr w:rsidR="009F702B" w:rsidRPr="002F2600" w14:paraId="0C8EBDD6" w14:textId="77777777" w:rsidTr="004C3ACB">
        <w:tc>
          <w:tcPr>
            <w:tcW w:w="975" w:type="dxa"/>
            <w:tcBorders>
              <w:left w:val="single" w:sz="12" w:space="0" w:color="auto"/>
              <w:right w:val="single" w:sz="12" w:space="0" w:color="auto"/>
            </w:tcBorders>
            <w:shd w:val="clear" w:color="auto" w:fill="auto"/>
          </w:tcPr>
          <w:p w14:paraId="06D54511" w14:textId="77777777" w:rsidR="009F702B" w:rsidRPr="00D81B37" w:rsidRDefault="009F702B" w:rsidP="009F702B">
            <w:pPr>
              <w:pStyle w:val="TAL"/>
              <w:rPr>
                <w:sz w:val="20"/>
              </w:rPr>
            </w:pPr>
          </w:p>
        </w:tc>
        <w:tc>
          <w:tcPr>
            <w:tcW w:w="2635" w:type="dxa"/>
            <w:tcBorders>
              <w:left w:val="single" w:sz="12" w:space="0" w:color="auto"/>
              <w:right w:val="single" w:sz="12" w:space="0" w:color="auto"/>
            </w:tcBorders>
            <w:shd w:val="clear" w:color="auto" w:fill="auto"/>
          </w:tcPr>
          <w:p w14:paraId="3EC743B0" w14:textId="77777777" w:rsidR="009F702B" w:rsidRPr="00D81B37" w:rsidRDefault="009F702B" w:rsidP="009F702B">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7D7C9EB6" w14:textId="797F8D9F" w:rsidR="009F702B" w:rsidRPr="00EC002F" w:rsidRDefault="00F949FB" w:rsidP="009F702B">
            <w:pPr>
              <w:suppressLineNumbers/>
              <w:suppressAutoHyphens/>
              <w:spacing w:before="60" w:after="60"/>
              <w:jc w:val="center"/>
            </w:pPr>
            <w:hyperlink r:id="rId190" w:history="1">
              <w:r w:rsidR="009F702B">
                <w:rPr>
                  <w:rStyle w:val="aa"/>
                </w:rPr>
                <w:t>6199</w:t>
              </w:r>
            </w:hyperlink>
          </w:p>
        </w:tc>
        <w:tc>
          <w:tcPr>
            <w:tcW w:w="3251" w:type="dxa"/>
            <w:tcBorders>
              <w:left w:val="single" w:sz="12" w:space="0" w:color="auto"/>
              <w:bottom w:val="single" w:sz="4" w:space="0" w:color="auto"/>
              <w:right w:val="single" w:sz="12" w:space="0" w:color="auto"/>
            </w:tcBorders>
            <w:shd w:val="clear" w:color="auto" w:fill="auto"/>
          </w:tcPr>
          <w:p w14:paraId="30E19BE9" w14:textId="61B91A6D" w:rsidR="009F702B" w:rsidRPr="00750E57" w:rsidRDefault="009F702B" w:rsidP="009F702B">
            <w:pPr>
              <w:pStyle w:val="TAL"/>
              <w:rPr>
                <w:sz w:val="20"/>
              </w:rPr>
            </w:pPr>
            <w:r>
              <w:rPr>
                <w:sz w:val="20"/>
              </w:rPr>
              <w:t>CR 0696 29.514 Rel-19 N6 delay consideration indication</w:t>
            </w:r>
          </w:p>
        </w:tc>
        <w:tc>
          <w:tcPr>
            <w:tcW w:w="1401" w:type="dxa"/>
            <w:tcBorders>
              <w:left w:val="single" w:sz="12" w:space="0" w:color="auto"/>
              <w:bottom w:val="single" w:sz="4" w:space="0" w:color="auto"/>
              <w:right w:val="single" w:sz="12" w:space="0" w:color="auto"/>
            </w:tcBorders>
            <w:shd w:val="clear" w:color="auto" w:fill="auto"/>
          </w:tcPr>
          <w:p w14:paraId="5A2713C8" w14:textId="1537AFFA" w:rsidR="009F702B" w:rsidRPr="00750E57" w:rsidRDefault="009F702B" w:rsidP="009F702B">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282ECD34" w14:textId="3CD83D5D" w:rsidR="009F702B" w:rsidRPr="00750E57" w:rsidRDefault="009F702B" w:rsidP="009F702B">
            <w:pPr>
              <w:pStyle w:val="TAL"/>
              <w:rPr>
                <w:sz w:val="20"/>
              </w:rPr>
            </w:pPr>
            <w:r>
              <w:rPr>
                <w:sz w:val="20"/>
              </w:rPr>
              <w:t>Merged with 6302</w:t>
            </w:r>
          </w:p>
        </w:tc>
        <w:tc>
          <w:tcPr>
            <w:tcW w:w="4619" w:type="dxa"/>
            <w:tcBorders>
              <w:left w:val="single" w:sz="12" w:space="0" w:color="auto"/>
              <w:right w:val="single" w:sz="12" w:space="0" w:color="auto"/>
            </w:tcBorders>
            <w:shd w:val="clear" w:color="auto" w:fill="auto"/>
          </w:tcPr>
          <w:p w14:paraId="116DA5E0" w14:textId="77777777" w:rsidR="009F702B" w:rsidRDefault="009F702B" w:rsidP="009F702B">
            <w:pPr>
              <w:pStyle w:val="C3OpenAPI"/>
              <w:rPr>
                <w:rFonts w:eastAsia="宋体"/>
              </w:rPr>
            </w:pPr>
            <w:r>
              <w:t>This CR introduces a backwards compatible feature to the OpenAPI description of the Npcf_PolicyAuthorization API</w:t>
            </w:r>
            <w:r>
              <w:br/>
            </w:r>
            <w:r w:rsidRPr="000110BD">
              <w:rPr>
                <w:rStyle w:val="C5DependencyChar"/>
              </w:rPr>
              <w:t>Depends on TS 23.501 CR 5437</w:t>
            </w:r>
          </w:p>
          <w:p w14:paraId="26830CCC" w14:textId="77777777" w:rsidR="009F702B" w:rsidRPr="000110BD" w:rsidRDefault="009F702B" w:rsidP="009F702B">
            <w:pPr>
              <w:rPr>
                <w:rFonts w:ascii="Arial" w:hAnsi="Arial" w:cs="Arial"/>
                <w:sz w:val="18"/>
              </w:rPr>
            </w:pPr>
          </w:p>
        </w:tc>
      </w:tr>
      <w:tr w:rsidR="009F702B" w:rsidRPr="002F2600" w14:paraId="42262071" w14:textId="77777777" w:rsidTr="004C3ACB">
        <w:tc>
          <w:tcPr>
            <w:tcW w:w="975" w:type="dxa"/>
            <w:tcBorders>
              <w:left w:val="single" w:sz="12" w:space="0" w:color="auto"/>
              <w:bottom w:val="nil"/>
              <w:right w:val="single" w:sz="12" w:space="0" w:color="auto"/>
            </w:tcBorders>
            <w:shd w:val="clear" w:color="auto" w:fill="auto"/>
          </w:tcPr>
          <w:p w14:paraId="5C93F0A4" w14:textId="77777777" w:rsidR="009F702B" w:rsidRPr="00D81B37" w:rsidRDefault="009F702B" w:rsidP="009F702B">
            <w:pPr>
              <w:pStyle w:val="TAL"/>
              <w:rPr>
                <w:sz w:val="20"/>
              </w:rPr>
            </w:pPr>
          </w:p>
        </w:tc>
        <w:tc>
          <w:tcPr>
            <w:tcW w:w="2635" w:type="dxa"/>
            <w:tcBorders>
              <w:left w:val="single" w:sz="12" w:space="0" w:color="auto"/>
              <w:bottom w:val="nil"/>
              <w:right w:val="single" w:sz="12" w:space="0" w:color="auto"/>
            </w:tcBorders>
            <w:shd w:val="clear" w:color="auto" w:fill="auto"/>
          </w:tcPr>
          <w:p w14:paraId="32839C98" w14:textId="77777777" w:rsidR="009F702B" w:rsidRPr="00D81B37" w:rsidRDefault="009F702B" w:rsidP="009F702B">
            <w:pPr>
              <w:pStyle w:val="TAL"/>
              <w:rPr>
                <w:sz w:val="20"/>
              </w:rPr>
            </w:pPr>
          </w:p>
        </w:tc>
        <w:tc>
          <w:tcPr>
            <w:tcW w:w="746" w:type="dxa"/>
            <w:tcBorders>
              <w:left w:val="single" w:sz="12" w:space="0" w:color="auto"/>
              <w:bottom w:val="nil"/>
              <w:right w:val="single" w:sz="12" w:space="0" w:color="auto"/>
            </w:tcBorders>
            <w:shd w:val="clear" w:color="auto" w:fill="auto"/>
          </w:tcPr>
          <w:p w14:paraId="7E1B44F6" w14:textId="66792813" w:rsidR="009F702B" w:rsidRPr="00EC002F" w:rsidRDefault="00F949FB" w:rsidP="009F702B">
            <w:pPr>
              <w:suppressLineNumbers/>
              <w:suppressAutoHyphens/>
              <w:spacing w:before="60" w:after="60"/>
              <w:jc w:val="center"/>
            </w:pPr>
            <w:hyperlink r:id="rId191" w:history="1">
              <w:r w:rsidR="009F702B">
                <w:rPr>
                  <w:rStyle w:val="aa"/>
                </w:rPr>
                <w:t>6200</w:t>
              </w:r>
            </w:hyperlink>
          </w:p>
        </w:tc>
        <w:tc>
          <w:tcPr>
            <w:tcW w:w="3251" w:type="dxa"/>
            <w:tcBorders>
              <w:left w:val="single" w:sz="12" w:space="0" w:color="auto"/>
              <w:bottom w:val="nil"/>
              <w:right w:val="single" w:sz="12" w:space="0" w:color="auto"/>
            </w:tcBorders>
            <w:shd w:val="clear" w:color="auto" w:fill="auto"/>
          </w:tcPr>
          <w:p w14:paraId="77319816" w14:textId="56D25DE7" w:rsidR="009F702B" w:rsidRPr="00750E57" w:rsidRDefault="009F702B" w:rsidP="009F702B">
            <w:pPr>
              <w:pStyle w:val="TAL"/>
              <w:rPr>
                <w:sz w:val="20"/>
              </w:rPr>
            </w:pPr>
            <w:r>
              <w:rPr>
                <w:sz w:val="20"/>
              </w:rPr>
              <w:t>CR 1291 29.512 Rel-19 N6 delay consideration indication</w:t>
            </w:r>
          </w:p>
        </w:tc>
        <w:tc>
          <w:tcPr>
            <w:tcW w:w="1401" w:type="dxa"/>
            <w:tcBorders>
              <w:left w:val="single" w:sz="12" w:space="0" w:color="auto"/>
              <w:bottom w:val="nil"/>
              <w:right w:val="single" w:sz="12" w:space="0" w:color="auto"/>
            </w:tcBorders>
            <w:shd w:val="clear" w:color="auto" w:fill="auto"/>
          </w:tcPr>
          <w:p w14:paraId="44A4749C" w14:textId="5F695450" w:rsidR="009F702B" w:rsidRPr="00750E57" w:rsidRDefault="009F702B" w:rsidP="009F702B">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741A5ECF" w14:textId="74298A37" w:rsidR="009F702B" w:rsidRPr="00750E57" w:rsidRDefault="009F702B" w:rsidP="009F702B">
            <w:pPr>
              <w:pStyle w:val="TAL"/>
              <w:rPr>
                <w:sz w:val="20"/>
              </w:rPr>
            </w:pPr>
            <w:r>
              <w:rPr>
                <w:sz w:val="20"/>
              </w:rPr>
              <w:t>Merged with 6301 into 6415</w:t>
            </w:r>
          </w:p>
        </w:tc>
        <w:tc>
          <w:tcPr>
            <w:tcW w:w="4619" w:type="dxa"/>
            <w:tcBorders>
              <w:left w:val="single" w:sz="12" w:space="0" w:color="auto"/>
              <w:bottom w:val="nil"/>
              <w:right w:val="single" w:sz="12" w:space="0" w:color="auto"/>
            </w:tcBorders>
            <w:shd w:val="clear" w:color="auto" w:fill="auto"/>
          </w:tcPr>
          <w:p w14:paraId="36814789" w14:textId="77777777" w:rsidR="009F702B" w:rsidRDefault="009F702B" w:rsidP="009F702B">
            <w:pPr>
              <w:pStyle w:val="C3OpenAPI"/>
              <w:rPr>
                <w:rFonts w:eastAsia="宋体"/>
              </w:rPr>
            </w:pPr>
            <w:r>
              <w:t>This CR introduces a backwards compatible feature to the OpenAPI description of the Npcf_SMPolicyControl API</w:t>
            </w:r>
            <w:r>
              <w:br/>
            </w:r>
            <w:r w:rsidRPr="00FD2C01">
              <w:rPr>
                <w:rStyle w:val="C5DependencyChar"/>
              </w:rPr>
              <w:t>Depends on TS 23.503 CR 1325</w:t>
            </w:r>
          </w:p>
          <w:p w14:paraId="3DE29BD7" w14:textId="77777777" w:rsidR="009F702B" w:rsidRDefault="009F702B" w:rsidP="009F702B">
            <w:pPr>
              <w:pStyle w:val="C1Normal"/>
            </w:pPr>
            <w:r>
              <w:t>Chi (Huawei): Clashes with 6301. Align attribute name and feature name.</w:t>
            </w:r>
          </w:p>
          <w:p w14:paraId="177BE8EB" w14:textId="77777777" w:rsidR="00973C85" w:rsidRDefault="00973C85" w:rsidP="009F702B">
            <w:pPr>
              <w:pStyle w:val="C1Normal"/>
            </w:pPr>
            <w:r>
              <w:t>Apostolos (Nokia): Revision available.</w:t>
            </w:r>
          </w:p>
          <w:p w14:paraId="55A7FB63" w14:textId="77777777" w:rsidR="005579D8" w:rsidRDefault="005579D8" w:rsidP="009F702B">
            <w:pPr>
              <w:pStyle w:val="C1Normal"/>
            </w:pPr>
            <w:r>
              <w:t xml:space="preserve">Chi (Huawei): </w:t>
            </w:r>
            <w:r w:rsidR="00DD41E1">
              <w:t>comments with measurements.</w:t>
            </w:r>
          </w:p>
          <w:p w14:paraId="32B418BF" w14:textId="4A87B6A0" w:rsidR="00DD41E1" w:rsidRDefault="00DD41E1" w:rsidP="009F702B">
            <w:pPr>
              <w:pStyle w:val="C1Normal"/>
            </w:pPr>
            <w:r>
              <w:t>Meifang (Ericsson): will check</w:t>
            </w:r>
          </w:p>
        </w:tc>
      </w:tr>
      <w:tr w:rsidR="009F702B" w:rsidRPr="002F2600" w14:paraId="3354AFBA" w14:textId="77777777" w:rsidTr="004C3ACB">
        <w:tc>
          <w:tcPr>
            <w:tcW w:w="975" w:type="dxa"/>
            <w:tcBorders>
              <w:top w:val="nil"/>
              <w:left w:val="single" w:sz="12" w:space="0" w:color="auto"/>
              <w:right w:val="single" w:sz="12" w:space="0" w:color="auto"/>
            </w:tcBorders>
            <w:shd w:val="clear" w:color="auto" w:fill="auto"/>
          </w:tcPr>
          <w:p w14:paraId="663BD36B" w14:textId="77777777" w:rsidR="009F702B" w:rsidRPr="00D81B37" w:rsidRDefault="009F702B" w:rsidP="009F702B">
            <w:pPr>
              <w:pStyle w:val="TAL"/>
              <w:rPr>
                <w:sz w:val="20"/>
              </w:rPr>
            </w:pPr>
          </w:p>
        </w:tc>
        <w:tc>
          <w:tcPr>
            <w:tcW w:w="2635" w:type="dxa"/>
            <w:tcBorders>
              <w:top w:val="nil"/>
              <w:left w:val="single" w:sz="12" w:space="0" w:color="auto"/>
              <w:right w:val="single" w:sz="12" w:space="0" w:color="auto"/>
            </w:tcBorders>
            <w:shd w:val="clear" w:color="auto" w:fill="auto"/>
          </w:tcPr>
          <w:p w14:paraId="202A99BF" w14:textId="77777777" w:rsidR="009F702B" w:rsidRPr="00D81B37" w:rsidRDefault="009F702B" w:rsidP="009F702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D59011E" w14:textId="08DAFEC2" w:rsidR="009F702B" w:rsidRDefault="009F702B" w:rsidP="009F702B">
            <w:pPr>
              <w:suppressLineNumbers/>
              <w:suppressAutoHyphens/>
              <w:spacing w:before="60" w:after="60"/>
              <w:jc w:val="center"/>
            </w:pPr>
            <w:r>
              <w:t>6415</w:t>
            </w:r>
          </w:p>
        </w:tc>
        <w:tc>
          <w:tcPr>
            <w:tcW w:w="3251" w:type="dxa"/>
            <w:tcBorders>
              <w:top w:val="nil"/>
              <w:left w:val="single" w:sz="12" w:space="0" w:color="auto"/>
              <w:bottom w:val="single" w:sz="4" w:space="0" w:color="auto"/>
              <w:right w:val="single" w:sz="12" w:space="0" w:color="auto"/>
            </w:tcBorders>
            <w:shd w:val="clear" w:color="auto" w:fill="00FFFF"/>
          </w:tcPr>
          <w:p w14:paraId="7A8C8F5F" w14:textId="1C3570B4" w:rsidR="009F702B" w:rsidRDefault="009F702B" w:rsidP="009F702B">
            <w:pPr>
              <w:pStyle w:val="TAL"/>
              <w:rPr>
                <w:sz w:val="20"/>
              </w:rPr>
            </w:pPr>
            <w:r>
              <w:rPr>
                <w:sz w:val="20"/>
              </w:rPr>
              <w:t>CR 1291 29.512 Rel-19 N6 delay consideration indication</w:t>
            </w:r>
          </w:p>
        </w:tc>
        <w:tc>
          <w:tcPr>
            <w:tcW w:w="1401" w:type="dxa"/>
            <w:tcBorders>
              <w:top w:val="nil"/>
              <w:left w:val="single" w:sz="12" w:space="0" w:color="auto"/>
              <w:bottom w:val="single" w:sz="4" w:space="0" w:color="auto"/>
              <w:right w:val="single" w:sz="12" w:space="0" w:color="auto"/>
            </w:tcBorders>
            <w:shd w:val="clear" w:color="auto" w:fill="00FFFF"/>
          </w:tcPr>
          <w:p w14:paraId="7D65278B" w14:textId="518323D0" w:rsidR="009F702B" w:rsidRDefault="009F702B" w:rsidP="009F702B">
            <w:pPr>
              <w:pStyle w:val="TAL"/>
              <w:rPr>
                <w:sz w:val="20"/>
              </w:rPr>
            </w:pPr>
            <w:r>
              <w:rPr>
                <w:sz w:val="20"/>
              </w:rPr>
              <w:t>Nokia, Huawei</w:t>
            </w:r>
          </w:p>
        </w:tc>
        <w:tc>
          <w:tcPr>
            <w:tcW w:w="1062" w:type="dxa"/>
            <w:tcBorders>
              <w:top w:val="nil"/>
              <w:left w:val="single" w:sz="12" w:space="0" w:color="auto"/>
              <w:right w:val="single" w:sz="12" w:space="0" w:color="auto"/>
            </w:tcBorders>
            <w:shd w:val="clear" w:color="auto" w:fill="auto"/>
          </w:tcPr>
          <w:p w14:paraId="2CAAFF66" w14:textId="77777777" w:rsidR="009F702B" w:rsidRDefault="009F702B" w:rsidP="009F702B">
            <w:pPr>
              <w:pStyle w:val="TAL"/>
              <w:rPr>
                <w:sz w:val="20"/>
              </w:rPr>
            </w:pPr>
          </w:p>
        </w:tc>
        <w:tc>
          <w:tcPr>
            <w:tcW w:w="4619" w:type="dxa"/>
            <w:tcBorders>
              <w:top w:val="nil"/>
              <w:left w:val="single" w:sz="12" w:space="0" w:color="auto"/>
              <w:right w:val="single" w:sz="12" w:space="0" w:color="auto"/>
            </w:tcBorders>
            <w:shd w:val="clear" w:color="auto" w:fill="auto"/>
          </w:tcPr>
          <w:p w14:paraId="3714C84B" w14:textId="77777777" w:rsidR="009F702B" w:rsidRDefault="009F702B" w:rsidP="009F702B">
            <w:pPr>
              <w:pStyle w:val="C3OpenAPI"/>
            </w:pPr>
          </w:p>
        </w:tc>
      </w:tr>
      <w:tr w:rsidR="009F702B" w:rsidRPr="002F2600" w14:paraId="51D25138" w14:textId="77777777" w:rsidTr="004C3ACB">
        <w:tc>
          <w:tcPr>
            <w:tcW w:w="975" w:type="dxa"/>
            <w:tcBorders>
              <w:left w:val="single" w:sz="12" w:space="0" w:color="auto"/>
              <w:bottom w:val="nil"/>
              <w:right w:val="single" w:sz="12" w:space="0" w:color="auto"/>
            </w:tcBorders>
            <w:shd w:val="clear" w:color="auto" w:fill="auto"/>
          </w:tcPr>
          <w:p w14:paraId="1CA94F09" w14:textId="77777777" w:rsidR="009F702B" w:rsidRPr="00D81B37" w:rsidRDefault="009F702B" w:rsidP="009F702B">
            <w:pPr>
              <w:pStyle w:val="TAL"/>
              <w:rPr>
                <w:sz w:val="20"/>
              </w:rPr>
            </w:pPr>
          </w:p>
        </w:tc>
        <w:tc>
          <w:tcPr>
            <w:tcW w:w="2635" w:type="dxa"/>
            <w:tcBorders>
              <w:left w:val="single" w:sz="12" w:space="0" w:color="auto"/>
              <w:bottom w:val="nil"/>
              <w:right w:val="single" w:sz="12" w:space="0" w:color="auto"/>
            </w:tcBorders>
            <w:shd w:val="clear" w:color="auto" w:fill="auto"/>
          </w:tcPr>
          <w:p w14:paraId="2649DE65" w14:textId="77777777" w:rsidR="009F702B" w:rsidRPr="00D81B37" w:rsidRDefault="009F702B" w:rsidP="009F702B">
            <w:pPr>
              <w:pStyle w:val="TAL"/>
              <w:rPr>
                <w:sz w:val="20"/>
              </w:rPr>
            </w:pPr>
          </w:p>
        </w:tc>
        <w:tc>
          <w:tcPr>
            <w:tcW w:w="746" w:type="dxa"/>
            <w:tcBorders>
              <w:left w:val="single" w:sz="12" w:space="0" w:color="auto"/>
              <w:bottom w:val="nil"/>
              <w:right w:val="single" w:sz="12" w:space="0" w:color="auto"/>
            </w:tcBorders>
            <w:shd w:val="clear" w:color="auto" w:fill="auto"/>
          </w:tcPr>
          <w:p w14:paraId="7AE57F29" w14:textId="7EFC5883" w:rsidR="009F702B" w:rsidRPr="00EC002F" w:rsidRDefault="00F949FB" w:rsidP="009F702B">
            <w:pPr>
              <w:suppressLineNumbers/>
              <w:suppressAutoHyphens/>
              <w:spacing w:before="60" w:after="60"/>
              <w:jc w:val="center"/>
            </w:pPr>
            <w:hyperlink r:id="rId192" w:history="1">
              <w:r w:rsidR="009F702B">
                <w:rPr>
                  <w:rStyle w:val="aa"/>
                </w:rPr>
                <w:t>6201</w:t>
              </w:r>
            </w:hyperlink>
          </w:p>
        </w:tc>
        <w:tc>
          <w:tcPr>
            <w:tcW w:w="3251" w:type="dxa"/>
            <w:tcBorders>
              <w:left w:val="single" w:sz="12" w:space="0" w:color="auto"/>
              <w:bottom w:val="nil"/>
              <w:right w:val="single" w:sz="12" w:space="0" w:color="auto"/>
            </w:tcBorders>
            <w:shd w:val="clear" w:color="auto" w:fill="auto"/>
          </w:tcPr>
          <w:p w14:paraId="514C4A1F" w14:textId="0A6CCD14" w:rsidR="009F702B" w:rsidRPr="00750E57" w:rsidRDefault="009F702B" w:rsidP="009F702B">
            <w:pPr>
              <w:pStyle w:val="TAL"/>
              <w:rPr>
                <w:sz w:val="20"/>
              </w:rPr>
            </w:pPr>
            <w:r>
              <w:rPr>
                <w:sz w:val="20"/>
              </w:rPr>
              <w:t>CR 1283 29.512 Rel-19 Local Offloading Policy</w:t>
            </w:r>
          </w:p>
        </w:tc>
        <w:tc>
          <w:tcPr>
            <w:tcW w:w="1401" w:type="dxa"/>
            <w:tcBorders>
              <w:left w:val="single" w:sz="12" w:space="0" w:color="auto"/>
              <w:bottom w:val="nil"/>
              <w:right w:val="single" w:sz="12" w:space="0" w:color="auto"/>
            </w:tcBorders>
            <w:shd w:val="clear" w:color="auto" w:fill="auto"/>
          </w:tcPr>
          <w:p w14:paraId="76C45569" w14:textId="0B043A6E" w:rsidR="009F702B" w:rsidRPr="00750E57" w:rsidRDefault="009F702B" w:rsidP="009F702B">
            <w:pPr>
              <w:pStyle w:val="TAL"/>
              <w:rPr>
                <w:sz w:val="20"/>
              </w:rPr>
            </w:pPr>
            <w:r>
              <w:rPr>
                <w:sz w:val="20"/>
              </w:rPr>
              <w:t>Nokia, Huawei</w:t>
            </w:r>
          </w:p>
        </w:tc>
        <w:tc>
          <w:tcPr>
            <w:tcW w:w="1062" w:type="dxa"/>
            <w:tcBorders>
              <w:left w:val="single" w:sz="12" w:space="0" w:color="auto"/>
              <w:bottom w:val="nil"/>
              <w:right w:val="single" w:sz="12" w:space="0" w:color="auto"/>
            </w:tcBorders>
            <w:shd w:val="clear" w:color="auto" w:fill="auto"/>
          </w:tcPr>
          <w:p w14:paraId="650D884A" w14:textId="24C97774" w:rsidR="009F702B" w:rsidRPr="00750E57" w:rsidRDefault="009F702B" w:rsidP="009F702B">
            <w:pPr>
              <w:pStyle w:val="TAL"/>
              <w:rPr>
                <w:sz w:val="20"/>
              </w:rPr>
            </w:pPr>
            <w:r>
              <w:rPr>
                <w:sz w:val="20"/>
              </w:rPr>
              <w:t>Revised to 6416</w:t>
            </w:r>
          </w:p>
        </w:tc>
        <w:tc>
          <w:tcPr>
            <w:tcW w:w="4619" w:type="dxa"/>
            <w:tcBorders>
              <w:left w:val="single" w:sz="12" w:space="0" w:color="auto"/>
              <w:bottom w:val="nil"/>
              <w:right w:val="single" w:sz="12" w:space="0" w:color="auto"/>
            </w:tcBorders>
            <w:shd w:val="clear" w:color="auto" w:fill="auto"/>
          </w:tcPr>
          <w:p w14:paraId="1E99653D" w14:textId="77777777" w:rsidR="009F702B" w:rsidRDefault="009F702B" w:rsidP="009F702B">
            <w:pPr>
              <w:pStyle w:val="C1Normal"/>
            </w:pPr>
            <w:r>
              <w:t>Revision of C3-245399</w:t>
            </w:r>
          </w:p>
          <w:p w14:paraId="7DCD88B5" w14:textId="77777777" w:rsidR="009F702B" w:rsidRDefault="009F702B" w:rsidP="009F702B">
            <w:pPr>
              <w:pStyle w:val="C3OpenAPI"/>
              <w:rPr>
                <w:rFonts w:eastAsia="宋体"/>
              </w:rPr>
            </w:pPr>
            <w:r>
              <w:t>This CR introduces a backwards compatible feature to the OpenAPI description of the Npcf_SMPolicyControl API</w:t>
            </w:r>
          </w:p>
          <w:p w14:paraId="510286C2" w14:textId="77777777" w:rsidR="009F702B" w:rsidRDefault="009F702B" w:rsidP="009F702B">
            <w:pPr>
              <w:pStyle w:val="C1Normal"/>
            </w:pPr>
            <w:r>
              <w:t>Meifang (Ericsson): Rewording for 4.2.2.26.</w:t>
            </w:r>
          </w:p>
          <w:p w14:paraId="6F20DEC7" w14:textId="77777777" w:rsidR="009F702B" w:rsidRDefault="009F702B" w:rsidP="009F702B">
            <w:pPr>
              <w:pStyle w:val="C1Normal"/>
            </w:pPr>
            <w:r>
              <w:t>Chi (Huawei): CT4 CRs? Wait for the conclusion in CT4.</w:t>
            </w:r>
          </w:p>
          <w:p w14:paraId="5332757E" w14:textId="13F95C31" w:rsidR="00DD41E1" w:rsidRDefault="004C62AB" w:rsidP="009F702B">
            <w:pPr>
              <w:pStyle w:val="C1Normal"/>
            </w:pPr>
            <w:r>
              <w:t>Apostolos (Nokia): ongoing</w:t>
            </w:r>
          </w:p>
        </w:tc>
      </w:tr>
      <w:tr w:rsidR="009F702B" w:rsidRPr="002F2600" w14:paraId="5AA1047A" w14:textId="77777777" w:rsidTr="004C3ACB">
        <w:tc>
          <w:tcPr>
            <w:tcW w:w="975" w:type="dxa"/>
            <w:tcBorders>
              <w:top w:val="nil"/>
              <w:left w:val="single" w:sz="12" w:space="0" w:color="auto"/>
              <w:right w:val="single" w:sz="12" w:space="0" w:color="auto"/>
            </w:tcBorders>
            <w:shd w:val="clear" w:color="auto" w:fill="auto"/>
          </w:tcPr>
          <w:p w14:paraId="67305639" w14:textId="77777777" w:rsidR="009F702B" w:rsidRPr="00D81B37" w:rsidRDefault="009F702B" w:rsidP="009F702B">
            <w:pPr>
              <w:pStyle w:val="TAL"/>
              <w:rPr>
                <w:sz w:val="20"/>
              </w:rPr>
            </w:pPr>
          </w:p>
        </w:tc>
        <w:tc>
          <w:tcPr>
            <w:tcW w:w="2635" w:type="dxa"/>
            <w:tcBorders>
              <w:top w:val="nil"/>
              <w:left w:val="single" w:sz="12" w:space="0" w:color="auto"/>
              <w:right w:val="single" w:sz="12" w:space="0" w:color="auto"/>
            </w:tcBorders>
            <w:shd w:val="clear" w:color="auto" w:fill="auto"/>
          </w:tcPr>
          <w:p w14:paraId="4468A88A" w14:textId="77777777" w:rsidR="009F702B" w:rsidRPr="00D81B37" w:rsidRDefault="009F702B" w:rsidP="009F702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E169C2F" w14:textId="05055A0D" w:rsidR="009F702B" w:rsidRDefault="009F702B" w:rsidP="009F702B">
            <w:pPr>
              <w:suppressLineNumbers/>
              <w:suppressAutoHyphens/>
              <w:spacing w:before="60" w:after="60"/>
              <w:jc w:val="center"/>
            </w:pPr>
            <w:r>
              <w:t>6416</w:t>
            </w:r>
          </w:p>
        </w:tc>
        <w:tc>
          <w:tcPr>
            <w:tcW w:w="3251" w:type="dxa"/>
            <w:tcBorders>
              <w:top w:val="nil"/>
              <w:left w:val="single" w:sz="12" w:space="0" w:color="auto"/>
              <w:bottom w:val="single" w:sz="4" w:space="0" w:color="auto"/>
              <w:right w:val="single" w:sz="12" w:space="0" w:color="auto"/>
            </w:tcBorders>
            <w:shd w:val="clear" w:color="auto" w:fill="00FFFF"/>
          </w:tcPr>
          <w:p w14:paraId="4472A00C" w14:textId="077444EB" w:rsidR="009F702B" w:rsidRDefault="009F702B" w:rsidP="009F702B">
            <w:pPr>
              <w:pStyle w:val="TAL"/>
              <w:rPr>
                <w:sz w:val="20"/>
              </w:rPr>
            </w:pPr>
            <w:r>
              <w:rPr>
                <w:sz w:val="20"/>
              </w:rPr>
              <w:t>CR 1283 29.512 Rel-19 Local Offloading Policy</w:t>
            </w:r>
          </w:p>
        </w:tc>
        <w:tc>
          <w:tcPr>
            <w:tcW w:w="1401" w:type="dxa"/>
            <w:tcBorders>
              <w:top w:val="nil"/>
              <w:left w:val="single" w:sz="12" w:space="0" w:color="auto"/>
              <w:bottom w:val="single" w:sz="4" w:space="0" w:color="auto"/>
              <w:right w:val="single" w:sz="12" w:space="0" w:color="auto"/>
            </w:tcBorders>
            <w:shd w:val="clear" w:color="auto" w:fill="00FFFF"/>
          </w:tcPr>
          <w:p w14:paraId="7C72D8A1" w14:textId="1284A046" w:rsidR="009F702B" w:rsidRDefault="009F702B" w:rsidP="009F702B">
            <w:pPr>
              <w:pStyle w:val="TAL"/>
              <w:rPr>
                <w:sz w:val="20"/>
              </w:rPr>
            </w:pPr>
            <w:r>
              <w:rPr>
                <w:sz w:val="20"/>
              </w:rPr>
              <w:t>Nokia, Huawei</w:t>
            </w:r>
          </w:p>
        </w:tc>
        <w:tc>
          <w:tcPr>
            <w:tcW w:w="1062" w:type="dxa"/>
            <w:tcBorders>
              <w:top w:val="nil"/>
              <w:left w:val="single" w:sz="12" w:space="0" w:color="auto"/>
              <w:right w:val="single" w:sz="12" w:space="0" w:color="auto"/>
            </w:tcBorders>
            <w:shd w:val="clear" w:color="auto" w:fill="auto"/>
          </w:tcPr>
          <w:p w14:paraId="5CED8462" w14:textId="77777777" w:rsidR="009F702B" w:rsidRDefault="009F702B" w:rsidP="009F702B">
            <w:pPr>
              <w:pStyle w:val="TAL"/>
              <w:rPr>
                <w:sz w:val="20"/>
              </w:rPr>
            </w:pPr>
          </w:p>
        </w:tc>
        <w:tc>
          <w:tcPr>
            <w:tcW w:w="4619" w:type="dxa"/>
            <w:tcBorders>
              <w:top w:val="nil"/>
              <w:left w:val="single" w:sz="12" w:space="0" w:color="auto"/>
              <w:right w:val="single" w:sz="12" w:space="0" w:color="auto"/>
            </w:tcBorders>
            <w:shd w:val="clear" w:color="auto" w:fill="auto"/>
          </w:tcPr>
          <w:p w14:paraId="1EFC9306" w14:textId="77777777" w:rsidR="009F702B" w:rsidRDefault="009F702B" w:rsidP="009F702B">
            <w:pPr>
              <w:pStyle w:val="C1Normal"/>
            </w:pPr>
          </w:p>
        </w:tc>
      </w:tr>
      <w:tr w:rsidR="009F702B" w:rsidRPr="002F2600" w14:paraId="041973AB" w14:textId="77777777" w:rsidTr="004C3ACB">
        <w:tc>
          <w:tcPr>
            <w:tcW w:w="975" w:type="dxa"/>
            <w:tcBorders>
              <w:left w:val="single" w:sz="12" w:space="0" w:color="auto"/>
              <w:right w:val="single" w:sz="12" w:space="0" w:color="auto"/>
            </w:tcBorders>
            <w:shd w:val="clear" w:color="auto" w:fill="auto"/>
          </w:tcPr>
          <w:p w14:paraId="06E367A6" w14:textId="77777777" w:rsidR="009F702B" w:rsidRPr="00D81B37" w:rsidRDefault="009F702B" w:rsidP="009F702B">
            <w:pPr>
              <w:pStyle w:val="TAL"/>
              <w:rPr>
                <w:sz w:val="20"/>
              </w:rPr>
            </w:pPr>
          </w:p>
        </w:tc>
        <w:tc>
          <w:tcPr>
            <w:tcW w:w="2635" w:type="dxa"/>
            <w:tcBorders>
              <w:left w:val="single" w:sz="12" w:space="0" w:color="auto"/>
              <w:right w:val="single" w:sz="12" w:space="0" w:color="auto"/>
            </w:tcBorders>
            <w:shd w:val="clear" w:color="auto" w:fill="auto"/>
          </w:tcPr>
          <w:p w14:paraId="5D0C0393" w14:textId="77777777" w:rsidR="009F702B" w:rsidRPr="00D81B37" w:rsidRDefault="009F702B" w:rsidP="009F702B">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30F2080D" w14:textId="5BE47A97" w:rsidR="009F702B" w:rsidRPr="00EC002F" w:rsidRDefault="00F949FB" w:rsidP="009F702B">
            <w:pPr>
              <w:suppressLineNumbers/>
              <w:suppressAutoHyphens/>
              <w:spacing w:before="60" w:after="60"/>
              <w:jc w:val="center"/>
            </w:pPr>
            <w:hyperlink r:id="rId193" w:history="1">
              <w:r w:rsidR="009F702B">
                <w:rPr>
                  <w:rStyle w:val="aa"/>
                </w:rPr>
                <w:t>6300</w:t>
              </w:r>
            </w:hyperlink>
          </w:p>
        </w:tc>
        <w:tc>
          <w:tcPr>
            <w:tcW w:w="3251" w:type="dxa"/>
            <w:tcBorders>
              <w:left w:val="single" w:sz="12" w:space="0" w:color="auto"/>
              <w:bottom w:val="single" w:sz="4" w:space="0" w:color="auto"/>
              <w:right w:val="single" w:sz="12" w:space="0" w:color="auto"/>
            </w:tcBorders>
            <w:shd w:val="clear" w:color="auto" w:fill="FFFF99"/>
          </w:tcPr>
          <w:p w14:paraId="502BB8E8" w14:textId="74503344" w:rsidR="009F702B" w:rsidRPr="00750E57" w:rsidRDefault="009F702B" w:rsidP="009F702B">
            <w:pPr>
              <w:pStyle w:val="TAL"/>
              <w:rPr>
                <w:sz w:val="20"/>
              </w:rPr>
            </w:pPr>
            <w:r>
              <w:rPr>
                <w:sz w:val="20"/>
              </w:rPr>
              <w:t>CR 0305 29.508 Rel-19 Clarifications on the EAS discovery</w:t>
            </w:r>
          </w:p>
        </w:tc>
        <w:tc>
          <w:tcPr>
            <w:tcW w:w="1401" w:type="dxa"/>
            <w:tcBorders>
              <w:left w:val="single" w:sz="12" w:space="0" w:color="auto"/>
              <w:bottom w:val="single" w:sz="4" w:space="0" w:color="auto"/>
              <w:right w:val="single" w:sz="12" w:space="0" w:color="auto"/>
            </w:tcBorders>
            <w:shd w:val="clear" w:color="auto" w:fill="FFFF99"/>
          </w:tcPr>
          <w:p w14:paraId="3861827C" w14:textId="43CB9AC2" w:rsidR="009F702B" w:rsidRPr="00750E57" w:rsidRDefault="009F702B" w:rsidP="009F702B">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0FD79F99" w14:textId="395C562D" w:rsidR="009F702B" w:rsidRPr="00750E57" w:rsidRDefault="009F702B" w:rsidP="009F702B">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23986EDC" w14:textId="77777777" w:rsidR="009F702B" w:rsidRDefault="009F702B" w:rsidP="009F702B">
            <w:pPr>
              <w:pStyle w:val="C5Dependency"/>
              <w:rPr>
                <w:rFonts w:eastAsia="宋体"/>
              </w:rPr>
            </w:pPr>
            <w:r>
              <w:t>Depends on TS 23.548 CR 0241</w:t>
            </w:r>
          </w:p>
          <w:p w14:paraId="29E1B209" w14:textId="77777777" w:rsidR="009F702B" w:rsidRDefault="009F702B" w:rsidP="009F702B">
            <w:pPr>
              <w:pStyle w:val="C1Normal"/>
            </w:pPr>
            <w:r>
              <w:t>Apostolos (Nokia): CR is not needed. I-SMF applies in many cases.</w:t>
            </w:r>
          </w:p>
          <w:p w14:paraId="5277BB04" w14:textId="77777777" w:rsidR="009F702B" w:rsidRDefault="009F702B" w:rsidP="009F702B">
            <w:pPr>
              <w:pStyle w:val="C1Normal"/>
            </w:pPr>
            <w:r>
              <w:t>Meifang (Ericsson): Note 1 is not aligned with the scope of the TS.</w:t>
            </w:r>
          </w:p>
          <w:p w14:paraId="3067FD5D" w14:textId="77777777" w:rsidR="009F702B" w:rsidRDefault="009F702B" w:rsidP="009F702B">
            <w:pPr>
              <w:pStyle w:val="C1Normal"/>
            </w:pPr>
            <w:r>
              <w:t>Check offline.</w:t>
            </w:r>
          </w:p>
          <w:p w14:paraId="2FB7980E" w14:textId="77777777" w:rsidR="00390108" w:rsidRDefault="00390108" w:rsidP="009F702B">
            <w:pPr>
              <w:pStyle w:val="C1Normal"/>
            </w:pPr>
            <w:r>
              <w:t>Chi (Huawei): Note 2 is still needed.</w:t>
            </w:r>
          </w:p>
          <w:p w14:paraId="5E126E2C" w14:textId="57BCF90E" w:rsidR="00483658" w:rsidRDefault="00483658" w:rsidP="009F702B">
            <w:pPr>
              <w:pStyle w:val="C1Normal"/>
            </w:pPr>
            <w:r>
              <w:t>Offline discussions</w:t>
            </w:r>
          </w:p>
        </w:tc>
      </w:tr>
      <w:tr w:rsidR="009F702B" w:rsidRPr="002F2600" w14:paraId="044EC7E2" w14:textId="77777777" w:rsidTr="004C3ACB">
        <w:tc>
          <w:tcPr>
            <w:tcW w:w="975" w:type="dxa"/>
            <w:tcBorders>
              <w:left w:val="single" w:sz="12" w:space="0" w:color="auto"/>
              <w:right w:val="single" w:sz="12" w:space="0" w:color="auto"/>
            </w:tcBorders>
            <w:shd w:val="clear" w:color="auto" w:fill="auto"/>
          </w:tcPr>
          <w:p w14:paraId="1DBFDDA3" w14:textId="77777777" w:rsidR="009F702B" w:rsidRPr="00D81B37" w:rsidRDefault="009F702B" w:rsidP="009F702B">
            <w:pPr>
              <w:pStyle w:val="TAL"/>
              <w:rPr>
                <w:sz w:val="20"/>
              </w:rPr>
            </w:pPr>
          </w:p>
        </w:tc>
        <w:tc>
          <w:tcPr>
            <w:tcW w:w="2635" w:type="dxa"/>
            <w:tcBorders>
              <w:left w:val="single" w:sz="12" w:space="0" w:color="auto"/>
              <w:right w:val="single" w:sz="12" w:space="0" w:color="auto"/>
            </w:tcBorders>
            <w:shd w:val="clear" w:color="auto" w:fill="auto"/>
          </w:tcPr>
          <w:p w14:paraId="64A677ED" w14:textId="77777777" w:rsidR="009F702B" w:rsidRPr="00D81B37" w:rsidRDefault="009F702B" w:rsidP="009F702B">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6153A466" w14:textId="5011B165" w:rsidR="009F702B" w:rsidRPr="00EC002F" w:rsidRDefault="00F949FB" w:rsidP="009F702B">
            <w:pPr>
              <w:suppressLineNumbers/>
              <w:suppressAutoHyphens/>
              <w:spacing w:before="60" w:after="60"/>
              <w:jc w:val="center"/>
            </w:pPr>
            <w:hyperlink r:id="rId194" w:history="1">
              <w:r w:rsidR="009F702B">
                <w:rPr>
                  <w:rStyle w:val="aa"/>
                </w:rPr>
                <w:t>6301</w:t>
              </w:r>
            </w:hyperlink>
          </w:p>
        </w:tc>
        <w:tc>
          <w:tcPr>
            <w:tcW w:w="3251" w:type="dxa"/>
            <w:tcBorders>
              <w:left w:val="single" w:sz="12" w:space="0" w:color="auto"/>
              <w:bottom w:val="single" w:sz="4" w:space="0" w:color="auto"/>
              <w:right w:val="single" w:sz="12" w:space="0" w:color="auto"/>
            </w:tcBorders>
            <w:shd w:val="clear" w:color="auto" w:fill="auto"/>
          </w:tcPr>
          <w:p w14:paraId="60D6CD12" w14:textId="665C2253" w:rsidR="009F702B" w:rsidRPr="00750E57" w:rsidRDefault="009F702B" w:rsidP="009F702B">
            <w:pPr>
              <w:pStyle w:val="TAL"/>
              <w:rPr>
                <w:sz w:val="20"/>
              </w:rPr>
            </w:pPr>
            <w:r>
              <w:rPr>
                <w:sz w:val="20"/>
              </w:rPr>
              <w:t>CR 1297 29.512 Rel-19 PCC rule enhancement to support N6 delay measurement</w:t>
            </w:r>
          </w:p>
        </w:tc>
        <w:tc>
          <w:tcPr>
            <w:tcW w:w="1401" w:type="dxa"/>
            <w:tcBorders>
              <w:left w:val="single" w:sz="12" w:space="0" w:color="auto"/>
              <w:bottom w:val="single" w:sz="4" w:space="0" w:color="auto"/>
              <w:right w:val="single" w:sz="12" w:space="0" w:color="auto"/>
            </w:tcBorders>
            <w:shd w:val="clear" w:color="auto" w:fill="auto"/>
          </w:tcPr>
          <w:p w14:paraId="2B861A96" w14:textId="779DCA6D" w:rsidR="009F702B" w:rsidRPr="00750E57" w:rsidRDefault="009F702B" w:rsidP="009F702B">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2B6A74F" w14:textId="3C197D97" w:rsidR="009F702B" w:rsidRPr="00750E57" w:rsidRDefault="009F702B" w:rsidP="009F702B">
            <w:pPr>
              <w:pStyle w:val="TAL"/>
              <w:rPr>
                <w:sz w:val="20"/>
              </w:rPr>
            </w:pPr>
            <w:r>
              <w:rPr>
                <w:sz w:val="20"/>
              </w:rPr>
              <w:t>Merged with 6200 into 6415</w:t>
            </w:r>
          </w:p>
        </w:tc>
        <w:tc>
          <w:tcPr>
            <w:tcW w:w="4619" w:type="dxa"/>
            <w:tcBorders>
              <w:left w:val="single" w:sz="12" w:space="0" w:color="auto"/>
              <w:right w:val="single" w:sz="12" w:space="0" w:color="auto"/>
            </w:tcBorders>
            <w:shd w:val="clear" w:color="auto" w:fill="auto"/>
          </w:tcPr>
          <w:p w14:paraId="18EC9F9C" w14:textId="77777777" w:rsidR="009F702B" w:rsidRDefault="009F702B" w:rsidP="009F702B">
            <w:pPr>
              <w:pStyle w:val="C3OpenAPI"/>
              <w:rPr>
                <w:rFonts w:eastAsia="宋体"/>
              </w:rPr>
            </w:pPr>
            <w:r>
              <w:t>This CR introduces a backwards compatible feature to the OpenAPI description of the Npcf_SMPolicyControl API, Npcf_SMPolicyControl API</w:t>
            </w:r>
            <w:r>
              <w:br/>
            </w:r>
            <w:r w:rsidRPr="00F013A5">
              <w:rPr>
                <w:rStyle w:val="C5DependencyChar"/>
              </w:rPr>
              <w:t>Depends on TS 23.503 CR 1325</w:t>
            </w:r>
          </w:p>
          <w:p w14:paraId="443D7217" w14:textId="77777777" w:rsidR="009F702B" w:rsidRPr="00F013A5" w:rsidRDefault="009F702B" w:rsidP="009F702B">
            <w:pPr>
              <w:rPr>
                <w:rFonts w:ascii="Arial" w:hAnsi="Arial" w:cs="Arial"/>
                <w:sz w:val="18"/>
              </w:rPr>
            </w:pPr>
          </w:p>
        </w:tc>
      </w:tr>
      <w:tr w:rsidR="009F702B" w:rsidRPr="002F2600" w14:paraId="7EB3F8C7" w14:textId="77777777" w:rsidTr="004C3ACB">
        <w:tc>
          <w:tcPr>
            <w:tcW w:w="975" w:type="dxa"/>
            <w:tcBorders>
              <w:left w:val="single" w:sz="12" w:space="0" w:color="auto"/>
              <w:bottom w:val="nil"/>
              <w:right w:val="single" w:sz="12" w:space="0" w:color="auto"/>
            </w:tcBorders>
            <w:shd w:val="clear" w:color="auto" w:fill="auto"/>
          </w:tcPr>
          <w:p w14:paraId="4A908C51" w14:textId="77777777" w:rsidR="009F702B" w:rsidRPr="00D81B37" w:rsidRDefault="009F702B" w:rsidP="009F702B">
            <w:pPr>
              <w:pStyle w:val="TAL"/>
              <w:rPr>
                <w:sz w:val="20"/>
              </w:rPr>
            </w:pPr>
          </w:p>
        </w:tc>
        <w:tc>
          <w:tcPr>
            <w:tcW w:w="2635" w:type="dxa"/>
            <w:tcBorders>
              <w:left w:val="single" w:sz="12" w:space="0" w:color="auto"/>
              <w:bottom w:val="nil"/>
              <w:right w:val="single" w:sz="12" w:space="0" w:color="auto"/>
            </w:tcBorders>
            <w:shd w:val="clear" w:color="auto" w:fill="auto"/>
          </w:tcPr>
          <w:p w14:paraId="2663D5D2" w14:textId="77777777" w:rsidR="009F702B" w:rsidRPr="00D81B37" w:rsidRDefault="009F702B" w:rsidP="009F702B">
            <w:pPr>
              <w:pStyle w:val="TAL"/>
              <w:rPr>
                <w:sz w:val="20"/>
              </w:rPr>
            </w:pPr>
          </w:p>
        </w:tc>
        <w:tc>
          <w:tcPr>
            <w:tcW w:w="746" w:type="dxa"/>
            <w:tcBorders>
              <w:left w:val="single" w:sz="12" w:space="0" w:color="auto"/>
              <w:bottom w:val="nil"/>
              <w:right w:val="single" w:sz="12" w:space="0" w:color="auto"/>
            </w:tcBorders>
            <w:shd w:val="clear" w:color="auto" w:fill="auto"/>
          </w:tcPr>
          <w:p w14:paraId="5F0E9D53" w14:textId="0FD9EAE4" w:rsidR="009F702B" w:rsidRPr="00EC002F" w:rsidRDefault="00F949FB" w:rsidP="009F702B">
            <w:pPr>
              <w:suppressLineNumbers/>
              <w:suppressAutoHyphens/>
              <w:spacing w:before="60" w:after="60"/>
              <w:jc w:val="center"/>
            </w:pPr>
            <w:hyperlink r:id="rId195" w:history="1">
              <w:r w:rsidR="009F702B">
                <w:rPr>
                  <w:rStyle w:val="aa"/>
                </w:rPr>
                <w:t>6302</w:t>
              </w:r>
            </w:hyperlink>
          </w:p>
        </w:tc>
        <w:tc>
          <w:tcPr>
            <w:tcW w:w="3251" w:type="dxa"/>
            <w:tcBorders>
              <w:left w:val="single" w:sz="12" w:space="0" w:color="auto"/>
              <w:bottom w:val="nil"/>
              <w:right w:val="single" w:sz="12" w:space="0" w:color="auto"/>
            </w:tcBorders>
            <w:shd w:val="clear" w:color="auto" w:fill="auto"/>
          </w:tcPr>
          <w:p w14:paraId="4EB6504B" w14:textId="361A7DA4" w:rsidR="009F702B" w:rsidRPr="00750E57" w:rsidRDefault="009F702B" w:rsidP="009F702B">
            <w:pPr>
              <w:pStyle w:val="TAL"/>
              <w:rPr>
                <w:sz w:val="20"/>
              </w:rPr>
            </w:pPr>
            <w:r>
              <w:rPr>
                <w:sz w:val="20"/>
              </w:rPr>
              <w:t>CR 0702 29.514 Rel-19 Support of the N6 delay indication</w:t>
            </w:r>
          </w:p>
        </w:tc>
        <w:tc>
          <w:tcPr>
            <w:tcW w:w="1401" w:type="dxa"/>
            <w:tcBorders>
              <w:left w:val="single" w:sz="12" w:space="0" w:color="auto"/>
              <w:bottom w:val="nil"/>
              <w:right w:val="single" w:sz="12" w:space="0" w:color="auto"/>
            </w:tcBorders>
            <w:shd w:val="clear" w:color="auto" w:fill="auto"/>
          </w:tcPr>
          <w:p w14:paraId="4333309A" w14:textId="3152CCC1" w:rsidR="009F702B" w:rsidRPr="00750E57" w:rsidRDefault="009F702B" w:rsidP="009F702B">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1DDC583E" w14:textId="4423CB1D" w:rsidR="009F702B" w:rsidRPr="00750E57" w:rsidRDefault="009F702B" w:rsidP="009F702B">
            <w:pPr>
              <w:pStyle w:val="TAL"/>
              <w:rPr>
                <w:sz w:val="20"/>
              </w:rPr>
            </w:pPr>
            <w:r>
              <w:rPr>
                <w:sz w:val="20"/>
              </w:rPr>
              <w:t>Merged with 6199 and 6041 into 6410</w:t>
            </w:r>
          </w:p>
        </w:tc>
        <w:tc>
          <w:tcPr>
            <w:tcW w:w="4619" w:type="dxa"/>
            <w:tcBorders>
              <w:left w:val="single" w:sz="12" w:space="0" w:color="auto"/>
              <w:bottom w:val="nil"/>
              <w:right w:val="single" w:sz="12" w:space="0" w:color="auto"/>
            </w:tcBorders>
            <w:shd w:val="clear" w:color="auto" w:fill="auto"/>
          </w:tcPr>
          <w:p w14:paraId="48B3E0E3" w14:textId="77777777" w:rsidR="009F702B" w:rsidRDefault="009F702B" w:rsidP="009F702B">
            <w:pPr>
              <w:pStyle w:val="C3OpenAPI"/>
              <w:rPr>
                <w:rFonts w:eastAsia="宋体"/>
              </w:rPr>
            </w:pPr>
            <w:r>
              <w:t>This CR introduces a backwards compatible feature to the OpenAPI description of the Npcf_PolicyAuthorization API, Npcf_PolicyAuthorization API</w:t>
            </w:r>
            <w:r>
              <w:br/>
            </w:r>
            <w:r w:rsidRPr="00F013A5">
              <w:rPr>
                <w:rStyle w:val="C5DependencyChar"/>
              </w:rPr>
              <w:t>Depends on TS23.502 CR 4883</w:t>
            </w:r>
          </w:p>
          <w:p w14:paraId="37C74DAA" w14:textId="77777777" w:rsidR="009F702B" w:rsidRDefault="009F702B" w:rsidP="009F702B">
            <w:pPr>
              <w:pStyle w:val="C1Normal"/>
            </w:pPr>
            <w:r>
              <w:t>Meifang (Ericsson): missing change in 5.8.</w:t>
            </w:r>
          </w:p>
          <w:p w14:paraId="73FB4D7E" w14:textId="77777777" w:rsidR="009F702B" w:rsidRDefault="009F702B" w:rsidP="009F702B">
            <w:pPr>
              <w:pStyle w:val="C1Normal"/>
            </w:pPr>
            <w:r>
              <w:t>Apostolos (Nokia): Editorials.</w:t>
            </w:r>
          </w:p>
          <w:p w14:paraId="5A22AE34" w14:textId="77777777" w:rsidR="009F702B" w:rsidRDefault="009F702B" w:rsidP="009F702B">
            <w:pPr>
              <w:pStyle w:val="C1Normal"/>
            </w:pPr>
            <w:r>
              <w:t>Chi (Huawei): Will check the proposals and share a revision.</w:t>
            </w:r>
          </w:p>
          <w:p w14:paraId="539323BB" w14:textId="77777777" w:rsidR="00483658" w:rsidRDefault="00483658" w:rsidP="009F702B">
            <w:pPr>
              <w:pStyle w:val="C1Normal"/>
            </w:pPr>
            <w:r>
              <w:t>Chi (Huawei): R5 is available.</w:t>
            </w:r>
          </w:p>
          <w:p w14:paraId="12856D18" w14:textId="77777777" w:rsidR="00483658" w:rsidRDefault="00E32489" w:rsidP="009F702B">
            <w:pPr>
              <w:pStyle w:val="C1Normal"/>
            </w:pPr>
            <w:r>
              <w:t>Meifang (Ericsson): will check r5.</w:t>
            </w:r>
          </w:p>
          <w:p w14:paraId="29320343" w14:textId="32080C00" w:rsidR="00E32489" w:rsidRPr="00F013A5" w:rsidRDefault="00E32489" w:rsidP="009F702B">
            <w:pPr>
              <w:pStyle w:val="C1Normal"/>
            </w:pPr>
            <w:r>
              <w:t xml:space="preserve">Apostolos (Nokia): </w:t>
            </w:r>
            <w:r w:rsidR="00853B5E">
              <w:t>will check r5.</w:t>
            </w:r>
          </w:p>
        </w:tc>
      </w:tr>
      <w:tr w:rsidR="009F702B" w:rsidRPr="002F2600" w14:paraId="39DC5DEC" w14:textId="77777777" w:rsidTr="004C3ACB">
        <w:tc>
          <w:tcPr>
            <w:tcW w:w="975" w:type="dxa"/>
            <w:tcBorders>
              <w:top w:val="nil"/>
              <w:left w:val="single" w:sz="12" w:space="0" w:color="auto"/>
              <w:right w:val="single" w:sz="12" w:space="0" w:color="auto"/>
            </w:tcBorders>
            <w:shd w:val="clear" w:color="auto" w:fill="auto"/>
          </w:tcPr>
          <w:p w14:paraId="3243C09F" w14:textId="77777777" w:rsidR="009F702B" w:rsidRPr="00D81B37" w:rsidRDefault="009F702B" w:rsidP="009F702B">
            <w:pPr>
              <w:pStyle w:val="TAL"/>
              <w:rPr>
                <w:sz w:val="20"/>
              </w:rPr>
            </w:pPr>
          </w:p>
        </w:tc>
        <w:tc>
          <w:tcPr>
            <w:tcW w:w="2635" w:type="dxa"/>
            <w:tcBorders>
              <w:top w:val="nil"/>
              <w:left w:val="single" w:sz="12" w:space="0" w:color="auto"/>
              <w:right w:val="single" w:sz="12" w:space="0" w:color="auto"/>
            </w:tcBorders>
            <w:shd w:val="clear" w:color="auto" w:fill="auto"/>
          </w:tcPr>
          <w:p w14:paraId="6C4157B8" w14:textId="77777777" w:rsidR="009F702B" w:rsidRPr="00D81B37" w:rsidRDefault="009F702B" w:rsidP="009F702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1CF2462" w14:textId="20F8CEA0" w:rsidR="009F702B" w:rsidRDefault="009F702B" w:rsidP="009F702B">
            <w:pPr>
              <w:suppressLineNumbers/>
              <w:suppressAutoHyphens/>
              <w:spacing w:before="60" w:after="60"/>
              <w:jc w:val="center"/>
            </w:pPr>
            <w:r>
              <w:t>6410</w:t>
            </w:r>
          </w:p>
        </w:tc>
        <w:tc>
          <w:tcPr>
            <w:tcW w:w="3251" w:type="dxa"/>
            <w:tcBorders>
              <w:top w:val="nil"/>
              <w:left w:val="single" w:sz="12" w:space="0" w:color="auto"/>
              <w:bottom w:val="single" w:sz="4" w:space="0" w:color="auto"/>
              <w:right w:val="single" w:sz="12" w:space="0" w:color="auto"/>
            </w:tcBorders>
            <w:shd w:val="clear" w:color="auto" w:fill="00FFFF"/>
          </w:tcPr>
          <w:p w14:paraId="22B384DE" w14:textId="554A50EA" w:rsidR="009F702B" w:rsidRDefault="009F702B" w:rsidP="009F702B">
            <w:pPr>
              <w:pStyle w:val="TAL"/>
              <w:rPr>
                <w:sz w:val="20"/>
              </w:rPr>
            </w:pPr>
            <w:r>
              <w:rPr>
                <w:sz w:val="20"/>
              </w:rPr>
              <w:t>CR 0702 29.514 Rel-19 Support of the N6 delay indication</w:t>
            </w:r>
          </w:p>
        </w:tc>
        <w:tc>
          <w:tcPr>
            <w:tcW w:w="1401" w:type="dxa"/>
            <w:tcBorders>
              <w:top w:val="nil"/>
              <w:left w:val="single" w:sz="12" w:space="0" w:color="auto"/>
              <w:bottom w:val="single" w:sz="4" w:space="0" w:color="auto"/>
              <w:right w:val="single" w:sz="12" w:space="0" w:color="auto"/>
            </w:tcBorders>
            <w:shd w:val="clear" w:color="auto" w:fill="00FFFF"/>
          </w:tcPr>
          <w:p w14:paraId="5BFCF424" w14:textId="1E4CAA7B" w:rsidR="009F702B" w:rsidRDefault="009F702B" w:rsidP="009F702B">
            <w:pPr>
              <w:pStyle w:val="TAL"/>
              <w:rPr>
                <w:sz w:val="20"/>
              </w:rPr>
            </w:pPr>
            <w:r>
              <w:rPr>
                <w:sz w:val="20"/>
              </w:rPr>
              <w:t>Huawei, CATT, Nokia</w:t>
            </w:r>
          </w:p>
        </w:tc>
        <w:tc>
          <w:tcPr>
            <w:tcW w:w="1062" w:type="dxa"/>
            <w:tcBorders>
              <w:top w:val="nil"/>
              <w:left w:val="single" w:sz="12" w:space="0" w:color="auto"/>
              <w:right w:val="single" w:sz="12" w:space="0" w:color="auto"/>
            </w:tcBorders>
            <w:shd w:val="clear" w:color="auto" w:fill="auto"/>
          </w:tcPr>
          <w:p w14:paraId="122EEB76" w14:textId="77777777" w:rsidR="009F702B" w:rsidRDefault="009F702B" w:rsidP="009F702B">
            <w:pPr>
              <w:pStyle w:val="TAL"/>
              <w:rPr>
                <w:sz w:val="20"/>
              </w:rPr>
            </w:pPr>
          </w:p>
        </w:tc>
        <w:tc>
          <w:tcPr>
            <w:tcW w:w="4619" w:type="dxa"/>
            <w:tcBorders>
              <w:top w:val="nil"/>
              <w:left w:val="single" w:sz="12" w:space="0" w:color="auto"/>
              <w:right w:val="single" w:sz="12" w:space="0" w:color="auto"/>
            </w:tcBorders>
            <w:shd w:val="clear" w:color="auto" w:fill="auto"/>
          </w:tcPr>
          <w:p w14:paraId="2D0BD44D" w14:textId="77777777" w:rsidR="009F702B" w:rsidRDefault="009F702B" w:rsidP="009F702B">
            <w:pPr>
              <w:pStyle w:val="C3OpenAPI"/>
            </w:pPr>
          </w:p>
        </w:tc>
      </w:tr>
      <w:tr w:rsidR="009F702B" w:rsidRPr="002F2600" w14:paraId="5F606916" w14:textId="77777777" w:rsidTr="004C3ACB">
        <w:tc>
          <w:tcPr>
            <w:tcW w:w="975" w:type="dxa"/>
            <w:tcBorders>
              <w:left w:val="single" w:sz="12" w:space="0" w:color="auto"/>
              <w:right w:val="single" w:sz="12" w:space="0" w:color="auto"/>
            </w:tcBorders>
            <w:shd w:val="clear" w:color="auto" w:fill="auto"/>
          </w:tcPr>
          <w:p w14:paraId="7FB783AF" w14:textId="77777777" w:rsidR="009F702B" w:rsidRPr="00D81B37" w:rsidRDefault="009F702B" w:rsidP="009F702B">
            <w:pPr>
              <w:pStyle w:val="TAL"/>
              <w:rPr>
                <w:sz w:val="20"/>
              </w:rPr>
            </w:pPr>
          </w:p>
        </w:tc>
        <w:tc>
          <w:tcPr>
            <w:tcW w:w="2635" w:type="dxa"/>
            <w:tcBorders>
              <w:left w:val="single" w:sz="12" w:space="0" w:color="auto"/>
              <w:right w:val="single" w:sz="12" w:space="0" w:color="auto"/>
            </w:tcBorders>
            <w:shd w:val="clear" w:color="auto" w:fill="auto"/>
          </w:tcPr>
          <w:p w14:paraId="3E43D5DF" w14:textId="77777777" w:rsidR="009F702B" w:rsidRPr="00D81B37" w:rsidRDefault="009F702B" w:rsidP="009F702B">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4B70AB3F" w14:textId="7F6C2993" w:rsidR="009F702B" w:rsidRPr="00EC002F" w:rsidRDefault="00F949FB" w:rsidP="009F702B">
            <w:pPr>
              <w:suppressLineNumbers/>
              <w:suppressAutoHyphens/>
              <w:spacing w:before="60" w:after="60"/>
              <w:jc w:val="center"/>
            </w:pPr>
            <w:hyperlink r:id="rId196" w:history="1">
              <w:r w:rsidR="009F702B">
                <w:rPr>
                  <w:rStyle w:val="aa"/>
                </w:rPr>
                <w:t>6303</w:t>
              </w:r>
            </w:hyperlink>
          </w:p>
        </w:tc>
        <w:tc>
          <w:tcPr>
            <w:tcW w:w="3251" w:type="dxa"/>
            <w:tcBorders>
              <w:left w:val="single" w:sz="12" w:space="0" w:color="auto"/>
              <w:bottom w:val="single" w:sz="4" w:space="0" w:color="auto"/>
              <w:right w:val="single" w:sz="12" w:space="0" w:color="auto"/>
            </w:tcBorders>
            <w:shd w:val="clear" w:color="auto" w:fill="auto"/>
          </w:tcPr>
          <w:p w14:paraId="3C66648E" w14:textId="40CA707E" w:rsidR="009F702B" w:rsidRPr="00750E57" w:rsidRDefault="009F702B" w:rsidP="009F702B">
            <w:pPr>
              <w:pStyle w:val="TAL"/>
              <w:rPr>
                <w:sz w:val="20"/>
              </w:rPr>
            </w:pPr>
            <w:r>
              <w:rPr>
                <w:sz w:val="20"/>
              </w:rPr>
              <w:t>CR 1456 29.522 Rel-19 Support of the N6 delay indication</w:t>
            </w:r>
          </w:p>
        </w:tc>
        <w:tc>
          <w:tcPr>
            <w:tcW w:w="1401" w:type="dxa"/>
            <w:tcBorders>
              <w:left w:val="single" w:sz="12" w:space="0" w:color="auto"/>
              <w:bottom w:val="single" w:sz="4" w:space="0" w:color="auto"/>
              <w:right w:val="single" w:sz="12" w:space="0" w:color="auto"/>
            </w:tcBorders>
            <w:shd w:val="clear" w:color="auto" w:fill="auto"/>
          </w:tcPr>
          <w:p w14:paraId="3F2C7F2A" w14:textId="314A77C1" w:rsidR="009F702B" w:rsidRPr="00750E57" w:rsidRDefault="009F702B" w:rsidP="009F702B">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9175775" w14:textId="1C2649EF" w:rsidR="009F702B" w:rsidRPr="00750E57" w:rsidRDefault="009F702B" w:rsidP="009F702B">
            <w:pPr>
              <w:pStyle w:val="TAL"/>
              <w:rPr>
                <w:sz w:val="20"/>
              </w:rPr>
            </w:pPr>
            <w:r>
              <w:rPr>
                <w:sz w:val="20"/>
              </w:rPr>
              <w:t>Merged with 6042 and 6197 into 6411</w:t>
            </w:r>
          </w:p>
        </w:tc>
        <w:tc>
          <w:tcPr>
            <w:tcW w:w="4619" w:type="dxa"/>
            <w:tcBorders>
              <w:left w:val="single" w:sz="12" w:space="0" w:color="auto"/>
              <w:right w:val="single" w:sz="12" w:space="0" w:color="auto"/>
            </w:tcBorders>
            <w:shd w:val="clear" w:color="auto" w:fill="auto"/>
          </w:tcPr>
          <w:p w14:paraId="3C249CD7" w14:textId="77777777" w:rsidR="009F702B" w:rsidRDefault="009F702B" w:rsidP="009F702B">
            <w:pPr>
              <w:pStyle w:val="C3OpenAPI"/>
              <w:rPr>
                <w:rFonts w:eastAsia="宋体"/>
              </w:rPr>
            </w:pPr>
            <w:r>
              <w:t>This CR introduces a backwards compatible feature to the OpenAPI description of the TrafficInfluence API, TrafficInfluence API</w:t>
            </w:r>
            <w:r>
              <w:br/>
            </w:r>
            <w:r w:rsidRPr="00F013A5">
              <w:rPr>
                <w:rStyle w:val="C5DependencyChar"/>
              </w:rPr>
              <w:t>Depends on TS 23.501 CR 5437, TS 23.502 CR 4883</w:t>
            </w:r>
          </w:p>
          <w:p w14:paraId="7F82FE3D" w14:textId="77777777" w:rsidR="009F702B" w:rsidRPr="00F013A5" w:rsidRDefault="009F702B" w:rsidP="009F702B">
            <w:pPr>
              <w:rPr>
                <w:rFonts w:ascii="Arial" w:hAnsi="Arial" w:cs="Arial"/>
                <w:sz w:val="18"/>
              </w:rPr>
            </w:pPr>
          </w:p>
        </w:tc>
      </w:tr>
      <w:tr w:rsidR="009F702B" w:rsidRPr="002F2600" w14:paraId="152819C9" w14:textId="77777777" w:rsidTr="004C3ACB">
        <w:tc>
          <w:tcPr>
            <w:tcW w:w="975" w:type="dxa"/>
            <w:tcBorders>
              <w:left w:val="single" w:sz="12" w:space="0" w:color="auto"/>
              <w:right w:val="single" w:sz="12" w:space="0" w:color="auto"/>
            </w:tcBorders>
            <w:shd w:val="clear" w:color="auto" w:fill="auto"/>
          </w:tcPr>
          <w:p w14:paraId="10063549" w14:textId="77777777" w:rsidR="009F702B" w:rsidRPr="00D81B37" w:rsidRDefault="009F702B" w:rsidP="009F702B">
            <w:pPr>
              <w:pStyle w:val="TAL"/>
              <w:rPr>
                <w:sz w:val="20"/>
              </w:rPr>
            </w:pPr>
          </w:p>
        </w:tc>
        <w:tc>
          <w:tcPr>
            <w:tcW w:w="2635" w:type="dxa"/>
            <w:tcBorders>
              <w:left w:val="single" w:sz="12" w:space="0" w:color="auto"/>
              <w:right w:val="single" w:sz="12" w:space="0" w:color="auto"/>
            </w:tcBorders>
            <w:shd w:val="clear" w:color="auto" w:fill="auto"/>
          </w:tcPr>
          <w:p w14:paraId="5936E73E" w14:textId="77777777" w:rsidR="009F702B" w:rsidRPr="00D81B37" w:rsidRDefault="009F702B" w:rsidP="009F702B">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2A52186E" w14:textId="2A7D9ECA" w:rsidR="009F702B" w:rsidRPr="00EC002F" w:rsidRDefault="00F949FB" w:rsidP="009F702B">
            <w:pPr>
              <w:suppressLineNumbers/>
              <w:suppressAutoHyphens/>
              <w:spacing w:before="60" w:after="60"/>
              <w:jc w:val="center"/>
            </w:pPr>
            <w:hyperlink r:id="rId197" w:history="1">
              <w:r w:rsidR="009F702B">
                <w:rPr>
                  <w:rStyle w:val="aa"/>
                </w:rPr>
                <w:t>6304</w:t>
              </w:r>
            </w:hyperlink>
          </w:p>
        </w:tc>
        <w:tc>
          <w:tcPr>
            <w:tcW w:w="3251" w:type="dxa"/>
            <w:tcBorders>
              <w:left w:val="single" w:sz="12" w:space="0" w:color="auto"/>
              <w:bottom w:val="single" w:sz="4" w:space="0" w:color="auto"/>
              <w:right w:val="single" w:sz="12" w:space="0" w:color="auto"/>
            </w:tcBorders>
            <w:shd w:val="clear" w:color="auto" w:fill="auto"/>
          </w:tcPr>
          <w:p w14:paraId="2A8004CF" w14:textId="3351DEBB" w:rsidR="009F702B" w:rsidRPr="00750E57" w:rsidRDefault="009F702B" w:rsidP="009F702B">
            <w:pPr>
              <w:pStyle w:val="TAL"/>
              <w:rPr>
                <w:sz w:val="20"/>
              </w:rPr>
            </w:pPr>
            <w:r>
              <w:rPr>
                <w:sz w:val="20"/>
              </w:rPr>
              <w:t>CR 1457 29.522 Rel-19 Support of the N6 delay measurement</w:t>
            </w:r>
          </w:p>
        </w:tc>
        <w:tc>
          <w:tcPr>
            <w:tcW w:w="1401" w:type="dxa"/>
            <w:tcBorders>
              <w:left w:val="single" w:sz="12" w:space="0" w:color="auto"/>
              <w:bottom w:val="single" w:sz="4" w:space="0" w:color="auto"/>
              <w:right w:val="single" w:sz="12" w:space="0" w:color="auto"/>
            </w:tcBorders>
            <w:shd w:val="clear" w:color="auto" w:fill="auto"/>
          </w:tcPr>
          <w:p w14:paraId="0C4552AB" w14:textId="66DA8373" w:rsidR="009F702B" w:rsidRPr="00750E57" w:rsidRDefault="009F702B" w:rsidP="009F702B">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A8118F3" w14:textId="6C2FBF08" w:rsidR="009F702B" w:rsidRPr="00750E57" w:rsidRDefault="009F702B" w:rsidP="009F702B">
            <w:pPr>
              <w:pStyle w:val="TAL"/>
              <w:rPr>
                <w:sz w:val="20"/>
              </w:rPr>
            </w:pPr>
            <w:r>
              <w:rPr>
                <w:sz w:val="20"/>
              </w:rPr>
              <w:t>Merged with 6195 into 6412</w:t>
            </w:r>
          </w:p>
        </w:tc>
        <w:tc>
          <w:tcPr>
            <w:tcW w:w="4619" w:type="dxa"/>
            <w:tcBorders>
              <w:left w:val="single" w:sz="12" w:space="0" w:color="auto"/>
              <w:right w:val="single" w:sz="12" w:space="0" w:color="auto"/>
            </w:tcBorders>
            <w:shd w:val="clear" w:color="auto" w:fill="auto"/>
          </w:tcPr>
          <w:p w14:paraId="63A1C4C3" w14:textId="77777777" w:rsidR="009F702B" w:rsidRDefault="009F702B" w:rsidP="009F702B">
            <w:pPr>
              <w:pStyle w:val="C3OpenAPI"/>
              <w:rPr>
                <w:rFonts w:eastAsia="宋体"/>
              </w:rPr>
            </w:pPr>
            <w:r>
              <w:t>This CR introduces a backwards compatible feature to the OpenAPI description of the EASDeployment API, EASDeployment API</w:t>
            </w:r>
            <w:r>
              <w:br/>
            </w:r>
            <w:r w:rsidRPr="00F013A5">
              <w:rPr>
                <w:rStyle w:val="C5DependencyChar"/>
              </w:rPr>
              <w:t>Depends on TS 23.548 CR 0252</w:t>
            </w:r>
          </w:p>
          <w:p w14:paraId="25A71046" w14:textId="77777777" w:rsidR="009F702B" w:rsidRPr="00F013A5" w:rsidRDefault="009F702B" w:rsidP="009F702B">
            <w:pPr>
              <w:rPr>
                <w:rFonts w:ascii="Arial" w:hAnsi="Arial" w:cs="Arial"/>
                <w:sz w:val="18"/>
              </w:rPr>
            </w:pPr>
          </w:p>
        </w:tc>
      </w:tr>
      <w:tr w:rsidR="009F702B" w:rsidRPr="002F2600" w14:paraId="7509950E" w14:textId="77777777" w:rsidTr="00F07229">
        <w:tc>
          <w:tcPr>
            <w:tcW w:w="975" w:type="dxa"/>
            <w:tcBorders>
              <w:left w:val="single" w:sz="12" w:space="0" w:color="auto"/>
              <w:right w:val="single" w:sz="12" w:space="0" w:color="auto"/>
            </w:tcBorders>
            <w:shd w:val="clear" w:color="auto" w:fill="auto"/>
          </w:tcPr>
          <w:p w14:paraId="06F3E1F6" w14:textId="77777777" w:rsidR="009F702B" w:rsidRPr="00D81B37" w:rsidRDefault="009F702B" w:rsidP="009F702B">
            <w:pPr>
              <w:pStyle w:val="TAL"/>
              <w:rPr>
                <w:sz w:val="20"/>
              </w:rPr>
            </w:pPr>
          </w:p>
        </w:tc>
        <w:tc>
          <w:tcPr>
            <w:tcW w:w="2635" w:type="dxa"/>
            <w:tcBorders>
              <w:left w:val="single" w:sz="12" w:space="0" w:color="auto"/>
              <w:right w:val="single" w:sz="12" w:space="0" w:color="auto"/>
            </w:tcBorders>
            <w:shd w:val="clear" w:color="auto" w:fill="auto"/>
          </w:tcPr>
          <w:p w14:paraId="55304766" w14:textId="77777777" w:rsidR="009F702B" w:rsidRPr="00D81B37" w:rsidRDefault="009F702B" w:rsidP="009F702B">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382FF443" w14:textId="47A0BC06" w:rsidR="009F702B" w:rsidRPr="00EC002F" w:rsidRDefault="00F949FB" w:rsidP="009F702B">
            <w:pPr>
              <w:suppressLineNumbers/>
              <w:suppressAutoHyphens/>
              <w:spacing w:before="60" w:after="60"/>
              <w:jc w:val="center"/>
            </w:pPr>
            <w:hyperlink r:id="rId198" w:history="1">
              <w:r w:rsidR="009F702B">
                <w:rPr>
                  <w:rStyle w:val="aa"/>
                </w:rPr>
                <w:t>6305</w:t>
              </w:r>
            </w:hyperlink>
          </w:p>
        </w:tc>
        <w:tc>
          <w:tcPr>
            <w:tcW w:w="3251" w:type="dxa"/>
            <w:tcBorders>
              <w:left w:val="single" w:sz="12" w:space="0" w:color="auto"/>
              <w:bottom w:val="single" w:sz="4" w:space="0" w:color="auto"/>
              <w:right w:val="single" w:sz="12" w:space="0" w:color="auto"/>
            </w:tcBorders>
            <w:shd w:val="clear" w:color="auto" w:fill="auto"/>
          </w:tcPr>
          <w:p w14:paraId="22BA90DF" w14:textId="4BFCC6CE" w:rsidR="009F702B" w:rsidRPr="00750E57" w:rsidRDefault="009F702B" w:rsidP="009F702B">
            <w:pPr>
              <w:pStyle w:val="TAL"/>
              <w:rPr>
                <w:sz w:val="20"/>
              </w:rPr>
            </w:pPr>
            <w:r>
              <w:rPr>
                <w:sz w:val="20"/>
              </w:rPr>
              <w:t>CR 0224 29.591 Rel-19 Support of the N6 delay measurement</w:t>
            </w:r>
          </w:p>
        </w:tc>
        <w:tc>
          <w:tcPr>
            <w:tcW w:w="1401" w:type="dxa"/>
            <w:tcBorders>
              <w:left w:val="single" w:sz="12" w:space="0" w:color="auto"/>
              <w:bottom w:val="single" w:sz="4" w:space="0" w:color="auto"/>
              <w:right w:val="single" w:sz="12" w:space="0" w:color="auto"/>
            </w:tcBorders>
            <w:shd w:val="clear" w:color="auto" w:fill="auto"/>
          </w:tcPr>
          <w:p w14:paraId="6A548F61" w14:textId="3B63A600" w:rsidR="009F702B" w:rsidRPr="00750E57" w:rsidRDefault="009F702B" w:rsidP="009F702B">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90D6A4F" w14:textId="5690E2BB" w:rsidR="009F702B" w:rsidRPr="00750E57" w:rsidRDefault="009F702B" w:rsidP="009F702B">
            <w:pPr>
              <w:pStyle w:val="TAL"/>
              <w:rPr>
                <w:sz w:val="20"/>
              </w:rPr>
            </w:pPr>
            <w:r>
              <w:rPr>
                <w:sz w:val="20"/>
              </w:rPr>
              <w:t>Merged with 6195 into 6413</w:t>
            </w:r>
          </w:p>
        </w:tc>
        <w:tc>
          <w:tcPr>
            <w:tcW w:w="4619" w:type="dxa"/>
            <w:tcBorders>
              <w:left w:val="single" w:sz="12" w:space="0" w:color="auto"/>
              <w:right w:val="single" w:sz="12" w:space="0" w:color="auto"/>
            </w:tcBorders>
            <w:shd w:val="clear" w:color="auto" w:fill="auto"/>
          </w:tcPr>
          <w:p w14:paraId="500652D1" w14:textId="77777777" w:rsidR="009F702B" w:rsidRDefault="009F702B" w:rsidP="009F702B">
            <w:pPr>
              <w:pStyle w:val="C3OpenAPI"/>
              <w:rPr>
                <w:rFonts w:eastAsia="宋体"/>
              </w:rPr>
            </w:pPr>
            <w:r>
              <w:t>This CR introduces a backwards compatible feature to the OpenAPI description of the Nnef_EASDeployment API, Nnef_EASDeployment API</w:t>
            </w:r>
            <w:r>
              <w:br/>
            </w:r>
            <w:r w:rsidRPr="00F013A5">
              <w:rPr>
                <w:rStyle w:val="C5DependencyChar"/>
              </w:rPr>
              <w:t>Depends on TS 23.548 CR 0252</w:t>
            </w:r>
          </w:p>
          <w:p w14:paraId="22B42C06" w14:textId="77777777" w:rsidR="009F702B" w:rsidRPr="00F013A5" w:rsidRDefault="009F702B" w:rsidP="009F702B">
            <w:pPr>
              <w:rPr>
                <w:rFonts w:ascii="Arial" w:hAnsi="Arial" w:cs="Arial"/>
                <w:sz w:val="18"/>
              </w:rPr>
            </w:pPr>
          </w:p>
        </w:tc>
      </w:tr>
      <w:tr w:rsidR="009F702B" w:rsidRPr="002F2600" w14:paraId="72275454" w14:textId="77777777" w:rsidTr="00F07229">
        <w:tc>
          <w:tcPr>
            <w:tcW w:w="975" w:type="dxa"/>
            <w:tcBorders>
              <w:left w:val="single" w:sz="12" w:space="0" w:color="auto"/>
              <w:bottom w:val="nil"/>
              <w:right w:val="single" w:sz="12" w:space="0" w:color="auto"/>
            </w:tcBorders>
            <w:shd w:val="clear" w:color="auto" w:fill="auto"/>
          </w:tcPr>
          <w:p w14:paraId="6A2A2794" w14:textId="77777777" w:rsidR="009F702B" w:rsidRPr="00D81B37" w:rsidRDefault="009F702B" w:rsidP="009F702B">
            <w:pPr>
              <w:pStyle w:val="TAL"/>
              <w:rPr>
                <w:sz w:val="20"/>
              </w:rPr>
            </w:pPr>
          </w:p>
        </w:tc>
        <w:tc>
          <w:tcPr>
            <w:tcW w:w="2635" w:type="dxa"/>
            <w:tcBorders>
              <w:left w:val="single" w:sz="12" w:space="0" w:color="auto"/>
              <w:bottom w:val="nil"/>
              <w:right w:val="single" w:sz="12" w:space="0" w:color="auto"/>
            </w:tcBorders>
            <w:shd w:val="clear" w:color="auto" w:fill="auto"/>
          </w:tcPr>
          <w:p w14:paraId="6E3D3DD7" w14:textId="77777777" w:rsidR="009F702B" w:rsidRPr="00D81B37" w:rsidRDefault="009F702B" w:rsidP="009F702B">
            <w:pPr>
              <w:pStyle w:val="TAL"/>
              <w:rPr>
                <w:sz w:val="20"/>
              </w:rPr>
            </w:pPr>
          </w:p>
        </w:tc>
        <w:tc>
          <w:tcPr>
            <w:tcW w:w="746" w:type="dxa"/>
            <w:tcBorders>
              <w:left w:val="single" w:sz="12" w:space="0" w:color="auto"/>
              <w:bottom w:val="nil"/>
              <w:right w:val="single" w:sz="12" w:space="0" w:color="auto"/>
            </w:tcBorders>
            <w:shd w:val="clear" w:color="auto" w:fill="auto"/>
          </w:tcPr>
          <w:p w14:paraId="3E7A6295" w14:textId="337BE981" w:rsidR="009F702B" w:rsidRDefault="00F949FB" w:rsidP="009F702B">
            <w:pPr>
              <w:suppressLineNumbers/>
              <w:suppressAutoHyphens/>
              <w:spacing w:before="60" w:after="60"/>
              <w:jc w:val="center"/>
            </w:pPr>
            <w:hyperlink r:id="rId199" w:history="1">
              <w:r w:rsidR="009F702B">
                <w:rPr>
                  <w:rStyle w:val="aa"/>
                </w:rPr>
                <w:t>6057</w:t>
              </w:r>
            </w:hyperlink>
          </w:p>
        </w:tc>
        <w:tc>
          <w:tcPr>
            <w:tcW w:w="3251" w:type="dxa"/>
            <w:tcBorders>
              <w:left w:val="single" w:sz="12" w:space="0" w:color="auto"/>
              <w:bottom w:val="nil"/>
              <w:right w:val="single" w:sz="12" w:space="0" w:color="auto"/>
            </w:tcBorders>
            <w:shd w:val="clear" w:color="auto" w:fill="auto"/>
          </w:tcPr>
          <w:p w14:paraId="7824C32B" w14:textId="6A10B497" w:rsidR="009F702B" w:rsidRDefault="009F702B" w:rsidP="009F702B">
            <w:pPr>
              <w:pStyle w:val="TAL"/>
              <w:rPr>
                <w:sz w:val="20"/>
              </w:rPr>
            </w:pPr>
            <w:r>
              <w:rPr>
                <w:sz w:val="20"/>
              </w:rPr>
              <w:t xml:space="preserve">CR 0527 29.519 Rel-19 Support of </w:t>
            </w:r>
            <w:proofErr w:type="spellStart"/>
            <w:r>
              <w:rPr>
                <w:sz w:val="20"/>
              </w:rPr>
              <w:t>MultiTrafficInflu</w:t>
            </w:r>
            <w:proofErr w:type="spellEnd"/>
            <w:r>
              <w:rPr>
                <w:sz w:val="20"/>
              </w:rPr>
              <w:t xml:space="preserve"> Feature for future PDU session(s)</w:t>
            </w:r>
          </w:p>
        </w:tc>
        <w:tc>
          <w:tcPr>
            <w:tcW w:w="1401" w:type="dxa"/>
            <w:tcBorders>
              <w:left w:val="single" w:sz="12" w:space="0" w:color="auto"/>
              <w:bottom w:val="nil"/>
              <w:right w:val="single" w:sz="12" w:space="0" w:color="auto"/>
            </w:tcBorders>
            <w:shd w:val="clear" w:color="auto" w:fill="auto"/>
          </w:tcPr>
          <w:p w14:paraId="35604F0B" w14:textId="1DECE7D7" w:rsidR="009F702B" w:rsidRDefault="009F702B" w:rsidP="009F702B">
            <w:pPr>
              <w:pStyle w:val="TAL"/>
              <w:rPr>
                <w:sz w:val="20"/>
              </w:rPr>
            </w:pPr>
            <w:r>
              <w:rPr>
                <w:sz w:val="20"/>
              </w:rPr>
              <w:t>CEWiT</w:t>
            </w:r>
          </w:p>
        </w:tc>
        <w:tc>
          <w:tcPr>
            <w:tcW w:w="1062" w:type="dxa"/>
            <w:tcBorders>
              <w:left w:val="single" w:sz="12" w:space="0" w:color="auto"/>
              <w:bottom w:val="nil"/>
              <w:right w:val="single" w:sz="12" w:space="0" w:color="auto"/>
            </w:tcBorders>
            <w:shd w:val="clear" w:color="auto" w:fill="auto"/>
          </w:tcPr>
          <w:p w14:paraId="4AC52DBD" w14:textId="269A0434" w:rsidR="009F702B" w:rsidRPr="00750E57" w:rsidRDefault="009F702B" w:rsidP="009F702B">
            <w:pPr>
              <w:pStyle w:val="TAL"/>
              <w:rPr>
                <w:sz w:val="20"/>
              </w:rPr>
            </w:pPr>
            <w:r>
              <w:rPr>
                <w:sz w:val="20"/>
              </w:rPr>
              <w:t>Revised to 6470</w:t>
            </w:r>
          </w:p>
        </w:tc>
        <w:tc>
          <w:tcPr>
            <w:tcW w:w="4619" w:type="dxa"/>
            <w:tcBorders>
              <w:left w:val="single" w:sz="12" w:space="0" w:color="auto"/>
              <w:bottom w:val="nil"/>
              <w:right w:val="single" w:sz="12" w:space="0" w:color="auto"/>
            </w:tcBorders>
            <w:shd w:val="clear" w:color="auto" w:fill="auto"/>
          </w:tcPr>
          <w:p w14:paraId="375183C8" w14:textId="77777777" w:rsidR="009F702B" w:rsidRDefault="009F702B" w:rsidP="009F702B">
            <w:pPr>
              <w:pStyle w:val="C1Normal"/>
            </w:pPr>
            <w:r>
              <w:t>Revision of C3-244027</w:t>
            </w:r>
          </w:p>
          <w:p w14:paraId="4D394DD9" w14:textId="77777777" w:rsidR="009F702B" w:rsidRDefault="009F702B" w:rsidP="009F702B">
            <w:pPr>
              <w:pStyle w:val="C3OpenAPI"/>
              <w:rPr>
                <w:rFonts w:eastAsia="宋体"/>
              </w:rPr>
            </w:pPr>
            <w:r>
              <w:t>This CR introduces a backwards compatible feature to the OpenAPI description of the Nudr_DataRepository API for Application Data</w:t>
            </w:r>
          </w:p>
          <w:p w14:paraId="2A6C4E88" w14:textId="77777777" w:rsidR="009F702B" w:rsidRDefault="009F702B" w:rsidP="009F702B">
            <w:pPr>
              <w:pStyle w:val="C3OpenAPI"/>
              <w:rPr>
                <w:rFonts w:eastAsia="等线"/>
                <w:color w:val="FF0000"/>
                <w:lang w:eastAsia="zh-CN"/>
              </w:rPr>
            </w:pPr>
            <w:r w:rsidRPr="00F06791">
              <w:rPr>
                <w:rFonts w:eastAsia="等线" w:hint="eastAsia"/>
                <w:color w:val="FF0000"/>
                <w:lang w:eastAsia="zh-CN"/>
              </w:rPr>
              <w:t>I</w:t>
            </w:r>
            <w:r w:rsidRPr="00F06791">
              <w:rPr>
                <w:rFonts w:eastAsia="等线"/>
                <w:color w:val="FF0000"/>
                <w:lang w:eastAsia="zh-CN"/>
              </w:rPr>
              <w:t>ncorrect usage of WICs.</w:t>
            </w:r>
          </w:p>
          <w:p w14:paraId="180D82F0" w14:textId="77777777" w:rsidR="009F702B" w:rsidRDefault="009F702B" w:rsidP="009F702B">
            <w:pPr>
              <w:pStyle w:val="C1Normal"/>
            </w:pPr>
            <w:r>
              <w:t>Chi (Huawei): Wrong WIC, TEI19, eEDGE_5GC. Discuss in the main session.</w:t>
            </w:r>
          </w:p>
          <w:p w14:paraId="5964E842" w14:textId="77777777" w:rsidR="009F702B" w:rsidRDefault="009F702B" w:rsidP="009F702B">
            <w:pPr>
              <w:pStyle w:val="C1Normal"/>
            </w:pPr>
            <w:r>
              <w:t xml:space="preserve">Meifang (Ericsson): Feature names should be aligned. </w:t>
            </w:r>
          </w:p>
          <w:p w14:paraId="0F2F193A" w14:textId="77777777" w:rsidR="009F702B" w:rsidRDefault="009F702B" w:rsidP="009F702B">
            <w:pPr>
              <w:pStyle w:val="C1Normal"/>
            </w:pPr>
            <w:r>
              <w:t xml:space="preserve">Xiaojian (ZTE): Same comments. </w:t>
            </w:r>
          </w:p>
          <w:p w14:paraId="1CE7731B" w14:textId="77777777" w:rsidR="009F702B" w:rsidRDefault="009F702B" w:rsidP="009F702B">
            <w:pPr>
              <w:pStyle w:val="C1Normal"/>
            </w:pPr>
            <w:r>
              <w:t>Apostolos (Nokia): Align cardinality.</w:t>
            </w:r>
          </w:p>
          <w:p w14:paraId="76378CA6" w14:textId="7BFFE494" w:rsidR="009F702B" w:rsidRDefault="009F702B" w:rsidP="009F702B">
            <w:pPr>
              <w:pStyle w:val="C1Normal"/>
            </w:pPr>
            <w:r>
              <w:t>Abdessamad (Huawei): Additional comments provided offline.</w:t>
            </w:r>
          </w:p>
          <w:p w14:paraId="09789636" w14:textId="62D6507E" w:rsidR="009F702B" w:rsidRDefault="009F702B" w:rsidP="009F702B">
            <w:pPr>
              <w:pStyle w:val="C1Normal"/>
            </w:pPr>
            <w:r>
              <w:t>Anu (CEWiT): Will provide revision.</w:t>
            </w:r>
          </w:p>
        </w:tc>
      </w:tr>
      <w:tr w:rsidR="009F702B" w:rsidRPr="002F2600" w14:paraId="59351D9C" w14:textId="77777777" w:rsidTr="00F07229">
        <w:tc>
          <w:tcPr>
            <w:tcW w:w="975" w:type="dxa"/>
            <w:tcBorders>
              <w:left w:val="single" w:sz="12" w:space="0" w:color="auto"/>
              <w:bottom w:val="nil"/>
              <w:right w:val="single" w:sz="12" w:space="0" w:color="auto"/>
            </w:tcBorders>
            <w:shd w:val="clear" w:color="auto" w:fill="auto"/>
          </w:tcPr>
          <w:p w14:paraId="7632A257" w14:textId="77777777" w:rsidR="009F702B" w:rsidRPr="00D81B37" w:rsidRDefault="009F702B" w:rsidP="009F702B">
            <w:pPr>
              <w:pStyle w:val="TAL"/>
              <w:rPr>
                <w:sz w:val="20"/>
              </w:rPr>
            </w:pPr>
          </w:p>
        </w:tc>
        <w:tc>
          <w:tcPr>
            <w:tcW w:w="2635" w:type="dxa"/>
            <w:tcBorders>
              <w:left w:val="single" w:sz="12" w:space="0" w:color="auto"/>
              <w:bottom w:val="nil"/>
              <w:right w:val="single" w:sz="12" w:space="0" w:color="auto"/>
            </w:tcBorders>
            <w:shd w:val="clear" w:color="auto" w:fill="auto"/>
          </w:tcPr>
          <w:p w14:paraId="0F8AD473" w14:textId="77777777" w:rsidR="009F702B" w:rsidRPr="00D81B37" w:rsidRDefault="009F702B" w:rsidP="009F702B">
            <w:pPr>
              <w:pStyle w:val="TAL"/>
              <w:rPr>
                <w:sz w:val="20"/>
              </w:rPr>
            </w:pPr>
          </w:p>
        </w:tc>
        <w:tc>
          <w:tcPr>
            <w:tcW w:w="746" w:type="dxa"/>
            <w:tcBorders>
              <w:left w:val="single" w:sz="12" w:space="0" w:color="auto"/>
              <w:bottom w:val="nil"/>
              <w:right w:val="single" w:sz="12" w:space="0" w:color="auto"/>
            </w:tcBorders>
            <w:shd w:val="clear" w:color="auto" w:fill="auto"/>
          </w:tcPr>
          <w:p w14:paraId="5C050888" w14:textId="1D6D7AD5" w:rsidR="009F702B" w:rsidRDefault="00F949FB" w:rsidP="009F702B">
            <w:pPr>
              <w:suppressLineNumbers/>
              <w:suppressAutoHyphens/>
              <w:spacing w:before="60" w:after="60"/>
              <w:jc w:val="center"/>
            </w:pPr>
            <w:hyperlink r:id="rId200" w:history="1">
              <w:r w:rsidR="009F702B">
                <w:rPr>
                  <w:rStyle w:val="aa"/>
                </w:rPr>
                <w:t>6058</w:t>
              </w:r>
            </w:hyperlink>
          </w:p>
        </w:tc>
        <w:tc>
          <w:tcPr>
            <w:tcW w:w="3251" w:type="dxa"/>
            <w:tcBorders>
              <w:left w:val="single" w:sz="12" w:space="0" w:color="auto"/>
              <w:bottom w:val="nil"/>
              <w:right w:val="single" w:sz="12" w:space="0" w:color="auto"/>
            </w:tcBorders>
            <w:shd w:val="clear" w:color="auto" w:fill="auto"/>
          </w:tcPr>
          <w:p w14:paraId="4825318E" w14:textId="14E8BA75" w:rsidR="009F702B" w:rsidRDefault="009F702B" w:rsidP="009F702B">
            <w:pPr>
              <w:pStyle w:val="TAL"/>
              <w:rPr>
                <w:sz w:val="20"/>
              </w:rPr>
            </w:pPr>
            <w:r>
              <w:rPr>
                <w:sz w:val="20"/>
              </w:rPr>
              <w:t xml:space="preserve">CR 1319 29.522 Rel-19 Removal of restriction on </w:t>
            </w:r>
            <w:proofErr w:type="spellStart"/>
            <w:r>
              <w:rPr>
                <w:sz w:val="20"/>
              </w:rPr>
              <w:t>MultiTrafficInflu</w:t>
            </w:r>
            <w:proofErr w:type="spellEnd"/>
            <w:r>
              <w:rPr>
                <w:sz w:val="20"/>
              </w:rPr>
              <w:t xml:space="preserve"> feature for future PDU session(s)</w:t>
            </w:r>
          </w:p>
        </w:tc>
        <w:tc>
          <w:tcPr>
            <w:tcW w:w="1401" w:type="dxa"/>
            <w:tcBorders>
              <w:left w:val="single" w:sz="12" w:space="0" w:color="auto"/>
              <w:bottom w:val="nil"/>
              <w:right w:val="single" w:sz="12" w:space="0" w:color="auto"/>
            </w:tcBorders>
            <w:shd w:val="clear" w:color="auto" w:fill="auto"/>
          </w:tcPr>
          <w:p w14:paraId="55EB00DB" w14:textId="3F45DA58" w:rsidR="009F702B" w:rsidRDefault="009F702B" w:rsidP="009F702B">
            <w:pPr>
              <w:pStyle w:val="TAL"/>
              <w:rPr>
                <w:sz w:val="20"/>
              </w:rPr>
            </w:pPr>
            <w:r>
              <w:rPr>
                <w:sz w:val="20"/>
              </w:rPr>
              <w:t>CEWiT</w:t>
            </w:r>
          </w:p>
        </w:tc>
        <w:tc>
          <w:tcPr>
            <w:tcW w:w="1062" w:type="dxa"/>
            <w:tcBorders>
              <w:left w:val="single" w:sz="12" w:space="0" w:color="auto"/>
              <w:bottom w:val="nil"/>
              <w:right w:val="single" w:sz="12" w:space="0" w:color="auto"/>
            </w:tcBorders>
            <w:shd w:val="clear" w:color="auto" w:fill="auto"/>
          </w:tcPr>
          <w:p w14:paraId="338CBD75" w14:textId="6F1ECF17" w:rsidR="009F702B" w:rsidRPr="00750E57" w:rsidRDefault="009F702B" w:rsidP="009F702B">
            <w:pPr>
              <w:pStyle w:val="TAL"/>
              <w:rPr>
                <w:sz w:val="20"/>
              </w:rPr>
            </w:pPr>
            <w:r>
              <w:rPr>
                <w:sz w:val="20"/>
              </w:rPr>
              <w:t>Revised to 6471</w:t>
            </w:r>
          </w:p>
        </w:tc>
        <w:tc>
          <w:tcPr>
            <w:tcW w:w="4619" w:type="dxa"/>
            <w:tcBorders>
              <w:left w:val="single" w:sz="12" w:space="0" w:color="auto"/>
              <w:bottom w:val="nil"/>
              <w:right w:val="single" w:sz="12" w:space="0" w:color="auto"/>
            </w:tcBorders>
            <w:shd w:val="clear" w:color="auto" w:fill="auto"/>
          </w:tcPr>
          <w:p w14:paraId="38B06422" w14:textId="77777777" w:rsidR="009F702B" w:rsidRDefault="009F702B" w:rsidP="009F702B">
            <w:pPr>
              <w:pStyle w:val="C1Normal"/>
            </w:pPr>
            <w:r>
              <w:t>Revision of C3-244028</w:t>
            </w:r>
          </w:p>
          <w:p w14:paraId="61FE3B8D" w14:textId="77777777" w:rsidR="009F702B" w:rsidRDefault="009F702B" w:rsidP="009F702B">
            <w:pPr>
              <w:pStyle w:val="C3OpenAPI"/>
              <w:rPr>
                <w:rFonts w:eastAsia="等线"/>
                <w:color w:val="FF0000"/>
                <w:lang w:eastAsia="zh-CN"/>
              </w:rPr>
            </w:pPr>
            <w:r w:rsidRPr="00F06791">
              <w:rPr>
                <w:rFonts w:eastAsia="等线" w:hint="eastAsia"/>
                <w:color w:val="FF0000"/>
                <w:lang w:eastAsia="zh-CN"/>
              </w:rPr>
              <w:t>I</w:t>
            </w:r>
            <w:r w:rsidRPr="00F06791">
              <w:rPr>
                <w:rFonts w:eastAsia="等线"/>
                <w:color w:val="FF0000"/>
                <w:lang w:eastAsia="zh-CN"/>
              </w:rPr>
              <w:t>ncorrect usage of WICs.</w:t>
            </w:r>
          </w:p>
          <w:p w14:paraId="713F69D6" w14:textId="77777777" w:rsidR="009F702B" w:rsidRDefault="009F702B" w:rsidP="009F702B">
            <w:pPr>
              <w:pStyle w:val="C1Normal"/>
            </w:pPr>
            <w:r>
              <w:t>Chi (Huawei): Wrong WIC, TEI19, eEDGE_5GC. Discuss in the main session.</w:t>
            </w:r>
          </w:p>
          <w:p w14:paraId="28CC19E0" w14:textId="77777777" w:rsidR="009F702B" w:rsidRDefault="009F702B" w:rsidP="009F702B">
            <w:pPr>
              <w:pStyle w:val="C1Normal"/>
            </w:pPr>
            <w:r>
              <w:t xml:space="preserve">Meifang (Ericsson): Feature names should be aligned. </w:t>
            </w:r>
          </w:p>
          <w:p w14:paraId="390965D7" w14:textId="77777777" w:rsidR="009F702B" w:rsidRDefault="009F702B" w:rsidP="009F702B">
            <w:pPr>
              <w:pStyle w:val="C1Normal"/>
            </w:pPr>
            <w:r>
              <w:t>Xiaojian (ZTE): Same comments. Remove NOTE 12.</w:t>
            </w:r>
          </w:p>
          <w:p w14:paraId="3894BD2D" w14:textId="3C9722C1" w:rsidR="009F702B" w:rsidRDefault="009F702B" w:rsidP="009F702B">
            <w:pPr>
              <w:pStyle w:val="C1Normal"/>
            </w:pPr>
            <w:r>
              <w:t>Apostolos (Nokia): Remove feature in the table and create dependency of features.</w:t>
            </w:r>
          </w:p>
          <w:p w14:paraId="0945D124" w14:textId="77777777" w:rsidR="009F702B" w:rsidRDefault="009F702B" w:rsidP="009F702B">
            <w:pPr>
              <w:pStyle w:val="C1Normal"/>
            </w:pPr>
            <w:r>
              <w:t>Abdessamad (Huawei): Additional comments provided offline.</w:t>
            </w:r>
          </w:p>
          <w:p w14:paraId="394CFA8F" w14:textId="45154AD9" w:rsidR="009F702B" w:rsidRDefault="009F702B" w:rsidP="009F702B">
            <w:pPr>
              <w:pStyle w:val="C1Normal"/>
            </w:pPr>
            <w:r>
              <w:t>Anu (CEWiT): Will provide revision.</w:t>
            </w:r>
          </w:p>
        </w:tc>
      </w:tr>
      <w:tr w:rsidR="009F702B" w:rsidRPr="002F2600" w14:paraId="32FC8A9B" w14:textId="77777777" w:rsidTr="00B11ACF">
        <w:tc>
          <w:tcPr>
            <w:tcW w:w="975" w:type="dxa"/>
            <w:tcBorders>
              <w:left w:val="single" w:sz="12" w:space="0" w:color="auto"/>
              <w:right w:val="single" w:sz="12" w:space="0" w:color="auto"/>
            </w:tcBorders>
            <w:shd w:val="clear" w:color="auto" w:fill="auto"/>
          </w:tcPr>
          <w:p w14:paraId="4D554B4B" w14:textId="4AC91A29" w:rsidR="009F702B" w:rsidRPr="00C765A7" w:rsidRDefault="009F702B" w:rsidP="009F702B">
            <w:pPr>
              <w:pStyle w:val="TAL"/>
              <w:rPr>
                <w:sz w:val="20"/>
              </w:rPr>
            </w:pPr>
            <w:r w:rsidRPr="00D81B37">
              <w:rPr>
                <w:sz w:val="20"/>
              </w:rPr>
              <w:t>19.27</w:t>
            </w:r>
          </w:p>
        </w:tc>
        <w:tc>
          <w:tcPr>
            <w:tcW w:w="2635" w:type="dxa"/>
            <w:tcBorders>
              <w:left w:val="single" w:sz="12" w:space="0" w:color="auto"/>
              <w:right w:val="single" w:sz="12" w:space="0" w:color="auto"/>
            </w:tcBorders>
            <w:shd w:val="clear" w:color="auto" w:fill="auto"/>
          </w:tcPr>
          <w:p w14:paraId="5C36672B" w14:textId="1FFD7D40" w:rsidR="009F702B" w:rsidRPr="00C765A7" w:rsidRDefault="009F702B" w:rsidP="009F702B">
            <w:pPr>
              <w:pStyle w:val="TAL"/>
              <w:rPr>
                <w:sz w:val="20"/>
              </w:rPr>
            </w:pPr>
            <w:r w:rsidRPr="00D81B37">
              <w:rPr>
                <w:sz w:val="20"/>
              </w:rPr>
              <w:t xml:space="preserve">MPS for IMS Messaging and SMS services </w:t>
            </w:r>
            <w:r w:rsidRPr="00D81B37">
              <w:rPr>
                <w:color w:val="0000FF"/>
                <w:sz w:val="20"/>
              </w:rPr>
              <w:t>[MPS4msg]</w:t>
            </w:r>
          </w:p>
        </w:tc>
        <w:tc>
          <w:tcPr>
            <w:tcW w:w="746" w:type="dxa"/>
            <w:tcBorders>
              <w:left w:val="single" w:sz="12" w:space="0" w:color="auto"/>
              <w:bottom w:val="single" w:sz="4" w:space="0" w:color="auto"/>
              <w:right w:val="single" w:sz="12" w:space="0" w:color="auto"/>
            </w:tcBorders>
            <w:shd w:val="clear" w:color="auto" w:fill="auto"/>
          </w:tcPr>
          <w:p w14:paraId="2E20BE2E" w14:textId="77777777" w:rsidR="009F702B" w:rsidRPr="00EC002F" w:rsidRDefault="009F702B" w:rsidP="009F702B">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392CB138" w14:textId="09B9B587" w:rsidR="009F702B" w:rsidRPr="00750E57" w:rsidRDefault="009F702B" w:rsidP="009F702B">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2978844" w14:textId="77777777" w:rsidR="009F702B" w:rsidRPr="00750E57" w:rsidRDefault="009F702B" w:rsidP="009F702B">
            <w:pPr>
              <w:pStyle w:val="TAL"/>
              <w:rPr>
                <w:sz w:val="20"/>
              </w:rPr>
            </w:pPr>
          </w:p>
        </w:tc>
        <w:tc>
          <w:tcPr>
            <w:tcW w:w="1062" w:type="dxa"/>
            <w:tcBorders>
              <w:left w:val="single" w:sz="12" w:space="0" w:color="auto"/>
              <w:right w:val="single" w:sz="12" w:space="0" w:color="auto"/>
            </w:tcBorders>
            <w:shd w:val="clear" w:color="auto" w:fill="auto"/>
          </w:tcPr>
          <w:p w14:paraId="0A5340CB" w14:textId="77777777" w:rsidR="009F702B" w:rsidRPr="00750E57" w:rsidRDefault="009F702B" w:rsidP="009F702B">
            <w:pPr>
              <w:pStyle w:val="TAL"/>
              <w:rPr>
                <w:sz w:val="20"/>
              </w:rPr>
            </w:pPr>
          </w:p>
        </w:tc>
        <w:tc>
          <w:tcPr>
            <w:tcW w:w="4619" w:type="dxa"/>
            <w:tcBorders>
              <w:left w:val="single" w:sz="12" w:space="0" w:color="auto"/>
              <w:right w:val="single" w:sz="12" w:space="0" w:color="auto"/>
            </w:tcBorders>
            <w:shd w:val="clear" w:color="auto" w:fill="auto"/>
          </w:tcPr>
          <w:p w14:paraId="36E9660B" w14:textId="77777777" w:rsidR="009F702B" w:rsidRDefault="009F702B" w:rsidP="009F702B">
            <w:pPr>
              <w:rPr>
                <w:rFonts w:ascii="Arial" w:hAnsi="Arial" w:cs="Arial"/>
                <w:sz w:val="18"/>
              </w:rPr>
            </w:pPr>
          </w:p>
        </w:tc>
      </w:tr>
      <w:tr w:rsidR="009F702B" w:rsidRPr="002F2600" w14:paraId="29267122" w14:textId="77777777" w:rsidTr="0050046D">
        <w:tc>
          <w:tcPr>
            <w:tcW w:w="975" w:type="dxa"/>
            <w:tcBorders>
              <w:left w:val="single" w:sz="12" w:space="0" w:color="auto"/>
              <w:right w:val="single" w:sz="12" w:space="0" w:color="auto"/>
            </w:tcBorders>
            <w:shd w:val="clear" w:color="auto" w:fill="auto"/>
          </w:tcPr>
          <w:p w14:paraId="1D5E25F7" w14:textId="5ABAB85F" w:rsidR="009F702B" w:rsidRPr="00C765A7" w:rsidRDefault="009F702B" w:rsidP="009F702B">
            <w:pPr>
              <w:pStyle w:val="TAL"/>
              <w:rPr>
                <w:sz w:val="20"/>
              </w:rPr>
            </w:pPr>
            <w:r w:rsidRPr="00D81B37">
              <w:rPr>
                <w:sz w:val="20"/>
              </w:rPr>
              <w:t>19.28</w:t>
            </w:r>
          </w:p>
        </w:tc>
        <w:tc>
          <w:tcPr>
            <w:tcW w:w="2635" w:type="dxa"/>
            <w:tcBorders>
              <w:left w:val="single" w:sz="12" w:space="0" w:color="auto"/>
              <w:right w:val="single" w:sz="12" w:space="0" w:color="auto"/>
            </w:tcBorders>
            <w:shd w:val="clear" w:color="auto" w:fill="auto"/>
          </w:tcPr>
          <w:p w14:paraId="3FE33D69" w14:textId="483FF039" w:rsidR="009F702B" w:rsidRPr="00C765A7" w:rsidRDefault="009F702B" w:rsidP="009F702B">
            <w:pPr>
              <w:pStyle w:val="TAL"/>
              <w:rPr>
                <w:sz w:val="20"/>
              </w:rPr>
            </w:pPr>
            <w:r w:rsidRPr="00D81B37">
              <w:rPr>
                <w:sz w:val="20"/>
              </w:rPr>
              <w:t xml:space="preserve">Identifying non-3GPP Devices Connecting behind a UE or 5G-RG </w:t>
            </w:r>
            <w:r w:rsidRPr="00D81B37">
              <w:rPr>
                <w:color w:val="0000FF"/>
                <w:sz w:val="20"/>
              </w:rPr>
              <w:t>[UIA_ARC]</w:t>
            </w:r>
          </w:p>
        </w:tc>
        <w:tc>
          <w:tcPr>
            <w:tcW w:w="746" w:type="dxa"/>
            <w:tcBorders>
              <w:left w:val="single" w:sz="12" w:space="0" w:color="auto"/>
              <w:bottom w:val="single" w:sz="4" w:space="0" w:color="auto"/>
              <w:right w:val="single" w:sz="12" w:space="0" w:color="auto"/>
            </w:tcBorders>
            <w:shd w:val="clear" w:color="auto" w:fill="auto"/>
          </w:tcPr>
          <w:p w14:paraId="0BB7C654" w14:textId="2EA12BE9" w:rsidR="009F702B" w:rsidRPr="00EC002F" w:rsidRDefault="00F949FB" w:rsidP="009F702B">
            <w:pPr>
              <w:suppressLineNumbers/>
              <w:suppressAutoHyphens/>
              <w:spacing w:before="60" w:after="60"/>
              <w:jc w:val="center"/>
            </w:pPr>
            <w:hyperlink r:id="rId201" w:history="1">
              <w:r w:rsidR="009F702B">
                <w:rPr>
                  <w:rStyle w:val="aa"/>
                </w:rPr>
                <w:t>6031</w:t>
              </w:r>
            </w:hyperlink>
          </w:p>
        </w:tc>
        <w:tc>
          <w:tcPr>
            <w:tcW w:w="3251" w:type="dxa"/>
            <w:tcBorders>
              <w:left w:val="single" w:sz="12" w:space="0" w:color="auto"/>
              <w:bottom w:val="single" w:sz="4" w:space="0" w:color="auto"/>
              <w:right w:val="single" w:sz="12" w:space="0" w:color="auto"/>
            </w:tcBorders>
            <w:shd w:val="clear" w:color="auto" w:fill="auto"/>
          </w:tcPr>
          <w:p w14:paraId="24404E8C" w14:textId="2C6EF03C" w:rsidR="009F702B" w:rsidRPr="00750E57" w:rsidRDefault="009F702B" w:rsidP="009F702B">
            <w:pPr>
              <w:pStyle w:val="TAL"/>
              <w:rPr>
                <w:sz w:val="20"/>
              </w:rPr>
            </w:pPr>
            <w:r>
              <w:rPr>
                <w:sz w:val="20"/>
              </w:rPr>
              <w:t>Work Plan   Rel-19 Work plan for UIA_ARC</w:t>
            </w:r>
          </w:p>
        </w:tc>
        <w:tc>
          <w:tcPr>
            <w:tcW w:w="1401" w:type="dxa"/>
            <w:tcBorders>
              <w:left w:val="single" w:sz="12" w:space="0" w:color="auto"/>
              <w:bottom w:val="single" w:sz="4" w:space="0" w:color="auto"/>
              <w:right w:val="single" w:sz="12" w:space="0" w:color="auto"/>
            </w:tcBorders>
            <w:shd w:val="clear" w:color="auto" w:fill="auto"/>
          </w:tcPr>
          <w:p w14:paraId="52121604" w14:textId="3702F92D" w:rsidR="009F702B" w:rsidRPr="00750E57" w:rsidRDefault="009F702B" w:rsidP="009F702B">
            <w:pPr>
              <w:pStyle w:val="TAL"/>
              <w:rPr>
                <w:sz w:val="20"/>
              </w:rPr>
            </w:pPr>
            <w:proofErr w:type="spellStart"/>
            <w:r>
              <w:rPr>
                <w:sz w:val="20"/>
              </w:rPr>
              <w:t>InterDigital</w:t>
            </w:r>
            <w:proofErr w:type="spellEnd"/>
            <w:r>
              <w:rPr>
                <w:sz w:val="20"/>
              </w:rPr>
              <w:t xml:space="preserve"> Communications</w:t>
            </w:r>
          </w:p>
        </w:tc>
        <w:tc>
          <w:tcPr>
            <w:tcW w:w="1062" w:type="dxa"/>
            <w:tcBorders>
              <w:left w:val="single" w:sz="12" w:space="0" w:color="auto"/>
              <w:right w:val="single" w:sz="12" w:space="0" w:color="auto"/>
            </w:tcBorders>
            <w:shd w:val="clear" w:color="auto" w:fill="auto"/>
          </w:tcPr>
          <w:p w14:paraId="1AE38A65" w14:textId="25883F92" w:rsidR="009F702B" w:rsidRPr="00750E57" w:rsidRDefault="009F702B" w:rsidP="009F702B">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26411098" w14:textId="77777777" w:rsidR="009F702B" w:rsidRDefault="009F702B" w:rsidP="009F702B">
            <w:pPr>
              <w:rPr>
                <w:rFonts w:ascii="Arial" w:hAnsi="Arial" w:cs="Arial"/>
                <w:sz w:val="18"/>
              </w:rPr>
            </w:pPr>
          </w:p>
        </w:tc>
      </w:tr>
      <w:tr w:rsidR="009F702B" w:rsidRPr="002F2600" w14:paraId="0A539A66" w14:textId="77777777" w:rsidTr="0050046D">
        <w:tc>
          <w:tcPr>
            <w:tcW w:w="975" w:type="dxa"/>
            <w:tcBorders>
              <w:left w:val="single" w:sz="12" w:space="0" w:color="auto"/>
              <w:bottom w:val="nil"/>
              <w:right w:val="single" w:sz="12" w:space="0" w:color="auto"/>
            </w:tcBorders>
            <w:shd w:val="clear" w:color="auto" w:fill="auto"/>
          </w:tcPr>
          <w:p w14:paraId="171E4FA2" w14:textId="77777777" w:rsidR="009F702B" w:rsidRPr="00D81B37" w:rsidRDefault="009F702B" w:rsidP="009F702B">
            <w:pPr>
              <w:pStyle w:val="TAL"/>
              <w:rPr>
                <w:sz w:val="20"/>
              </w:rPr>
            </w:pPr>
          </w:p>
        </w:tc>
        <w:tc>
          <w:tcPr>
            <w:tcW w:w="2635" w:type="dxa"/>
            <w:tcBorders>
              <w:left w:val="single" w:sz="12" w:space="0" w:color="auto"/>
              <w:bottom w:val="nil"/>
              <w:right w:val="single" w:sz="12" w:space="0" w:color="auto"/>
            </w:tcBorders>
            <w:shd w:val="clear" w:color="auto" w:fill="auto"/>
          </w:tcPr>
          <w:p w14:paraId="00E1AB4F" w14:textId="77777777" w:rsidR="009F702B" w:rsidRPr="00D81B37" w:rsidRDefault="009F702B" w:rsidP="009F702B">
            <w:pPr>
              <w:pStyle w:val="TAL"/>
              <w:rPr>
                <w:sz w:val="20"/>
              </w:rPr>
            </w:pPr>
          </w:p>
        </w:tc>
        <w:tc>
          <w:tcPr>
            <w:tcW w:w="746" w:type="dxa"/>
            <w:tcBorders>
              <w:left w:val="single" w:sz="12" w:space="0" w:color="auto"/>
              <w:bottom w:val="nil"/>
              <w:right w:val="single" w:sz="12" w:space="0" w:color="auto"/>
            </w:tcBorders>
            <w:shd w:val="clear" w:color="auto" w:fill="auto"/>
          </w:tcPr>
          <w:p w14:paraId="6C75A4AD" w14:textId="561CF2B6" w:rsidR="009F702B" w:rsidRPr="00EC002F" w:rsidRDefault="00F949FB" w:rsidP="009F702B">
            <w:pPr>
              <w:suppressLineNumbers/>
              <w:suppressAutoHyphens/>
              <w:spacing w:before="60" w:after="60"/>
              <w:jc w:val="center"/>
            </w:pPr>
            <w:hyperlink r:id="rId202" w:history="1">
              <w:r w:rsidR="009F702B">
                <w:rPr>
                  <w:rStyle w:val="aa"/>
                </w:rPr>
                <w:t>6211</w:t>
              </w:r>
            </w:hyperlink>
          </w:p>
        </w:tc>
        <w:tc>
          <w:tcPr>
            <w:tcW w:w="3251" w:type="dxa"/>
            <w:tcBorders>
              <w:left w:val="single" w:sz="12" w:space="0" w:color="auto"/>
              <w:bottom w:val="nil"/>
              <w:right w:val="single" w:sz="12" w:space="0" w:color="auto"/>
            </w:tcBorders>
            <w:shd w:val="clear" w:color="auto" w:fill="auto"/>
          </w:tcPr>
          <w:p w14:paraId="783B7CC7" w14:textId="56C480AC" w:rsidR="009F702B" w:rsidRPr="00750E57" w:rsidRDefault="009F702B" w:rsidP="009F702B">
            <w:pPr>
              <w:pStyle w:val="TAL"/>
              <w:rPr>
                <w:sz w:val="20"/>
              </w:rPr>
            </w:pPr>
            <w:r>
              <w:rPr>
                <w:sz w:val="20"/>
              </w:rPr>
              <w:t>CR 1292 29.512 Rel-19 Passing non-3gpp device information to the PCF</w:t>
            </w:r>
          </w:p>
        </w:tc>
        <w:tc>
          <w:tcPr>
            <w:tcW w:w="1401" w:type="dxa"/>
            <w:tcBorders>
              <w:left w:val="single" w:sz="12" w:space="0" w:color="auto"/>
              <w:bottom w:val="nil"/>
              <w:right w:val="single" w:sz="12" w:space="0" w:color="auto"/>
            </w:tcBorders>
            <w:shd w:val="clear" w:color="auto" w:fill="auto"/>
          </w:tcPr>
          <w:p w14:paraId="1D2ED44F" w14:textId="4B89208C" w:rsidR="009F702B" w:rsidRPr="00750E57" w:rsidRDefault="009F702B" w:rsidP="009F702B">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28939179" w14:textId="186E1CD1" w:rsidR="009F702B" w:rsidRPr="00750E57" w:rsidRDefault="009F702B" w:rsidP="009F702B">
            <w:pPr>
              <w:pStyle w:val="TAL"/>
              <w:rPr>
                <w:sz w:val="20"/>
              </w:rPr>
            </w:pPr>
            <w:r>
              <w:rPr>
                <w:sz w:val="20"/>
              </w:rPr>
              <w:t>Revised to 6491</w:t>
            </w:r>
          </w:p>
        </w:tc>
        <w:tc>
          <w:tcPr>
            <w:tcW w:w="4619" w:type="dxa"/>
            <w:tcBorders>
              <w:left w:val="single" w:sz="12" w:space="0" w:color="auto"/>
              <w:bottom w:val="nil"/>
              <w:right w:val="single" w:sz="12" w:space="0" w:color="auto"/>
            </w:tcBorders>
            <w:shd w:val="clear" w:color="auto" w:fill="auto"/>
          </w:tcPr>
          <w:p w14:paraId="792726E4" w14:textId="77777777" w:rsidR="009F702B" w:rsidRDefault="009F702B" w:rsidP="009F702B">
            <w:pPr>
              <w:pStyle w:val="C3OpenAPI"/>
              <w:rPr>
                <w:rFonts w:eastAsia="宋体"/>
              </w:rPr>
            </w:pPr>
            <w:r>
              <w:t>This CR introduces a backwards compatible feature to the OpenAPI description of the Npcf_SMPolicyControl API</w:t>
            </w:r>
            <w:r>
              <w:br/>
            </w:r>
            <w:r w:rsidRPr="00FF4298">
              <w:rPr>
                <w:rStyle w:val="C5DependencyChar"/>
              </w:rPr>
              <w:t>Depends on TS 23.503 CR 1344</w:t>
            </w:r>
          </w:p>
          <w:p w14:paraId="4D23D3BD" w14:textId="5742A515" w:rsidR="009F702B" w:rsidRDefault="009F702B" w:rsidP="009F702B">
            <w:pPr>
              <w:rPr>
                <w:rFonts w:ascii="Arial" w:hAnsi="Arial" w:cs="Arial"/>
                <w:sz w:val="18"/>
              </w:rPr>
            </w:pPr>
            <w:r>
              <w:rPr>
                <w:rFonts w:ascii="Arial" w:hAnsi="Arial" w:cs="Arial"/>
                <w:sz w:val="18"/>
              </w:rPr>
              <w:t>Meifang (Ericsson): Indicator is FFS in SA2. Additional user plane info can be sent. Whether it is service parameter data is not decided yet.</w:t>
            </w:r>
          </w:p>
          <w:p w14:paraId="4040A054" w14:textId="369B7BB5" w:rsidR="009F702B" w:rsidRPr="00FF4298" w:rsidRDefault="009F702B" w:rsidP="009F702B">
            <w:pPr>
              <w:rPr>
                <w:rFonts w:ascii="Arial" w:hAnsi="Arial" w:cs="Arial"/>
                <w:sz w:val="18"/>
              </w:rPr>
            </w:pPr>
            <w:r>
              <w:rPr>
                <w:rFonts w:ascii="Arial" w:hAnsi="Arial" w:cs="Arial"/>
                <w:sz w:val="18"/>
              </w:rPr>
              <w:t xml:space="preserve">Chi (Huawei): Similar comments. Wait for SA2 progress. Add an EN. The data type is FFS. Presence conditions in the </w:t>
            </w:r>
            <w:proofErr w:type="spellStart"/>
            <w:r>
              <w:rPr>
                <w:rFonts w:ascii="Arial" w:hAnsi="Arial" w:cs="Arial"/>
                <w:sz w:val="18"/>
              </w:rPr>
              <w:t>OpenAPI</w:t>
            </w:r>
            <w:proofErr w:type="spellEnd"/>
            <w:r>
              <w:rPr>
                <w:rFonts w:ascii="Arial" w:hAnsi="Arial" w:cs="Arial"/>
                <w:sz w:val="18"/>
              </w:rPr>
              <w:t xml:space="preserve"> should be removed for the time being.</w:t>
            </w:r>
          </w:p>
        </w:tc>
      </w:tr>
      <w:tr w:rsidR="009F702B" w:rsidRPr="002F2600" w14:paraId="2BE59319" w14:textId="77777777" w:rsidTr="006C0DFA">
        <w:tc>
          <w:tcPr>
            <w:tcW w:w="975" w:type="dxa"/>
            <w:tcBorders>
              <w:top w:val="nil"/>
              <w:left w:val="single" w:sz="12" w:space="0" w:color="auto"/>
              <w:right w:val="single" w:sz="12" w:space="0" w:color="auto"/>
            </w:tcBorders>
            <w:shd w:val="clear" w:color="auto" w:fill="auto"/>
          </w:tcPr>
          <w:p w14:paraId="37B62B50" w14:textId="77777777" w:rsidR="009F702B" w:rsidRPr="00D81B37" w:rsidRDefault="009F702B" w:rsidP="009F702B">
            <w:pPr>
              <w:pStyle w:val="TAL"/>
              <w:rPr>
                <w:sz w:val="20"/>
              </w:rPr>
            </w:pPr>
          </w:p>
        </w:tc>
        <w:tc>
          <w:tcPr>
            <w:tcW w:w="2635" w:type="dxa"/>
            <w:tcBorders>
              <w:top w:val="nil"/>
              <w:left w:val="single" w:sz="12" w:space="0" w:color="auto"/>
              <w:right w:val="single" w:sz="12" w:space="0" w:color="auto"/>
            </w:tcBorders>
            <w:shd w:val="clear" w:color="auto" w:fill="auto"/>
          </w:tcPr>
          <w:p w14:paraId="62A8717B" w14:textId="77777777" w:rsidR="009F702B" w:rsidRPr="00D81B37" w:rsidRDefault="009F702B" w:rsidP="009F702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3165838" w14:textId="139861B9" w:rsidR="009F702B" w:rsidRDefault="009F702B" w:rsidP="009F702B">
            <w:pPr>
              <w:suppressLineNumbers/>
              <w:suppressAutoHyphens/>
              <w:spacing w:before="60" w:after="60"/>
              <w:jc w:val="center"/>
            </w:pPr>
            <w:r>
              <w:t>6491</w:t>
            </w:r>
          </w:p>
        </w:tc>
        <w:tc>
          <w:tcPr>
            <w:tcW w:w="3251" w:type="dxa"/>
            <w:tcBorders>
              <w:top w:val="nil"/>
              <w:left w:val="single" w:sz="12" w:space="0" w:color="auto"/>
              <w:bottom w:val="single" w:sz="4" w:space="0" w:color="auto"/>
              <w:right w:val="single" w:sz="12" w:space="0" w:color="auto"/>
            </w:tcBorders>
            <w:shd w:val="clear" w:color="auto" w:fill="00FFFF"/>
          </w:tcPr>
          <w:p w14:paraId="3B4342B2" w14:textId="097CE09F" w:rsidR="009F702B" w:rsidRDefault="009F702B" w:rsidP="009F702B">
            <w:pPr>
              <w:pStyle w:val="TAL"/>
              <w:rPr>
                <w:sz w:val="20"/>
              </w:rPr>
            </w:pPr>
            <w:r>
              <w:rPr>
                <w:sz w:val="20"/>
              </w:rPr>
              <w:t>CR 1292 29.512 Rel-19 Passing non-3gpp device information to the PCF</w:t>
            </w:r>
          </w:p>
        </w:tc>
        <w:tc>
          <w:tcPr>
            <w:tcW w:w="1401" w:type="dxa"/>
            <w:tcBorders>
              <w:top w:val="nil"/>
              <w:left w:val="single" w:sz="12" w:space="0" w:color="auto"/>
              <w:bottom w:val="single" w:sz="4" w:space="0" w:color="auto"/>
              <w:right w:val="single" w:sz="12" w:space="0" w:color="auto"/>
            </w:tcBorders>
            <w:shd w:val="clear" w:color="auto" w:fill="00FFFF"/>
          </w:tcPr>
          <w:p w14:paraId="1E62854D" w14:textId="16C1D7CE" w:rsidR="009F702B" w:rsidRDefault="009F702B" w:rsidP="009F702B">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44A09E42" w14:textId="77777777" w:rsidR="009F702B" w:rsidRDefault="009F702B" w:rsidP="009F702B">
            <w:pPr>
              <w:pStyle w:val="TAL"/>
              <w:rPr>
                <w:sz w:val="20"/>
              </w:rPr>
            </w:pPr>
          </w:p>
        </w:tc>
        <w:tc>
          <w:tcPr>
            <w:tcW w:w="4619" w:type="dxa"/>
            <w:tcBorders>
              <w:top w:val="nil"/>
              <w:left w:val="single" w:sz="12" w:space="0" w:color="auto"/>
              <w:right w:val="single" w:sz="12" w:space="0" w:color="auto"/>
            </w:tcBorders>
            <w:shd w:val="clear" w:color="auto" w:fill="auto"/>
          </w:tcPr>
          <w:p w14:paraId="60E42829" w14:textId="77777777" w:rsidR="009F702B" w:rsidRDefault="009F702B" w:rsidP="009F702B">
            <w:pPr>
              <w:pStyle w:val="C3OpenAPI"/>
            </w:pPr>
          </w:p>
        </w:tc>
      </w:tr>
      <w:tr w:rsidR="009F702B" w:rsidRPr="002F2600" w14:paraId="54CB6057" w14:textId="77777777" w:rsidTr="00E52A86">
        <w:tc>
          <w:tcPr>
            <w:tcW w:w="975" w:type="dxa"/>
            <w:tcBorders>
              <w:left w:val="single" w:sz="12" w:space="0" w:color="auto"/>
              <w:right w:val="single" w:sz="12" w:space="0" w:color="auto"/>
            </w:tcBorders>
            <w:shd w:val="clear" w:color="auto" w:fill="auto"/>
          </w:tcPr>
          <w:p w14:paraId="357FD205" w14:textId="77777777" w:rsidR="009F702B" w:rsidRPr="00D81B37" w:rsidRDefault="009F702B" w:rsidP="009F702B">
            <w:pPr>
              <w:pStyle w:val="TAL"/>
              <w:rPr>
                <w:sz w:val="20"/>
              </w:rPr>
            </w:pPr>
          </w:p>
        </w:tc>
        <w:tc>
          <w:tcPr>
            <w:tcW w:w="2635" w:type="dxa"/>
            <w:tcBorders>
              <w:left w:val="single" w:sz="12" w:space="0" w:color="auto"/>
              <w:right w:val="single" w:sz="12" w:space="0" w:color="auto"/>
            </w:tcBorders>
            <w:shd w:val="clear" w:color="auto" w:fill="auto"/>
          </w:tcPr>
          <w:p w14:paraId="03A8CAA2" w14:textId="77777777" w:rsidR="009F702B" w:rsidRPr="00D81B37" w:rsidRDefault="009F702B" w:rsidP="009F702B">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7D7260E5" w14:textId="13A57F85" w:rsidR="009F702B" w:rsidRPr="00EC002F" w:rsidRDefault="00F949FB" w:rsidP="009F702B">
            <w:pPr>
              <w:suppressLineNumbers/>
              <w:suppressAutoHyphens/>
              <w:spacing w:before="60" w:after="60"/>
              <w:jc w:val="center"/>
            </w:pPr>
            <w:hyperlink r:id="rId203" w:history="1">
              <w:r w:rsidR="009F702B">
                <w:rPr>
                  <w:rStyle w:val="aa"/>
                </w:rPr>
                <w:t>6212</w:t>
              </w:r>
            </w:hyperlink>
          </w:p>
        </w:tc>
        <w:tc>
          <w:tcPr>
            <w:tcW w:w="3251" w:type="dxa"/>
            <w:tcBorders>
              <w:left w:val="single" w:sz="12" w:space="0" w:color="auto"/>
              <w:bottom w:val="single" w:sz="4" w:space="0" w:color="auto"/>
              <w:right w:val="single" w:sz="12" w:space="0" w:color="auto"/>
            </w:tcBorders>
            <w:shd w:val="clear" w:color="auto" w:fill="auto"/>
          </w:tcPr>
          <w:p w14:paraId="27FC2C4D" w14:textId="26388D68" w:rsidR="009F702B" w:rsidRPr="00750E57" w:rsidRDefault="009F702B" w:rsidP="009F702B">
            <w:pPr>
              <w:pStyle w:val="TAL"/>
              <w:rPr>
                <w:sz w:val="20"/>
              </w:rPr>
            </w:pPr>
            <w:r>
              <w:rPr>
                <w:sz w:val="20"/>
              </w:rPr>
              <w:t>CR 1442 29.522 Rel-19 Non-3gpp device QoS information provisioning</w:t>
            </w:r>
          </w:p>
        </w:tc>
        <w:tc>
          <w:tcPr>
            <w:tcW w:w="1401" w:type="dxa"/>
            <w:tcBorders>
              <w:left w:val="single" w:sz="12" w:space="0" w:color="auto"/>
              <w:bottom w:val="single" w:sz="4" w:space="0" w:color="auto"/>
              <w:right w:val="single" w:sz="12" w:space="0" w:color="auto"/>
            </w:tcBorders>
            <w:shd w:val="clear" w:color="auto" w:fill="auto"/>
          </w:tcPr>
          <w:p w14:paraId="103C4A3C" w14:textId="62958747" w:rsidR="009F702B" w:rsidRPr="00750E57" w:rsidRDefault="009F702B" w:rsidP="009F702B">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73F8A57A" w14:textId="13A54D20" w:rsidR="009F702B" w:rsidRPr="00750E57" w:rsidRDefault="009F702B" w:rsidP="009F702B">
            <w:pPr>
              <w:pStyle w:val="TAL"/>
              <w:rPr>
                <w:sz w:val="20"/>
              </w:rPr>
            </w:pPr>
            <w:r>
              <w:rPr>
                <w:sz w:val="20"/>
              </w:rPr>
              <w:t>Merged with 6312</w:t>
            </w:r>
          </w:p>
        </w:tc>
        <w:tc>
          <w:tcPr>
            <w:tcW w:w="4619" w:type="dxa"/>
            <w:tcBorders>
              <w:left w:val="single" w:sz="12" w:space="0" w:color="auto"/>
              <w:right w:val="single" w:sz="12" w:space="0" w:color="auto"/>
            </w:tcBorders>
            <w:shd w:val="clear" w:color="auto" w:fill="auto"/>
          </w:tcPr>
          <w:p w14:paraId="61ED9697" w14:textId="77777777" w:rsidR="009F702B" w:rsidRDefault="009F702B" w:rsidP="009F702B">
            <w:pPr>
              <w:pStyle w:val="C3OpenAPI"/>
              <w:rPr>
                <w:rFonts w:eastAsia="宋体"/>
              </w:rPr>
            </w:pPr>
            <w:r>
              <w:t>This CR introduces a backwards compatible feature to the OpenAPI description of the ServiceParameter API</w:t>
            </w:r>
            <w:r>
              <w:br/>
            </w:r>
            <w:r w:rsidRPr="004571DF">
              <w:rPr>
                <w:rStyle w:val="C5DependencyChar"/>
              </w:rPr>
              <w:t>Depends on TS 23.502 CR 4848</w:t>
            </w:r>
          </w:p>
          <w:p w14:paraId="64977248" w14:textId="77777777" w:rsidR="009F702B" w:rsidRDefault="009F702B" w:rsidP="009F702B">
            <w:pPr>
              <w:rPr>
                <w:rFonts w:ascii="Arial" w:hAnsi="Arial" w:cs="Arial"/>
                <w:sz w:val="18"/>
              </w:rPr>
            </w:pPr>
            <w:r>
              <w:rPr>
                <w:rFonts w:ascii="Arial" w:hAnsi="Arial" w:cs="Arial"/>
                <w:sz w:val="18"/>
              </w:rPr>
              <w:t>Chi (Huawei): clashes with 6312. Better to reuse data type.</w:t>
            </w:r>
          </w:p>
          <w:p w14:paraId="16789B5D" w14:textId="77777777" w:rsidR="009F702B" w:rsidRDefault="009F702B" w:rsidP="009F702B">
            <w:pPr>
              <w:rPr>
                <w:rFonts w:ascii="Arial" w:hAnsi="Arial" w:cs="Arial"/>
                <w:sz w:val="18"/>
              </w:rPr>
            </w:pPr>
            <w:r>
              <w:rPr>
                <w:rFonts w:ascii="Arial" w:hAnsi="Arial" w:cs="Arial"/>
                <w:sz w:val="18"/>
              </w:rPr>
              <w:t>Maria (Ericsson): prefers the data model in 6312. Missing dependent CR. NOTE 3 should not be removed.</w:t>
            </w:r>
          </w:p>
          <w:p w14:paraId="5DC1F5F7" w14:textId="77777777" w:rsidR="009F702B" w:rsidRDefault="009F702B" w:rsidP="009F702B">
            <w:pPr>
              <w:rPr>
                <w:rFonts w:ascii="Arial" w:hAnsi="Arial" w:cs="Arial"/>
                <w:sz w:val="18"/>
              </w:rPr>
            </w:pPr>
            <w:r>
              <w:rPr>
                <w:rFonts w:ascii="Arial" w:hAnsi="Arial" w:cs="Arial"/>
                <w:sz w:val="18"/>
              </w:rPr>
              <w:t>Apostolos (Nokia): fine to reuse data type and use 6312 as a basis.</w:t>
            </w:r>
          </w:p>
          <w:p w14:paraId="24F136AD" w14:textId="179C77F5" w:rsidR="009F702B" w:rsidRPr="004571DF" w:rsidRDefault="009F702B" w:rsidP="009F702B">
            <w:pPr>
              <w:rPr>
                <w:rFonts w:ascii="Arial" w:hAnsi="Arial" w:cs="Arial"/>
                <w:sz w:val="18"/>
              </w:rPr>
            </w:pPr>
            <w:proofErr w:type="spellStart"/>
            <w:r>
              <w:rPr>
                <w:rFonts w:ascii="Arial" w:hAnsi="Arial" w:cs="Arial"/>
                <w:sz w:val="18"/>
              </w:rPr>
              <w:t>Sharam</w:t>
            </w:r>
            <w:proofErr w:type="spellEnd"/>
            <w:r>
              <w:rPr>
                <w:rFonts w:ascii="Arial" w:hAnsi="Arial" w:cs="Arial"/>
                <w:sz w:val="18"/>
              </w:rPr>
              <w:t xml:space="preserve"> (AT&amp;T): would like to cosign.</w:t>
            </w:r>
          </w:p>
        </w:tc>
      </w:tr>
      <w:tr w:rsidR="009F702B" w:rsidRPr="002F2600" w14:paraId="281E86E0" w14:textId="77777777" w:rsidTr="00E52A86">
        <w:tc>
          <w:tcPr>
            <w:tcW w:w="975" w:type="dxa"/>
            <w:tcBorders>
              <w:left w:val="single" w:sz="12" w:space="0" w:color="auto"/>
              <w:right w:val="single" w:sz="12" w:space="0" w:color="auto"/>
            </w:tcBorders>
            <w:shd w:val="clear" w:color="auto" w:fill="auto"/>
          </w:tcPr>
          <w:p w14:paraId="41DC5BC1" w14:textId="77777777" w:rsidR="009F702B" w:rsidRPr="00D81B37" w:rsidRDefault="009F702B" w:rsidP="009F702B">
            <w:pPr>
              <w:pStyle w:val="TAL"/>
              <w:rPr>
                <w:sz w:val="20"/>
              </w:rPr>
            </w:pPr>
          </w:p>
        </w:tc>
        <w:tc>
          <w:tcPr>
            <w:tcW w:w="2635" w:type="dxa"/>
            <w:tcBorders>
              <w:left w:val="single" w:sz="12" w:space="0" w:color="auto"/>
              <w:right w:val="single" w:sz="12" w:space="0" w:color="auto"/>
            </w:tcBorders>
            <w:shd w:val="clear" w:color="auto" w:fill="auto"/>
          </w:tcPr>
          <w:p w14:paraId="3DB8E5BD" w14:textId="77777777" w:rsidR="009F702B" w:rsidRPr="00D81B37" w:rsidRDefault="009F702B" w:rsidP="009F702B">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79524957" w14:textId="37CA5162" w:rsidR="009F702B" w:rsidRPr="00EC002F" w:rsidRDefault="00F949FB" w:rsidP="009F702B">
            <w:pPr>
              <w:suppressLineNumbers/>
              <w:suppressAutoHyphens/>
              <w:spacing w:before="60" w:after="60"/>
              <w:jc w:val="center"/>
            </w:pPr>
            <w:hyperlink r:id="rId204" w:history="1">
              <w:r w:rsidR="009F702B">
                <w:rPr>
                  <w:rStyle w:val="aa"/>
                </w:rPr>
                <w:t>6213</w:t>
              </w:r>
            </w:hyperlink>
          </w:p>
        </w:tc>
        <w:tc>
          <w:tcPr>
            <w:tcW w:w="3251" w:type="dxa"/>
            <w:tcBorders>
              <w:left w:val="single" w:sz="12" w:space="0" w:color="auto"/>
              <w:bottom w:val="single" w:sz="4" w:space="0" w:color="auto"/>
              <w:right w:val="single" w:sz="12" w:space="0" w:color="auto"/>
            </w:tcBorders>
            <w:shd w:val="clear" w:color="auto" w:fill="FFFF99"/>
          </w:tcPr>
          <w:p w14:paraId="64D48BF5" w14:textId="6179E77F" w:rsidR="009F702B" w:rsidRPr="00750E57" w:rsidRDefault="009F702B" w:rsidP="009F702B">
            <w:pPr>
              <w:pStyle w:val="TAL"/>
              <w:rPr>
                <w:sz w:val="20"/>
              </w:rPr>
            </w:pPr>
            <w:r>
              <w:rPr>
                <w:sz w:val="20"/>
              </w:rPr>
              <w:t>CR 0562 29.519 Rel-19 Non-3gpp device QoS information provisioning</w:t>
            </w:r>
          </w:p>
        </w:tc>
        <w:tc>
          <w:tcPr>
            <w:tcW w:w="1401" w:type="dxa"/>
            <w:tcBorders>
              <w:left w:val="single" w:sz="12" w:space="0" w:color="auto"/>
              <w:bottom w:val="single" w:sz="4" w:space="0" w:color="auto"/>
              <w:right w:val="single" w:sz="12" w:space="0" w:color="auto"/>
            </w:tcBorders>
            <w:shd w:val="clear" w:color="auto" w:fill="FFFF99"/>
          </w:tcPr>
          <w:p w14:paraId="490A31DC" w14:textId="1CB2DA77" w:rsidR="009F702B" w:rsidRPr="00750E57" w:rsidRDefault="009F702B" w:rsidP="009F702B">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2727A86E" w14:textId="56CF3AE3" w:rsidR="009F702B" w:rsidRPr="00750E57" w:rsidRDefault="009F702B" w:rsidP="009F702B">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64C659B3" w14:textId="77777777" w:rsidR="009F702B" w:rsidRDefault="009F702B" w:rsidP="009F702B">
            <w:pPr>
              <w:pStyle w:val="C3OpenAPI"/>
              <w:rPr>
                <w:rFonts w:eastAsia="宋体"/>
              </w:rPr>
            </w:pPr>
            <w:r>
              <w:t>This CR introduces a backwards compatible feature to the OpenAPI description of the Nudr_DataRepository API for Application Data</w:t>
            </w:r>
            <w:r>
              <w:br/>
            </w:r>
            <w:r w:rsidRPr="005176B6">
              <w:rPr>
                <w:rStyle w:val="C5DependencyChar"/>
              </w:rPr>
              <w:t>Depends on TS 23.502 CR 4848</w:t>
            </w:r>
          </w:p>
          <w:p w14:paraId="2C45C6ED" w14:textId="4ABC34CE" w:rsidR="009F702B" w:rsidRDefault="009F702B" w:rsidP="009F702B">
            <w:pPr>
              <w:rPr>
                <w:rFonts w:ascii="Arial" w:hAnsi="Arial" w:cs="Arial"/>
                <w:sz w:val="18"/>
              </w:rPr>
            </w:pPr>
            <w:r>
              <w:rPr>
                <w:rFonts w:ascii="Arial" w:hAnsi="Arial" w:cs="Arial"/>
                <w:sz w:val="18"/>
              </w:rPr>
              <w:t>Apostolos (Nokia): Clashes with 6311. This CR uses Service Parameter Data. SA2 CRs ongoing.</w:t>
            </w:r>
          </w:p>
          <w:p w14:paraId="1BC2AF36" w14:textId="77777777" w:rsidR="009F702B" w:rsidRDefault="009F702B" w:rsidP="009F702B">
            <w:pPr>
              <w:rPr>
                <w:rFonts w:ascii="Arial" w:hAnsi="Arial" w:cs="Arial"/>
                <w:sz w:val="18"/>
              </w:rPr>
            </w:pPr>
            <w:r>
              <w:rPr>
                <w:rFonts w:ascii="Arial" w:hAnsi="Arial" w:cs="Arial"/>
                <w:sz w:val="18"/>
              </w:rPr>
              <w:t>Maria (Ericsson): SA2 adds a new instance of Application Data. Prefers 6311 approach.</w:t>
            </w:r>
          </w:p>
          <w:p w14:paraId="37753FD4" w14:textId="45FC2B56" w:rsidR="009F702B" w:rsidRPr="005176B6" w:rsidRDefault="009F702B" w:rsidP="009F702B">
            <w:pPr>
              <w:rPr>
                <w:rFonts w:ascii="Arial" w:hAnsi="Arial" w:cs="Arial"/>
                <w:sz w:val="18"/>
              </w:rPr>
            </w:pPr>
            <w:r>
              <w:rPr>
                <w:rFonts w:ascii="Arial" w:hAnsi="Arial" w:cs="Arial"/>
                <w:sz w:val="18"/>
              </w:rPr>
              <w:t>Chi (Huawei): Prefers new data set.</w:t>
            </w:r>
          </w:p>
        </w:tc>
      </w:tr>
      <w:tr w:rsidR="009F702B" w:rsidRPr="002F2600" w14:paraId="627B5440" w14:textId="77777777" w:rsidTr="00E52A86">
        <w:tc>
          <w:tcPr>
            <w:tcW w:w="975" w:type="dxa"/>
            <w:tcBorders>
              <w:left w:val="single" w:sz="12" w:space="0" w:color="auto"/>
              <w:right w:val="single" w:sz="12" w:space="0" w:color="auto"/>
            </w:tcBorders>
            <w:shd w:val="clear" w:color="auto" w:fill="auto"/>
          </w:tcPr>
          <w:p w14:paraId="20E10C90" w14:textId="77777777" w:rsidR="009F702B" w:rsidRPr="00D81B37" w:rsidRDefault="009F702B" w:rsidP="009F702B">
            <w:pPr>
              <w:pStyle w:val="TAL"/>
              <w:rPr>
                <w:sz w:val="20"/>
              </w:rPr>
            </w:pPr>
          </w:p>
        </w:tc>
        <w:tc>
          <w:tcPr>
            <w:tcW w:w="2635" w:type="dxa"/>
            <w:tcBorders>
              <w:left w:val="single" w:sz="12" w:space="0" w:color="auto"/>
              <w:right w:val="single" w:sz="12" w:space="0" w:color="auto"/>
            </w:tcBorders>
            <w:shd w:val="clear" w:color="auto" w:fill="auto"/>
          </w:tcPr>
          <w:p w14:paraId="74ABBA44" w14:textId="77777777" w:rsidR="009F702B" w:rsidRPr="00D81B37" w:rsidRDefault="009F702B" w:rsidP="009F702B">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7B15A741" w14:textId="2FFFCA4B" w:rsidR="009F702B" w:rsidRPr="00EC002F" w:rsidRDefault="00F949FB" w:rsidP="009F702B">
            <w:pPr>
              <w:suppressLineNumbers/>
              <w:suppressAutoHyphens/>
              <w:spacing w:before="60" w:after="60"/>
              <w:jc w:val="center"/>
            </w:pPr>
            <w:hyperlink r:id="rId205" w:history="1">
              <w:r w:rsidR="009F702B">
                <w:rPr>
                  <w:rStyle w:val="aa"/>
                </w:rPr>
                <w:t>6311</w:t>
              </w:r>
            </w:hyperlink>
          </w:p>
        </w:tc>
        <w:tc>
          <w:tcPr>
            <w:tcW w:w="3251" w:type="dxa"/>
            <w:tcBorders>
              <w:left w:val="single" w:sz="12" w:space="0" w:color="auto"/>
              <w:bottom w:val="single" w:sz="4" w:space="0" w:color="auto"/>
              <w:right w:val="single" w:sz="12" w:space="0" w:color="auto"/>
            </w:tcBorders>
            <w:shd w:val="clear" w:color="auto" w:fill="FFFF99"/>
          </w:tcPr>
          <w:p w14:paraId="08BE5FD4" w14:textId="52D64507" w:rsidR="009F702B" w:rsidRPr="00750E57" w:rsidRDefault="009F702B" w:rsidP="009F702B">
            <w:pPr>
              <w:pStyle w:val="TAL"/>
              <w:rPr>
                <w:sz w:val="20"/>
              </w:rPr>
            </w:pPr>
            <w:r>
              <w:rPr>
                <w:sz w:val="20"/>
              </w:rPr>
              <w:t>CR 0565 29.519 Rel-19 Support of the non-3GPP devices information</w:t>
            </w:r>
          </w:p>
        </w:tc>
        <w:tc>
          <w:tcPr>
            <w:tcW w:w="1401" w:type="dxa"/>
            <w:tcBorders>
              <w:left w:val="single" w:sz="12" w:space="0" w:color="auto"/>
              <w:bottom w:val="single" w:sz="4" w:space="0" w:color="auto"/>
              <w:right w:val="single" w:sz="12" w:space="0" w:color="auto"/>
            </w:tcBorders>
            <w:shd w:val="clear" w:color="auto" w:fill="FFFF99"/>
          </w:tcPr>
          <w:p w14:paraId="0A6EFB32" w14:textId="0122F6F0" w:rsidR="009F702B" w:rsidRPr="00750E57" w:rsidRDefault="009F702B" w:rsidP="009F702B">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5EA762F6" w14:textId="2253B8C2" w:rsidR="009F702B" w:rsidRPr="00750E57" w:rsidRDefault="009F702B" w:rsidP="009F702B">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32B0BA56" w14:textId="77777777" w:rsidR="009F702B" w:rsidRDefault="009F702B" w:rsidP="009F702B">
            <w:pPr>
              <w:pStyle w:val="C3OpenAPI"/>
              <w:rPr>
                <w:rFonts w:eastAsia="宋体"/>
              </w:rPr>
            </w:pPr>
            <w:r>
              <w:t>This CR introduces a backwards compatible feature to the OpenAPI description of the Nudr_DataRepository API for Application Data, Nudr_DataRepository API for Application Data</w:t>
            </w:r>
            <w:r>
              <w:br/>
            </w:r>
            <w:r w:rsidRPr="00F013A5">
              <w:rPr>
                <w:rStyle w:val="C5DependencyChar"/>
              </w:rPr>
              <w:t>Depends on TS 23.501 CR 5547</w:t>
            </w:r>
          </w:p>
          <w:p w14:paraId="568C613D" w14:textId="72BBB526" w:rsidR="009F702B" w:rsidRPr="00F013A5" w:rsidRDefault="009F702B" w:rsidP="009F702B">
            <w:pPr>
              <w:rPr>
                <w:rFonts w:ascii="Arial" w:hAnsi="Arial" w:cs="Arial"/>
                <w:sz w:val="18"/>
              </w:rPr>
            </w:pPr>
            <w:r>
              <w:rPr>
                <w:rFonts w:ascii="Arial" w:hAnsi="Arial" w:cs="Arial"/>
                <w:sz w:val="18"/>
              </w:rPr>
              <w:t xml:space="preserve">Maria (Ericsson): missing dependent SA2 CR. Missing changes in first change. Data model, no requirements for </w:t>
            </w:r>
            <w:proofErr w:type="spellStart"/>
            <w:r>
              <w:rPr>
                <w:rFonts w:ascii="Arial" w:hAnsi="Arial" w:cs="Arial"/>
                <w:sz w:val="18"/>
              </w:rPr>
              <w:t>anyUe</w:t>
            </w:r>
            <w:proofErr w:type="spellEnd"/>
            <w:r>
              <w:rPr>
                <w:rFonts w:ascii="Arial" w:hAnsi="Arial" w:cs="Arial"/>
                <w:sz w:val="18"/>
              </w:rPr>
              <w:t>.</w:t>
            </w:r>
          </w:p>
        </w:tc>
      </w:tr>
      <w:tr w:rsidR="009F702B" w:rsidRPr="002F2600" w14:paraId="278DA202" w14:textId="77777777" w:rsidTr="006C0DFA">
        <w:tc>
          <w:tcPr>
            <w:tcW w:w="975" w:type="dxa"/>
            <w:tcBorders>
              <w:left w:val="single" w:sz="12" w:space="0" w:color="auto"/>
              <w:bottom w:val="nil"/>
              <w:right w:val="single" w:sz="12" w:space="0" w:color="auto"/>
            </w:tcBorders>
            <w:shd w:val="clear" w:color="auto" w:fill="auto"/>
          </w:tcPr>
          <w:p w14:paraId="3E667A53" w14:textId="77777777" w:rsidR="009F702B" w:rsidRPr="00D81B37" w:rsidRDefault="009F702B" w:rsidP="009F702B">
            <w:pPr>
              <w:pStyle w:val="TAL"/>
              <w:rPr>
                <w:sz w:val="20"/>
              </w:rPr>
            </w:pPr>
          </w:p>
        </w:tc>
        <w:tc>
          <w:tcPr>
            <w:tcW w:w="2635" w:type="dxa"/>
            <w:tcBorders>
              <w:left w:val="single" w:sz="12" w:space="0" w:color="auto"/>
              <w:bottom w:val="nil"/>
              <w:right w:val="single" w:sz="12" w:space="0" w:color="auto"/>
            </w:tcBorders>
            <w:shd w:val="clear" w:color="auto" w:fill="auto"/>
          </w:tcPr>
          <w:p w14:paraId="7C6F9F36" w14:textId="77777777" w:rsidR="009F702B" w:rsidRPr="00D81B37" w:rsidRDefault="009F702B" w:rsidP="009F702B">
            <w:pPr>
              <w:pStyle w:val="TAL"/>
              <w:rPr>
                <w:sz w:val="20"/>
              </w:rPr>
            </w:pPr>
          </w:p>
        </w:tc>
        <w:tc>
          <w:tcPr>
            <w:tcW w:w="746" w:type="dxa"/>
            <w:tcBorders>
              <w:left w:val="single" w:sz="12" w:space="0" w:color="auto"/>
              <w:bottom w:val="nil"/>
              <w:right w:val="single" w:sz="12" w:space="0" w:color="auto"/>
            </w:tcBorders>
            <w:shd w:val="clear" w:color="auto" w:fill="auto"/>
          </w:tcPr>
          <w:p w14:paraId="613BCB62" w14:textId="1A4CEAEC" w:rsidR="009F702B" w:rsidRPr="00EC002F" w:rsidRDefault="00F949FB" w:rsidP="009F702B">
            <w:pPr>
              <w:suppressLineNumbers/>
              <w:suppressAutoHyphens/>
              <w:spacing w:before="60" w:after="60"/>
              <w:jc w:val="center"/>
            </w:pPr>
            <w:hyperlink r:id="rId206" w:history="1">
              <w:r w:rsidR="009F702B">
                <w:rPr>
                  <w:rStyle w:val="aa"/>
                </w:rPr>
                <w:t>6312</w:t>
              </w:r>
            </w:hyperlink>
          </w:p>
        </w:tc>
        <w:tc>
          <w:tcPr>
            <w:tcW w:w="3251" w:type="dxa"/>
            <w:tcBorders>
              <w:left w:val="single" w:sz="12" w:space="0" w:color="auto"/>
              <w:bottom w:val="nil"/>
              <w:right w:val="single" w:sz="12" w:space="0" w:color="auto"/>
            </w:tcBorders>
            <w:shd w:val="clear" w:color="auto" w:fill="auto"/>
          </w:tcPr>
          <w:p w14:paraId="4DF656AD" w14:textId="5D6A42B8" w:rsidR="009F702B" w:rsidRPr="00750E57" w:rsidRDefault="009F702B" w:rsidP="009F702B">
            <w:pPr>
              <w:pStyle w:val="TAL"/>
              <w:rPr>
                <w:sz w:val="20"/>
              </w:rPr>
            </w:pPr>
            <w:r>
              <w:rPr>
                <w:sz w:val="20"/>
              </w:rPr>
              <w:t>CR 1459 29.522 Rel-19 Support of the non-3GPP devices information</w:t>
            </w:r>
          </w:p>
        </w:tc>
        <w:tc>
          <w:tcPr>
            <w:tcW w:w="1401" w:type="dxa"/>
            <w:tcBorders>
              <w:left w:val="single" w:sz="12" w:space="0" w:color="auto"/>
              <w:bottom w:val="nil"/>
              <w:right w:val="single" w:sz="12" w:space="0" w:color="auto"/>
            </w:tcBorders>
            <w:shd w:val="clear" w:color="auto" w:fill="auto"/>
          </w:tcPr>
          <w:p w14:paraId="7E681026" w14:textId="508E7CB6" w:rsidR="009F702B" w:rsidRPr="00750E57" w:rsidRDefault="009F702B" w:rsidP="009F702B">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794071D2" w14:textId="1854BAA1" w:rsidR="009F702B" w:rsidRPr="00750E57" w:rsidRDefault="009F702B" w:rsidP="009F702B">
            <w:pPr>
              <w:pStyle w:val="TAL"/>
              <w:rPr>
                <w:sz w:val="20"/>
              </w:rPr>
            </w:pPr>
            <w:r>
              <w:rPr>
                <w:sz w:val="20"/>
              </w:rPr>
              <w:t>Merged with 6212 into 6492</w:t>
            </w:r>
          </w:p>
        </w:tc>
        <w:tc>
          <w:tcPr>
            <w:tcW w:w="4619" w:type="dxa"/>
            <w:tcBorders>
              <w:left w:val="single" w:sz="12" w:space="0" w:color="auto"/>
              <w:bottom w:val="nil"/>
              <w:right w:val="single" w:sz="12" w:space="0" w:color="auto"/>
            </w:tcBorders>
            <w:shd w:val="clear" w:color="auto" w:fill="auto"/>
          </w:tcPr>
          <w:p w14:paraId="19CD6C8F" w14:textId="77777777" w:rsidR="009F702B" w:rsidRDefault="009F702B" w:rsidP="009F702B">
            <w:pPr>
              <w:pStyle w:val="C3OpenAPI"/>
              <w:rPr>
                <w:rFonts w:eastAsia="宋体"/>
              </w:rPr>
            </w:pPr>
            <w:r>
              <w:t>This CR introduces a backwards compatible feature to the OpenAPI description of the ServiceParameter API, ServiceParameter API</w:t>
            </w:r>
            <w:r>
              <w:br/>
            </w:r>
            <w:r w:rsidRPr="008F7686">
              <w:rPr>
                <w:rStyle w:val="C5DependencyChar"/>
              </w:rPr>
              <w:t>Depends on TS 23.502 CR 5065</w:t>
            </w:r>
          </w:p>
          <w:p w14:paraId="68F92BEB" w14:textId="77777777" w:rsidR="009F702B" w:rsidRDefault="009F702B" w:rsidP="009F702B">
            <w:pPr>
              <w:rPr>
                <w:rFonts w:ascii="Arial" w:hAnsi="Arial" w:cs="Arial"/>
                <w:sz w:val="18"/>
              </w:rPr>
            </w:pPr>
            <w:r>
              <w:rPr>
                <w:rFonts w:ascii="Arial" w:hAnsi="Arial" w:cs="Arial"/>
                <w:sz w:val="18"/>
              </w:rPr>
              <w:t>Maria (Ericsson): attribute name for arrays to be finished by s. Dependent CR missing.</w:t>
            </w:r>
          </w:p>
          <w:p w14:paraId="2E45A856" w14:textId="470A50B9" w:rsidR="009F702B" w:rsidRDefault="009F702B" w:rsidP="009F702B">
            <w:pPr>
              <w:rPr>
                <w:rFonts w:ascii="Arial" w:hAnsi="Arial" w:cs="Arial"/>
                <w:sz w:val="18"/>
              </w:rPr>
            </w:pPr>
            <w:r>
              <w:rPr>
                <w:rFonts w:ascii="Arial" w:hAnsi="Arial" w:cs="Arial"/>
                <w:sz w:val="18"/>
              </w:rPr>
              <w:t>Apostolos (Nokia): PATCH is missing. QoS info must go together with the id.</w:t>
            </w:r>
          </w:p>
          <w:p w14:paraId="15F6275D" w14:textId="77777777" w:rsidR="009F702B" w:rsidRDefault="009F702B" w:rsidP="009F702B">
            <w:pPr>
              <w:rPr>
                <w:rFonts w:ascii="Arial" w:hAnsi="Arial" w:cs="Arial"/>
                <w:sz w:val="18"/>
              </w:rPr>
            </w:pPr>
            <w:r>
              <w:rPr>
                <w:rFonts w:ascii="Arial" w:hAnsi="Arial" w:cs="Arial"/>
                <w:sz w:val="18"/>
              </w:rPr>
              <w:t>Chi (Huawei): Can be added. Ok with feature name from Nokia’s proposal.</w:t>
            </w:r>
          </w:p>
          <w:p w14:paraId="41EC912F" w14:textId="77777777" w:rsidR="009F702B" w:rsidRDefault="009F702B" w:rsidP="009F702B">
            <w:pPr>
              <w:rPr>
                <w:rFonts w:ascii="Arial" w:hAnsi="Arial" w:cs="Arial"/>
                <w:sz w:val="18"/>
              </w:rPr>
            </w:pPr>
            <w:r>
              <w:rPr>
                <w:rFonts w:ascii="Arial" w:hAnsi="Arial" w:cs="Arial"/>
                <w:sz w:val="18"/>
              </w:rPr>
              <w:t xml:space="preserve">Maria (Ericsson): ok with feature name. No stage 2 requirements for PATCH. </w:t>
            </w:r>
          </w:p>
          <w:p w14:paraId="385B7469" w14:textId="3F26CCBB" w:rsidR="009F702B" w:rsidRPr="008F7686" w:rsidRDefault="009F702B" w:rsidP="009F702B">
            <w:pPr>
              <w:rPr>
                <w:rFonts w:ascii="Arial" w:hAnsi="Arial" w:cs="Arial"/>
                <w:sz w:val="18"/>
              </w:rPr>
            </w:pPr>
            <w:r>
              <w:rPr>
                <w:rFonts w:ascii="Arial" w:hAnsi="Arial" w:cs="Arial"/>
                <w:sz w:val="18"/>
              </w:rPr>
              <w:t>PATCH will not be added.</w:t>
            </w:r>
          </w:p>
        </w:tc>
      </w:tr>
      <w:tr w:rsidR="009F702B" w:rsidRPr="002F2600" w14:paraId="3B515DAB" w14:textId="77777777" w:rsidTr="006C0DFA">
        <w:tc>
          <w:tcPr>
            <w:tcW w:w="975" w:type="dxa"/>
            <w:tcBorders>
              <w:top w:val="nil"/>
              <w:left w:val="single" w:sz="12" w:space="0" w:color="auto"/>
              <w:right w:val="single" w:sz="12" w:space="0" w:color="auto"/>
            </w:tcBorders>
            <w:shd w:val="clear" w:color="auto" w:fill="auto"/>
          </w:tcPr>
          <w:p w14:paraId="30800814" w14:textId="77777777" w:rsidR="009F702B" w:rsidRPr="00D81B37" w:rsidRDefault="009F702B" w:rsidP="009F702B">
            <w:pPr>
              <w:pStyle w:val="TAL"/>
              <w:rPr>
                <w:sz w:val="20"/>
              </w:rPr>
            </w:pPr>
          </w:p>
        </w:tc>
        <w:tc>
          <w:tcPr>
            <w:tcW w:w="2635" w:type="dxa"/>
            <w:tcBorders>
              <w:top w:val="nil"/>
              <w:left w:val="single" w:sz="12" w:space="0" w:color="auto"/>
              <w:right w:val="single" w:sz="12" w:space="0" w:color="auto"/>
            </w:tcBorders>
            <w:shd w:val="clear" w:color="auto" w:fill="auto"/>
          </w:tcPr>
          <w:p w14:paraId="3AC2A6CE" w14:textId="77777777" w:rsidR="009F702B" w:rsidRPr="00D81B37" w:rsidRDefault="009F702B" w:rsidP="009F702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588607DF" w14:textId="267F387F" w:rsidR="009F702B" w:rsidRDefault="009F702B" w:rsidP="009F702B">
            <w:pPr>
              <w:suppressLineNumbers/>
              <w:suppressAutoHyphens/>
              <w:spacing w:before="60" w:after="60"/>
              <w:jc w:val="center"/>
            </w:pPr>
            <w:r>
              <w:t>6492</w:t>
            </w:r>
          </w:p>
        </w:tc>
        <w:tc>
          <w:tcPr>
            <w:tcW w:w="3251" w:type="dxa"/>
            <w:tcBorders>
              <w:top w:val="nil"/>
              <w:left w:val="single" w:sz="12" w:space="0" w:color="auto"/>
              <w:bottom w:val="single" w:sz="4" w:space="0" w:color="auto"/>
              <w:right w:val="single" w:sz="12" w:space="0" w:color="auto"/>
            </w:tcBorders>
            <w:shd w:val="clear" w:color="auto" w:fill="00FFFF"/>
          </w:tcPr>
          <w:p w14:paraId="28E8EA74" w14:textId="78DFCF0A" w:rsidR="009F702B" w:rsidRDefault="009F702B" w:rsidP="009F702B">
            <w:pPr>
              <w:pStyle w:val="TAL"/>
              <w:rPr>
                <w:sz w:val="20"/>
              </w:rPr>
            </w:pPr>
            <w:r>
              <w:rPr>
                <w:sz w:val="20"/>
              </w:rPr>
              <w:t>CR 1459 29.522 Rel-19 Support of the non-3GPP devices information</w:t>
            </w:r>
          </w:p>
        </w:tc>
        <w:tc>
          <w:tcPr>
            <w:tcW w:w="1401" w:type="dxa"/>
            <w:tcBorders>
              <w:top w:val="nil"/>
              <w:left w:val="single" w:sz="12" w:space="0" w:color="auto"/>
              <w:bottom w:val="single" w:sz="4" w:space="0" w:color="auto"/>
              <w:right w:val="single" w:sz="12" w:space="0" w:color="auto"/>
            </w:tcBorders>
            <w:shd w:val="clear" w:color="auto" w:fill="00FFFF"/>
          </w:tcPr>
          <w:p w14:paraId="0A7721F6" w14:textId="1C2F7BE6" w:rsidR="009F702B" w:rsidRDefault="009F702B" w:rsidP="009F702B">
            <w:pPr>
              <w:pStyle w:val="TAL"/>
              <w:rPr>
                <w:sz w:val="20"/>
              </w:rPr>
            </w:pPr>
            <w:r>
              <w:rPr>
                <w:sz w:val="20"/>
              </w:rPr>
              <w:t>Huawei, Nokia, AT&amp;T</w:t>
            </w:r>
          </w:p>
        </w:tc>
        <w:tc>
          <w:tcPr>
            <w:tcW w:w="1062" w:type="dxa"/>
            <w:tcBorders>
              <w:top w:val="nil"/>
              <w:left w:val="single" w:sz="12" w:space="0" w:color="auto"/>
              <w:right w:val="single" w:sz="12" w:space="0" w:color="auto"/>
            </w:tcBorders>
            <w:shd w:val="clear" w:color="auto" w:fill="auto"/>
          </w:tcPr>
          <w:p w14:paraId="175E883A" w14:textId="77777777" w:rsidR="009F702B" w:rsidRDefault="009F702B" w:rsidP="009F702B">
            <w:pPr>
              <w:pStyle w:val="TAL"/>
              <w:rPr>
                <w:sz w:val="20"/>
              </w:rPr>
            </w:pPr>
          </w:p>
        </w:tc>
        <w:tc>
          <w:tcPr>
            <w:tcW w:w="4619" w:type="dxa"/>
            <w:tcBorders>
              <w:top w:val="nil"/>
              <w:left w:val="single" w:sz="12" w:space="0" w:color="auto"/>
              <w:right w:val="single" w:sz="12" w:space="0" w:color="auto"/>
            </w:tcBorders>
            <w:shd w:val="clear" w:color="auto" w:fill="auto"/>
          </w:tcPr>
          <w:p w14:paraId="209CD2D8" w14:textId="77777777" w:rsidR="009F702B" w:rsidRDefault="009F702B" w:rsidP="009F702B">
            <w:pPr>
              <w:pStyle w:val="C3OpenAPI"/>
            </w:pPr>
          </w:p>
        </w:tc>
      </w:tr>
      <w:tr w:rsidR="009F702B" w:rsidRPr="002F2600" w14:paraId="76306CA7" w14:textId="77777777" w:rsidTr="00C95BE6">
        <w:tc>
          <w:tcPr>
            <w:tcW w:w="975" w:type="dxa"/>
            <w:tcBorders>
              <w:left w:val="single" w:sz="12" w:space="0" w:color="auto"/>
              <w:right w:val="single" w:sz="12" w:space="0" w:color="auto"/>
            </w:tcBorders>
            <w:shd w:val="clear" w:color="auto" w:fill="auto"/>
          </w:tcPr>
          <w:p w14:paraId="42CEFDFE" w14:textId="57EFA122" w:rsidR="009F702B" w:rsidRPr="00C765A7" w:rsidRDefault="009F702B" w:rsidP="009F702B">
            <w:pPr>
              <w:pStyle w:val="TAL"/>
              <w:rPr>
                <w:sz w:val="20"/>
              </w:rPr>
            </w:pPr>
            <w:r w:rsidRPr="00D81B37">
              <w:rPr>
                <w:sz w:val="20"/>
              </w:rPr>
              <w:lastRenderedPageBreak/>
              <w:t>19.29</w:t>
            </w:r>
          </w:p>
        </w:tc>
        <w:tc>
          <w:tcPr>
            <w:tcW w:w="2635" w:type="dxa"/>
            <w:tcBorders>
              <w:left w:val="single" w:sz="12" w:space="0" w:color="auto"/>
              <w:right w:val="single" w:sz="12" w:space="0" w:color="auto"/>
            </w:tcBorders>
            <w:shd w:val="clear" w:color="auto" w:fill="auto"/>
          </w:tcPr>
          <w:p w14:paraId="19F2CE8B" w14:textId="1F057ACF" w:rsidR="009F702B" w:rsidRPr="00C765A7" w:rsidRDefault="009F702B" w:rsidP="009F702B">
            <w:pPr>
              <w:pStyle w:val="TAL"/>
              <w:rPr>
                <w:sz w:val="20"/>
              </w:rPr>
            </w:pPr>
            <w:r w:rsidRPr="00D81B37">
              <w:rPr>
                <w:sz w:val="20"/>
              </w:rPr>
              <w:t xml:space="preserve">CT aspects on Spending Limits for UE Policies in Roaming scenario </w:t>
            </w:r>
            <w:r w:rsidRPr="00D81B37">
              <w:rPr>
                <w:color w:val="0000FF"/>
                <w:sz w:val="20"/>
              </w:rPr>
              <w:t>[TEI19_SLUPiR]</w:t>
            </w:r>
          </w:p>
        </w:tc>
        <w:tc>
          <w:tcPr>
            <w:tcW w:w="746" w:type="dxa"/>
            <w:tcBorders>
              <w:left w:val="single" w:sz="12" w:space="0" w:color="auto"/>
              <w:bottom w:val="single" w:sz="4" w:space="0" w:color="auto"/>
              <w:right w:val="single" w:sz="12" w:space="0" w:color="auto"/>
            </w:tcBorders>
            <w:shd w:val="clear" w:color="auto" w:fill="auto"/>
          </w:tcPr>
          <w:p w14:paraId="12EA7919" w14:textId="77777777" w:rsidR="009F702B" w:rsidRPr="00EC002F" w:rsidRDefault="009F702B" w:rsidP="009F702B">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8347C50" w14:textId="77777777" w:rsidR="009F702B" w:rsidRPr="00750E57" w:rsidRDefault="009F702B" w:rsidP="009F702B">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2091E6CD" w14:textId="77777777" w:rsidR="009F702B" w:rsidRPr="00750E57" w:rsidRDefault="009F702B" w:rsidP="009F702B">
            <w:pPr>
              <w:pStyle w:val="TAL"/>
              <w:rPr>
                <w:sz w:val="20"/>
              </w:rPr>
            </w:pPr>
          </w:p>
        </w:tc>
        <w:tc>
          <w:tcPr>
            <w:tcW w:w="1062" w:type="dxa"/>
            <w:tcBorders>
              <w:left w:val="single" w:sz="12" w:space="0" w:color="auto"/>
              <w:right w:val="single" w:sz="12" w:space="0" w:color="auto"/>
            </w:tcBorders>
            <w:shd w:val="clear" w:color="auto" w:fill="auto"/>
          </w:tcPr>
          <w:p w14:paraId="185002DE" w14:textId="77777777" w:rsidR="009F702B" w:rsidRPr="00750E57" w:rsidRDefault="009F702B" w:rsidP="009F702B">
            <w:pPr>
              <w:pStyle w:val="TAL"/>
              <w:rPr>
                <w:sz w:val="20"/>
              </w:rPr>
            </w:pPr>
          </w:p>
        </w:tc>
        <w:tc>
          <w:tcPr>
            <w:tcW w:w="4619" w:type="dxa"/>
            <w:tcBorders>
              <w:left w:val="single" w:sz="12" w:space="0" w:color="auto"/>
              <w:right w:val="single" w:sz="12" w:space="0" w:color="auto"/>
            </w:tcBorders>
            <w:shd w:val="clear" w:color="auto" w:fill="auto"/>
          </w:tcPr>
          <w:p w14:paraId="508AC18F" w14:textId="77777777" w:rsidR="009F702B" w:rsidRDefault="009F702B" w:rsidP="009F702B">
            <w:pPr>
              <w:rPr>
                <w:rFonts w:ascii="Arial" w:hAnsi="Arial" w:cs="Arial"/>
                <w:sz w:val="18"/>
              </w:rPr>
            </w:pPr>
          </w:p>
        </w:tc>
      </w:tr>
      <w:tr w:rsidR="009F702B" w:rsidRPr="002F2600" w14:paraId="29E473CF" w14:textId="77777777" w:rsidTr="0087164C">
        <w:tc>
          <w:tcPr>
            <w:tcW w:w="975" w:type="dxa"/>
            <w:tcBorders>
              <w:left w:val="single" w:sz="12" w:space="0" w:color="auto"/>
              <w:bottom w:val="nil"/>
              <w:right w:val="single" w:sz="12" w:space="0" w:color="auto"/>
            </w:tcBorders>
            <w:shd w:val="clear" w:color="auto" w:fill="auto"/>
          </w:tcPr>
          <w:p w14:paraId="10ED9865" w14:textId="3045086E" w:rsidR="009F702B" w:rsidRPr="00C765A7" w:rsidRDefault="009F702B" w:rsidP="009F702B">
            <w:pPr>
              <w:pStyle w:val="TAL"/>
              <w:rPr>
                <w:sz w:val="20"/>
              </w:rPr>
            </w:pPr>
            <w:r w:rsidRPr="00D81B37">
              <w:rPr>
                <w:sz w:val="20"/>
              </w:rPr>
              <w:t>19.30</w:t>
            </w:r>
          </w:p>
        </w:tc>
        <w:tc>
          <w:tcPr>
            <w:tcW w:w="2635" w:type="dxa"/>
            <w:tcBorders>
              <w:left w:val="single" w:sz="12" w:space="0" w:color="auto"/>
              <w:bottom w:val="nil"/>
              <w:right w:val="single" w:sz="12" w:space="0" w:color="auto"/>
            </w:tcBorders>
            <w:shd w:val="clear" w:color="auto" w:fill="auto"/>
          </w:tcPr>
          <w:p w14:paraId="05FC0627" w14:textId="63612466" w:rsidR="009F702B" w:rsidRPr="00C765A7" w:rsidRDefault="009F702B" w:rsidP="009F702B">
            <w:pPr>
              <w:pStyle w:val="TAL"/>
              <w:rPr>
                <w:sz w:val="20"/>
              </w:rPr>
            </w:pPr>
            <w:r w:rsidRPr="00D81B37">
              <w:rPr>
                <w:sz w:val="20"/>
              </w:rPr>
              <w:t xml:space="preserve">CT aspects of QoS monitoring enhancement </w:t>
            </w:r>
            <w:r w:rsidRPr="00D81B37">
              <w:rPr>
                <w:color w:val="0000FF"/>
                <w:sz w:val="20"/>
              </w:rPr>
              <w:t>[TEI19_QME]</w:t>
            </w:r>
          </w:p>
        </w:tc>
        <w:tc>
          <w:tcPr>
            <w:tcW w:w="746" w:type="dxa"/>
            <w:tcBorders>
              <w:left w:val="single" w:sz="12" w:space="0" w:color="auto"/>
              <w:bottom w:val="nil"/>
              <w:right w:val="single" w:sz="12" w:space="0" w:color="auto"/>
            </w:tcBorders>
            <w:shd w:val="clear" w:color="auto" w:fill="auto"/>
          </w:tcPr>
          <w:p w14:paraId="3084C722" w14:textId="47E63A12" w:rsidR="009F702B" w:rsidRPr="00EC002F" w:rsidRDefault="00F949FB" w:rsidP="009F702B">
            <w:pPr>
              <w:suppressLineNumbers/>
              <w:suppressAutoHyphens/>
              <w:spacing w:before="60" w:after="60"/>
              <w:jc w:val="center"/>
            </w:pPr>
            <w:hyperlink r:id="rId207" w:history="1">
              <w:r w:rsidR="009F702B">
                <w:rPr>
                  <w:rStyle w:val="aa"/>
                </w:rPr>
                <w:t>6111</w:t>
              </w:r>
            </w:hyperlink>
          </w:p>
        </w:tc>
        <w:tc>
          <w:tcPr>
            <w:tcW w:w="3251" w:type="dxa"/>
            <w:tcBorders>
              <w:left w:val="single" w:sz="12" w:space="0" w:color="auto"/>
              <w:bottom w:val="nil"/>
              <w:right w:val="single" w:sz="12" w:space="0" w:color="auto"/>
            </w:tcBorders>
            <w:shd w:val="clear" w:color="auto" w:fill="auto"/>
          </w:tcPr>
          <w:p w14:paraId="70D82955" w14:textId="341721F9" w:rsidR="009F702B" w:rsidRPr="00750E57" w:rsidRDefault="009F702B" w:rsidP="009F702B">
            <w:pPr>
              <w:pStyle w:val="TAL"/>
              <w:rPr>
                <w:sz w:val="20"/>
              </w:rPr>
            </w:pPr>
            <w:r>
              <w:rPr>
                <w:sz w:val="20"/>
              </w:rPr>
              <w:t>CR 0685 29.514 Rel-19 QoS monitoring capability report update</w:t>
            </w:r>
          </w:p>
        </w:tc>
        <w:tc>
          <w:tcPr>
            <w:tcW w:w="1401" w:type="dxa"/>
            <w:tcBorders>
              <w:left w:val="single" w:sz="12" w:space="0" w:color="auto"/>
              <w:bottom w:val="nil"/>
              <w:right w:val="single" w:sz="12" w:space="0" w:color="auto"/>
            </w:tcBorders>
            <w:shd w:val="clear" w:color="auto" w:fill="auto"/>
          </w:tcPr>
          <w:p w14:paraId="2FB694BF" w14:textId="767F0EA4" w:rsidR="009F702B" w:rsidRPr="00750E57" w:rsidRDefault="009F702B" w:rsidP="009F702B">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0A752866" w14:textId="0C4C37BE" w:rsidR="009F702B" w:rsidRPr="00750E57" w:rsidRDefault="009F702B" w:rsidP="009F702B">
            <w:pPr>
              <w:pStyle w:val="TAL"/>
              <w:rPr>
                <w:sz w:val="20"/>
              </w:rPr>
            </w:pPr>
            <w:r>
              <w:rPr>
                <w:sz w:val="20"/>
              </w:rPr>
              <w:t>Revised to 6408</w:t>
            </w:r>
          </w:p>
        </w:tc>
        <w:tc>
          <w:tcPr>
            <w:tcW w:w="4619" w:type="dxa"/>
            <w:tcBorders>
              <w:left w:val="single" w:sz="12" w:space="0" w:color="auto"/>
              <w:bottom w:val="nil"/>
              <w:right w:val="single" w:sz="12" w:space="0" w:color="auto"/>
            </w:tcBorders>
            <w:shd w:val="clear" w:color="auto" w:fill="auto"/>
          </w:tcPr>
          <w:p w14:paraId="1B427BF6" w14:textId="77777777" w:rsidR="009F702B" w:rsidRDefault="009F702B" w:rsidP="009F702B">
            <w:pPr>
              <w:pStyle w:val="C1Normal"/>
            </w:pPr>
            <w:r>
              <w:t>Revision of C3-245509</w:t>
            </w:r>
          </w:p>
          <w:p w14:paraId="0B1FACF9" w14:textId="77777777" w:rsidR="009F702B" w:rsidRDefault="009F702B" w:rsidP="009F702B">
            <w:pPr>
              <w:pStyle w:val="C1Normal"/>
            </w:pPr>
          </w:p>
          <w:p w14:paraId="4B9B8FB2" w14:textId="52DEB451" w:rsidR="009F702B" w:rsidRDefault="009F702B" w:rsidP="009F702B">
            <w:pPr>
              <w:pStyle w:val="C1Normal"/>
            </w:pPr>
            <w:r>
              <w:t>Partha (Nokia): Huawei co-signs.</w:t>
            </w:r>
          </w:p>
        </w:tc>
      </w:tr>
      <w:tr w:rsidR="009F702B" w:rsidRPr="002F2600" w14:paraId="2C4C4D41" w14:textId="77777777" w:rsidTr="0087164C">
        <w:tc>
          <w:tcPr>
            <w:tcW w:w="975" w:type="dxa"/>
            <w:tcBorders>
              <w:top w:val="nil"/>
              <w:left w:val="single" w:sz="12" w:space="0" w:color="auto"/>
              <w:right w:val="single" w:sz="12" w:space="0" w:color="auto"/>
            </w:tcBorders>
            <w:shd w:val="clear" w:color="auto" w:fill="auto"/>
          </w:tcPr>
          <w:p w14:paraId="1394D18D" w14:textId="77777777" w:rsidR="009F702B" w:rsidRPr="00D81B37" w:rsidRDefault="009F702B" w:rsidP="009F702B">
            <w:pPr>
              <w:pStyle w:val="TAL"/>
              <w:rPr>
                <w:sz w:val="20"/>
              </w:rPr>
            </w:pPr>
          </w:p>
        </w:tc>
        <w:tc>
          <w:tcPr>
            <w:tcW w:w="2635" w:type="dxa"/>
            <w:tcBorders>
              <w:top w:val="nil"/>
              <w:left w:val="single" w:sz="12" w:space="0" w:color="auto"/>
              <w:right w:val="single" w:sz="12" w:space="0" w:color="auto"/>
            </w:tcBorders>
            <w:shd w:val="clear" w:color="auto" w:fill="auto"/>
          </w:tcPr>
          <w:p w14:paraId="4F37B735" w14:textId="77777777" w:rsidR="009F702B" w:rsidRPr="00D81B37" w:rsidRDefault="009F702B" w:rsidP="009F702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77C53CE" w14:textId="15A2261D" w:rsidR="009F702B" w:rsidRDefault="009F702B" w:rsidP="009F702B">
            <w:pPr>
              <w:suppressLineNumbers/>
              <w:suppressAutoHyphens/>
              <w:spacing w:before="60" w:after="60"/>
              <w:jc w:val="center"/>
            </w:pPr>
            <w:r>
              <w:t>6408</w:t>
            </w:r>
          </w:p>
        </w:tc>
        <w:tc>
          <w:tcPr>
            <w:tcW w:w="3251" w:type="dxa"/>
            <w:tcBorders>
              <w:top w:val="nil"/>
              <w:left w:val="single" w:sz="12" w:space="0" w:color="auto"/>
              <w:bottom w:val="single" w:sz="4" w:space="0" w:color="auto"/>
              <w:right w:val="single" w:sz="12" w:space="0" w:color="auto"/>
            </w:tcBorders>
            <w:shd w:val="clear" w:color="auto" w:fill="00FF00"/>
          </w:tcPr>
          <w:p w14:paraId="67A7E0B9" w14:textId="67D39C7A" w:rsidR="009F702B" w:rsidRDefault="009F702B" w:rsidP="009F702B">
            <w:pPr>
              <w:pStyle w:val="TAL"/>
              <w:rPr>
                <w:sz w:val="20"/>
              </w:rPr>
            </w:pPr>
            <w:r>
              <w:rPr>
                <w:sz w:val="20"/>
              </w:rPr>
              <w:t>CR 0685 29.514 Rel-19 QoS monitoring capability report update</w:t>
            </w:r>
          </w:p>
        </w:tc>
        <w:tc>
          <w:tcPr>
            <w:tcW w:w="1401" w:type="dxa"/>
            <w:tcBorders>
              <w:top w:val="nil"/>
              <w:left w:val="single" w:sz="12" w:space="0" w:color="auto"/>
              <w:bottom w:val="single" w:sz="4" w:space="0" w:color="auto"/>
              <w:right w:val="single" w:sz="12" w:space="0" w:color="auto"/>
            </w:tcBorders>
            <w:shd w:val="clear" w:color="auto" w:fill="00FF00"/>
          </w:tcPr>
          <w:p w14:paraId="2E64FFB6" w14:textId="1325C9AE" w:rsidR="009F702B" w:rsidRDefault="009F702B" w:rsidP="009F702B">
            <w:pPr>
              <w:pStyle w:val="TAL"/>
              <w:rPr>
                <w:sz w:val="20"/>
              </w:rPr>
            </w:pPr>
            <w:r>
              <w:rPr>
                <w:sz w:val="20"/>
              </w:rPr>
              <w:t>Nokia, Huawei</w:t>
            </w:r>
          </w:p>
        </w:tc>
        <w:tc>
          <w:tcPr>
            <w:tcW w:w="1062" w:type="dxa"/>
            <w:tcBorders>
              <w:top w:val="nil"/>
              <w:left w:val="single" w:sz="12" w:space="0" w:color="auto"/>
              <w:right w:val="single" w:sz="12" w:space="0" w:color="auto"/>
            </w:tcBorders>
            <w:shd w:val="clear" w:color="auto" w:fill="auto"/>
          </w:tcPr>
          <w:p w14:paraId="73B2AF2C" w14:textId="1D237274" w:rsidR="009F702B" w:rsidRDefault="0087164C" w:rsidP="009F702B">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8F724D2" w14:textId="77777777" w:rsidR="009F702B" w:rsidRDefault="009F702B" w:rsidP="009F702B">
            <w:pPr>
              <w:pStyle w:val="C1Normal"/>
            </w:pPr>
          </w:p>
        </w:tc>
      </w:tr>
      <w:tr w:rsidR="009F702B" w:rsidRPr="002F2600" w14:paraId="2E84CDEB" w14:textId="77777777" w:rsidTr="0087164C">
        <w:tc>
          <w:tcPr>
            <w:tcW w:w="975" w:type="dxa"/>
            <w:tcBorders>
              <w:left w:val="single" w:sz="12" w:space="0" w:color="auto"/>
              <w:bottom w:val="nil"/>
              <w:right w:val="single" w:sz="12" w:space="0" w:color="auto"/>
            </w:tcBorders>
            <w:shd w:val="clear" w:color="auto" w:fill="auto"/>
          </w:tcPr>
          <w:p w14:paraId="3C3BA55D" w14:textId="20BE3EFD" w:rsidR="009F702B" w:rsidRPr="00C765A7" w:rsidRDefault="009F702B" w:rsidP="009F702B">
            <w:pPr>
              <w:pStyle w:val="TAL"/>
              <w:rPr>
                <w:sz w:val="20"/>
              </w:rPr>
            </w:pPr>
            <w:r w:rsidRPr="00D81B37">
              <w:rPr>
                <w:sz w:val="20"/>
              </w:rPr>
              <w:t>19.31</w:t>
            </w:r>
          </w:p>
        </w:tc>
        <w:tc>
          <w:tcPr>
            <w:tcW w:w="2635" w:type="dxa"/>
            <w:tcBorders>
              <w:left w:val="single" w:sz="12" w:space="0" w:color="auto"/>
              <w:bottom w:val="nil"/>
              <w:right w:val="single" w:sz="12" w:space="0" w:color="auto"/>
            </w:tcBorders>
            <w:shd w:val="clear" w:color="auto" w:fill="auto"/>
          </w:tcPr>
          <w:p w14:paraId="5743C078" w14:textId="3D8332E6" w:rsidR="009F702B" w:rsidRPr="00C765A7" w:rsidRDefault="009F702B" w:rsidP="009F702B">
            <w:pPr>
              <w:pStyle w:val="TAL"/>
              <w:rPr>
                <w:sz w:val="20"/>
              </w:rPr>
            </w:pPr>
            <w:r w:rsidRPr="00D81B37">
              <w:rPr>
                <w:sz w:val="20"/>
              </w:rPr>
              <w:t xml:space="preserve">CT Aspects of Phase3 for UAS, UAV and UAM </w:t>
            </w:r>
            <w:r w:rsidRPr="00D81B37">
              <w:rPr>
                <w:color w:val="0000FF"/>
                <w:sz w:val="20"/>
              </w:rPr>
              <w:t>[UAS_Ph3]</w:t>
            </w:r>
          </w:p>
        </w:tc>
        <w:tc>
          <w:tcPr>
            <w:tcW w:w="746" w:type="dxa"/>
            <w:tcBorders>
              <w:left w:val="single" w:sz="12" w:space="0" w:color="auto"/>
              <w:bottom w:val="nil"/>
              <w:right w:val="single" w:sz="12" w:space="0" w:color="auto"/>
            </w:tcBorders>
            <w:shd w:val="clear" w:color="auto" w:fill="auto"/>
          </w:tcPr>
          <w:p w14:paraId="5D3B93B5" w14:textId="5E5B6104" w:rsidR="009F702B" w:rsidRPr="00EC002F" w:rsidRDefault="00F949FB" w:rsidP="009F702B">
            <w:pPr>
              <w:suppressLineNumbers/>
              <w:suppressAutoHyphens/>
              <w:spacing w:before="60" w:after="60"/>
              <w:jc w:val="center"/>
            </w:pPr>
            <w:hyperlink r:id="rId208" w:history="1">
              <w:r w:rsidR="009F702B">
                <w:rPr>
                  <w:rStyle w:val="aa"/>
                </w:rPr>
                <w:t>6090</w:t>
              </w:r>
            </w:hyperlink>
          </w:p>
        </w:tc>
        <w:tc>
          <w:tcPr>
            <w:tcW w:w="3251" w:type="dxa"/>
            <w:tcBorders>
              <w:left w:val="single" w:sz="12" w:space="0" w:color="auto"/>
              <w:bottom w:val="nil"/>
              <w:right w:val="single" w:sz="12" w:space="0" w:color="auto"/>
            </w:tcBorders>
            <w:shd w:val="clear" w:color="auto" w:fill="auto"/>
          </w:tcPr>
          <w:p w14:paraId="519E77F8" w14:textId="367D40D3" w:rsidR="009F702B" w:rsidRPr="00750E57" w:rsidRDefault="009F702B" w:rsidP="009F702B">
            <w:pPr>
              <w:pStyle w:val="TAL"/>
              <w:rPr>
                <w:sz w:val="20"/>
              </w:rPr>
            </w:pPr>
            <w:r>
              <w:rPr>
                <w:sz w:val="20"/>
              </w:rPr>
              <w:t xml:space="preserve">CR 1423 29.522 Rel-19 Add the new </w:t>
            </w:r>
            <w:proofErr w:type="spellStart"/>
            <w:r>
              <w:rPr>
                <w:sz w:val="20"/>
              </w:rPr>
              <w:t>UAVFlightAssistance</w:t>
            </w:r>
            <w:proofErr w:type="spellEnd"/>
            <w:r>
              <w:rPr>
                <w:sz w:val="20"/>
              </w:rPr>
              <w:t xml:space="preserve"> API in clause 5.1</w:t>
            </w:r>
          </w:p>
        </w:tc>
        <w:tc>
          <w:tcPr>
            <w:tcW w:w="1401" w:type="dxa"/>
            <w:tcBorders>
              <w:left w:val="single" w:sz="12" w:space="0" w:color="auto"/>
              <w:bottom w:val="nil"/>
              <w:right w:val="single" w:sz="12" w:space="0" w:color="auto"/>
            </w:tcBorders>
            <w:shd w:val="clear" w:color="auto" w:fill="auto"/>
          </w:tcPr>
          <w:p w14:paraId="476D508A" w14:textId="7E2CB963" w:rsidR="009F702B" w:rsidRPr="00750E57" w:rsidRDefault="009F702B" w:rsidP="009F702B">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47B7AA1B" w14:textId="1F9D6737" w:rsidR="009F702B" w:rsidRPr="00750E57" w:rsidRDefault="009F702B" w:rsidP="009F702B">
            <w:pPr>
              <w:pStyle w:val="TAL"/>
              <w:rPr>
                <w:sz w:val="20"/>
              </w:rPr>
            </w:pPr>
            <w:r>
              <w:rPr>
                <w:sz w:val="20"/>
              </w:rPr>
              <w:t>Revised to 6450</w:t>
            </w:r>
          </w:p>
        </w:tc>
        <w:tc>
          <w:tcPr>
            <w:tcW w:w="4619" w:type="dxa"/>
            <w:tcBorders>
              <w:left w:val="single" w:sz="12" w:space="0" w:color="auto"/>
              <w:bottom w:val="nil"/>
              <w:right w:val="single" w:sz="12" w:space="0" w:color="auto"/>
            </w:tcBorders>
            <w:shd w:val="clear" w:color="auto" w:fill="auto"/>
          </w:tcPr>
          <w:p w14:paraId="7BC5DF4D" w14:textId="77777777" w:rsidR="009F702B" w:rsidRDefault="009F702B" w:rsidP="009F702B">
            <w:pPr>
              <w:pStyle w:val="C1Normal"/>
            </w:pPr>
            <w:r>
              <w:t>Rajesh (Nokia): 1</w:t>
            </w:r>
            <w:r w:rsidRPr="00313E67">
              <w:rPr>
                <w:vertAlign w:val="superscript"/>
              </w:rPr>
              <w:t>st</w:t>
            </w:r>
            <w:r>
              <w:t xml:space="preserve"> change clashes with 6315.</w:t>
            </w:r>
          </w:p>
          <w:p w14:paraId="34D39A68" w14:textId="77777777" w:rsidR="009F702B" w:rsidRDefault="009F702B" w:rsidP="009F702B">
            <w:pPr>
              <w:pStyle w:val="C1Normal"/>
            </w:pPr>
            <w:r>
              <w:t>Maria (Ericsson): Will remove 1</w:t>
            </w:r>
            <w:r w:rsidRPr="00313E67">
              <w:rPr>
                <w:vertAlign w:val="superscript"/>
              </w:rPr>
              <w:t>st</w:t>
            </w:r>
            <w:r>
              <w:t xml:space="preserve"> change clashing from 6315.</w:t>
            </w:r>
          </w:p>
          <w:p w14:paraId="045AC536" w14:textId="77777777" w:rsidR="009F702B" w:rsidRDefault="009F702B" w:rsidP="009F702B">
            <w:pPr>
              <w:pStyle w:val="C1Normal"/>
            </w:pPr>
          </w:p>
          <w:p w14:paraId="6C059DD4" w14:textId="1DDA7526" w:rsidR="009F702B" w:rsidRDefault="009F702B" w:rsidP="009F702B">
            <w:pPr>
              <w:pStyle w:val="C4Agreement"/>
            </w:pPr>
            <w:r>
              <w:t>Add Ericsson as co-signer.</w:t>
            </w:r>
          </w:p>
        </w:tc>
      </w:tr>
      <w:tr w:rsidR="009F702B" w:rsidRPr="002F2600" w14:paraId="0F0EB267" w14:textId="77777777" w:rsidTr="0087164C">
        <w:tc>
          <w:tcPr>
            <w:tcW w:w="975" w:type="dxa"/>
            <w:tcBorders>
              <w:top w:val="nil"/>
              <w:left w:val="single" w:sz="12" w:space="0" w:color="auto"/>
              <w:right w:val="single" w:sz="12" w:space="0" w:color="auto"/>
            </w:tcBorders>
            <w:shd w:val="clear" w:color="auto" w:fill="auto"/>
          </w:tcPr>
          <w:p w14:paraId="44889304" w14:textId="77777777" w:rsidR="009F702B" w:rsidRPr="00D81B37" w:rsidRDefault="009F702B" w:rsidP="009F702B">
            <w:pPr>
              <w:pStyle w:val="TAL"/>
              <w:rPr>
                <w:sz w:val="20"/>
              </w:rPr>
            </w:pPr>
          </w:p>
        </w:tc>
        <w:tc>
          <w:tcPr>
            <w:tcW w:w="2635" w:type="dxa"/>
            <w:tcBorders>
              <w:top w:val="nil"/>
              <w:left w:val="single" w:sz="12" w:space="0" w:color="auto"/>
              <w:right w:val="single" w:sz="12" w:space="0" w:color="auto"/>
            </w:tcBorders>
            <w:shd w:val="clear" w:color="auto" w:fill="auto"/>
          </w:tcPr>
          <w:p w14:paraId="467CDEA3" w14:textId="77777777" w:rsidR="009F702B" w:rsidRPr="00D81B37" w:rsidRDefault="009F702B" w:rsidP="009F702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F75F96B" w14:textId="7D403CAF" w:rsidR="009F702B" w:rsidRDefault="009F702B" w:rsidP="009F702B">
            <w:pPr>
              <w:suppressLineNumbers/>
              <w:suppressAutoHyphens/>
              <w:spacing w:before="60" w:after="60"/>
              <w:jc w:val="center"/>
            </w:pPr>
            <w:r>
              <w:t>6450</w:t>
            </w:r>
          </w:p>
        </w:tc>
        <w:tc>
          <w:tcPr>
            <w:tcW w:w="3251" w:type="dxa"/>
            <w:tcBorders>
              <w:top w:val="nil"/>
              <w:left w:val="single" w:sz="12" w:space="0" w:color="auto"/>
              <w:bottom w:val="single" w:sz="4" w:space="0" w:color="auto"/>
              <w:right w:val="single" w:sz="12" w:space="0" w:color="auto"/>
            </w:tcBorders>
            <w:shd w:val="clear" w:color="auto" w:fill="00FF00"/>
          </w:tcPr>
          <w:p w14:paraId="2BEE4E6C" w14:textId="73453A32" w:rsidR="009F702B" w:rsidRDefault="009F702B" w:rsidP="009F702B">
            <w:pPr>
              <w:pStyle w:val="TAL"/>
              <w:rPr>
                <w:sz w:val="20"/>
              </w:rPr>
            </w:pPr>
            <w:r>
              <w:rPr>
                <w:sz w:val="20"/>
              </w:rPr>
              <w:t xml:space="preserve">CR 1423 29.522 Rel-19 Add the new </w:t>
            </w:r>
            <w:proofErr w:type="spellStart"/>
            <w:r>
              <w:rPr>
                <w:sz w:val="20"/>
              </w:rPr>
              <w:t>UAVFlightAssistance</w:t>
            </w:r>
            <w:proofErr w:type="spellEnd"/>
            <w:r>
              <w:rPr>
                <w:sz w:val="20"/>
              </w:rPr>
              <w:t xml:space="preserve"> API in clause 5.1</w:t>
            </w:r>
          </w:p>
        </w:tc>
        <w:tc>
          <w:tcPr>
            <w:tcW w:w="1401" w:type="dxa"/>
            <w:tcBorders>
              <w:top w:val="nil"/>
              <w:left w:val="single" w:sz="12" w:space="0" w:color="auto"/>
              <w:bottom w:val="single" w:sz="4" w:space="0" w:color="auto"/>
              <w:right w:val="single" w:sz="12" w:space="0" w:color="auto"/>
            </w:tcBorders>
            <w:shd w:val="clear" w:color="auto" w:fill="00FF00"/>
          </w:tcPr>
          <w:p w14:paraId="704342D3" w14:textId="141A80F6" w:rsidR="009F702B" w:rsidRDefault="009F702B" w:rsidP="009F702B">
            <w:pPr>
              <w:pStyle w:val="TAL"/>
              <w:rPr>
                <w:sz w:val="20"/>
              </w:rPr>
            </w:pPr>
            <w:r>
              <w:rPr>
                <w:sz w:val="20"/>
              </w:rPr>
              <w:t>Huawei, Ericsson</w:t>
            </w:r>
          </w:p>
        </w:tc>
        <w:tc>
          <w:tcPr>
            <w:tcW w:w="1062" w:type="dxa"/>
            <w:tcBorders>
              <w:top w:val="nil"/>
              <w:left w:val="single" w:sz="12" w:space="0" w:color="auto"/>
              <w:right w:val="single" w:sz="12" w:space="0" w:color="auto"/>
            </w:tcBorders>
            <w:shd w:val="clear" w:color="auto" w:fill="auto"/>
          </w:tcPr>
          <w:p w14:paraId="5F677E54" w14:textId="0A75D0CD" w:rsidR="009F702B" w:rsidRDefault="0087164C" w:rsidP="009F702B">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0664917" w14:textId="77777777" w:rsidR="009F702B" w:rsidRDefault="009F702B" w:rsidP="009F702B">
            <w:pPr>
              <w:rPr>
                <w:rFonts w:ascii="Arial" w:hAnsi="Arial" w:cs="Arial"/>
                <w:sz w:val="18"/>
              </w:rPr>
            </w:pPr>
          </w:p>
        </w:tc>
      </w:tr>
      <w:tr w:rsidR="009F702B" w:rsidRPr="002F2600" w14:paraId="68A7A7CA" w14:textId="77777777" w:rsidTr="00224880">
        <w:tc>
          <w:tcPr>
            <w:tcW w:w="975" w:type="dxa"/>
            <w:tcBorders>
              <w:left w:val="single" w:sz="12" w:space="0" w:color="auto"/>
              <w:right w:val="single" w:sz="12" w:space="0" w:color="auto"/>
            </w:tcBorders>
            <w:shd w:val="clear" w:color="auto" w:fill="auto"/>
          </w:tcPr>
          <w:p w14:paraId="467828DD" w14:textId="77777777" w:rsidR="009F702B" w:rsidRPr="00D81B37" w:rsidRDefault="009F702B" w:rsidP="009F702B">
            <w:pPr>
              <w:pStyle w:val="TAL"/>
              <w:rPr>
                <w:sz w:val="20"/>
              </w:rPr>
            </w:pPr>
          </w:p>
        </w:tc>
        <w:tc>
          <w:tcPr>
            <w:tcW w:w="2635" w:type="dxa"/>
            <w:tcBorders>
              <w:left w:val="single" w:sz="12" w:space="0" w:color="auto"/>
              <w:right w:val="single" w:sz="12" w:space="0" w:color="auto"/>
            </w:tcBorders>
            <w:shd w:val="clear" w:color="auto" w:fill="auto"/>
          </w:tcPr>
          <w:p w14:paraId="0AC48DEA" w14:textId="77777777" w:rsidR="009F702B" w:rsidRPr="00D81B37" w:rsidRDefault="009F702B" w:rsidP="009F702B">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31850581" w14:textId="34F27072" w:rsidR="009F702B" w:rsidRDefault="00F949FB" w:rsidP="009F702B">
            <w:pPr>
              <w:suppressLineNumbers/>
              <w:suppressAutoHyphens/>
              <w:spacing w:before="60" w:after="60"/>
              <w:jc w:val="center"/>
            </w:pPr>
            <w:hyperlink r:id="rId209" w:history="1">
              <w:r w:rsidR="009F702B">
                <w:rPr>
                  <w:rStyle w:val="aa"/>
                </w:rPr>
                <w:t>6157</w:t>
              </w:r>
            </w:hyperlink>
          </w:p>
        </w:tc>
        <w:tc>
          <w:tcPr>
            <w:tcW w:w="3251" w:type="dxa"/>
            <w:tcBorders>
              <w:left w:val="single" w:sz="12" w:space="0" w:color="auto"/>
              <w:bottom w:val="single" w:sz="4" w:space="0" w:color="auto"/>
              <w:right w:val="single" w:sz="12" w:space="0" w:color="auto"/>
            </w:tcBorders>
            <w:shd w:val="clear" w:color="auto" w:fill="auto"/>
          </w:tcPr>
          <w:p w14:paraId="5730E1E1" w14:textId="6D9F8359" w:rsidR="009F702B" w:rsidRDefault="009F702B" w:rsidP="009F702B">
            <w:pPr>
              <w:pStyle w:val="TAL"/>
              <w:rPr>
                <w:sz w:val="20"/>
              </w:rPr>
            </w:pPr>
            <w:r>
              <w:rPr>
                <w:sz w:val="20"/>
              </w:rPr>
              <w:t>Work Plan   Rel-19 work plan for UAS_Ph3</w:t>
            </w:r>
          </w:p>
        </w:tc>
        <w:tc>
          <w:tcPr>
            <w:tcW w:w="1401" w:type="dxa"/>
            <w:tcBorders>
              <w:left w:val="single" w:sz="12" w:space="0" w:color="auto"/>
              <w:bottom w:val="single" w:sz="4" w:space="0" w:color="auto"/>
              <w:right w:val="single" w:sz="12" w:space="0" w:color="auto"/>
            </w:tcBorders>
            <w:shd w:val="clear" w:color="auto" w:fill="auto"/>
          </w:tcPr>
          <w:p w14:paraId="0956618A" w14:textId="1B7EDBC8" w:rsidR="009F702B" w:rsidRDefault="009F702B" w:rsidP="009F702B">
            <w:pPr>
              <w:pStyle w:val="TAL"/>
              <w:rPr>
                <w:sz w:val="20"/>
              </w:rPr>
            </w:pPr>
            <w:r>
              <w:rPr>
                <w:sz w:val="20"/>
              </w:rPr>
              <w:t xml:space="preserve">LG Electronics / </w:t>
            </w:r>
            <w:proofErr w:type="spellStart"/>
            <w:r>
              <w:rPr>
                <w:sz w:val="20"/>
              </w:rPr>
              <w:t>sunhee</w:t>
            </w:r>
            <w:proofErr w:type="spellEnd"/>
          </w:p>
        </w:tc>
        <w:tc>
          <w:tcPr>
            <w:tcW w:w="1062" w:type="dxa"/>
            <w:tcBorders>
              <w:left w:val="single" w:sz="12" w:space="0" w:color="auto"/>
              <w:right w:val="single" w:sz="12" w:space="0" w:color="auto"/>
            </w:tcBorders>
            <w:shd w:val="clear" w:color="auto" w:fill="auto"/>
          </w:tcPr>
          <w:p w14:paraId="51E894B8" w14:textId="7F0279DB" w:rsidR="009F702B" w:rsidRPr="00750E57" w:rsidRDefault="009F702B" w:rsidP="009F702B">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629E296A" w14:textId="77777777" w:rsidR="009F702B" w:rsidRDefault="009F702B" w:rsidP="009F702B">
            <w:pPr>
              <w:rPr>
                <w:rFonts w:ascii="Arial" w:hAnsi="Arial" w:cs="Arial"/>
                <w:sz w:val="18"/>
              </w:rPr>
            </w:pPr>
          </w:p>
        </w:tc>
      </w:tr>
      <w:tr w:rsidR="009F702B" w:rsidRPr="002F2600" w14:paraId="3EB89EE4" w14:textId="77777777" w:rsidTr="00224880">
        <w:tc>
          <w:tcPr>
            <w:tcW w:w="975" w:type="dxa"/>
            <w:tcBorders>
              <w:left w:val="single" w:sz="12" w:space="0" w:color="auto"/>
              <w:bottom w:val="nil"/>
              <w:right w:val="single" w:sz="12" w:space="0" w:color="auto"/>
            </w:tcBorders>
            <w:shd w:val="clear" w:color="auto" w:fill="auto"/>
          </w:tcPr>
          <w:p w14:paraId="5B0B07EF" w14:textId="77777777" w:rsidR="009F702B" w:rsidRPr="00D81B37" w:rsidRDefault="009F702B" w:rsidP="009F702B">
            <w:pPr>
              <w:pStyle w:val="TAL"/>
              <w:rPr>
                <w:sz w:val="20"/>
              </w:rPr>
            </w:pPr>
          </w:p>
        </w:tc>
        <w:tc>
          <w:tcPr>
            <w:tcW w:w="2635" w:type="dxa"/>
            <w:tcBorders>
              <w:left w:val="single" w:sz="12" w:space="0" w:color="auto"/>
              <w:bottom w:val="nil"/>
              <w:right w:val="single" w:sz="12" w:space="0" w:color="auto"/>
            </w:tcBorders>
            <w:shd w:val="clear" w:color="auto" w:fill="auto"/>
          </w:tcPr>
          <w:p w14:paraId="513C5176" w14:textId="77777777" w:rsidR="009F702B" w:rsidRPr="00D81B37" w:rsidRDefault="009F702B" w:rsidP="009F702B">
            <w:pPr>
              <w:pStyle w:val="TAL"/>
              <w:rPr>
                <w:sz w:val="20"/>
              </w:rPr>
            </w:pPr>
          </w:p>
        </w:tc>
        <w:tc>
          <w:tcPr>
            <w:tcW w:w="746" w:type="dxa"/>
            <w:tcBorders>
              <w:left w:val="single" w:sz="12" w:space="0" w:color="auto"/>
              <w:bottom w:val="nil"/>
              <w:right w:val="single" w:sz="12" w:space="0" w:color="auto"/>
            </w:tcBorders>
            <w:shd w:val="clear" w:color="auto" w:fill="auto"/>
          </w:tcPr>
          <w:p w14:paraId="120DFC74" w14:textId="1D8E0130" w:rsidR="009F702B" w:rsidRDefault="00F949FB" w:rsidP="009F702B">
            <w:pPr>
              <w:suppressLineNumbers/>
              <w:suppressAutoHyphens/>
              <w:spacing w:before="60" w:after="60"/>
              <w:jc w:val="center"/>
            </w:pPr>
            <w:hyperlink r:id="rId210" w:history="1">
              <w:r w:rsidR="009F702B">
                <w:rPr>
                  <w:rStyle w:val="aa"/>
                </w:rPr>
                <w:t>6220</w:t>
              </w:r>
            </w:hyperlink>
          </w:p>
        </w:tc>
        <w:tc>
          <w:tcPr>
            <w:tcW w:w="3251" w:type="dxa"/>
            <w:tcBorders>
              <w:left w:val="single" w:sz="12" w:space="0" w:color="auto"/>
              <w:bottom w:val="nil"/>
              <w:right w:val="single" w:sz="12" w:space="0" w:color="auto"/>
            </w:tcBorders>
            <w:shd w:val="clear" w:color="auto" w:fill="auto"/>
          </w:tcPr>
          <w:p w14:paraId="3D9AA6C9" w14:textId="65839BBD" w:rsidR="009F702B" w:rsidRDefault="009F702B" w:rsidP="009F702B">
            <w:pPr>
              <w:pStyle w:val="TAL"/>
              <w:rPr>
                <w:sz w:val="20"/>
              </w:rPr>
            </w:pPr>
            <w:r>
              <w:rPr>
                <w:sz w:val="20"/>
              </w:rPr>
              <w:t xml:space="preserve">CR 1400 29.522 Rel-19 </w:t>
            </w:r>
            <w:proofErr w:type="spellStart"/>
            <w:r>
              <w:rPr>
                <w:sz w:val="20"/>
              </w:rPr>
              <w:t>UAVFlightAssistance</w:t>
            </w:r>
            <w:proofErr w:type="spellEnd"/>
            <w:r>
              <w:rPr>
                <w:sz w:val="20"/>
              </w:rPr>
              <w:t xml:space="preserve"> API and data model definition</w:t>
            </w:r>
          </w:p>
        </w:tc>
        <w:tc>
          <w:tcPr>
            <w:tcW w:w="1401" w:type="dxa"/>
            <w:tcBorders>
              <w:left w:val="single" w:sz="12" w:space="0" w:color="auto"/>
              <w:bottom w:val="nil"/>
              <w:right w:val="single" w:sz="12" w:space="0" w:color="auto"/>
            </w:tcBorders>
            <w:shd w:val="clear" w:color="auto" w:fill="auto"/>
          </w:tcPr>
          <w:p w14:paraId="70FD5325" w14:textId="04FA7BCE" w:rsidR="009F702B" w:rsidRDefault="009F702B" w:rsidP="009F702B">
            <w:pPr>
              <w:pStyle w:val="TAL"/>
              <w:rPr>
                <w:sz w:val="20"/>
              </w:rPr>
            </w:pPr>
            <w:r>
              <w:rPr>
                <w:sz w:val="20"/>
              </w:rPr>
              <w:t>Huawei, Ericsson, Nokia</w:t>
            </w:r>
          </w:p>
        </w:tc>
        <w:tc>
          <w:tcPr>
            <w:tcW w:w="1062" w:type="dxa"/>
            <w:tcBorders>
              <w:left w:val="single" w:sz="12" w:space="0" w:color="auto"/>
              <w:bottom w:val="nil"/>
              <w:right w:val="single" w:sz="12" w:space="0" w:color="auto"/>
            </w:tcBorders>
            <w:shd w:val="clear" w:color="auto" w:fill="auto"/>
          </w:tcPr>
          <w:p w14:paraId="416BA262" w14:textId="0E307D0A" w:rsidR="009F702B" w:rsidRPr="00750E57" w:rsidRDefault="009F702B" w:rsidP="009F702B">
            <w:pPr>
              <w:pStyle w:val="TAL"/>
              <w:rPr>
                <w:sz w:val="20"/>
              </w:rPr>
            </w:pPr>
            <w:r>
              <w:rPr>
                <w:sz w:val="20"/>
              </w:rPr>
              <w:t>Revised to 6451</w:t>
            </w:r>
          </w:p>
        </w:tc>
        <w:tc>
          <w:tcPr>
            <w:tcW w:w="4619" w:type="dxa"/>
            <w:tcBorders>
              <w:left w:val="single" w:sz="12" w:space="0" w:color="auto"/>
              <w:bottom w:val="nil"/>
              <w:right w:val="single" w:sz="12" w:space="0" w:color="auto"/>
            </w:tcBorders>
            <w:shd w:val="clear" w:color="auto" w:fill="auto"/>
          </w:tcPr>
          <w:p w14:paraId="41F66686" w14:textId="77777777" w:rsidR="009F702B" w:rsidRDefault="009F702B" w:rsidP="009F702B">
            <w:pPr>
              <w:pStyle w:val="C1Normal"/>
            </w:pPr>
            <w:r>
              <w:t>Revision of C3-245506</w:t>
            </w:r>
          </w:p>
          <w:p w14:paraId="4A507CB4" w14:textId="77777777" w:rsidR="009F702B" w:rsidRDefault="009F702B" w:rsidP="009F702B">
            <w:pPr>
              <w:pStyle w:val="C1Normal"/>
            </w:pPr>
          </w:p>
          <w:p w14:paraId="4F4B9247" w14:textId="77777777" w:rsidR="009F702B" w:rsidRDefault="009F702B" w:rsidP="009F702B">
            <w:pPr>
              <w:pStyle w:val="C1Normal"/>
            </w:pPr>
            <w:r>
              <w:t>Rajesh (Nokia): Clashes with 6315 from Ericsson.</w:t>
            </w:r>
          </w:p>
          <w:p w14:paraId="5FF0F280" w14:textId="77777777" w:rsidR="009F702B" w:rsidRDefault="009F702B" w:rsidP="009F702B">
            <w:pPr>
              <w:pStyle w:val="C1Normal"/>
            </w:pPr>
            <w:r>
              <w:t>Maria (Ericsson): In 6315 can keep the newly added subscriber purpose. Rest in 6220 can go.</w:t>
            </w:r>
          </w:p>
          <w:p w14:paraId="19B0FE1A" w14:textId="77777777" w:rsidR="009F702B" w:rsidRDefault="009F702B" w:rsidP="009F702B">
            <w:pPr>
              <w:pStyle w:val="C1Normal"/>
            </w:pPr>
            <w:r>
              <w:t>Rajesh (Nokia): Propose to merge 6315 into this CR.</w:t>
            </w:r>
          </w:p>
          <w:p w14:paraId="6D197088" w14:textId="77777777" w:rsidR="009F702B" w:rsidRDefault="009F702B" w:rsidP="009F702B">
            <w:pPr>
              <w:pStyle w:val="C1Normal"/>
            </w:pPr>
            <w:r>
              <w:t xml:space="preserve">Maria (Ericsson): Fine to merger 6315 in this CR, with </w:t>
            </w:r>
            <w:proofErr w:type="spellStart"/>
            <w:r>
              <w:t>coverpage</w:t>
            </w:r>
            <w:proofErr w:type="spellEnd"/>
            <w:r>
              <w:t xml:space="preserve"> update on dependent CR and new data type.</w:t>
            </w:r>
          </w:p>
          <w:p w14:paraId="158FE53C" w14:textId="77777777" w:rsidR="009F702B" w:rsidRDefault="009F702B" w:rsidP="009F702B">
            <w:pPr>
              <w:pStyle w:val="C1Normal"/>
            </w:pPr>
          </w:p>
          <w:p w14:paraId="594171D3" w14:textId="2AF02FFC" w:rsidR="009F702B" w:rsidRDefault="009F702B" w:rsidP="009F702B">
            <w:pPr>
              <w:pStyle w:val="C1Normal"/>
            </w:pPr>
            <w:r>
              <w:t>Merges 6315 into this CR.</w:t>
            </w:r>
          </w:p>
        </w:tc>
      </w:tr>
      <w:tr w:rsidR="009F702B" w:rsidRPr="002F2600" w14:paraId="75065297" w14:textId="77777777" w:rsidTr="00224880">
        <w:tc>
          <w:tcPr>
            <w:tcW w:w="975" w:type="dxa"/>
            <w:tcBorders>
              <w:top w:val="nil"/>
              <w:left w:val="single" w:sz="12" w:space="0" w:color="auto"/>
              <w:right w:val="single" w:sz="12" w:space="0" w:color="auto"/>
            </w:tcBorders>
            <w:shd w:val="clear" w:color="auto" w:fill="auto"/>
          </w:tcPr>
          <w:p w14:paraId="0C837E13" w14:textId="77777777" w:rsidR="009F702B" w:rsidRPr="00D81B37" w:rsidRDefault="009F702B" w:rsidP="009F702B">
            <w:pPr>
              <w:pStyle w:val="TAL"/>
              <w:rPr>
                <w:sz w:val="20"/>
              </w:rPr>
            </w:pPr>
          </w:p>
        </w:tc>
        <w:tc>
          <w:tcPr>
            <w:tcW w:w="2635" w:type="dxa"/>
            <w:tcBorders>
              <w:top w:val="nil"/>
              <w:left w:val="single" w:sz="12" w:space="0" w:color="auto"/>
              <w:right w:val="single" w:sz="12" w:space="0" w:color="auto"/>
            </w:tcBorders>
            <w:shd w:val="clear" w:color="auto" w:fill="auto"/>
          </w:tcPr>
          <w:p w14:paraId="2B886915" w14:textId="77777777" w:rsidR="009F702B" w:rsidRPr="00D81B37" w:rsidRDefault="009F702B" w:rsidP="009F702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B341DBA" w14:textId="76888252" w:rsidR="009F702B" w:rsidRDefault="009F702B" w:rsidP="009F702B">
            <w:pPr>
              <w:suppressLineNumbers/>
              <w:suppressAutoHyphens/>
              <w:spacing w:before="60" w:after="60"/>
              <w:jc w:val="center"/>
            </w:pPr>
            <w:r>
              <w:t>6451</w:t>
            </w:r>
          </w:p>
        </w:tc>
        <w:tc>
          <w:tcPr>
            <w:tcW w:w="3251" w:type="dxa"/>
            <w:tcBorders>
              <w:top w:val="nil"/>
              <w:left w:val="single" w:sz="12" w:space="0" w:color="auto"/>
              <w:bottom w:val="single" w:sz="4" w:space="0" w:color="auto"/>
              <w:right w:val="single" w:sz="12" w:space="0" w:color="auto"/>
            </w:tcBorders>
            <w:shd w:val="clear" w:color="auto" w:fill="00FFFF"/>
          </w:tcPr>
          <w:p w14:paraId="09652CE9" w14:textId="48302B19" w:rsidR="009F702B" w:rsidRDefault="009F702B" w:rsidP="009F702B">
            <w:pPr>
              <w:pStyle w:val="TAL"/>
              <w:rPr>
                <w:sz w:val="20"/>
              </w:rPr>
            </w:pPr>
            <w:r>
              <w:rPr>
                <w:sz w:val="20"/>
              </w:rPr>
              <w:t xml:space="preserve">CR 1400 29.522 Rel-19 </w:t>
            </w:r>
            <w:proofErr w:type="spellStart"/>
            <w:r>
              <w:rPr>
                <w:sz w:val="20"/>
              </w:rPr>
              <w:t>UAVFlightAssistance</w:t>
            </w:r>
            <w:proofErr w:type="spellEnd"/>
            <w:r>
              <w:rPr>
                <w:sz w:val="20"/>
              </w:rPr>
              <w:t xml:space="preserve"> API and data model definition</w:t>
            </w:r>
          </w:p>
        </w:tc>
        <w:tc>
          <w:tcPr>
            <w:tcW w:w="1401" w:type="dxa"/>
            <w:tcBorders>
              <w:top w:val="nil"/>
              <w:left w:val="single" w:sz="12" w:space="0" w:color="auto"/>
              <w:bottom w:val="single" w:sz="4" w:space="0" w:color="auto"/>
              <w:right w:val="single" w:sz="12" w:space="0" w:color="auto"/>
            </w:tcBorders>
            <w:shd w:val="clear" w:color="auto" w:fill="00FFFF"/>
          </w:tcPr>
          <w:p w14:paraId="09788CF0" w14:textId="7AF23AC4" w:rsidR="009F702B" w:rsidRDefault="009F702B" w:rsidP="009F702B">
            <w:pPr>
              <w:pStyle w:val="TAL"/>
              <w:rPr>
                <w:sz w:val="20"/>
              </w:rPr>
            </w:pPr>
            <w:r>
              <w:rPr>
                <w:sz w:val="20"/>
              </w:rPr>
              <w:t>Huawei, Ericsson, Nokia</w:t>
            </w:r>
          </w:p>
        </w:tc>
        <w:tc>
          <w:tcPr>
            <w:tcW w:w="1062" w:type="dxa"/>
            <w:tcBorders>
              <w:top w:val="nil"/>
              <w:left w:val="single" w:sz="12" w:space="0" w:color="auto"/>
              <w:right w:val="single" w:sz="12" w:space="0" w:color="auto"/>
            </w:tcBorders>
            <w:shd w:val="clear" w:color="auto" w:fill="auto"/>
          </w:tcPr>
          <w:p w14:paraId="70C37FB1" w14:textId="77777777" w:rsidR="009F702B" w:rsidRDefault="009F702B" w:rsidP="009F702B">
            <w:pPr>
              <w:pStyle w:val="TAL"/>
              <w:rPr>
                <w:sz w:val="20"/>
              </w:rPr>
            </w:pPr>
          </w:p>
        </w:tc>
        <w:tc>
          <w:tcPr>
            <w:tcW w:w="4619" w:type="dxa"/>
            <w:tcBorders>
              <w:top w:val="nil"/>
              <w:left w:val="single" w:sz="12" w:space="0" w:color="auto"/>
              <w:right w:val="single" w:sz="12" w:space="0" w:color="auto"/>
            </w:tcBorders>
            <w:shd w:val="clear" w:color="auto" w:fill="auto"/>
          </w:tcPr>
          <w:p w14:paraId="1706A576" w14:textId="77777777" w:rsidR="009F702B" w:rsidRDefault="009F702B" w:rsidP="009F702B">
            <w:pPr>
              <w:pStyle w:val="C1Normal"/>
            </w:pPr>
          </w:p>
        </w:tc>
      </w:tr>
      <w:tr w:rsidR="009F702B" w:rsidRPr="002F2600" w14:paraId="3D62088E" w14:textId="77777777" w:rsidTr="003B563B">
        <w:tc>
          <w:tcPr>
            <w:tcW w:w="975" w:type="dxa"/>
            <w:tcBorders>
              <w:left w:val="single" w:sz="12" w:space="0" w:color="auto"/>
              <w:right w:val="single" w:sz="12" w:space="0" w:color="auto"/>
            </w:tcBorders>
            <w:shd w:val="clear" w:color="auto" w:fill="auto"/>
          </w:tcPr>
          <w:p w14:paraId="36DD7F3B" w14:textId="77777777" w:rsidR="009F702B" w:rsidRPr="00D81B37" w:rsidRDefault="009F702B" w:rsidP="009F702B">
            <w:pPr>
              <w:pStyle w:val="TAL"/>
              <w:rPr>
                <w:sz w:val="20"/>
              </w:rPr>
            </w:pPr>
          </w:p>
        </w:tc>
        <w:tc>
          <w:tcPr>
            <w:tcW w:w="2635" w:type="dxa"/>
            <w:tcBorders>
              <w:left w:val="single" w:sz="12" w:space="0" w:color="auto"/>
              <w:right w:val="single" w:sz="12" w:space="0" w:color="auto"/>
            </w:tcBorders>
            <w:shd w:val="clear" w:color="auto" w:fill="auto"/>
          </w:tcPr>
          <w:p w14:paraId="6A66B9AC" w14:textId="77777777" w:rsidR="009F702B" w:rsidRPr="00D81B37" w:rsidRDefault="009F702B" w:rsidP="009F702B">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01EDE104" w14:textId="0B8A0545" w:rsidR="009F702B" w:rsidRDefault="00F949FB" w:rsidP="009F702B">
            <w:pPr>
              <w:suppressLineNumbers/>
              <w:suppressAutoHyphens/>
              <w:spacing w:before="60" w:after="60"/>
              <w:jc w:val="center"/>
            </w:pPr>
            <w:hyperlink r:id="rId211" w:history="1">
              <w:r w:rsidR="009F702B">
                <w:rPr>
                  <w:rStyle w:val="aa"/>
                </w:rPr>
                <w:t>6221</w:t>
              </w:r>
            </w:hyperlink>
          </w:p>
        </w:tc>
        <w:tc>
          <w:tcPr>
            <w:tcW w:w="3251" w:type="dxa"/>
            <w:tcBorders>
              <w:left w:val="single" w:sz="12" w:space="0" w:color="auto"/>
              <w:bottom w:val="single" w:sz="4" w:space="0" w:color="auto"/>
              <w:right w:val="single" w:sz="12" w:space="0" w:color="auto"/>
            </w:tcBorders>
            <w:shd w:val="clear" w:color="auto" w:fill="FFFF00"/>
          </w:tcPr>
          <w:p w14:paraId="1DDE0EA7" w14:textId="0F8340B5" w:rsidR="009F702B" w:rsidRDefault="009F702B" w:rsidP="009F702B">
            <w:pPr>
              <w:pStyle w:val="TAL"/>
              <w:rPr>
                <w:sz w:val="20"/>
              </w:rPr>
            </w:pPr>
            <w:r>
              <w:rPr>
                <w:sz w:val="20"/>
              </w:rPr>
              <w:t xml:space="preserve">CR 1446 29.522 Rel-19 </w:t>
            </w:r>
            <w:proofErr w:type="spellStart"/>
            <w:r>
              <w:rPr>
                <w:sz w:val="20"/>
              </w:rPr>
              <w:t>OpenAPI</w:t>
            </w:r>
            <w:proofErr w:type="spellEnd"/>
            <w:r>
              <w:rPr>
                <w:sz w:val="20"/>
              </w:rPr>
              <w:t xml:space="preserve"> definition for </w:t>
            </w:r>
            <w:proofErr w:type="spellStart"/>
            <w:r>
              <w:rPr>
                <w:sz w:val="20"/>
              </w:rPr>
              <w:t>UAVFlightAssistance</w:t>
            </w:r>
            <w:proofErr w:type="spellEnd"/>
            <w:r>
              <w:rPr>
                <w:sz w:val="20"/>
              </w:rPr>
              <w:t xml:space="preserve"> service</w:t>
            </w:r>
          </w:p>
        </w:tc>
        <w:tc>
          <w:tcPr>
            <w:tcW w:w="1401" w:type="dxa"/>
            <w:tcBorders>
              <w:left w:val="single" w:sz="12" w:space="0" w:color="auto"/>
              <w:bottom w:val="single" w:sz="4" w:space="0" w:color="auto"/>
              <w:right w:val="single" w:sz="12" w:space="0" w:color="auto"/>
            </w:tcBorders>
            <w:shd w:val="clear" w:color="auto" w:fill="FFFF00"/>
          </w:tcPr>
          <w:p w14:paraId="6AE4D8FC" w14:textId="395611BB" w:rsidR="009F702B" w:rsidRDefault="009F702B" w:rsidP="009F702B">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86534DB" w14:textId="77777777" w:rsidR="009F702B" w:rsidRPr="00750E57" w:rsidRDefault="009F702B" w:rsidP="009F702B">
            <w:pPr>
              <w:pStyle w:val="TAL"/>
              <w:rPr>
                <w:sz w:val="20"/>
              </w:rPr>
            </w:pPr>
          </w:p>
        </w:tc>
        <w:tc>
          <w:tcPr>
            <w:tcW w:w="4619" w:type="dxa"/>
            <w:tcBorders>
              <w:left w:val="single" w:sz="12" w:space="0" w:color="auto"/>
              <w:right w:val="single" w:sz="12" w:space="0" w:color="auto"/>
            </w:tcBorders>
            <w:shd w:val="clear" w:color="auto" w:fill="auto"/>
          </w:tcPr>
          <w:p w14:paraId="6DB1611B" w14:textId="77777777" w:rsidR="009F702B" w:rsidRDefault="009F702B" w:rsidP="009F702B">
            <w:pPr>
              <w:pStyle w:val="C3OpenAPI"/>
              <w:rPr>
                <w:rFonts w:eastAsia="宋体"/>
              </w:rPr>
            </w:pPr>
            <w:r>
              <w:t>This CR introduces a backwards compatible feature to the OpenAPI description of the UAVFlightAssistance API, UAVFlightAssistance API</w:t>
            </w:r>
          </w:p>
          <w:p w14:paraId="652F9CA3" w14:textId="77777777" w:rsidR="009F702B" w:rsidRDefault="009F702B" w:rsidP="009F702B">
            <w:pPr>
              <w:rPr>
                <w:rFonts w:ascii="Arial" w:hAnsi="Arial" w:cs="Arial"/>
                <w:sz w:val="18"/>
              </w:rPr>
            </w:pPr>
          </w:p>
          <w:p w14:paraId="2D116DE6" w14:textId="77777777" w:rsidR="009F702B" w:rsidRDefault="009F702B" w:rsidP="009F702B">
            <w:pPr>
              <w:pStyle w:val="C1Normal"/>
            </w:pPr>
            <w:r>
              <w:t>Rajesh (Nokia): Clashes with 6316</w:t>
            </w:r>
          </w:p>
          <w:p w14:paraId="0B597F29" w14:textId="77777777" w:rsidR="009F702B" w:rsidRDefault="009F702B" w:rsidP="009F702B">
            <w:pPr>
              <w:pStyle w:val="C1Normal"/>
            </w:pPr>
            <w:r>
              <w:t>Maria (Ericsson): Propose to merge with 6316 as baseline.</w:t>
            </w:r>
          </w:p>
          <w:p w14:paraId="00D5280F" w14:textId="77777777" w:rsidR="009F702B" w:rsidRDefault="009F702B" w:rsidP="009F702B">
            <w:pPr>
              <w:pStyle w:val="C1Normal"/>
            </w:pPr>
            <w:r>
              <w:t>Xuefei (Huawei): Propose 6221 as baseline.</w:t>
            </w:r>
          </w:p>
          <w:p w14:paraId="3EC0A6AA" w14:textId="77777777" w:rsidR="009F702B" w:rsidRDefault="009F702B" w:rsidP="009F702B">
            <w:pPr>
              <w:rPr>
                <w:rFonts w:ascii="Arial" w:hAnsi="Arial" w:cs="Arial"/>
                <w:sz w:val="18"/>
              </w:rPr>
            </w:pPr>
          </w:p>
          <w:p w14:paraId="0DA99266" w14:textId="07951403" w:rsidR="009F702B" w:rsidRPr="0030651B" w:rsidRDefault="009F702B" w:rsidP="009F702B">
            <w:pPr>
              <w:pStyle w:val="C2Warning"/>
            </w:pPr>
            <w:r>
              <w:t>Merger between 6221 and 6316 need to be decided.</w:t>
            </w:r>
          </w:p>
        </w:tc>
      </w:tr>
      <w:tr w:rsidR="009F702B" w:rsidRPr="002F2600" w14:paraId="45B06C2E" w14:textId="77777777" w:rsidTr="003B563B">
        <w:tc>
          <w:tcPr>
            <w:tcW w:w="975" w:type="dxa"/>
            <w:tcBorders>
              <w:left w:val="single" w:sz="12" w:space="0" w:color="auto"/>
              <w:bottom w:val="nil"/>
              <w:right w:val="single" w:sz="12" w:space="0" w:color="auto"/>
            </w:tcBorders>
            <w:shd w:val="clear" w:color="auto" w:fill="auto"/>
          </w:tcPr>
          <w:p w14:paraId="0AA7B094" w14:textId="77777777" w:rsidR="009F702B" w:rsidRPr="00D81B37" w:rsidRDefault="009F702B" w:rsidP="009F702B">
            <w:pPr>
              <w:pStyle w:val="TAL"/>
              <w:rPr>
                <w:sz w:val="20"/>
              </w:rPr>
            </w:pPr>
          </w:p>
        </w:tc>
        <w:tc>
          <w:tcPr>
            <w:tcW w:w="2635" w:type="dxa"/>
            <w:tcBorders>
              <w:left w:val="single" w:sz="12" w:space="0" w:color="auto"/>
              <w:bottom w:val="nil"/>
              <w:right w:val="single" w:sz="12" w:space="0" w:color="auto"/>
            </w:tcBorders>
            <w:shd w:val="clear" w:color="auto" w:fill="auto"/>
          </w:tcPr>
          <w:p w14:paraId="5E2DC6FA" w14:textId="77777777" w:rsidR="009F702B" w:rsidRPr="00D81B37" w:rsidRDefault="009F702B" w:rsidP="009F702B">
            <w:pPr>
              <w:pStyle w:val="TAL"/>
              <w:rPr>
                <w:sz w:val="20"/>
              </w:rPr>
            </w:pPr>
          </w:p>
        </w:tc>
        <w:tc>
          <w:tcPr>
            <w:tcW w:w="746" w:type="dxa"/>
            <w:tcBorders>
              <w:left w:val="single" w:sz="12" w:space="0" w:color="auto"/>
              <w:bottom w:val="nil"/>
              <w:right w:val="single" w:sz="12" w:space="0" w:color="auto"/>
            </w:tcBorders>
            <w:shd w:val="clear" w:color="auto" w:fill="auto"/>
          </w:tcPr>
          <w:p w14:paraId="1D373AEA" w14:textId="7CFD92D4" w:rsidR="009F702B" w:rsidRDefault="00F949FB" w:rsidP="009F702B">
            <w:pPr>
              <w:suppressLineNumbers/>
              <w:suppressAutoHyphens/>
              <w:spacing w:before="60" w:after="60"/>
              <w:jc w:val="center"/>
            </w:pPr>
            <w:hyperlink r:id="rId212" w:history="1">
              <w:r w:rsidR="009F702B">
                <w:rPr>
                  <w:rStyle w:val="aa"/>
                </w:rPr>
                <w:t>6222</w:t>
              </w:r>
            </w:hyperlink>
          </w:p>
        </w:tc>
        <w:tc>
          <w:tcPr>
            <w:tcW w:w="3251" w:type="dxa"/>
            <w:tcBorders>
              <w:left w:val="single" w:sz="12" w:space="0" w:color="auto"/>
              <w:bottom w:val="nil"/>
              <w:right w:val="single" w:sz="12" w:space="0" w:color="auto"/>
            </w:tcBorders>
            <w:shd w:val="clear" w:color="auto" w:fill="auto"/>
          </w:tcPr>
          <w:p w14:paraId="6ADBF188" w14:textId="6B6F3D22" w:rsidR="009F702B" w:rsidRDefault="009F702B" w:rsidP="009F702B">
            <w:pPr>
              <w:pStyle w:val="TAL"/>
              <w:rPr>
                <w:sz w:val="20"/>
              </w:rPr>
            </w:pPr>
            <w:r>
              <w:rPr>
                <w:sz w:val="20"/>
              </w:rPr>
              <w:t>CR 0988 29.520 Rel-19 Support of list of UEs for Movement Behaviour analytics</w:t>
            </w:r>
          </w:p>
        </w:tc>
        <w:tc>
          <w:tcPr>
            <w:tcW w:w="1401" w:type="dxa"/>
            <w:tcBorders>
              <w:left w:val="single" w:sz="12" w:space="0" w:color="auto"/>
              <w:bottom w:val="nil"/>
              <w:right w:val="single" w:sz="12" w:space="0" w:color="auto"/>
            </w:tcBorders>
            <w:shd w:val="clear" w:color="auto" w:fill="auto"/>
          </w:tcPr>
          <w:p w14:paraId="12CDD609" w14:textId="25893006" w:rsidR="009F702B" w:rsidRDefault="009F702B" w:rsidP="009F702B">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7D98D2D6" w14:textId="599FCDAD" w:rsidR="009F702B" w:rsidRPr="00750E57" w:rsidRDefault="009F702B" w:rsidP="009F702B">
            <w:pPr>
              <w:pStyle w:val="TAL"/>
              <w:rPr>
                <w:sz w:val="20"/>
              </w:rPr>
            </w:pPr>
            <w:r>
              <w:rPr>
                <w:sz w:val="20"/>
              </w:rPr>
              <w:t>Revised to 6452</w:t>
            </w:r>
          </w:p>
        </w:tc>
        <w:tc>
          <w:tcPr>
            <w:tcW w:w="4619" w:type="dxa"/>
            <w:tcBorders>
              <w:left w:val="single" w:sz="12" w:space="0" w:color="auto"/>
              <w:bottom w:val="nil"/>
              <w:right w:val="single" w:sz="12" w:space="0" w:color="auto"/>
            </w:tcBorders>
            <w:shd w:val="clear" w:color="auto" w:fill="auto"/>
          </w:tcPr>
          <w:p w14:paraId="04AC681A" w14:textId="77777777" w:rsidR="009F702B" w:rsidRDefault="009F702B" w:rsidP="009F702B">
            <w:pPr>
              <w:pStyle w:val="C3OpenAPI"/>
              <w:rPr>
                <w:rFonts w:eastAsia="宋体"/>
              </w:rPr>
            </w:pPr>
            <w:r>
              <w:t>This CR introduces a backwards compatible feature to the OpenAPI description of the Nnwdaf_EventsSubscription API, Nnwdaf_EventsSubscription API</w:t>
            </w:r>
            <w:r>
              <w:br/>
            </w:r>
            <w:r w:rsidRPr="000445D2">
              <w:rPr>
                <w:rStyle w:val="C5DependencyChar"/>
              </w:rPr>
              <w:t>Depends on TS/TR 23.288 CR 1240</w:t>
            </w:r>
          </w:p>
          <w:p w14:paraId="229B2FAE" w14:textId="1BD848F8" w:rsidR="009F702B" w:rsidRDefault="009F702B" w:rsidP="009F702B">
            <w:pPr>
              <w:rPr>
                <w:rFonts w:ascii="Arial" w:hAnsi="Arial" w:cs="Arial"/>
                <w:sz w:val="18"/>
              </w:rPr>
            </w:pPr>
          </w:p>
          <w:p w14:paraId="542C6D93" w14:textId="77777777" w:rsidR="009F702B" w:rsidRDefault="009F702B" w:rsidP="009F702B">
            <w:pPr>
              <w:pStyle w:val="C1Normal"/>
            </w:pPr>
            <w:r>
              <w:t>Rajesh (Nokia): Clash with 6265.</w:t>
            </w:r>
          </w:p>
          <w:p w14:paraId="04E2711E" w14:textId="77777777" w:rsidR="009F702B" w:rsidRDefault="009F702B" w:rsidP="009F702B">
            <w:pPr>
              <w:pStyle w:val="C1Normal"/>
            </w:pPr>
            <w:r>
              <w:t>Maria (Ericsson): 6265 contains more change. So, propose to merge this CR into 6265.</w:t>
            </w:r>
          </w:p>
          <w:p w14:paraId="20E51FC1" w14:textId="77777777" w:rsidR="009F702B" w:rsidRDefault="009F702B" w:rsidP="009F702B">
            <w:pPr>
              <w:pStyle w:val="C1Normal"/>
            </w:pPr>
            <w:r>
              <w:t>Xuefei (Huawei): Solutions in 6222 and 6265 are different. 6222 aligns to stage-2 and propose to keep 6222 as baseline.</w:t>
            </w:r>
          </w:p>
          <w:p w14:paraId="6A54340E" w14:textId="77777777" w:rsidR="009F702B" w:rsidRDefault="009F702B" w:rsidP="009F702B">
            <w:pPr>
              <w:pStyle w:val="C1Normal"/>
            </w:pPr>
            <w:r>
              <w:t xml:space="preserve">Maria (Ericsson): Please keep the CRs </w:t>
            </w:r>
            <w:proofErr w:type="gramStart"/>
            <w:r>
              <w:t>open..</w:t>
            </w:r>
            <w:proofErr w:type="gramEnd"/>
          </w:p>
          <w:p w14:paraId="6DAC6389" w14:textId="77777777" w:rsidR="009F702B" w:rsidRDefault="009F702B" w:rsidP="009F702B">
            <w:pPr>
              <w:pStyle w:val="C1Normal"/>
              <w:rPr>
                <w:rFonts w:eastAsia="MS Mincho"/>
                <w:kern w:val="0"/>
                <w:szCs w:val="24"/>
                <w:lang w:val="en-US"/>
                <w14:ligatures w14:val="none"/>
              </w:rPr>
            </w:pPr>
          </w:p>
          <w:p w14:paraId="6ADD4517" w14:textId="1CBFDB45" w:rsidR="009F702B" w:rsidRPr="000445D2" w:rsidRDefault="009F702B" w:rsidP="009F702B">
            <w:pPr>
              <w:pStyle w:val="C1Normal"/>
            </w:pPr>
            <w:r>
              <w:rPr>
                <w:rFonts w:eastAsia="MS Mincho"/>
                <w:kern w:val="0"/>
                <w:szCs w:val="24"/>
                <w:lang w:val="en-US"/>
                <w14:ligatures w14:val="none"/>
              </w:rPr>
              <w:t>Keep the changes and Ericsson to confirm.</w:t>
            </w:r>
          </w:p>
        </w:tc>
      </w:tr>
      <w:tr w:rsidR="009F702B" w:rsidRPr="002F2600" w14:paraId="0F6B2C78" w14:textId="77777777" w:rsidTr="00BF01F3">
        <w:tc>
          <w:tcPr>
            <w:tcW w:w="975" w:type="dxa"/>
            <w:tcBorders>
              <w:top w:val="nil"/>
              <w:left w:val="single" w:sz="12" w:space="0" w:color="auto"/>
              <w:right w:val="single" w:sz="12" w:space="0" w:color="auto"/>
            </w:tcBorders>
            <w:shd w:val="clear" w:color="auto" w:fill="auto"/>
          </w:tcPr>
          <w:p w14:paraId="57B378E4" w14:textId="77777777" w:rsidR="009F702B" w:rsidRPr="00D81B37" w:rsidRDefault="009F702B" w:rsidP="009F702B">
            <w:pPr>
              <w:pStyle w:val="TAL"/>
              <w:rPr>
                <w:sz w:val="20"/>
              </w:rPr>
            </w:pPr>
          </w:p>
        </w:tc>
        <w:tc>
          <w:tcPr>
            <w:tcW w:w="2635" w:type="dxa"/>
            <w:tcBorders>
              <w:top w:val="nil"/>
              <w:left w:val="single" w:sz="12" w:space="0" w:color="auto"/>
              <w:right w:val="single" w:sz="12" w:space="0" w:color="auto"/>
            </w:tcBorders>
            <w:shd w:val="clear" w:color="auto" w:fill="auto"/>
          </w:tcPr>
          <w:p w14:paraId="1B31BA91" w14:textId="77777777" w:rsidR="009F702B" w:rsidRPr="00D81B37" w:rsidRDefault="009F702B" w:rsidP="009F702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5DCF0A31" w14:textId="237386B1" w:rsidR="009F702B" w:rsidRDefault="009F702B" w:rsidP="009F702B">
            <w:pPr>
              <w:suppressLineNumbers/>
              <w:suppressAutoHyphens/>
              <w:spacing w:before="60" w:after="60"/>
              <w:jc w:val="center"/>
            </w:pPr>
            <w:r>
              <w:t>6452</w:t>
            </w:r>
          </w:p>
        </w:tc>
        <w:tc>
          <w:tcPr>
            <w:tcW w:w="3251" w:type="dxa"/>
            <w:tcBorders>
              <w:top w:val="nil"/>
              <w:left w:val="single" w:sz="12" w:space="0" w:color="auto"/>
              <w:bottom w:val="single" w:sz="4" w:space="0" w:color="auto"/>
              <w:right w:val="single" w:sz="12" w:space="0" w:color="auto"/>
            </w:tcBorders>
            <w:shd w:val="clear" w:color="auto" w:fill="00FFFF"/>
          </w:tcPr>
          <w:p w14:paraId="6AC6D882" w14:textId="41573369" w:rsidR="009F702B" w:rsidRDefault="009F702B" w:rsidP="009F702B">
            <w:pPr>
              <w:pStyle w:val="TAL"/>
              <w:rPr>
                <w:sz w:val="20"/>
              </w:rPr>
            </w:pPr>
            <w:r>
              <w:rPr>
                <w:sz w:val="20"/>
              </w:rPr>
              <w:t>CR 0988 29.520 Rel-19 Support of list of UEs for Movement Behaviour analytics</w:t>
            </w:r>
          </w:p>
        </w:tc>
        <w:tc>
          <w:tcPr>
            <w:tcW w:w="1401" w:type="dxa"/>
            <w:tcBorders>
              <w:top w:val="nil"/>
              <w:left w:val="single" w:sz="12" w:space="0" w:color="auto"/>
              <w:bottom w:val="single" w:sz="4" w:space="0" w:color="auto"/>
              <w:right w:val="single" w:sz="12" w:space="0" w:color="auto"/>
            </w:tcBorders>
            <w:shd w:val="clear" w:color="auto" w:fill="00FFFF"/>
          </w:tcPr>
          <w:p w14:paraId="696CE3D7" w14:textId="6695E901" w:rsidR="009F702B" w:rsidRDefault="009F702B" w:rsidP="009F702B">
            <w:pPr>
              <w:pStyle w:val="TAL"/>
              <w:rPr>
                <w:sz w:val="20"/>
              </w:rPr>
            </w:pPr>
            <w:r>
              <w:rPr>
                <w:sz w:val="20"/>
              </w:rPr>
              <w:t>Huawei, Ericsson</w:t>
            </w:r>
          </w:p>
        </w:tc>
        <w:tc>
          <w:tcPr>
            <w:tcW w:w="1062" w:type="dxa"/>
            <w:tcBorders>
              <w:top w:val="nil"/>
              <w:left w:val="single" w:sz="12" w:space="0" w:color="auto"/>
              <w:right w:val="single" w:sz="12" w:space="0" w:color="auto"/>
            </w:tcBorders>
            <w:shd w:val="clear" w:color="auto" w:fill="auto"/>
          </w:tcPr>
          <w:p w14:paraId="116DAF9C" w14:textId="77777777" w:rsidR="009F702B" w:rsidRDefault="009F702B" w:rsidP="009F702B">
            <w:pPr>
              <w:pStyle w:val="TAL"/>
              <w:rPr>
                <w:sz w:val="20"/>
              </w:rPr>
            </w:pPr>
          </w:p>
        </w:tc>
        <w:tc>
          <w:tcPr>
            <w:tcW w:w="4619" w:type="dxa"/>
            <w:tcBorders>
              <w:top w:val="nil"/>
              <w:left w:val="single" w:sz="12" w:space="0" w:color="auto"/>
              <w:right w:val="single" w:sz="12" w:space="0" w:color="auto"/>
            </w:tcBorders>
            <w:shd w:val="clear" w:color="auto" w:fill="auto"/>
          </w:tcPr>
          <w:p w14:paraId="37F6BADB" w14:textId="77777777" w:rsidR="009F702B" w:rsidRDefault="009F702B" w:rsidP="009F702B">
            <w:pPr>
              <w:pStyle w:val="C3OpenAPI"/>
            </w:pPr>
          </w:p>
        </w:tc>
      </w:tr>
      <w:tr w:rsidR="009F702B" w:rsidRPr="002F2600" w14:paraId="4440AED2" w14:textId="77777777" w:rsidTr="00BF01F3">
        <w:tc>
          <w:tcPr>
            <w:tcW w:w="975" w:type="dxa"/>
            <w:tcBorders>
              <w:left w:val="single" w:sz="12" w:space="0" w:color="auto"/>
              <w:bottom w:val="nil"/>
              <w:right w:val="single" w:sz="12" w:space="0" w:color="auto"/>
            </w:tcBorders>
            <w:shd w:val="clear" w:color="auto" w:fill="auto"/>
          </w:tcPr>
          <w:p w14:paraId="5C864509" w14:textId="77777777" w:rsidR="009F702B" w:rsidRPr="00D81B37" w:rsidRDefault="009F702B" w:rsidP="009F702B">
            <w:pPr>
              <w:pStyle w:val="TAL"/>
              <w:rPr>
                <w:sz w:val="20"/>
              </w:rPr>
            </w:pPr>
          </w:p>
        </w:tc>
        <w:tc>
          <w:tcPr>
            <w:tcW w:w="2635" w:type="dxa"/>
            <w:tcBorders>
              <w:left w:val="single" w:sz="12" w:space="0" w:color="auto"/>
              <w:bottom w:val="nil"/>
              <w:right w:val="single" w:sz="12" w:space="0" w:color="auto"/>
            </w:tcBorders>
            <w:shd w:val="clear" w:color="auto" w:fill="auto"/>
          </w:tcPr>
          <w:p w14:paraId="26136335" w14:textId="77777777" w:rsidR="009F702B" w:rsidRPr="00D81B37" w:rsidRDefault="009F702B" w:rsidP="009F702B">
            <w:pPr>
              <w:pStyle w:val="TAL"/>
              <w:rPr>
                <w:sz w:val="20"/>
              </w:rPr>
            </w:pPr>
          </w:p>
        </w:tc>
        <w:tc>
          <w:tcPr>
            <w:tcW w:w="746" w:type="dxa"/>
            <w:tcBorders>
              <w:left w:val="single" w:sz="12" w:space="0" w:color="auto"/>
              <w:bottom w:val="nil"/>
              <w:right w:val="single" w:sz="12" w:space="0" w:color="auto"/>
            </w:tcBorders>
            <w:shd w:val="clear" w:color="auto" w:fill="auto"/>
          </w:tcPr>
          <w:p w14:paraId="50D1A22C" w14:textId="5649C35D" w:rsidR="009F702B" w:rsidRDefault="00F949FB" w:rsidP="009F702B">
            <w:pPr>
              <w:suppressLineNumbers/>
              <w:suppressAutoHyphens/>
              <w:spacing w:before="60" w:after="60"/>
              <w:jc w:val="center"/>
            </w:pPr>
            <w:hyperlink r:id="rId213" w:history="1">
              <w:r w:rsidR="009F702B">
                <w:rPr>
                  <w:rStyle w:val="aa"/>
                </w:rPr>
                <w:t>6265</w:t>
              </w:r>
            </w:hyperlink>
          </w:p>
        </w:tc>
        <w:tc>
          <w:tcPr>
            <w:tcW w:w="3251" w:type="dxa"/>
            <w:tcBorders>
              <w:left w:val="single" w:sz="12" w:space="0" w:color="auto"/>
              <w:bottom w:val="nil"/>
              <w:right w:val="single" w:sz="12" w:space="0" w:color="auto"/>
            </w:tcBorders>
            <w:shd w:val="clear" w:color="auto" w:fill="auto"/>
          </w:tcPr>
          <w:p w14:paraId="15475B7D" w14:textId="388D608A" w:rsidR="009F702B" w:rsidRDefault="009F702B" w:rsidP="009F702B">
            <w:pPr>
              <w:pStyle w:val="TAL"/>
              <w:rPr>
                <w:sz w:val="20"/>
              </w:rPr>
            </w:pPr>
            <w:r>
              <w:rPr>
                <w:sz w:val="20"/>
              </w:rPr>
              <w:t xml:space="preserve">CR 0990 29.520 Rel-19 Support list of UEs in QoS </w:t>
            </w:r>
            <w:proofErr w:type="spellStart"/>
            <w:r>
              <w:rPr>
                <w:sz w:val="20"/>
              </w:rPr>
              <w:t>Sustanability</w:t>
            </w:r>
            <w:proofErr w:type="spellEnd"/>
            <w:r>
              <w:rPr>
                <w:sz w:val="20"/>
              </w:rPr>
              <w:t xml:space="preserve"> and Movement Behaviour Analyses</w:t>
            </w:r>
          </w:p>
        </w:tc>
        <w:tc>
          <w:tcPr>
            <w:tcW w:w="1401" w:type="dxa"/>
            <w:tcBorders>
              <w:left w:val="single" w:sz="12" w:space="0" w:color="auto"/>
              <w:bottom w:val="nil"/>
              <w:right w:val="single" w:sz="12" w:space="0" w:color="auto"/>
            </w:tcBorders>
            <w:shd w:val="clear" w:color="auto" w:fill="auto"/>
          </w:tcPr>
          <w:p w14:paraId="6D8D744B" w14:textId="22BD5E62" w:rsidR="009F702B" w:rsidRDefault="009F702B" w:rsidP="009F702B">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66B34FB0" w14:textId="674D4297" w:rsidR="009F702B" w:rsidRPr="00750E57" w:rsidRDefault="009F702B" w:rsidP="009F702B">
            <w:pPr>
              <w:pStyle w:val="TAL"/>
              <w:rPr>
                <w:sz w:val="20"/>
              </w:rPr>
            </w:pPr>
            <w:r>
              <w:rPr>
                <w:sz w:val="20"/>
              </w:rPr>
              <w:t>Revised to 6453</w:t>
            </w:r>
          </w:p>
        </w:tc>
        <w:tc>
          <w:tcPr>
            <w:tcW w:w="4619" w:type="dxa"/>
            <w:tcBorders>
              <w:left w:val="single" w:sz="12" w:space="0" w:color="auto"/>
              <w:bottom w:val="nil"/>
              <w:right w:val="single" w:sz="12" w:space="0" w:color="auto"/>
            </w:tcBorders>
            <w:shd w:val="clear" w:color="auto" w:fill="auto"/>
          </w:tcPr>
          <w:p w14:paraId="2B5FCAD2" w14:textId="61A84B5A" w:rsidR="009F702B" w:rsidRDefault="009F702B" w:rsidP="009F702B">
            <w:pPr>
              <w:pStyle w:val="C3OpenAPI"/>
              <w:rPr>
                <w:rStyle w:val="C5DependencyChar"/>
              </w:rPr>
            </w:pPr>
            <w:r>
              <w:t>This CR introduces a backwards compatible feature to the OpenAPI description of the Nnwdaf_EventsSubscription API, Nnwdaf_EventsSubscription API</w:t>
            </w:r>
            <w:r>
              <w:br/>
            </w:r>
            <w:r w:rsidRPr="00D64A95">
              <w:rPr>
                <w:rStyle w:val="C5DependencyChar"/>
              </w:rPr>
              <w:t>Depends on TS 23.288 CR 1240</w:t>
            </w:r>
          </w:p>
          <w:p w14:paraId="105FB5C2" w14:textId="57964BB9" w:rsidR="009F702B" w:rsidRDefault="009F702B" w:rsidP="009F702B">
            <w:pPr>
              <w:pStyle w:val="C3OpenAPI"/>
              <w:rPr>
                <w:rStyle w:val="C5DependencyChar"/>
              </w:rPr>
            </w:pPr>
          </w:p>
          <w:p w14:paraId="34DDA550" w14:textId="77777777" w:rsidR="009F702B" w:rsidRDefault="009F702B" w:rsidP="009F702B">
            <w:pPr>
              <w:pStyle w:val="C2Warning"/>
            </w:pPr>
            <w:r>
              <w:t>Merger between 6222 and 6265 to be decided and discussed offline.</w:t>
            </w:r>
          </w:p>
          <w:p w14:paraId="1F559D9B" w14:textId="77777777" w:rsidR="009F702B" w:rsidRDefault="009F702B" w:rsidP="009F702B">
            <w:pPr>
              <w:pStyle w:val="C2Warning"/>
            </w:pPr>
          </w:p>
          <w:p w14:paraId="357A5446" w14:textId="77777777" w:rsidR="009F702B" w:rsidRDefault="009F702B" w:rsidP="009F702B">
            <w:pPr>
              <w:pStyle w:val="C1Normal"/>
            </w:pPr>
            <w:r>
              <w:t>Maria (Ericsson): Fine to move the clash part of movement behaviour into 6222. For QoS sustainability, prefer to keep in 6265.</w:t>
            </w:r>
          </w:p>
          <w:p w14:paraId="5516778C" w14:textId="77777777" w:rsidR="009F702B" w:rsidRDefault="009F702B" w:rsidP="009F702B">
            <w:pPr>
              <w:pStyle w:val="C1Normal"/>
            </w:pPr>
          </w:p>
          <w:p w14:paraId="6227C304" w14:textId="77777777" w:rsidR="009F702B" w:rsidRDefault="009F702B" w:rsidP="009F702B">
            <w:pPr>
              <w:pStyle w:val="C1Normal"/>
            </w:pPr>
            <w:r>
              <w:t>Rajesh (Nokia): Stage-2 indicates only SUPI, but CR uses GPSI.</w:t>
            </w:r>
          </w:p>
          <w:p w14:paraId="5A24DAC9" w14:textId="77777777" w:rsidR="009F702B" w:rsidRDefault="009F702B" w:rsidP="009F702B">
            <w:pPr>
              <w:pStyle w:val="C1Normal"/>
            </w:pPr>
            <w:r>
              <w:t>Maria (Ericsson): Will provide revision.</w:t>
            </w:r>
          </w:p>
          <w:p w14:paraId="08050941" w14:textId="6B569E97" w:rsidR="009F702B" w:rsidRPr="00D64A95" w:rsidRDefault="009F702B" w:rsidP="009F702B">
            <w:pPr>
              <w:pStyle w:val="C1Normal"/>
              <w:rPr>
                <w:sz w:val="18"/>
              </w:rPr>
            </w:pPr>
            <w:r>
              <w:t>Xuefei (Huawei): Content of the note not clear. Need rewording.</w:t>
            </w:r>
          </w:p>
        </w:tc>
      </w:tr>
      <w:tr w:rsidR="009F702B" w:rsidRPr="002F2600" w14:paraId="269BFCDF" w14:textId="77777777" w:rsidTr="00FD13BA">
        <w:tc>
          <w:tcPr>
            <w:tcW w:w="975" w:type="dxa"/>
            <w:tcBorders>
              <w:top w:val="nil"/>
              <w:left w:val="single" w:sz="12" w:space="0" w:color="auto"/>
              <w:right w:val="single" w:sz="12" w:space="0" w:color="auto"/>
            </w:tcBorders>
            <w:shd w:val="clear" w:color="auto" w:fill="auto"/>
          </w:tcPr>
          <w:p w14:paraId="1CCAD373" w14:textId="77777777" w:rsidR="009F702B" w:rsidRPr="00D81B37" w:rsidRDefault="009F702B" w:rsidP="009F702B">
            <w:pPr>
              <w:pStyle w:val="TAL"/>
              <w:rPr>
                <w:sz w:val="20"/>
              </w:rPr>
            </w:pPr>
          </w:p>
        </w:tc>
        <w:tc>
          <w:tcPr>
            <w:tcW w:w="2635" w:type="dxa"/>
            <w:tcBorders>
              <w:top w:val="nil"/>
              <w:left w:val="single" w:sz="12" w:space="0" w:color="auto"/>
              <w:right w:val="single" w:sz="12" w:space="0" w:color="auto"/>
            </w:tcBorders>
            <w:shd w:val="clear" w:color="auto" w:fill="auto"/>
          </w:tcPr>
          <w:p w14:paraId="2C1E9282" w14:textId="77777777" w:rsidR="009F702B" w:rsidRPr="00D81B37" w:rsidRDefault="009F702B" w:rsidP="009F702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BE753C1" w14:textId="0E59470A" w:rsidR="009F702B" w:rsidRDefault="009F702B" w:rsidP="009F702B">
            <w:pPr>
              <w:suppressLineNumbers/>
              <w:suppressAutoHyphens/>
              <w:spacing w:before="60" w:after="60"/>
              <w:jc w:val="center"/>
            </w:pPr>
            <w:r>
              <w:t>6453</w:t>
            </w:r>
          </w:p>
        </w:tc>
        <w:tc>
          <w:tcPr>
            <w:tcW w:w="3251" w:type="dxa"/>
            <w:tcBorders>
              <w:top w:val="nil"/>
              <w:left w:val="single" w:sz="12" w:space="0" w:color="auto"/>
              <w:bottom w:val="single" w:sz="4" w:space="0" w:color="auto"/>
              <w:right w:val="single" w:sz="12" w:space="0" w:color="auto"/>
            </w:tcBorders>
            <w:shd w:val="clear" w:color="auto" w:fill="00FFFF"/>
          </w:tcPr>
          <w:p w14:paraId="6484D460" w14:textId="6ECD508E" w:rsidR="009F702B" w:rsidRDefault="009F702B" w:rsidP="009F702B">
            <w:pPr>
              <w:pStyle w:val="TAL"/>
              <w:rPr>
                <w:sz w:val="20"/>
              </w:rPr>
            </w:pPr>
            <w:r>
              <w:rPr>
                <w:sz w:val="20"/>
              </w:rPr>
              <w:t xml:space="preserve">CR 0990 29.520 Rel-19 Support list of UEs in QoS </w:t>
            </w:r>
            <w:proofErr w:type="spellStart"/>
            <w:r>
              <w:rPr>
                <w:sz w:val="20"/>
              </w:rPr>
              <w:t>Sustanability</w:t>
            </w:r>
            <w:proofErr w:type="spellEnd"/>
            <w:r>
              <w:rPr>
                <w:sz w:val="20"/>
              </w:rPr>
              <w:t xml:space="preserve"> and Movement Behaviour Analyses</w:t>
            </w:r>
          </w:p>
        </w:tc>
        <w:tc>
          <w:tcPr>
            <w:tcW w:w="1401" w:type="dxa"/>
            <w:tcBorders>
              <w:top w:val="nil"/>
              <w:left w:val="single" w:sz="12" w:space="0" w:color="auto"/>
              <w:bottom w:val="single" w:sz="4" w:space="0" w:color="auto"/>
              <w:right w:val="single" w:sz="12" w:space="0" w:color="auto"/>
            </w:tcBorders>
            <w:shd w:val="clear" w:color="auto" w:fill="00FFFF"/>
          </w:tcPr>
          <w:p w14:paraId="56D448BB" w14:textId="55985AB6" w:rsidR="009F702B" w:rsidRDefault="009F702B" w:rsidP="009F702B">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28F71051" w14:textId="77777777" w:rsidR="009F702B" w:rsidRDefault="009F702B" w:rsidP="009F702B">
            <w:pPr>
              <w:pStyle w:val="TAL"/>
              <w:rPr>
                <w:sz w:val="20"/>
              </w:rPr>
            </w:pPr>
          </w:p>
        </w:tc>
        <w:tc>
          <w:tcPr>
            <w:tcW w:w="4619" w:type="dxa"/>
            <w:tcBorders>
              <w:top w:val="nil"/>
              <w:left w:val="single" w:sz="12" w:space="0" w:color="auto"/>
              <w:right w:val="single" w:sz="12" w:space="0" w:color="auto"/>
            </w:tcBorders>
            <w:shd w:val="clear" w:color="auto" w:fill="auto"/>
          </w:tcPr>
          <w:p w14:paraId="2939B9DC" w14:textId="77777777" w:rsidR="009F702B" w:rsidRDefault="009F702B" w:rsidP="009F702B">
            <w:pPr>
              <w:pStyle w:val="C3OpenAPI"/>
            </w:pPr>
          </w:p>
        </w:tc>
      </w:tr>
      <w:tr w:rsidR="009F702B" w:rsidRPr="002F2600" w14:paraId="0CFABAED" w14:textId="77777777" w:rsidTr="00FD13BA">
        <w:tc>
          <w:tcPr>
            <w:tcW w:w="975" w:type="dxa"/>
            <w:tcBorders>
              <w:left w:val="single" w:sz="12" w:space="0" w:color="auto"/>
              <w:bottom w:val="nil"/>
              <w:right w:val="single" w:sz="12" w:space="0" w:color="auto"/>
            </w:tcBorders>
            <w:shd w:val="clear" w:color="auto" w:fill="auto"/>
          </w:tcPr>
          <w:p w14:paraId="115FB323" w14:textId="77777777" w:rsidR="009F702B" w:rsidRPr="00D81B37" w:rsidRDefault="009F702B" w:rsidP="009F702B">
            <w:pPr>
              <w:pStyle w:val="TAL"/>
              <w:rPr>
                <w:sz w:val="20"/>
              </w:rPr>
            </w:pPr>
          </w:p>
        </w:tc>
        <w:tc>
          <w:tcPr>
            <w:tcW w:w="2635" w:type="dxa"/>
            <w:tcBorders>
              <w:left w:val="single" w:sz="12" w:space="0" w:color="auto"/>
              <w:bottom w:val="nil"/>
              <w:right w:val="single" w:sz="12" w:space="0" w:color="auto"/>
            </w:tcBorders>
            <w:shd w:val="clear" w:color="auto" w:fill="auto"/>
          </w:tcPr>
          <w:p w14:paraId="1F680B7A" w14:textId="77777777" w:rsidR="009F702B" w:rsidRPr="00D81B37" w:rsidRDefault="009F702B" w:rsidP="009F702B">
            <w:pPr>
              <w:pStyle w:val="TAL"/>
              <w:rPr>
                <w:sz w:val="20"/>
              </w:rPr>
            </w:pPr>
          </w:p>
        </w:tc>
        <w:tc>
          <w:tcPr>
            <w:tcW w:w="746" w:type="dxa"/>
            <w:tcBorders>
              <w:left w:val="single" w:sz="12" w:space="0" w:color="auto"/>
              <w:bottom w:val="nil"/>
              <w:right w:val="single" w:sz="12" w:space="0" w:color="auto"/>
            </w:tcBorders>
            <w:shd w:val="clear" w:color="auto" w:fill="auto"/>
          </w:tcPr>
          <w:p w14:paraId="758CFEEA" w14:textId="6135E618" w:rsidR="009F702B" w:rsidRDefault="00F949FB" w:rsidP="009F702B">
            <w:pPr>
              <w:suppressLineNumbers/>
              <w:suppressAutoHyphens/>
              <w:spacing w:before="60" w:after="60"/>
              <w:jc w:val="center"/>
            </w:pPr>
            <w:hyperlink r:id="rId214" w:history="1">
              <w:r w:rsidR="009F702B">
                <w:rPr>
                  <w:rStyle w:val="aa"/>
                </w:rPr>
                <w:t>6266</w:t>
              </w:r>
            </w:hyperlink>
          </w:p>
        </w:tc>
        <w:tc>
          <w:tcPr>
            <w:tcW w:w="3251" w:type="dxa"/>
            <w:tcBorders>
              <w:left w:val="single" w:sz="12" w:space="0" w:color="auto"/>
              <w:bottom w:val="nil"/>
              <w:right w:val="single" w:sz="12" w:space="0" w:color="auto"/>
            </w:tcBorders>
            <w:shd w:val="clear" w:color="auto" w:fill="auto"/>
          </w:tcPr>
          <w:p w14:paraId="3D1C4EAB" w14:textId="391B1A40" w:rsidR="009F702B" w:rsidRDefault="009F702B" w:rsidP="009F702B">
            <w:pPr>
              <w:pStyle w:val="TAL"/>
              <w:rPr>
                <w:sz w:val="20"/>
              </w:rPr>
            </w:pPr>
            <w:r>
              <w:rPr>
                <w:sz w:val="20"/>
              </w:rPr>
              <w:t xml:space="preserve">CR 1447 29.522 Rel-19 Support list of UEs in QoS </w:t>
            </w:r>
            <w:proofErr w:type="spellStart"/>
            <w:r>
              <w:rPr>
                <w:sz w:val="20"/>
              </w:rPr>
              <w:t>Sustanability</w:t>
            </w:r>
            <w:proofErr w:type="spellEnd"/>
            <w:r>
              <w:rPr>
                <w:sz w:val="20"/>
              </w:rPr>
              <w:t xml:space="preserve"> and Movement Behaviour Analyses Exposure</w:t>
            </w:r>
          </w:p>
        </w:tc>
        <w:tc>
          <w:tcPr>
            <w:tcW w:w="1401" w:type="dxa"/>
            <w:tcBorders>
              <w:left w:val="single" w:sz="12" w:space="0" w:color="auto"/>
              <w:bottom w:val="nil"/>
              <w:right w:val="single" w:sz="12" w:space="0" w:color="auto"/>
            </w:tcBorders>
            <w:shd w:val="clear" w:color="auto" w:fill="auto"/>
          </w:tcPr>
          <w:p w14:paraId="0202D31C" w14:textId="5FCAEC01" w:rsidR="009F702B" w:rsidRDefault="009F702B" w:rsidP="009F702B">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41699C9C" w14:textId="4C4412D9" w:rsidR="009F702B" w:rsidRPr="00750E57" w:rsidRDefault="009F702B" w:rsidP="009F702B">
            <w:pPr>
              <w:pStyle w:val="TAL"/>
              <w:rPr>
                <w:sz w:val="20"/>
              </w:rPr>
            </w:pPr>
            <w:r>
              <w:rPr>
                <w:sz w:val="20"/>
              </w:rPr>
              <w:t>Revised to 6454</w:t>
            </w:r>
          </w:p>
        </w:tc>
        <w:tc>
          <w:tcPr>
            <w:tcW w:w="4619" w:type="dxa"/>
            <w:tcBorders>
              <w:left w:val="single" w:sz="12" w:space="0" w:color="auto"/>
              <w:bottom w:val="nil"/>
              <w:right w:val="single" w:sz="12" w:space="0" w:color="auto"/>
            </w:tcBorders>
            <w:shd w:val="clear" w:color="auto" w:fill="auto"/>
          </w:tcPr>
          <w:p w14:paraId="4880D0B8" w14:textId="77777777" w:rsidR="009F702B" w:rsidRDefault="009F702B" w:rsidP="009F702B">
            <w:pPr>
              <w:pStyle w:val="C5Dependency"/>
              <w:rPr>
                <w:rFonts w:eastAsia="宋体"/>
              </w:rPr>
            </w:pPr>
            <w:r>
              <w:t>Depends on TS 23.288 CR 1240</w:t>
            </w:r>
          </w:p>
          <w:p w14:paraId="53C25DC5" w14:textId="77777777" w:rsidR="009F702B" w:rsidRDefault="009F702B" w:rsidP="009F702B">
            <w:pPr>
              <w:rPr>
                <w:rFonts w:ascii="Arial" w:hAnsi="Arial" w:cs="Arial"/>
                <w:sz w:val="18"/>
              </w:rPr>
            </w:pPr>
          </w:p>
          <w:p w14:paraId="0BA9D270" w14:textId="01ADB932" w:rsidR="009F702B" w:rsidRDefault="009F702B" w:rsidP="009F702B">
            <w:pPr>
              <w:pStyle w:val="C1Normal"/>
            </w:pPr>
            <w:r>
              <w:t>Xuefei (Huawei): Content of the note not clear. Need rewording. Will propose new wording for the note.</w:t>
            </w:r>
          </w:p>
        </w:tc>
      </w:tr>
      <w:tr w:rsidR="009F702B" w:rsidRPr="002F2600" w14:paraId="7B63FBC9" w14:textId="77777777" w:rsidTr="00C63FE5">
        <w:tc>
          <w:tcPr>
            <w:tcW w:w="975" w:type="dxa"/>
            <w:tcBorders>
              <w:top w:val="nil"/>
              <w:left w:val="single" w:sz="12" w:space="0" w:color="auto"/>
              <w:right w:val="single" w:sz="12" w:space="0" w:color="auto"/>
            </w:tcBorders>
            <w:shd w:val="clear" w:color="auto" w:fill="auto"/>
          </w:tcPr>
          <w:p w14:paraId="0FED39FA" w14:textId="77777777" w:rsidR="009F702B" w:rsidRPr="00D81B37" w:rsidRDefault="009F702B" w:rsidP="009F702B">
            <w:pPr>
              <w:pStyle w:val="TAL"/>
              <w:rPr>
                <w:sz w:val="20"/>
              </w:rPr>
            </w:pPr>
          </w:p>
        </w:tc>
        <w:tc>
          <w:tcPr>
            <w:tcW w:w="2635" w:type="dxa"/>
            <w:tcBorders>
              <w:top w:val="nil"/>
              <w:left w:val="single" w:sz="12" w:space="0" w:color="auto"/>
              <w:right w:val="single" w:sz="12" w:space="0" w:color="auto"/>
            </w:tcBorders>
            <w:shd w:val="clear" w:color="auto" w:fill="auto"/>
          </w:tcPr>
          <w:p w14:paraId="1AD5E1D9" w14:textId="77777777" w:rsidR="009F702B" w:rsidRPr="00D81B37" w:rsidRDefault="009F702B" w:rsidP="009F702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A45F3E3" w14:textId="23740593" w:rsidR="009F702B" w:rsidRDefault="009F702B" w:rsidP="009F702B">
            <w:pPr>
              <w:suppressLineNumbers/>
              <w:suppressAutoHyphens/>
              <w:spacing w:before="60" w:after="60"/>
              <w:jc w:val="center"/>
            </w:pPr>
            <w:r>
              <w:t>6454</w:t>
            </w:r>
          </w:p>
        </w:tc>
        <w:tc>
          <w:tcPr>
            <w:tcW w:w="3251" w:type="dxa"/>
            <w:tcBorders>
              <w:top w:val="nil"/>
              <w:left w:val="single" w:sz="12" w:space="0" w:color="auto"/>
              <w:bottom w:val="single" w:sz="4" w:space="0" w:color="auto"/>
              <w:right w:val="single" w:sz="12" w:space="0" w:color="auto"/>
            </w:tcBorders>
            <w:shd w:val="clear" w:color="auto" w:fill="00FFFF"/>
          </w:tcPr>
          <w:p w14:paraId="08AA0BD5" w14:textId="605B1035" w:rsidR="009F702B" w:rsidRDefault="009F702B" w:rsidP="009F702B">
            <w:pPr>
              <w:pStyle w:val="TAL"/>
              <w:rPr>
                <w:sz w:val="20"/>
              </w:rPr>
            </w:pPr>
            <w:r>
              <w:rPr>
                <w:sz w:val="20"/>
              </w:rPr>
              <w:t xml:space="preserve">CR 1447 29.522 Rel-19 Support list of UEs in QoS </w:t>
            </w:r>
            <w:proofErr w:type="spellStart"/>
            <w:r>
              <w:rPr>
                <w:sz w:val="20"/>
              </w:rPr>
              <w:t>Sustanability</w:t>
            </w:r>
            <w:proofErr w:type="spellEnd"/>
            <w:r>
              <w:rPr>
                <w:sz w:val="20"/>
              </w:rPr>
              <w:t xml:space="preserve"> and Movement Behaviour Analyses Exposure</w:t>
            </w:r>
          </w:p>
        </w:tc>
        <w:tc>
          <w:tcPr>
            <w:tcW w:w="1401" w:type="dxa"/>
            <w:tcBorders>
              <w:top w:val="nil"/>
              <w:left w:val="single" w:sz="12" w:space="0" w:color="auto"/>
              <w:bottom w:val="single" w:sz="4" w:space="0" w:color="auto"/>
              <w:right w:val="single" w:sz="12" w:space="0" w:color="auto"/>
            </w:tcBorders>
            <w:shd w:val="clear" w:color="auto" w:fill="00FFFF"/>
          </w:tcPr>
          <w:p w14:paraId="7E949EFA" w14:textId="20899B78" w:rsidR="009F702B" w:rsidRDefault="009F702B" w:rsidP="009F702B">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26A3CA4B" w14:textId="77777777" w:rsidR="009F702B" w:rsidRDefault="009F702B" w:rsidP="009F702B">
            <w:pPr>
              <w:pStyle w:val="TAL"/>
              <w:rPr>
                <w:sz w:val="20"/>
              </w:rPr>
            </w:pPr>
          </w:p>
        </w:tc>
        <w:tc>
          <w:tcPr>
            <w:tcW w:w="4619" w:type="dxa"/>
            <w:tcBorders>
              <w:top w:val="nil"/>
              <w:left w:val="single" w:sz="12" w:space="0" w:color="auto"/>
              <w:right w:val="single" w:sz="12" w:space="0" w:color="auto"/>
            </w:tcBorders>
            <w:shd w:val="clear" w:color="auto" w:fill="auto"/>
          </w:tcPr>
          <w:p w14:paraId="74946141" w14:textId="77777777" w:rsidR="009F702B" w:rsidRDefault="009F702B" w:rsidP="009F702B">
            <w:pPr>
              <w:pStyle w:val="C5Dependency"/>
            </w:pPr>
          </w:p>
        </w:tc>
      </w:tr>
      <w:tr w:rsidR="009F702B" w:rsidRPr="002F2600" w14:paraId="449E048E" w14:textId="77777777" w:rsidTr="00C63FE5">
        <w:tc>
          <w:tcPr>
            <w:tcW w:w="975" w:type="dxa"/>
            <w:tcBorders>
              <w:left w:val="single" w:sz="12" w:space="0" w:color="auto"/>
              <w:bottom w:val="nil"/>
              <w:right w:val="single" w:sz="12" w:space="0" w:color="auto"/>
            </w:tcBorders>
            <w:shd w:val="clear" w:color="auto" w:fill="auto"/>
          </w:tcPr>
          <w:p w14:paraId="7559F766" w14:textId="77777777" w:rsidR="009F702B" w:rsidRPr="00D81B37" w:rsidRDefault="009F702B" w:rsidP="009F702B">
            <w:pPr>
              <w:pStyle w:val="TAL"/>
              <w:rPr>
                <w:sz w:val="20"/>
              </w:rPr>
            </w:pPr>
          </w:p>
        </w:tc>
        <w:tc>
          <w:tcPr>
            <w:tcW w:w="2635" w:type="dxa"/>
            <w:tcBorders>
              <w:left w:val="single" w:sz="12" w:space="0" w:color="auto"/>
              <w:bottom w:val="nil"/>
              <w:right w:val="single" w:sz="12" w:space="0" w:color="auto"/>
            </w:tcBorders>
            <w:shd w:val="clear" w:color="auto" w:fill="auto"/>
          </w:tcPr>
          <w:p w14:paraId="177505C2" w14:textId="77777777" w:rsidR="009F702B" w:rsidRPr="00D81B37" w:rsidRDefault="009F702B" w:rsidP="009F702B">
            <w:pPr>
              <w:pStyle w:val="TAL"/>
              <w:rPr>
                <w:sz w:val="20"/>
              </w:rPr>
            </w:pPr>
          </w:p>
        </w:tc>
        <w:tc>
          <w:tcPr>
            <w:tcW w:w="746" w:type="dxa"/>
            <w:tcBorders>
              <w:left w:val="single" w:sz="12" w:space="0" w:color="auto"/>
              <w:bottom w:val="nil"/>
              <w:right w:val="single" w:sz="12" w:space="0" w:color="auto"/>
            </w:tcBorders>
            <w:shd w:val="clear" w:color="auto" w:fill="auto"/>
          </w:tcPr>
          <w:p w14:paraId="7F6AA722" w14:textId="1D793666" w:rsidR="009F702B" w:rsidRDefault="00F949FB" w:rsidP="009F702B">
            <w:pPr>
              <w:suppressLineNumbers/>
              <w:suppressAutoHyphens/>
              <w:spacing w:before="60" w:after="60"/>
              <w:jc w:val="center"/>
            </w:pPr>
            <w:hyperlink r:id="rId215" w:history="1">
              <w:r w:rsidR="009F702B">
                <w:rPr>
                  <w:rStyle w:val="aa"/>
                </w:rPr>
                <w:t>6267</w:t>
              </w:r>
            </w:hyperlink>
          </w:p>
        </w:tc>
        <w:tc>
          <w:tcPr>
            <w:tcW w:w="3251" w:type="dxa"/>
            <w:tcBorders>
              <w:left w:val="single" w:sz="12" w:space="0" w:color="auto"/>
              <w:bottom w:val="nil"/>
              <w:right w:val="single" w:sz="12" w:space="0" w:color="auto"/>
            </w:tcBorders>
            <w:shd w:val="clear" w:color="auto" w:fill="auto"/>
          </w:tcPr>
          <w:p w14:paraId="399AC461" w14:textId="0E5F91E6" w:rsidR="009F702B" w:rsidRDefault="009F702B" w:rsidP="009F702B">
            <w:pPr>
              <w:pStyle w:val="TAL"/>
              <w:rPr>
                <w:sz w:val="20"/>
              </w:rPr>
            </w:pPr>
            <w:r>
              <w:rPr>
                <w:sz w:val="20"/>
              </w:rPr>
              <w:t>CR 0991 29.520 Rel-19 Update TTC predictions in Relative Proximity Analytics</w:t>
            </w:r>
          </w:p>
        </w:tc>
        <w:tc>
          <w:tcPr>
            <w:tcW w:w="1401" w:type="dxa"/>
            <w:tcBorders>
              <w:left w:val="single" w:sz="12" w:space="0" w:color="auto"/>
              <w:bottom w:val="nil"/>
              <w:right w:val="single" w:sz="12" w:space="0" w:color="auto"/>
            </w:tcBorders>
            <w:shd w:val="clear" w:color="auto" w:fill="auto"/>
          </w:tcPr>
          <w:p w14:paraId="016C8EFD" w14:textId="036CE79F" w:rsidR="009F702B" w:rsidRDefault="009F702B" w:rsidP="009F702B">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3CB639E8" w14:textId="1F5851C2" w:rsidR="009F702B" w:rsidRPr="00750E57" w:rsidRDefault="009F702B" w:rsidP="009F702B">
            <w:pPr>
              <w:pStyle w:val="TAL"/>
              <w:rPr>
                <w:sz w:val="20"/>
              </w:rPr>
            </w:pPr>
            <w:r>
              <w:rPr>
                <w:sz w:val="20"/>
              </w:rPr>
              <w:t>Revised to 6455</w:t>
            </w:r>
          </w:p>
        </w:tc>
        <w:tc>
          <w:tcPr>
            <w:tcW w:w="4619" w:type="dxa"/>
            <w:tcBorders>
              <w:left w:val="single" w:sz="12" w:space="0" w:color="auto"/>
              <w:bottom w:val="nil"/>
              <w:right w:val="single" w:sz="12" w:space="0" w:color="auto"/>
            </w:tcBorders>
            <w:shd w:val="clear" w:color="auto" w:fill="auto"/>
          </w:tcPr>
          <w:p w14:paraId="47BAA297" w14:textId="77777777" w:rsidR="009F702B" w:rsidRDefault="009F702B" w:rsidP="009F702B">
            <w:pPr>
              <w:pStyle w:val="C3OpenAPI"/>
              <w:rPr>
                <w:rFonts w:eastAsia="宋体"/>
              </w:rPr>
            </w:pPr>
            <w:r>
              <w:t>This CR int</w:t>
            </w:r>
            <w:r w:rsidRPr="00F17587">
              <w:rPr>
                <w:rStyle w:val="C3OpenAPIChar"/>
              </w:rPr>
              <w:t>roduces a backwards compatible feature to t</w:t>
            </w:r>
            <w:r>
              <w:t>he OpenAPI description of the Nnwdaf_EventsSubscription API, Nnwdaf_EventsSubscription API</w:t>
            </w:r>
            <w:r>
              <w:br/>
            </w:r>
            <w:r w:rsidRPr="00F17587">
              <w:rPr>
                <w:rStyle w:val="C5DependencyChar"/>
              </w:rPr>
              <w:t>Depends on TS 23.288 CR 1241</w:t>
            </w:r>
          </w:p>
          <w:p w14:paraId="4641C942" w14:textId="77777777" w:rsidR="009F702B" w:rsidRDefault="009F702B" w:rsidP="009F702B">
            <w:pPr>
              <w:rPr>
                <w:rFonts w:ascii="Arial" w:hAnsi="Arial" w:cs="Arial"/>
                <w:sz w:val="18"/>
              </w:rPr>
            </w:pPr>
          </w:p>
          <w:p w14:paraId="24B63F23" w14:textId="77777777" w:rsidR="009F702B" w:rsidRDefault="009F702B" w:rsidP="009F702B">
            <w:pPr>
              <w:pStyle w:val="C1Normal"/>
            </w:pPr>
            <w:r>
              <w:t>Xuefei (Huawei): Many aspects are unclear for the data types. For the note, needs rewording.</w:t>
            </w:r>
          </w:p>
          <w:p w14:paraId="67494A90" w14:textId="77777777" w:rsidR="009F702B" w:rsidRDefault="009F702B" w:rsidP="009F702B">
            <w:pPr>
              <w:pStyle w:val="C1Normal"/>
            </w:pPr>
            <w:r>
              <w:t>Rajesh (Nokia): Stage-2 hasn’t agreed yet. How is the acceptable deviation calculated.</w:t>
            </w:r>
          </w:p>
          <w:p w14:paraId="35D84363" w14:textId="05C4EB17" w:rsidR="009F702B" w:rsidRPr="00F17587" w:rsidRDefault="009F702B" w:rsidP="009F702B">
            <w:pPr>
              <w:pStyle w:val="C1Normal"/>
            </w:pPr>
            <w:r>
              <w:t>Maria (Ericsson): This is as per SA2 CR in the coversheet. Can add EN on the new attribute.</w:t>
            </w:r>
          </w:p>
        </w:tc>
      </w:tr>
      <w:tr w:rsidR="009F702B" w:rsidRPr="002F2600" w14:paraId="56A4C659" w14:textId="77777777" w:rsidTr="00C63FE5">
        <w:tc>
          <w:tcPr>
            <w:tcW w:w="975" w:type="dxa"/>
            <w:tcBorders>
              <w:top w:val="nil"/>
              <w:left w:val="single" w:sz="12" w:space="0" w:color="auto"/>
              <w:right w:val="single" w:sz="12" w:space="0" w:color="auto"/>
            </w:tcBorders>
            <w:shd w:val="clear" w:color="auto" w:fill="auto"/>
          </w:tcPr>
          <w:p w14:paraId="5F4D1F41" w14:textId="77777777" w:rsidR="009F702B" w:rsidRPr="00D81B37" w:rsidRDefault="009F702B" w:rsidP="009F702B">
            <w:pPr>
              <w:pStyle w:val="TAL"/>
              <w:rPr>
                <w:sz w:val="20"/>
              </w:rPr>
            </w:pPr>
          </w:p>
        </w:tc>
        <w:tc>
          <w:tcPr>
            <w:tcW w:w="2635" w:type="dxa"/>
            <w:tcBorders>
              <w:top w:val="nil"/>
              <w:left w:val="single" w:sz="12" w:space="0" w:color="auto"/>
              <w:right w:val="single" w:sz="12" w:space="0" w:color="auto"/>
            </w:tcBorders>
            <w:shd w:val="clear" w:color="auto" w:fill="auto"/>
          </w:tcPr>
          <w:p w14:paraId="2CB4EE3C" w14:textId="77777777" w:rsidR="009F702B" w:rsidRPr="00D81B37" w:rsidRDefault="009F702B" w:rsidP="009F702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342443AC" w14:textId="75E840C5" w:rsidR="009F702B" w:rsidRDefault="009F702B" w:rsidP="009F702B">
            <w:pPr>
              <w:suppressLineNumbers/>
              <w:suppressAutoHyphens/>
              <w:spacing w:before="60" w:after="60"/>
              <w:jc w:val="center"/>
            </w:pPr>
            <w:r>
              <w:t>6455</w:t>
            </w:r>
          </w:p>
        </w:tc>
        <w:tc>
          <w:tcPr>
            <w:tcW w:w="3251" w:type="dxa"/>
            <w:tcBorders>
              <w:top w:val="nil"/>
              <w:left w:val="single" w:sz="12" w:space="0" w:color="auto"/>
              <w:bottom w:val="single" w:sz="4" w:space="0" w:color="auto"/>
              <w:right w:val="single" w:sz="12" w:space="0" w:color="auto"/>
            </w:tcBorders>
            <w:shd w:val="clear" w:color="auto" w:fill="00FFFF"/>
          </w:tcPr>
          <w:p w14:paraId="6E44E916" w14:textId="6FDF4FB9" w:rsidR="009F702B" w:rsidRDefault="009F702B" w:rsidP="009F702B">
            <w:pPr>
              <w:pStyle w:val="TAL"/>
              <w:rPr>
                <w:sz w:val="20"/>
              </w:rPr>
            </w:pPr>
            <w:r>
              <w:rPr>
                <w:sz w:val="20"/>
              </w:rPr>
              <w:t>CR 0991 29.520 Rel-19 Update TTC predictions in Relative Proximity Analytics</w:t>
            </w:r>
          </w:p>
        </w:tc>
        <w:tc>
          <w:tcPr>
            <w:tcW w:w="1401" w:type="dxa"/>
            <w:tcBorders>
              <w:top w:val="nil"/>
              <w:left w:val="single" w:sz="12" w:space="0" w:color="auto"/>
              <w:bottom w:val="single" w:sz="4" w:space="0" w:color="auto"/>
              <w:right w:val="single" w:sz="12" w:space="0" w:color="auto"/>
            </w:tcBorders>
            <w:shd w:val="clear" w:color="auto" w:fill="00FFFF"/>
          </w:tcPr>
          <w:p w14:paraId="64AED565" w14:textId="6502619E" w:rsidR="009F702B" w:rsidRDefault="009F702B" w:rsidP="009F702B">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223D6CD1" w14:textId="77777777" w:rsidR="009F702B" w:rsidRDefault="009F702B" w:rsidP="009F702B">
            <w:pPr>
              <w:pStyle w:val="TAL"/>
              <w:rPr>
                <w:sz w:val="20"/>
              </w:rPr>
            </w:pPr>
          </w:p>
        </w:tc>
        <w:tc>
          <w:tcPr>
            <w:tcW w:w="4619" w:type="dxa"/>
            <w:tcBorders>
              <w:top w:val="nil"/>
              <w:left w:val="single" w:sz="12" w:space="0" w:color="auto"/>
              <w:right w:val="single" w:sz="12" w:space="0" w:color="auto"/>
            </w:tcBorders>
            <w:shd w:val="clear" w:color="auto" w:fill="auto"/>
          </w:tcPr>
          <w:p w14:paraId="298461B3" w14:textId="77777777" w:rsidR="009F702B" w:rsidRDefault="009F702B" w:rsidP="009F702B">
            <w:pPr>
              <w:pStyle w:val="C3OpenAPI"/>
            </w:pPr>
          </w:p>
        </w:tc>
      </w:tr>
      <w:tr w:rsidR="009F702B" w:rsidRPr="002F2600" w14:paraId="68075F02" w14:textId="77777777" w:rsidTr="00C63FE5">
        <w:tc>
          <w:tcPr>
            <w:tcW w:w="975" w:type="dxa"/>
            <w:tcBorders>
              <w:left w:val="single" w:sz="12" w:space="0" w:color="auto"/>
              <w:bottom w:val="nil"/>
              <w:right w:val="single" w:sz="12" w:space="0" w:color="auto"/>
            </w:tcBorders>
            <w:shd w:val="clear" w:color="auto" w:fill="auto"/>
          </w:tcPr>
          <w:p w14:paraId="4A081767" w14:textId="77777777" w:rsidR="009F702B" w:rsidRPr="00D81B37" w:rsidRDefault="009F702B" w:rsidP="009F702B">
            <w:pPr>
              <w:pStyle w:val="TAL"/>
              <w:rPr>
                <w:sz w:val="20"/>
              </w:rPr>
            </w:pPr>
          </w:p>
        </w:tc>
        <w:tc>
          <w:tcPr>
            <w:tcW w:w="2635" w:type="dxa"/>
            <w:tcBorders>
              <w:left w:val="single" w:sz="12" w:space="0" w:color="auto"/>
              <w:bottom w:val="nil"/>
              <w:right w:val="single" w:sz="12" w:space="0" w:color="auto"/>
            </w:tcBorders>
            <w:shd w:val="clear" w:color="auto" w:fill="auto"/>
          </w:tcPr>
          <w:p w14:paraId="3376B378" w14:textId="77777777" w:rsidR="009F702B" w:rsidRPr="00D81B37" w:rsidRDefault="009F702B" w:rsidP="009F702B">
            <w:pPr>
              <w:pStyle w:val="TAL"/>
              <w:rPr>
                <w:sz w:val="20"/>
              </w:rPr>
            </w:pPr>
          </w:p>
        </w:tc>
        <w:tc>
          <w:tcPr>
            <w:tcW w:w="746" w:type="dxa"/>
            <w:tcBorders>
              <w:left w:val="single" w:sz="12" w:space="0" w:color="auto"/>
              <w:bottom w:val="nil"/>
              <w:right w:val="single" w:sz="12" w:space="0" w:color="auto"/>
            </w:tcBorders>
            <w:shd w:val="clear" w:color="auto" w:fill="auto"/>
          </w:tcPr>
          <w:p w14:paraId="6BCFDADB" w14:textId="7F0AE51C" w:rsidR="009F702B" w:rsidRDefault="00F949FB" w:rsidP="009F702B">
            <w:pPr>
              <w:suppressLineNumbers/>
              <w:suppressAutoHyphens/>
              <w:spacing w:before="60" w:after="60"/>
              <w:jc w:val="center"/>
            </w:pPr>
            <w:hyperlink r:id="rId216" w:history="1">
              <w:r w:rsidR="009F702B">
                <w:rPr>
                  <w:rStyle w:val="aa"/>
                </w:rPr>
                <w:t>6268</w:t>
              </w:r>
            </w:hyperlink>
          </w:p>
        </w:tc>
        <w:tc>
          <w:tcPr>
            <w:tcW w:w="3251" w:type="dxa"/>
            <w:tcBorders>
              <w:left w:val="single" w:sz="12" w:space="0" w:color="auto"/>
              <w:bottom w:val="nil"/>
              <w:right w:val="single" w:sz="12" w:space="0" w:color="auto"/>
            </w:tcBorders>
            <w:shd w:val="clear" w:color="auto" w:fill="auto"/>
          </w:tcPr>
          <w:p w14:paraId="200C02B7" w14:textId="63E700EC" w:rsidR="009F702B" w:rsidRDefault="009F702B" w:rsidP="009F702B">
            <w:pPr>
              <w:pStyle w:val="TAL"/>
              <w:rPr>
                <w:sz w:val="20"/>
              </w:rPr>
            </w:pPr>
            <w:r>
              <w:rPr>
                <w:sz w:val="20"/>
              </w:rPr>
              <w:t>CR 1448 29.522 Rel-19 Update TTC predictions in Relative Proximity Analytics Exposure</w:t>
            </w:r>
          </w:p>
        </w:tc>
        <w:tc>
          <w:tcPr>
            <w:tcW w:w="1401" w:type="dxa"/>
            <w:tcBorders>
              <w:left w:val="single" w:sz="12" w:space="0" w:color="auto"/>
              <w:bottom w:val="nil"/>
              <w:right w:val="single" w:sz="12" w:space="0" w:color="auto"/>
            </w:tcBorders>
            <w:shd w:val="clear" w:color="auto" w:fill="auto"/>
          </w:tcPr>
          <w:p w14:paraId="07D0E367" w14:textId="301B44E9" w:rsidR="009F702B" w:rsidRDefault="009F702B" w:rsidP="009F702B">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73B08D61" w14:textId="701C80B5" w:rsidR="009F702B" w:rsidRPr="00750E57" w:rsidRDefault="009F702B" w:rsidP="009F702B">
            <w:pPr>
              <w:pStyle w:val="TAL"/>
              <w:rPr>
                <w:sz w:val="20"/>
              </w:rPr>
            </w:pPr>
            <w:r>
              <w:rPr>
                <w:sz w:val="20"/>
              </w:rPr>
              <w:t>Revised to 6456</w:t>
            </w:r>
          </w:p>
        </w:tc>
        <w:tc>
          <w:tcPr>
            <w:tcW w:w="4619" w:type="dxa"/>
            <w:tcBorders>
              <w:left w:val="single" w:sz="12" w:space="0" w:color="auto"/>
              <w:bottom w:val="nil"/>
              <w:right w:val="single" w:sz="12" w:space="0" w:color="auto"/>
            </w:tcBorders>
            <w:shd w:val="clear" w:color="auto" w:fill="auto"/>
          </w:tcPr>
          <w:p w14:paraId="34F9000C" w14:textId="77777777" w:rsidR="009F702B" w:rsidRDefault="009F702B" w:rsidP="009F702B">
            <w:pPr>
              <w:pStyle w:val="C5Dependency"/>
              <w:rPr>
                <w:rFonts w:eastAsia="宋体"/>
              </w:rPr>
            </w:pPr>
            <w:r>
              <w:t>Depends on TS 23.288 CR 1241</w:t>
            </w:r>
          </w:p>
          <w:p w14:paraId="634D9F7F" w14:textId="77777777" w:rsidR="009F702B" w:rsidRDefault="009F702B" w:rsidP="009F702B">
            <w:pPr>
              <w:rPr>
                <w:rFonts w:ascii="Arial" w:hAnsi="Arial" w:cs="Arial"/>
                <w:sz w:val="18"/>
              </w:rPr>
            </w:pPr>
            <w:r>
              <w:rPr>
                <w:rFonts w:ascii="Arial" w:hAnsi="Arial" w:cs="Arial"/>
                <w:sz w:val="18"/>
              </w:rPr>
              <w:t xml:space="preserve"> </w:t>
            </w:r>
          </w:p>
          <w:p w14:paraId="74079DD0" w14:textId="77777777" w:rsidR="009F702B" w:rsidRDefault="009F702B" w:rsidP="009F702B">
            <w:pPr>
              <w:pStyle w:val="C1Normal"/>
            </w:pPr>
            <w:r>
              <w:t>Rajesh (Nokia): Stage-2 hasn’t agreed yet. How is the acceptable deviation calculated.</w:t>
            </w:r>
          </w:p>
          <w:p w14:paraId="68D725D8" w14:textId="77777777" w:rsidR="009F702B" w:rsidRDefault="009F702B" w:rsidP="009F702B">
            <w:pPr>
              <w:pStyle w:val="C1Normal"/>
            </w:pPr>
            <w:r>
              <w:t>Maria (Ericsson): Will add an EN.</w:t>
            </w:r>
          </w:p>
          <w:p w14:paraId="572CAD76" w14:textId="1445B820" w:rsidR="009F702B" w:rsidRDefault="009F702B" w:rsidP="009F702B">
            <w:pPr>
              <w:pStyle w:val="C1Normal"/>
            </w:pPr>
            <w:r>
              <w:t>Xuefei (Huawei): Many aspects are unclear for the data types. For the note, needs rewording.</w:t>
            </w:r>
          </w:p>
        </w:tc>
      </w:tr>
      <w:tr w:rsidR="009F702B" w:rsidRPr="002F2600" w14:paraId="38155F50" w14:textId="77777777" w:rsidTr="00E721C4">
        <w:tc>
          <w:tcPr>
            <w:tcW w:w="975" w:type="dxa"/>
            <w:tcBorders>
              <w:top w:val="nil"/>
              <w:left w:val="single" w:sz="12" w:space="0" w:color="auto"/>
              <w:right w:val="single" w:sz="12" w:space="0" w:color="auto"/>
            </w:tcBorders>
            <w:shd w:val="clear" w:color="auto" w:fill="auto"/>
          </w:tcPr>
          <w:p w14:paraId="7F879810" w14:textId="77777777" w:rsidR="009F702B" w:rsidRPr="00D81B37" w:rsidRDefault="009F702B" w:rsidP="009F702B">
            <w:pPr>
              <w:pStyle w:val="TAL"/>
              <w:rPr>
                <w:sz w:val="20"/>
              </w:rPr>
            </w:pPr>
          </w:p>
        </w:tc>
        <w:tc>
          <w:tcPr>
            <w:tcW w:w="2635" w:type="dxa"/>
            <w:tcBorders>
              <w:top w:val="nil"/>
              <w:left w:val="single" w:sz="12" w:space="0" w:color="auto"/>
              <w:right w:val="single" w:sz="12" w:space="0" w:color="auto"/>
            </w:tcBorders>
            <w:shd w:val="clear" w:color="auto" w:fill="auto"/>
          </w:tcPr>
          <w:p w14:paraId="0FE192B4" w14:textId="77777777" w:rsidR="009F702B" w:rsidRPr="00D81B37" w:rsidRDefault="009F702B" w:rsidP="009F702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5BC5C4A7" w14:textId="6F481380" w:rsidR="009F702B" w:rsidRDefault="009F702B" w:rsidP="009F702B">
            <w:pPr>
              <w:suppressLineNumbers/>
              <w:suppressAutoHyphens/>
              <w:spacing w:before="60" w:after="60"/>
              <w:jc w:val="center"/>
            </w:pPr>
            <w:r>
              <w:t>6456</w:t>
            </w:r>
          </w:p>
        </w:tc>
        <w:tc>
          <w:tcPr>
            <w:tcW w:w="3251" w:type="dxa"/>
            <w:tcBorders>
              <w:top w:val="nil"/>
              <w:left w:val="single" w:sz="12" w:space="0" w:color="auto"/>
              <w:bottom w:val="single" w:sz="4" w:space="0" w:color="auto"/>
              <w:right w:val="single" w:sz="12" w:space="0" w:color="auto"/>
            </w:tcBorders>
            <w:shd w:val="clear" w:color="auto" w:fill="00FFFF"/>
          </w:tcPr>
          <w:p w14:paraId="4D161C86" w14:textId="150930BE" w:rsidR="009F702B" w:rsidRDefault="009F702B" w:rsidP="009F702B">
            <w:pPr>
              <w:pStyle w:val="TAL"/>
              <w:rPr>
                <w:sz w:val="20"/>
              </w:rPr>
            </w:pPr>
            <w:r>
              <w:rPr>
                <w:sz w:val="20"/>
              </w:rPr>
              <w:t>CR 1448 29.522 Rel-19 Update TTC predictions in Relative Proximity Analytics Exposure</w:t>
            </w:r>
          </w:p>
        </w:tc>
        <w:tc>
          <w:tcPr>
            <w:tcW w:w="1401" w:type="dxa"/>
            <w:tcBorders>
              <w:top w:val="nil"/>
              <w:left w:val="single" w:sz="12" w:space="0" w:color="auto"/>
              <w:bottom w:val="single" w:sz="4" w:space="0" w:color="auto"/>
              <w:right w:val="single" w:sz="12" w:space="0" w:color="auto"/>
            </w:tcBorders>
            <w:shd w:val="clear" w:color="auto" w:fill="00FFFF"/>
          </w:tcPr>
          <w:p w14:paraId="6451230F" w14:textId="1C9FA3FF" w:rsidR="009F702B" w:rsidRDefault="009F702B" w:rsidP="009F702B">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17BAE33F" w14:textId="77777777" w:rsidR="009F702B" w:rsidRDefault="009F702B" w:rsidP="009F702B">
            <w:pPr>
              <w:pStyle w:val="TAL"/>
              <w:rPr>
                <w:sz w:val="20"/>
              </w:rPr>
            </w:pPr>
          </w:p>
        </w:tc>
        <w:tc>
          <w:tcPr>
            <w:tcW w:w="4619" w:type="dxa"/>
            <w:tcBorders>
              <w:top w:val="nil"/>
              <w:left w:val="single" w:sz="12" w:space="0" w:color="auto"/>
              <w:right w:val="single" w:sz="12" w:space="0" w:color="auto"/>
            </w:tcBorders>
            <w:shd w:val="clear" w:color="auto" w:fill="auto"/>
          </w:tcPr>
          <w:p w14:paraId="77ACB7D5" w14:textId="77777777" w:rsidR="009F702B" w:rsidRDefault="009F702B" w:rsidP="009F702B">
            <w:pPr>
              <w:pStyle w:val="C5Dependency"/>
            </w:pPr>
          </w:p>
        </w:tc>
      </w:tr>
      <w:tr w:rsidR="009F702B" w:rsidRPr="002F2600" w14:paraId="5BEAF694" w14:textId="77777777" w:rsidTr="00E721C4">
        <w:tc>
          <w:tcPr>
            <w:tcW w:w="975" w:type="dxa"/>
            <w:tcBorders>
              <w:left w:val="single" w:sz="12" w:space="0" w:color="auto"/>
              <w:bottom w:val="nil"/>
              <w:right w:val="single" w:sz="12" w:space="0" w:color="auto"/>
            </w:tcBorders>
            <w:shd w:val="clear" w:color="auto" w:fill="auto"/>
          </w:tcPr>
          <w:p w14:paraId="35BF87E3" w14:textId="77777777" w:rsidR="009F702B" w:rsidRPr="00D81B37" w:rsidRDefault="009F702B" w:rsidP="009F702B">
            <w:pPr>
              <w:pStyle w:val="TAL"/>
              <w:rPr>
                <w:sz w:val="20"/>
              </w:rPr>
            </w:pPr>
          </w:p>
        </w:tc>
        <w:tc>
          <w:tcPr>
            <w:tcW w:w="2635" w:type="dxa"/>
            <w:tcBorders>
              <w:left w:val="single" w:sz="12" w:space="0" w:color="auto"/>
              <w:bottom w:val="nil"/>
              <w:right w:val="single" w:sz="12" w:space="0" w:color="auto"/>
            </w:tcBorders>
            <w:shd w:val="clear" w:color="auto" w:fill="auto"/>
          </w:tcPr>
          <w:p w14:paraId="0FCCEC14" w14:textId="77777777" w:rsidR="009F702B" w:rsidRPr="00D81B37" w:rsidRDefault="009F702B" w:rsidP="009F702B">
            <w:pPr>
              <w:pStyle w:val="TAL"/>
              <w:rPr>
                <w:sz w:val="20"/>
              </w:rPr>
            </w:pPr>
          </w:p>
        </w:tc>
        <w:tc>
          <w:tcPr>
            <w:tcW w:w="746" w:type="dxa"/>
            <w:tcBorders>
              <w:left w:val="single" w:sz="12" w:space="0" w:color="auto"/>
              <w:bottom w:val="nil"/>
              <w:right w:val="single" w:sz="12" w:space="0" w:color="auto"/>
            </w:tcBorders>
            <w:shd w:val="clear" w:color="auto" w:fill="auto"/>
          </w:tcPr>
          <w:p w14:paraId="43898239" w14:textId="6C0104A5" w:rsidR="009F702B" w:rsidRDefault="00F949FB" w:rsidP="009F702B">
            <w:pPr>
              <w:suppressLineNumbers/>
              <w:suppressAutoHyphens/>
              <w:spacing w:before="60" w:after="60"/>
              <w:jc w:val="center"/>
            </w:pPr>
            <w:hyperlink r:id="rId217" w:history="1">
              <w:r w:rsidR="009F702B">
                <w:rPr>
                  <w:rStyle w:val="aa"/>
                </w:rPr>
                <w:t>6269</w:t>
              </w:r>
            </w:hyperlink>
          </w:p>
        </w:tc>
        <w:tc>
          <w:tcPr>
            <w:tcW w:w="3251" w:type="dxa"/>
            <w:tcBorders>
              <w:left w:val="single" w:sz="12" w:space="0" w:color="auto"/>
              <w:bottom w:val="nil"/>
              <w:right w:val="single" w:sz="12" w:space="0" w:color="auto"/>
            </w:tcBorders>
            <w:shd w:val="clear" w:color="auto" w:fill="auto"/>
          </w:tcPr>
          <w:p w14:paraId="0D559F13" w14:textId="564E84FF" w:rsidR="009F702B" w:rsidRDefault="009F702B" w:rsidP="009F702B">
            <w:pPr>
              <w:pStyle w:val="TAL"/>
              <w:rPr>
                <w:sz w:val="20"/>
              </w:rPr>
            </w:pPr>
            <w:r>
              <w:rPr>
                <w:sz w:val="20"/>
              </w:rPr>
              <w:t xml:space="preserve">CR 1449 29.522 Rel-19 </w:t>
            </w:r>
            <w:proofErr w:type="spellStart"/>
            <w:r>
              <w:rPr>
                <w:sz w:val="20"/>
              </w:rPr>
              <w:t>RetrieveInfoUAVFlight</w:t>
            </w:r>
            <w:proofErr w:type="spellEnd"/>
            <w:r>
              <w:rPr>
                <w:sz w:val="20"/>
              </w:rPr>
              <w:t xml:space="preserve"> service descriptions and procedures</w:t>
            </w:r>
          </w:p>
        </w:tc>
        <w:tc>
          <w:tcPr>
            <w:tcW w:w="1401" w:type="dxa"/>
            <w:tcBorders>
              <w:left w:val="single" w:sz="12" w:space="0" w:color="auto"/>
              <w:bottom w:val="nil"/>
              <w:right w:val="single" w:sz="12" w:space="0" w:color="auto"/>
            </w:tcBorders>
            <w:shd w:val="clear" w:color="auto" w:fill="auto"/>
          </w:tcPr>
          <w:p w14:paraId="28C451A1" w14:textId="1D511D5B" w:rsidR="009F702B" w:rsidRDefault="009F702B" w:rsidP="009F702B">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0E7C4A09" w14:textId="78F37D7F" w:rsidR="009F702B" w:rsidRPr="00750E57" w:rsidRDefault="009F702B" w:rsidP="009F702B">
            <w:pPr>
              <w:pStyle w:val="TAL"/>
              <w:rPr>
                <w:sz w:val="20"/>
              </w:rPr>
            </w:pPr>
            <w:r>
              <w:rPr>
                <w:sz w:val="20"/>
              </w:rPr>
              <w:t>Revised to 6457</w:t>
            </w:r>
          </w:p>
        </w:tc>
        <w:tc>
          <w:tcPr>
            <w:tcW w:w="4619" w:type="dxa"/>
            <w:tcBorders>
              <w:left w:val="single" w:sz="12" w:space="0" w:color="auto"/>
              <w:bottom w:val="nil"/>
              <w:right w:val="single" w:sz="12" w:space="0" w:color="auto"/>
            </w:tcBorders>
            <w:shd w:val="clear" w:color="auto" w:fill="auto"/>
          </w:tcPr>
          <w:p w14:paraId="0D67FEFB" w14:textId="77777777" w:rsidR="009F702B" w:rsidRDefault="009F702B" w:rsidP="009F702B">
            <w:pPr>
              <w:pStyle w:val="C5Dependency"/>
              <w:rPr>
                <w:rFonts w:eastAsia="宋体"/>
              </w:rPr>
            </w:pPr>
            <w:r>
              <w:t>Depends on TS 23.288 CR 1241</w:t>
            </w:r>
          </w:p>
          <w:p w14:paraId="19C79C76" w14:textId="77777777" w:rsidR="009F702B" w:rsidRDefault="009F702B" w:rsidP="009F702B">
            <w:pPr>
              <w:rPr>
                <w:rFonts w:ascii="Arial" w:hAnsi="Arial" w:cs="Arial"/>
                <w:sz w:val="18"/>
              </w:rPr>
            </w:pPr>
          </w:p>
          <w:p w14:paraId="21EEA385" w14:textId="77777777" w:rsidR="009F702B" w:rsidRDefault="009F702B" w:rsidP="009F702B">
            <w:pPr>
              <w:pStyle w:val="C1Normal"/>
            </w:pPr>
            <w:r>
              <w:t>Xuefei (Huawei): Too many descriptions from stage-2. Propose to simplify the service descriptions.</w:t>
            </w:r>
          </w:p>
          <w:p w14:paraId="5130E5C1" w14:textId="4A7FB2F8" w:rsidR="009F702B" w:rsidRDefault="009F702B" w:rsidP="009F702B">
            <w:pPr>
              <w:pStyle w:val="C1Normal"/>
            </w:pPr>
            <w:r>
              <w:t>Maria (Ericsson): Will revise to refer to general stage-2 clauses.</w:t>
            </w:r>
          </w:p>
        </w:tc>
      </w:tr>
      <w:tr w:rsidR="009F702B" w:rsidRPr="002F2600" w14:paraId="7D9D72FB" w14:textId="77777777" w:rsidTr="001E667B">
        <w:tc>
          <w:tcPr>
            <w:tcW w:w="975" w:type="dxa"/>
            <w:tcBorders>
              <w:top w:val="nil"/>
              <w:left w:val="single" w:sz="12" w:space="0" w:color="auto"/>
              <w:right w:val="single" w:sz="12" w:space="0" w:color="auto"/>
            </w:tcBorders>
            <w:shd w:val="clear" w:color="auto" w:fill="auto"/>
          </w:tcPr>
          <w:p w14:paraId="1D112ABC" w14:textId="77777777" w:rsidR="009F702B" w:rsidRPr="00D81B37" w:rsidRDefault="009F702B" w:rsidP="009F702B">
            <w:pPr>
              <w:pStyle w:val="TAL"/>
              <w:rPr>
                <w:sz w:val="20"/>
              </w:rPr>
            </w:pPr>
          </w:p>
        </w:tc>
        <w:tc>
          <w:tcPr>
            <w:tcW w:w="2635" w:type="dxa"/>
            <w:tcBorders>
              <w:top w:val="nil"/>
              <w:left w:val="single" w:sz="12" w:space="0" w:color="auto"/>
              <w:right w:val="single" w:sz="12" w:space="0" w:color="auto"/>
            </w:tcBorders>
            <w:shd w:val="clear" w:color="auto" w:fill="auto"/>
          </w:tcPr>
          <w:p w14:paraId="36A1400B" w14:textId="77777777" w:rsidR="009F702B" w:rsidRPr="00D81B37" w:rsidRDefault="009F702B" w:rsidP="009F702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6322C65A" w14:textId="7B06419D" w:rsidR="009F702B" w:rsidRDefault="009F702B" w:rsidP="009F702B">
            <w:pPr>
              <w:suppressLineNumbers/>
              <w:suppressAutoHyphens/>
              <w:spacing w:before="60" w:after="60"/>
              <w:jc w:val="center"/>
            </w:pPr>
            <w:r>
              <w:t>6457</w:t>
            </w:r>
          </w:p>
        </w:tc>
        <w:tc>
          <w:tcPr>
            <w:tcW w:w="3251" w:type="dxa"/>
            <w:tcBorders>
              <w:top w:val="nil"/>
              <w:left w:val="single" w:sz="12" w:space="0" w:color="auto"/>
              <w:bottom w:val="single" w:sz="4" w:space="0" w:color="auto"/>
              <w:right w:val="single" w:sz="12" w:space="0" w:color="auto"/>
            </w:tcBorders>
            <w:shd w:val="clear" w:color="auto" w:fill="00FFFF"/>
          </w:tcPr>
          <w:p w14:paraId="48205B2A" w14:textId="4BB23170" w:rsidR="009F702B" w:rsidRDefault="009F702B" w:rsidP="009F702B">
            <w:pPr>
              <w:pStyle w:val="TAL"/>
              <w:rPr>
                <w:sz w:val="20"/>
              </w:rPr>
            </w:pPr>
            <w:r>
              <w:rPr>
                <w:sz w:val="20"/>
              </w:rPr>
              <w:t xml:space="preserve">CR 1449 29.522 Rel-19 </w:t>
            </w:r>
            <w:proofErr w:type="spellStart"/>
            <w:r>
              <w:rPr>
                <w:sz w:val="20"/>
              </w:rPr>
              <w:t>RetrieveInfoUAVFlight</w:t>
            </w:r>
            <w:proofErr w:type="spellEnd"/>
            <w:r>
              <w:rPr>
                <w:sz w:val="20"/>
              </w:rPr>
              <w:t xml:space="preserve"> service descriptions and procedures</w:t>
            </w:r>
          </w:p>
        </w:tc>
        <w:tc>
          <w:tcPr>
            <w:tcW w:w="1401" w:type="dxa"/>
            <w:tcBorders>
              <w:top w:val="nil"/>
              <w:left w:val="single" w:sz="12" w:space="0" w:color="auto"/>
              <w:bottom w:val="single" w:sz="4" w:space="0" w:color="auto"/>
              <w:right w:val="single" w:sz="12" w:space="0" w:color="auto"/>
            </w:tcBorders>
            <w:shd w:val="clear" w:color="auto" w:fill="00FFFF"/>
          </w:tcPr>
          <w:p w14:paraId="1C562663" w14:textId="0E1F6BEF" w:rsidR="009F702B" w:rsidRDefault="009F702B" w:rsidP="009F702B">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300B6C6C" w14:textId="77777777" w:rsidR="009F702B" w:rsidRDefault="009F702B" w:rsidP="009F702B">
            <w:pPr>
              <w:pStyle w:val="TAL"/>
              <w:rPr>
                <w:sz w:val="20"/>
              </w:rPr>
            </w:pPr>
          </w:p>
        </w:tc>
        <w:tc>
          <w:tcPr>
            <w:tcW w:w="4619" w:type="dxa"/>
            <w:tcBorders>
              <w:top w:val="nil"/>
              <w:left w:val="single" w:sz="12" w:space="0" w:color="auto"/>
              <w:right w:val="single" w:sz="12" w:space="0" w:color="auto"/>
            </w:tcBorders>
            <w:shd w:val="clear" w:color="auto" w:fill="auto"/>
          </w:tcPr>
          <w:p w14:paraId="414B3783" w14:textId="77777777" w:rsidR="009F702B" w:rsidRDefault="009F702B" w:rsidP="009F702B">
            <w:pPr>
              <w:pStyle w:val="C5Dependency"/>
            </w:pPr>
          </w:p>
        </w:tc>
      </w:tr>
      <w:tr w:rsidR="009F702B" w:rsidRPr="002F2600" w14:paraId="052DCE08" w14:textId="77777777" w:rsidTr="001E667B">
        <w:tc>
          <w:tcPr>
            <w:tcW w:w="975" w:type="dxa"/>
            <w:tcBorders>
              <w:left w:val="single" w:sz="12" w:space="0" w:color="auto"/>
              <w:bottom w:val="nil"/>
              <w:right w:val="single" w:sz="12" w:space="0" w:color="auto"/>
            </w:tcBorders>
            <w:shd w:val="clear" w:color="auto" w:fill="auto"/>
          </w:tcPr>
          <w:p w14:paraId="03365DD1" w14:textId="77777777" w:rsidR="009F702B" w:rsidRPr="00D81B37" w:rsidRDefault="009F702B" w:rsidP="009F702B">
            <w:pPr>
              <w:pStyle w:val="TAL"/>
              <w:rPr>
                <w:sz w:val="20"/>
              </w:rPr>
            </w:pPr>
          </w:p>
        </w:tc>
        <w:tc>
          <w:tcPr>
            <w:tcW w:w="2635" w:type="dxa"/>
            <w:tcBorders>
              <w:left w:val="single" w:sz="12" w:space="0" w:color="auto"/>
              <w:bottom w:val="nil"/>
              <w:right w:val="single" w:sz="12" w:space="0" w:color="auto"/>
            </w:tcBorders>
            <w:shd w:val="clear" w:color="auto" w:fill="auto"/>
          </w:tcPr>
          <w:p w14:paraId="57B9C27D" w14:textId="77777777" w:rsidR="009F702B" w:rsidRPr="00D81B37" w:rsidRDefault="009F702B" w:rsidP="009F702B">
            <w:pPr>
              <w:pStyle w:val="TAL"/>
              <w:rPr>
                <w:sz w:val="20"/>
              </w:rPr>
            </w:pPr>
          </w:p>
        </w:tc>
        <w:tc>
          <w:tcPr>
            <w:tcW w:w="746" w:type="dxa"/>
            <w:tcBorders>
              <w:left w:val="single" w:sz="12" w:space="0" w:color="auto"/>
              <w:bottom w:val="nil"/>
              <w:right w:val="single" w:sz="12" w:space="0" w:color="auto"/>
            </w:tcBorders>
            <w:shd w:val="clear" w:color="auto" w:fill="auto"/>
          </w:tcPr>
          <w:p w14:paraId="0C670BA9" w14:textId="64FB5B7A" w:rsidR="009F702B" w:rsidRDefault="00F949FB" w:rsidP="009F702B">
            <w:pPr>
              <w:suppressLineNumbers/>
              <w:suppressAutoHyphens/>
              <w:spacing w:before="60" w:after="60"/>
              <w:jc w:val="center"/>
            </w:pPr>
            <w:hyperlink r:id="rId218" w:history="1">
              <w:r w:rsidR="009F702B">
                <w:rPr>
                  <w:rStyle w:val="aa"/>
                </w:rPr>
                <w:t>6270</w:t>
              </w:r>
            </w:hyperlink>
          </w:p>
        </w:tc>
        <w:tc>
          <w:tcPr>
            <w:tcW w:w="3251" w:type="dxa"/>
            <w:tcBorders>
              <w:left w:val="single" w:sz="12" w:space="0" w:color="auto"/>
              <w:bottom w:val="nil"/>
              <w:right w:val="single" w:sz="12" w:space="0" w:color="auto"/>
            </w:tcBorders>
            <w:shd w:val="clear" w:color="auto" w:fill="auto"/>
          </w:tcPr>
          <w:p w14:paraId="6836F921" w14:textId="130E10A4" w:rsidR="009F702B" w:rsidRDefault="009F702B" w:rsidP="009F702B">
            <w:pPr>
              <w:pStyle w:val="TAL"/>
              <w:rPr>
                <w:sz w:val="20"/>
              </w:rPr>
            </w:pPr>
            <w:r>
              <w:rPr>
                <w:sz w:val="20"/>
              </w:rPr>
              <w:t xml:space="preserve">CR 1450 29.522 Rel-19 </w:t>
            </w:r>
            <w:proofErr w:type="spellStart"/>
            <w:r>
              <w:rPr>
                <w:sz w:val="20"/>
              </w:rPr>
              <w:t>RetrieveInfoUAVFlight</w:t>
            </w:r>
            <w:proofErr w:type="spellEnd"/>
            <w:r>
              <w:rPr>
                <w:sz w:val="20"/>
              </w:rPr>
              <w:t xml:space="preserve"> API definitions</w:t>
            </w:r>
          </w:p>
        </w:tc>
        <w:tc>
          <w:tcPr>
            <w:tcW w:w="1401" w:type="dxa"/>
            <w:tcBorders>
              <w:left w:val="single" w:sz="12" w:space="0" w:color="auto"/>
              <w:bottom w:val="nil"/>
              <w:right w:val="single" w:sz="12" w:space="0" w:color="auto"/>
            </w:tcBorders>
            <w:shd w:val="clear" w:color="auto" w:fill="auto"/>
          </w:tcPr>
          <w:p w14:paraId="200063AC" w14:textId="1DA10EAA" w:rsidR="009F702B" w:rsidRDefault="009F702B" w:rsidP="009F702B">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49FC7A8D" w14:textId="5723C1EA" w:rsidR="009F702B" w:rsidRPr="00750E57" w:rsidRDefault="009F702B" w:rsidP="009F702B">
            <w:pPr>
              <w:pStyle w:val="TAL"/>
              <w:rPr>
                <w:sz w:val="20"/>
              </w:rPr>
            </w:pPr>
            <w:r>
              <w:rPr>
                <w:sz w:val="20"/>
              </w:rPr>
              <w:t>Revised to 6458</w:t>
            </w:r>
          </w:p>
        </w:tc>
        <w:tc>
          <w:tcPr>
            <w:tcW w:w="4619" w:type="dxa"/>
            <w:tcBorders>
              <w:left w:val="single" w:sz="12" w:space="0" w:color="auto"/>
              <w:bottom w:val="nil"/>
              <w:right w:val="single" w:sz="12" w:space="0" w:color="auto"/>
            </w:tcBorders>
            <w:shd w:val="clear" w:color="auto" w:fill="auto"/>
          </w:tcPr>
          <w:p w14:paraId="0B81DFAC" w14:textId="77777777" w:rsidR="009F702B" w:rsidRDefault="009F702B" w:rsidP="009F702B">
            <w:pPr>
              <w:pStyle w:val="C5Dependency"/>
              <w:rPr>
                <w:rFonts w:eastAsia="宋体"/>
              </w:rPr>
            </w:pPr>
            <w:r>
              <w:t>Depends on TS 23.256 CR 0141</w:t>
            </w:r>
          </w:p>
          <w:p w14:paraId="318ED6E5" w14:textId="77777777" w:rsidR="009F702B" w:rsidRDefault="009F702B" w:rsidP="009F702B">
            <w:pPr>
              <w:rPr>
                <w:rFonts w:ascii="Arial" w:hAnsi="Arial" w:cs="Arial"/>
                <w:sz w:val="18"/>
              </w:rPr>
            </w:pPr>
          </w:p>
          <w:p w14:paraId="641346C1" w14:textId="77777777" w:rsidR="009F702B" w:rsidRDefault="009F702B" w:rsidP="009F702B">
            <w:pPr>
              <w:pStyle w:val="C1Normal"/>
            </w:pPr>
            <w:r>
              <w:t xml:space="preserve">Xuefei (Huawei): Many aspects are not clear like requirements content under flight path. </w:t>
            </w:r>
            <w:proofErr w:type="spellStart"/>
            <w:r>
              <w:t>AfID</w:t>
            </w:r>
            <w:proofErr w:type="spellEnd"/>
            <w:r>
              <w:t xml:space="preserve"> is not included in the agreed SA2 CR. Definition of deviation is not clear (angle or distance?).</w:t>
            </w:r>
          </w:p>
          <w:p w14:paraId="0ADA28CB" w14:textId="3B2DDCC3" w:rsidR="009F702B" w:rsidRDefault="009F702B" w:rsidP="009F702B">
            <w:pPr>
              <w:pStyle w:val="C1Normal"/>
            </w:pPr>
            <w:r>
              <w:t>Maria (Ericsson): Can change AF ID. Will provide revision and add EN for the data type definitions.</w:t>
            </w:r>
          </w:p>
          <w:p w14:paraId="697B08F1" w14:textId="1B6EAD14" w:rsidR="009F702B" w:rsidRDefault="009F702B" w:rsidP="009F702B">
            <w:pPr>
              <w:pStyle w:val="C1Normal"/>
            </w:pPr>
            <w:r>
              <w:t>Xuefei (Huawei): Its new API definition, not sure if EN would be applicable at this stage.</w:t>
            </w:r>
          </w:p>
          <w:p w14:paraId="7F748FDE" w14:textId="77777777" w:rsidR="009F702B" w:rsidRDefault="009F702B" w:rsidP="009F702B">
            <w:pPr>
              <w:pStyle w:val="C1Normal"/>
            </w:pPr>
            <w:r>
              <w:t>Rajesh (Nokia): Don’t see the need for EN.</w:t>
            </w:r>
          </w:p>
          <w:p w14:paraId="75F64E7B" w14:textId="4E74B270" w:rsidR="009F702B" w:rsidRDefault="009F702B" w:rsidP="009F702B">
            <w:pPr>
              <w:pStyle w:val="C1Normal"/>
            </w:pPr>
            <w:r>
              <w:t>Xuefei (Huawei): To progress, we can propose to make definition based on the stable stage-2.</w:t>
            </w:r>
          </w:p>
        </w:tc>
      </w:tr>
      <w:tr w:rsidR="009F702B" w:rsidRPr="002F2600" w14:paraId="1D35BEC0" w14:textId="77777777" w:rsidTr="001E667B">
        <w:tc>
          <w:tcPr>
            <w:tcW w:w="975" w:type="dxa"/>
            <w:tcBorders>
              <w:top w:val="nil"/>
              <w:left w:val="single" w:sz="12" w:space="0" w:color="auto"/>
              <w:right w:val="single" w:sz="12" w:space="0" w:color="auto"/>
            </w:tcBorders>
            <w:shd w:val="clear" w:color="auto" w:fill="auto"/>
          </w:tcPr>
          <w:p w14:paraId="5C7E0604" w14:textId="77777777" w:rsidR="009F702B" w:rsidRPr="00D81B37" w:rsidRDefault="009F702B" w:rsidP="009F702B">
            <w:pPr>
              <w:pStyle w:val="TAL"/>
              <w:rPr>
                <w:sz w:val="20"/>
              </w:rPr>
            </w:pPr>
          </w:p>
        </w:tc>
        <w:tc>
          <w:tcPr>
            <w:tcW w:w="2635" w:type="dxa"/>
            <w:tcBorders>
              <w:top w:val="nil"/>
              <w:left w:val="single" w:sz="12" w:space="0" w:color="auto"/>
              <w:right w:val="single" w:sz="12" w:space="0" w:color="auto"/>
            </w:tcBorders>
            <w:shd w:val="clear" w:color="auto" w:fill="auto"/>
          </w:tcPr>
          <w:p w14:paraId="69B9A449" w14:textId="77777777" w:rsidR="009F702B" w:rsidRPr="00D81B37" w:rsidRDefault="009F702B" w:rsidP="009F702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1E086BF" w14:textId="0C14AB5E" w:rsidR="009F702B" w:rsidRDefault="009F702B" w:rsidP="009F702B">
            <w:pPr>
              <w:suppressLineNumbers/>
              <w:suppressAutoHyphens/>
              <w:spacing w:before="60" w:after="60"/>
              <w:jc w:val="center"/>
            </w:pPr>
            <w:r>
              <w:t>6458</w:t>
            </w:r>
          </w:p>
        </w:tc>
        <w:tc>
          <w:tcPr>
            <w:tcW w:w="3251" w:type="dxa"/>
            <w:tcBorders>
              <w:top w:val="nil"/>
              <w:left w:val="single" w:sz="12" w:space="0" w:color="auto"/>
              <w:bottom w:val="single" w:sz="4" w:space="0" w:color="auto"/>
              <w:right w:val="single" w:sz="12" w:space="0" w:color="auto"/>
            </w:tcBorders>
            <w:shd w:val="clear" w:color="auto" w:fill="00FFFF"/>
          </w:tcPr>
          <w:p w14:paraId="6D9E1B62" w14:textId="106976D3" w:rsidR="009F702B" w:rsidRDefault="009F702B" w:rsidP="009F702B">
            <w:pPr>
              <w:pStyle w:val="TAL"/>
              <w:rPr>
                <w:sz w:val="20"/>
              </w:rPr>
            </w:pPr>
            <w:r>
              <w:rPr>
                <w:sz w:val="20"/>
              </w:rPr>
              <w:t xml:space="preserve">CR 1450 29.522 Rel-19 </w:t>
            </w:r>
            <w:proofErr w:type="spellStart"/>
            <w:r>
              <w:rPr>
                <w:sz w:val="20"/>
              </w:rPr>
              <w:t>RetrieveInfoUAVFlight</w:t>
            </w:r>
            <w:proofErr w:type="spellEnd"/>
            <w:r>
              <w:rPr>
                <w:sz w:val="20"/>
              </w:rPr>
              <w:t xml:space="preserve"> API definitions</w:t>
            </w:r>
          </w:p>
        </w:tc>
        <w:tc>
          <w:tcPr>
            <w:tcW w:w="1401" w:type="dxa"/>
            <w:tcBorders>
              <w:top w:val="nil"/>
              <w:left w:val="single" w:sz="12" w:space="0" w:color="auto"/>
              <w:bottom w:val="single" w:sz="4" w:space="0" w:color="auto"/>
              <w:right w:val="single" w:sz="12" w:space="0" w:color="auto"/>
            </w:tcBorders>
            <w:shd w:val="clear" w:color="auto" w:fill="00FFFF"/>
          </w:tcPr>
          <w:p w14:paraId="658D822C" w14:textId="3900475B" w:rsidR="009F702B" w:rsidRDefault="009F702B" w:rsidP="009F702B">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00C7D0B1" w14:textId="77777777" w:rsidR="009F702B" w:rsidRDefault="009F702B" w:rsidP="009F702B">
            <w:pPr>
              <w:pStyle w:val="TAL"/>
              <w:rPr>
                <w:sz w:val="20"/>
              </w:rPr>
            </w:pPr>
          </w:p>
        </w:tc>
        <w:tc>
          <w:tcPr>
            <w:tcW w:w="4619" w:type="dxa"/>
            <w:tcBorders>
              <w:top w:val="nil"/>
              <w:left w:val="single" w:sz="12" w:space="0" w:color="auto"/>
              <w:right w:val="single" w:sz="12" w:space="0" w:color="auto"/>
            </w:tcBorders>
            <w:shd w:val="clear" w:color="auto" w:fill="auto"/>
          </w:tcPr>
          <w:p w14:paraId="0C9DCFB3" w14:textId="77777777" w:rsidR="009F702B" w:rsidRDefault="009F702B" w:rsidP="009F702B">
            <w:pPr>
              <w:pStyle w:val="C5Dependency"/>
            </w:pPr>
          </w:p>
        </w:tc>
      </w:tr>
      <w:tr w:rsidR="009F702B" w:rsidRPr="002F2600" w14:paraId="1912AE7D" w14:textId="77777777" w:rsidTr="001E667B">
        <w:tc>
          <w:tcPr>
            <w:tcW w:w="975" w:type="dxa"/>
            <w:tcBorders>
              <w:left w:val="single" w:sz="12" w:space="0" w:color="auto"/>
              <w:bottom w:val="nil"/>
              <w:right w:val="single" w:sz="12" w:space="0" w:color="auto"/>
            </w:tcBorders>
            <w:shd w:val="clear" w:color="auto" w:fill="auto"/>
          </w:tcPr>
          <w:p w14:paraId="7A9A44F6" w14:textId="77777777" w:rsidR="009F702B" w:rsidRPr="00D81B37" w:rsidRDefault="009F702B" w:rsidP="009F702B">
            <w:pPr>
              <w:pStyle w:val="TAL"/>
              <w:rPr>
                <w:sz w:val="20"/>
              </w:rPr>
            </w:pPr>
          </w:p>
        </w:tc>
        <w:tc>
          <w:tcPr>
            <w:tcW w:w="2635" w:type="dxa"/>
            <w:tcBorders>
              <w:left w:val="single" w:sz="12" w:space="0" w:color="auto"/>
              <w:bottom w:val="nil"/>
              <w:right w:val="single" w:sz="12" w:space="0" w:color="auto"/>
            </w:tcBorders>
            <w:shd w:val="clear" w:color="auto" w:fill="auto"/>
          </w:tcPr>
          <w:p w14:paraId="0B5498D7" w14:textId="77777777" w:rsidR="009F702B" w:rsidRPr="00D81B37" w:rsidRDefault="009F702B" w:rsidP="009F702B">
            <w:pPr>
              <w:pStyle w:val="TAL"/>
              <w:rPr>
                <w:sz w:val="20"/>
              </w:rPr>
            </w:pPr>
          </w:p>
        </w:tc>
        <w:tc>
          <w:tcPr>
            <w:tcW w:w="746" w:type="dxa"/>
            <w:tcBorders>
              <w:left w:val="single" w:sz="12" w:space="0" w:color="auto"/>
              <w:bottom w:val="nil"/>
              <w:right w:val="single" w:sz="12" w:space="0" w:color="auto"/>
            </w:tcBorders>
            <w:shd w:val="clear" w:color="auto" w:fill="auto"/>
          </w:tcPr>
          <w:p w14:paraId="4778332B" w14:textId="1EF083A0" w:rsidR="009F702B" w:rsidRDefault="00F949FB" w:rsidP="009F702B">
            <w:pPr>
              <w:suppressLineNumbers/>
              <w:suppressAutoHyphens/>
              <w:spacing w:before="60" w:after="60"/>
              <w:jc w:val="center"/>
            </w:pPr>
            <w:hyperlink r:id="rId219" w:history="1">
              <w:r w:rsidR="009F702B">
                <w:rPr>
                  <w:rStyle w:val="aa"/>
                </w:rPr>
                <w:t>6271</w:t>
              </w:r>
            </w:hyperlink>
          </w:p>
        </w:tc>
        <w:tc>
          <w:tcPr>
            <w:tcW w:w="3251" w:type="dxa"/>
            <w:tcBorders>
              <w:left w:val="single" w:sz="12" w:space="0" w:color="auto"/>
              <w:bottom w:val="nil"/>
              <w:right w:val="single" w:sz="12" w:space="0" w:color="auto"/>
            </w:tcBorders>
            <w:shd w:val="clear" w:color="auto" w:fill="auto"/>
          </w:tcPr>
          <w:p w14:paraId="694FC1E6" w14:textId="6E0293A2" w:rsidR="009F702B" w:rsidRDefault="009F702B" w:rsidP="009F702B">
            <w:pPr>
              <w:pStyle w:val="TAL"/>
              <w:rPr>
                <w:sz w:val="20"/>
              </w:rPr>
            </w:pPr>
            <w:r>
              <w:rPr>
                <w:sz w:val="20"/>
              </w:rPr>
              <w:t xml:space="preserve">CR 1451 29.522 Rel-19 </w:t>
            </w:r>
            <w:proofErr w:type="spellStart"/>
            <w:r>
              <w:rPr>
                <w:sz w:val="20"/>
              </w:rPr>
              <w:t>RetrieveInfoUAVFlight</w:t>
            </w:r>
            <w:proofErr w:type="spellEnd"/>
            <w:r>
              <w:rPr>
                <w:sz w:val="20"/>
              </w:rPr>
              <w:t xml:space="preserve"> API </w:t>
            </w:r>
            <w:proofErr w:type="spellStart"/>
            <w:r>
              <w:rPr>
                <w:sz w:val="20"/>
              </w:rPr>
              <w:t>OpenAPI</w:t>
            </w:r>
            <w:proofErr w:type="spellEnd"/>
            <w:r>
              <w:rPr>
                <w:sz w:val="20"/>
              </w:rPr>
              <w:t xml:space="preserve"> definitions</w:t>
            </w:r>
          </w:p>
        </w:tc>
        <w:tc>
          <w:tcPr>
            <w:tcW w:w="1401" w:type="dxa"/>
            <w:tcBorders>
              <w:left w:val="single" w:sz="12" w:space="0" w:color="auto"/>
              <w:bottom w:val="nil"/>
              <w:right w:val="single" w:sz="12" w:space="0" w:color="auto"/>
            </w:tcBorders>
            <w:shd w:val="clear" w:color="auto" w:fill="auto"/>
          </w:tcPr>
          <w:p w14:paraId="33CE871F" w14:textId="73E69314" w:rsidR="009F702B" w:rsidRDefault="009F702B" w:rsidP="009F702B">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15227FB0" w14:textId="50AD9BD5" w:rsidR="009F702B" w:rsidRPr="00750E57" w:rsidRDefault="009F702B" w:rsidP="009F702B">
            <w:pPr>
              <w:pStyle w:val="TAL"/>
              <w:rPr>
                <w:sz w:val="20"/>
              </w:rPr>
            </w:pPr>
            <w:r>
              <w:rPr>
                <w:sz w:val="20"/>
              </w:rPr>
              <w:t>Revised to 6459</w:t>
            </w:r>
          </w:p>
        </w:tc>
        <w:tc>
          <w:tcPr>
            <w:tcW w:w="4619" w:type="dxa"/>
            <w:tcBorders>
              <w:left w:val="single" w:sz="12" w:space="0" w:color="auto"/>
              <w:bottom w:val="nil"/>
              <w:right w:val="single" w:sz="12" w:space="0" w:color="auto"/>
            </w:tcBorders>
            <w:shd w:val="clear" w:color="auto" w:fill="auto"/>
          </w:tcPr>
          <w:p w14:paraId="08800974" w14:textId="77777777" w:rsidR="009F702B" w:rsidRDefault="009F702B" w:rsidP="009F702B">
            <w:pPr>
              <w:pStyle w:val="C3OpenAPI"/>
              <w:rPr>
                <w:rFonts w:eastAsia="宋体"/>
              </w:rPr>
            </w:pPr>
            <w:r>
              <w:t>This CR introduces a backwards compatible feature to the OpenAPI description of the RetrieveInfoUAVFlight API, RetrieveInfoUAVFlight API</w:t>
            </w:r>
            <w:r>
              <w:br/>
            </w:r>
            <w:r w:rsidRPr="00E913EC">
              <w:rPr>
                <w:rStyle w:val="C5DependencyChar"/>
              </w:rPr>
              <w:t>Depends on TS 23.256 CR 0141</w:t>
            </w:r>
          </w:p>
          <w:p w14:paraId="770C7AE2" w14:textId="77777777" w:rsidR="009F702B" w:rsidRDefault="009F702B" w:rsidP="009F702B">
            <w:pPr>
              <w:rPr>
                <w:rFonts w:ascii="Arial" w:hAnsi="Arial" w:cs="Arial"/>
                <w:sz w:val="18"/>
              </w:rPr>
            </w:pPr>
          </w:p>
          <w:p w14:paraId="67894B17" w14:textId="6A031F4B" w:rsidR="009F702B" w:rsidRPr="00E913EC" w:rsidRDefault="009F702B" w:rsidP="009F702B">
            <w:pPr>
              <w:pStyle w:val="C1Normal"/>
            </w:pPr>
            <w:r>
              <w:t>Revision needed based on outcome of 6270.</w:t>
            </w:r>
          </w:p>
        </w:tc>
      </w:tr>
      <w:tr w:rsidR="009F702B" w:rsidRPr="002F2600" w14:paraId="6A9F699C" w14:textId="77777777" w:rsidTr="001E667B">
        <w:tc>
          <w:tcPr>
            <w:tcW w:w="975" w:type="dxa"/>
            <w:tcBorders>
              <w:top w:val="nil"/>
              <w:left w:val="single" w:sz="12" w:space="0" w:color="auto"/>
              <w:right w:val="single" w:sz="12" w:space="0" w:color="auto"/>
            </w:tcBorders>
            <w:shd w:val="clear" w:color="auto" w:fill="auto"/>
          </w:tcPr>
          <w:p w14:paraId="542C2840" w14:textId="77777777" w:rsidR="009F702B" w:rsidRPr="00D81B37" w:rsidRDefault="009F702B" w:rsidP="009F702B">
            <w:pPr>
              <w:pStyle w:val="TAL"/>
              <w:rPr>
                <w:sz w:val="20"/>
              </w:rPr>
            </w:pPr>
          </w:p>
        </w:tc>
        <w:tc>
          <w:tcPr>
            <w:tcW w:w="2635" w:type="dxa"/>
            <w:tcBorders>
              <w:top w:val="nil"/>
              <w:left w:val="single" w:sz="12" w:space="0" w:color="auto"/>
              <w:right w:val="single" w:sz="12" w:space="0" w:color="auto"/>
            </w:tcBorders>
            <w:shd w:val="clear" w:color="auto" w:fill="auto"/>
          </w:tcPr>
          <w:p w14:paraId="3D1107B3" w14:textId="77777777" w:rsidR="009F702B" w:rsidRPr="00D81B37" w:rsidRDefault="009F702B" w:rsidP="009F702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51613FCF" w14:textId="48AAAF75" w:rsidR="009F702B" w:rsidRDefault="009F702B" w:rsidP="009F702B">
            <w:pPr>
              <w:suppressLineNumbers/>
              <w:suppressAutoHyphens/>
              <w:spacing w:before="60" w:after="60"/>
              <w:jc w:val="center"/>
            </w:pPr>
            <w:r>
              <w:t>6459</w:t>
            </w:r>
          </w:p>
        </w:tc>
        <w:tc>
          <w:tcPr>
            <w:tcW w:w="3251" w:type="dxa"/>
            <w:tcBorders>
              <w:top w:val="nil"/>
              <w:left w:val="single" w:sz="12" w:space="0" w:color="auto"/>
              <w:bottom w:val="single" w:sz="4" w:space="0" w:color="auto"/>
              <w:right w:val="single" w:sz="12" w:space="0" w:color="auto"/>
            </w:tcBorders>
            <w:shd w:val="clear" w:color="auto" w:fill="00FFFF"/>
          </w:tcPr>
          <w:p w14:paraId="1AD9C39D" w14:textId="0AB36FE4" w:rsidR="009F702B" w:rsidRDefault="009F702B" w:rsidP="009F702B">
            <w:pPr>
              <w:pStyle w:val="TAL"/>
              <w:rPr>
                <w:sz w:val="20"/>
              </w:rPr>
            </w:pPr>
            <w:r>
              <w:rPr>
                <w:sz w:val="20"/>
              </w:rPr>
              <w:t xml:space="preserve">CR 1451 29.522 Rel-19 </w:t>
            </w:r>
            <w:proofErr w:type="spellStart"/>
            <w:r>
              <w:rPr>
                <w:sz w:val="20"/>
              </w:rPr>
              <w:t>RetrieveInfoUAVFlight</w:t>
            </w:r>
            <w:proofErr w:type="spellEnd"/>
            <w:r>
              <w:rPr>
                <w:sz w:val="20"/>
              </w:rPr>
              <w:t xml:space="preserve"> API </w:t>
            </w:r>
            <w:proofErr w:type="spellStart"/>
            <w:r>
              <w:rPr>
                <w:sz w:val="20"/>
              </w:rPr>
              <w:t>OpenAPI</w:t>
            </w:r>
            <w:proofErr w:type="spellEnd"/>
            <w:r>
              <w:rPr>
                <w:sz w:val="20"/>
              </w:rPr>
              <w:t xml:space="preserve"> definitions</w:t>
            </w:r>
          </w:p>
        </w:tc>
        <w:tc>
          <w:tcPr>
            <w:tcW w:w="1401" w:type="dxa"/>
            <w:tcBorders>
              <w:top w:val="nil"/>
              <w:left w:val="single" w:sz="12" w:space="0" w:color="auto"/>
              <w:bottom w:val="single" w:sz="4" w:space="0" w:color="auto"/>
              <w:right w:val="single" w:sz="12" w:space="0" w:color="auto"/>
            </w:tcBorders>
            <w:shd w:val="clear" w:color="auto" w:fill="00FFFF"/>
          </w:tcPr>
          <w:p w14:paraId="2F322897" w14:textId="20D83427" w:rsidR="009F702B" w:rsidRDefault="009F702B" w:rsidP="009F702B">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324BF86E" w14:textId="77777777" w:rsidR="009F702B" w:rsidRDefault="009F702B" w:rsidP="009F702B">
            <w:pPr>
              <w:pStyle w:val="TAL"/>
              <w:rPr>
                <w:sz w:val="20"/>
              </w:rPr>
            </w:pPr>
          </w:p>
        </w:tc>
        <w:tc>
          <w:tcPr>
            <w:tcW w:w="4619" w:type="dxa"/>
            <w:tcBorders>
              <w:top w:val="nil"/>
              <w:left w:val="single" w:sz="12" w:space="0" w:color="auto"/>
              <w:right w:val="single" w:sz="12" w:space="0" w:color="auto"/>
            </w:tcBorders>
            <w:shd w:val="clear" w:color="auto" w:fill="auto"/>
          </w:tcPr>
          <w:p w14:paraId="27866A0E" w14:textId="77777777" w:rsidR="009F702B" w:rsidRDefault="009F702B" w:rsidP="009F702B">
            <w:pPr>
              <w:pStyle w:val="C3OpenAPI"/>
            </w:pPr>
          </w:p>
        </w:tc>
      </w:tr>
      <w:tr w:rsidR="009F702B" w:rsidRPr="002F2600" w14:paraId="4EA878B8" w14:textId="77777777" w:rsidTr="00224880">
        <w:tc>
          <w:tcPr>
            <w:tcW w:w="975" w:type="dxa"/>
            <w:tcBorders>
              <w:left w:val="single" w:sz="12" w:space="0" w:color="auto"/>
              <w:right w:val="single" w:sz="12" w:space="0" w:color="auto"/>
            </w:tcBorders>
            <w:shd w:val="clear" w:color="auto" w:fill="auto"/>
          </w:tcPr>
          <w:p w14:paraId="75BF93FE" w14:textId="77777777" w:rsidR="009F702B" w:rsidRPr="00D81B37" w:rsidRDefault="009F702B" w:rsidP="009F702B">
            <w:pPr>
              <w:pStyle w:val="TAL"/>
              <w:rPr>
                <w:sz w:val="20"/>
              </w:rPr>
            </w:pPr>
          </w:p>
        </w:tc>
        <w:tc>
          <w:tcPr>
            <w:tcW w:w="2635" w:type="dxa"/>
            <w:tcBorders>
              <w:left w:val="single" w:sz="12" w:space="0" w:color="auto"/>
              <w:right w:val="single" w:sz="12" w:space="0" w:color="auto"/>
            </w:tcBorders>
            <w:shd w:val="clear" w:color="auto" w:fill="auto"/>
          </w:tcPr>
          <w:p w14:paraId="519D693D" w14:textId="77777777" w:rsidR="009F702B" w:rsidRPr="00D81B37" w:rsidRDefault="009F702B" w:rsidP="009F702B">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EDB2DA4" w14:textId="0001C092" w:rsidR="009F702B" w:rsidRDefault="00F949FB" w:rsidP="009F702B">
            <w:pPr>
              <w:suppressLineNumbers/>
              <w:suppressAutoHyphens/>
              <w:spacing w:before="60" w:after="60"/>
              <w:jc w:val="center"/>
            </w:pPr>
            <w:hyperlink r:id="rId220" w:history="1">
              <w:r w:rsidR="009F702B">
                <w:rPr>
                  <w:rStyle w:val="aa"/>
                </w:rPr>
                <w:t>6272</w:t>
              </w:r>
            </w:hyperlink>
          </w:p>
        </w:tc>
        <w:tc>
          <w:tcPr>
            <w:tcW w:w="3251" w:type="dxa"/>
            <w:tcBorders>
              <w:left w:val="single" w:sz="12" w:space="0" w:color="auto"/>
              <w:bottom w:val="single" w:sz="4" w:space="0" w:color="auto"/>
              <w:right w:val="single" w:sz="12" w:space="0" w:color="auto"/>
            </w:tcBorders>
            <w:shd w:val="clear" w:color="auto" w:fill="FFFF00"/>
          </w:tcPr>
          <w:p w14:paraId="5972B64E" w14:textId="2468F77D" w:rsidR="009F702B" w:rsidRDefault="009F702B" w:rsidP="009F702B">
            <w:pPr>
              <w:pStyle w:val="TAL"/>
              <w:rPr>
                <w:sz w:val="20"/>
              </w:rPr>
            </w:pPr>
            <w:r>
              <w:rPr>
                <w:sz w:val="20"/>
              </w:rPr>
              <w:t xml:space="preserve">CR 1414 29.522 Rel-19 </w:t>
            </w:r>
            <w:proofErr w:type="spellStart"/>
            <w:r>
              <w:rPr>
                <w:sz w:val="20"/>
              </w:rPr>
              <w:t>UAVFlightAssistance</w:t>
            </w:r>
            <w:proofErr w:type="spellEnd"/>
            <w:r>
              <w:rPr>
                <w:sz w:val="20"/>
              </w:rPr>
              <w:t xml:space="preserve"> service descriptions and procedures</w:t>
            </w:r>
          </w:p>
        </w:tc>
        <w:tc>
          <w:tcPr>
            <w:tcW w:w="1401" w:type="dxa"/>
            <w:tcBorders>
              <w:left w:val="single" w:sz="12" w:space="0" w:color="auto"/>
              <w:bottom w:val="single" w:sz="4" w:space="0" w:color="auto"/>
              <w:right w:val="single" w:sz="12" w:space="0" w:color="auto"/>
            </w:tcBorders>
            <w:shd w:val="clear" w:color="auto" w:fill="FFFF00"/>
          </w:tcPr>
          <w:p w14:paraId="20C8C45A" w14:textId="69EB3EB7" w:rsidR="009F702B" w:rsidRDefault="009F702B" w:rsidP="009F702B">
            <w:pPr>
              <w:pStyle w:val="TAL"/>
              <w:rPr>
                <w:sz w:val="20"/>
              </w:rPr>
            </w:pPr>
            <w:r>
              <w:rPr>
                <w:sz w:val="20"/>
              </w:rPr>
              <w:t>Ericsson, Nokia</w:t>
            </w:r>
          </w:p>
        </w:tc>
        <w:tc>
          <w:tcPr>
            <w:tcW w:w="1062" w:type="dxa"/>
            <w:tcBorders>
              <w:left w:val="single" w:sz="12" w:space="0" w:color="auto"/>
              <w:right w:val="single" w:sz="12" w:space="0" w:color="auto"/>
            </w:tcBorders>
            <w:shd w:val="clear" w:color="auto" w:fill="auto"/>
          </w:tcPr>
          <w:p w14:paraId="51216764" w14:textId="77777777" w:rsidR="009F702B" w:rsidRPr="00750E57" w:rsidRDefault="009F702B" w:rsidP="009F702B">
            <w:pPr>
              <w:pStyle w:val="TAL"/>
              <w:rPr>
                <w:sz w:val="20"/>
              </w:rPr>
            </w:pPr>
          </w:p>
        </w:tc>
        <w:tc>
          <w:tcPr>
            <w:tcW w:w="4619" w:type="dxa"/>
            <w:tcBorders>
              <w:left w:val="single" w:sz="12" w:space="0" w:color="auto"/>
              <w:right w:val="single" w:sz="12" w:space="0" w:color="auto"/>
            </w:tcBorders>
            <w:shd w:val="clear" w:color="auto" w:fill="auto"/>
          </w:tcPr>
          <w:p w14:paraId="0D078E19" w14:textId="77777777" w:rsidR="009F702B" w:rsidRDefault="009F702B" w:rsidP="009F702B">
            <w:pPr>
              <w:pStyle w:val="C1Normal"/>
            </w:pPr>
            <w:r>
              <w:t>Revision of C3-245515</w:t>
            </w:r>
          </w:p>
          <w:p w14:paraId="4910219E" w14:textId="77777777" w:rsidR="009F702B" w:rsidRDefault="009F702B" w:rsidP="009F702B">
            <w:pPr>
              <w:pStyle w:val="C5Dependency"/>
              <w:rPr>
                <w:rFonts w:eastAsia="宋体"/>
              </w:rPr>
            </w:pPr>
            <w:r>
              <w:t>Depends on TS 23.256 CR 0141</w:t>
            </w:r>
          </w:p>
          <w:p w14:paraId="473D24E1" w14:textId="77777777" w:rsidR="009F702B" w:rsidRDefault="009F702B" w:rsidP="009F702B">
            <w:pPr>
              <w:pStyle w:val="C1Normal"/>
            </w:pPr>
          </w:p>
          <w:p w14:paraId="09885819" w14:textId="6BB7E237" w:rsidR="009F702B" w:rsidRDefault="009F702B" w:rsidP="009F702B">
            <w:pPr>
              <w:pStyle w:val="C1Normal"/>
            </w:pPr>
            <w:r>
              <w:t>Xuefei (Huawei): Further needs updates based on conclusion of the data model 6220.</w:t>
            </w:r>
          </w:p>
        </w:tc>
      </w:tr>
      <w:tr w:rsidR="009F702B" w:rsidRPr="002F2600" w14:paraId="41C7CB85" w14:textId="77777777" w:rsidTr="00224880">
        <w:tc>
          <w:tcPr>
            <w:tcW w:w="975" w:type="dxa"/>
            <w:tcBorders>
              <w:left w:val="single" w:sz="12" w:space="0" w:color="auto"/>
              <w:right w:val="single" w:sz="12" w:space="0" w:color="auto"/>
            </w:tcBorders>
            <w:shd w:val="clear" w:color="auto" w:fill="auto"/>
          </w:tcPr>
          <w:p w14:paraId="1D491C51" w14:textId="77777777" w:rsidR="009F702B" w:rsidRPr="00D81B37" w:rsidRDefault="009F702B" w:rsidP="009F702B">
            <w:pPr>
              <w:pStyle w:val="TAL"/>
              <w:rPr>
                <w:sz w:val="20"/>
              </w:rPr>
            </w:pPr>
          </w:p>
        </w:tc>
        <w:tc>
          <w:tcPr>
            <w:tcW w:w="2635" w:type="dxa"/>
            <w:tcBorders>
              <w:left w:val="single" w:sz="12" w:space="0" w:color="auto"/>
              <w:right w:val="single" w:sz="12" w:space="0" w:color="auto"/>
            </w:tcBorders>
            <w:shd w:val="clear" w:color="auto" w:fill="auto"/>
          </w:tcPr>
          <w:p w14:paraId="18D016FC" w14:textId="77777777" w:rsidR="009F702B" w:rsidRPr="00D81B37" w:rsidRDefault="009F702B" w:rsidP="009F702B">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020E86EF" w14:textId="0CA3C3AF" w:rsidR="009F702B" w:rsidRDefault="00F949FB" w:rsidP="009F702B">
            <w:pPr>
              <w:suppressLineNumbers/>
              <w:suppressAutoHyphens/>
              <w:spacing w:before="60" w:after="60"/>
              <w:jc w:val="center"/>
            </w:pPr>
            <w:hyperlink r:id="rId221" w:history="1">
              <w:r w:rsidR="009F702B">
                <w:rPr>
                  <w:rStyle w:val="aa"/>
                </w:rPr>
                <w:t>6315</w:t>
              </w:r>
            </w:hyperlink>
          </w:p>
        </w:tc>
        <w:tc>
          <w:tcPr>
            <w:tcW w:w="3251" w:type="dxa"/>
            <w:tcBorders>
              <w:left w:val="single" w:sz="12" w:space="0" w:color="auto"/>
              <w:bottom w:val="single" w:sz="4" w:space="0" w:color="auto"/>
              <w:right w:val="single" w:sz="12" w:space="0" w:color="auto"/>
            </w:tcBorders>
            <w:shd w:val="clear" w:color="auto" w:fill="auto"/>
          </w:tcPr>
          <w:p w14:paraId="025B39F2" w14:textId="70742F2C" w:rsidR="009F702B" w:rsidRDefault="009F702B" w:rsidP="009F702B">
            <w:pPr>
              <w:pStyle w:val="TAL"/>
              <w:rPr>
                <w:sz w:val="20"/>
              </w:rPr>
            </w:pPr>
            <w:r>
              <w:rPr>
                <w:sz w:val="20"/>
              </w:rPr>
              <w:t xml:space="preserve">CR 1460 29.522 Rel-19 Updates on </w:t>
            </w:r>
            <w:proofErr w:type="spellStart"/>
            <w:r>
              <w:rPr>
                <w:sz w:val="20"/>
              </w:rPr>
              <w:t>UAVFlightAssistance</w:t>
            </w:r>
            <w:proofErr w:type="spellEnd"/>
            <w:r>
              <w:rPr>
                <w:sz w:val="20"/>
              </w:rPr>
              <w:t xml:space="preserve"> API definitions</w:t>
            </w:r>
          </w:p>
        </w:tc>
        <w:tc>
          <w:tcPr>
            <w:tcW w:w="1401" w:type="dxa"/>
            <w:tcBorders>
              <w:left w:val="single" w:sz="12" w:space="0" w:color="auto"/>
              <w:bottom w:val="single" w:sz="4" w:space="0" w:color="auto"/>
              <w:right w:val="single" w:sz="12" w:space="0" w:color="auto"/>
            </w:tcBorders>
            <w:shd w:val="clear" w:color="auto" w:fill="auto"/>
          </w:tcPr>
          <w:p w14:paraId="00CAB876" w14:textId="3442AB1D" w:rsidR="009F702B" w:rsidRDefault="009F702B" w:rsidP="009F702B">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C132C2C" w14:textId="24962ADE" w:rsidR="009F702B" w:rsidRPr="00750E57" w:rsidRDefault="009F702B" w:rsidP="009F702B">
            <w:pPr>
              <w:pStyle w:val="TAL"/>
              <w:rPr>
                <w:sz w:val="20"/>
              </w:rPr>
            </w:pPr>
            <w:r>
              <w:rPr>
                <w:sz w:val="20"/>
              </w:rPr>
              <w:t>Merged with 6090 and 6220</w:t>
            </w:r>
          </w:p>
        </w:tc>
        <w:tc>
          <w:tcPr>
            <w:tcW w:w="4619" w:type="dxa"/>
            <w:tcBorders>
              <w:left w:val="single" w:sz="12" w:space="0" w:color="auto"/>
              <w:right w:val="single" w:sz="12" w:space="0" w:color="auto"/>
            </w:tcBorders>
            <w:shd w:val="clear" w:color="auto" w:fill="auto"/>
          </w:tcPr>
          <w:p w14:paraId="561434E5" w14:textId="77777777" w:rsidR="009F702B" w:rsidRDefault="009F702B" w:rsidP="009F702B">
            <w:pPr>
              <w:pStyle w:val="C5Dependency"/>
              <w:rPr>
                <w:rFonts w:eastAsia="宋体"/>
              </w:rPr>
            </w:pPr>
            <w:r>
              <w:t>Depends on TS 23.256 CR 0141</w:t>
            </w:r>
          </w:p>
          <w:p w14:paraId="409D437F" w14:textId="77777777" w:rsidR="009F702B" w:rsidRDefault="009F702B" w:rsidP="009F702B">
            <w:pPr>
              <w:rPr>
                <w:rFonts w:ascii="Arial" w:hAnsi="Arial" w:cs="Arial"/>
                <w:sz w:val="18"/>
              </w:rPr>
            </w:pPr>
          </w:p>
          <w:p w14:paraId="0DBC974F" w14:textId="77777777" w:rsidR="009F702B" w:rsidRDefault="009F702B" w:rsidP="009F702B">
            <w:pPr>
              <w:pStyle w:val="C1Normal"/>
            </w:pPr>
            <w:r>
              <w:t>Remove the clashing part (1</w:t>
            </w:r>
            <w:r w:rsidRPr="00313E67">
              <w:rPr>
                <w:vertAlign w:val="superscript"/>
              </w:rPr>
              <w:t>st</w:t>
            </w:r>
            <w:r>
              <w:t xml:space="preserve"> change of 6090).</w:t>
            </w:r>
          </w:p>
          <w:p w14:paraId="20B9DA54" w14:textId="77777777" w:rsidR="009F702B" w:rsidRDefault="009F702B" w:rsidP="009F702B">
            <w:pPr>
              <w:pStyle w:val="C1Normal"/>
            </w:pPr>
            <w:r>
              <w:t>Maria (Ericsson): Clashes with 6220. Only keep the newly added subscriber purpose. Rest in 6220 can go.</w:t>
            </w:r>
          </w:p>
          <w:p w14:paraId="104C6117" w14:textId="77777777" w:rsidR="009F702B" w:rsidRDefault="009F702B" w:rsidP="009F702B">
            <w:pPr>
              <w:pStyle w:val="C1Normal"/>
            </w:pPr>
          </w:p>
          <w:p w14:paraId="06929E19" w14:textId="26215465" w:rsidR="009F702B" w:rsidRDefault="009F702B" w:rsidP="009F702B">
            <w:pPr>
              <w:pStyle w:val="C1Normal"/>
              <w:rPr>
                <w:sz w:val="18"/>
              </w:rPr>
            </w:pPr>
            <w:r>
              <w:t>Merged into 6090 and 6220.</w:t>
            </w:r>
          </w:p>
        </w:tc>
      </w:tr>
      <w:tr w:rsidR="009F702B" w:rsidRPr="002F2600" w14:paraId="15EE1CCD" w14:textId="77777777" w:rsidTr="00796D65">
        <w:tc>
          <w:tcPr>
            <w:tcW w:w="975" w:type="dxa"/>
            <w:tcBorders>
              <w:left w:val="single" w:sz="12" w:space="0" w:color="auto"/>
              <w:right w:val="single" w:sz="12" w:space="0" w:color="auto"/>
            </w:tcBorders>
            <w:shd w:val="clear" w:color="auto" w:fill="auto"/>
          </w:tcPr>
          <w:p w14:paraId="6EA7E778" w14:textId="77777777" w:rsidR="009F702B" w:rsidRPr="00D81B37" w:rsidRDefault="009F702B" w:rsidP="009F702B">
            <w:pPr>
              <w:pStyle w:val="TAL"/>
              <w:rPr>
                <w:sz w:val="20"/>
              </w:rPr>
            </w:pPr>
          </w:p>
        </w:tc>
        <w:tc>
          <w:tcPr>
            <w:tcW w:w="2635" w:type="dxa"/>
            <w:tcBorders>
              <w:left w:val="single" w:sz="12" w:space="0" w:color="auto"/>
              <w:right w:val="single" w:sz="12" w:space="0" w:color="auto"/>
            </w:tcBorders>
            <w:shd w:val="clear" w:color="auto" w:fill="auto"/>
          </w:tcPr>
          <w:p w14:paraId="3A67EA8B" w14:textId="77777777" w:rsidR="009F702B" w:rsidRPr="00D81B37" w:rsidRDefault="009F702B" w:rsidP="009F702B">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F9DAB64" w14:textId="5D9C3BED" w:rsidR="009F702B" w:rsidRDefault="00F949FB" w:rsidP="009F702B">
            <w:pPr>
              <w:suppressLineNumbers/>
              <w:suppressAutoHyphens/>
              <w:spacing w:before="60" w:after="60"/>
              <w:jc w:val="center"/>
            </w:pPr>
            <w:hyperlink r:id="rId222" w:history="1">
              <w:r w:rsidR="009F702B">
                <w:rPr>
                  <w:rStyle w:val="aa"/>
                </w:rPr>
                <w:t>6316</w:t>
              </w:r>
            </w:hyperlink>
          </w:p>
        </w:tc>
        <w:tc>
          <w:tcPr>
            <w:tcW w:w="3251" w:type="dxa"/>
            <w:tcBorders>
              <w:left w:val="single" w:sz="12" w:space="0" w:color="auto"/>
              <w:bottom w:val="single" w:sz="4" w:space="0" w:color="auto"/>
              <w:right w:val="single" w:sz="12" w:space="0" w:color="auto"/>
            </w:tcBorders>
            <w:shd w:val="clear" w:color="auto" w:fill="FFFF00"/>
          </w:tcPr>
          <w:p w14:paraId="1EC4ED74" w14:textId="523F9989" w:rsidR="009F702B" w:rsidRDefault="009F702B" w:rsidP="009F702B">
            <w:pPr>
              <w:pStyle w:val="TAL"/>
              <w:rPr>
                <w:sz w:val="20"/>
              </w:rPr>
            </w:pPr>
            <w:r>
              <w:rPr>
                <w:sz w:val="20"/>
              </w:rPr>
              <w:t xml:space="preserve">CR 1461 29.522 Rel-19 </w:t>
            </w:r>
            <w:proofErr w:type="spellStart"/>
            <w:r>
              <w:rPr>
                <w:sz w:val="20"/>
              </w:rPr>
              <w:t>UAVFlightAssistanceAPI</w:t>
            </w:r>
            <w:proofErr w:type="spellEnd"/>
            <w:r>
              <w:rPr>
                <w:sz w:val="20"/>
              </w:rPr>
              <w:t xml:space="preserve"> </w:t>
            </w:r>
            <w:proofErr w:type="spellStart"/>
            <w:r>
              <w:rPr>
                <w:sz w:val="20"/>
              </w:rPr>
              <w:t>OpenAPI</w:t>
            </w:r>
            <w:proofErr w:type="spellEnd"/>
            <w:r>
              <w:rPr>
                <w:sz w:val="20"/>
              </w:rPr>
              <w:t xml:space="preserve"> definitions</w:t>
            </w:r>
          </w:p>
        </w:tc>
        <w:tc>
          <w:tcPr>
            <w:tcW w:w="1401" w:type="dxa"/>
            <w:tcBorders>
              <w:left w:val="single" w:sz="12" w:space="0" w:color="auto"/>
              <w:bottom w:val="single" w:sz="4" w:space="0" w:color="auto"/>
              <w:right w:val="single" w:sz="12" w:space="0" w:color="auto"/>
            </w:tcBorders>
            <w:shd w:val="clear" w:color="auto" w:fill="FFFF00"/>
          </w:tcPr>
          <w:p w14:paraId="03D6319E" w14:textId="6CF1FC00" w:rsidR="009F702B" w:rsidRDefault="009F702B" w:rsidP="009F702B">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B3A2FE6" w14:textId="77777777" w:rsidR="009F702B" w:rsidRPr="00750E57" w:rsidRDefault="009F702B" w:rsidP="009F702B">
            <w:pPr>
              <w:pStyle w:val="TAL"/>
              <w:rPr>
                <w:sz w:val="20"/>
              </w:rPr>
            </w:pPr>
          </w:p>
        </w:tc>
        <w:tc>
          <w:tcPr>
            <w:tcW w:w="4619" w:type="dxa"/>
            <w:tcBorders>
              <w:left w:val="single" w:sz="12" w:space="0" w:color="auto"/>
              <w:right w:val="single" w:sz="12" w:space="0" w:color="auto"/>
            </w:tcBorders>
            <w:shd w:val="clear" w:color="auto" w:fill="auto"/>
          </w:tcPr>
          <w:p w14:paraId="19F366F8" w14:textId="77777777" w:rsidR="009F702B" w:rsidRDefault="009F702B" w:rsidP="009F702B">
            <w:pPr>
              <w:pStyle w:val="C3OpenAPI"/>
              <w:rPr>
                <w:rFonts w:eastAsia="宋体"/>
              </w:rPr>
            </w:pPr>
            <w:r>
              <w:t>This CR introduces a backwards compatible feature to the OpenAPI description of the UAVFlightAssistance API, UAVFlightAssistance API</w:t>
            </w:r>
            <w:r>
              <w:br/>
            </w:r>
            <w:r w:rsidRPr="008F7686">
              <w:rPr>
                <w:rStyle w:val="C5DependencyChar"/>
              </w:rPr>
              <w:t>Depends on TS 23.256 CR 0141</w:t>
            </w:r>
          </w:p>
          <w:p w14:paraId="11B806CD" w14:textId="77777777" w:rsidR="009F702B" w:rsidRDefault="009F702B" w:rsidP="009F702B">
            <w:pPr>
              <w:rPr>
                <w:rFonts w:ascii="Arial" w:hAnsi="Arial" w:cs="Arial"/>
                <w:sz w:val="18"/>
              </w:rPr>
            </w:pPr>
          </w:p>
          <w:p w14:paraId="124C588F" w14:textId="483D1442" w:rsidR="009F702B" w:rsidRPr="008F7686" w:rsidRDefault="009F702B" w:rsidP="009F702B">
            <w:pPr>
              <w:pStyle w:val="C2Warning"/>
              <w:rPr>
                <w:sz w:val="18"/>
              </w:rPr>
            </w:pPr>
            <w:r>
              <w:t>Merger between 6221 and 6316 need to be decided</w:t>
            </w:r>
          </w:p>
        </w:tc>
      </w:tr>
      <w:tr w:rsidR="009F702B" w:rsidRPr="002F2600" w14:paraId="20A3CB61" w14:textId="77777777" w:rsidTr="00A007FB">
        <w:tc>
          <w:tcPr>
            <w:tcW w:w="975" w:type="dxa"/>
            <w:tcBorders>
              <w:left w:val="single" w:sz="12" w:space="0" w:color="auto"/>
              <w:right w:val="single" w:sz="12" w:space="0" w:color="auto"/>
            </w:tcBorders>
            <w:shd w:val="clear" w:color="auto" w:fill="auto"/>
          </w:tcPr>
          <w:p w14:paraId="37DC8C9C" w14:textId="6D4463DD" w:rsidR="009F702B" w:rsidRPr="00C765A7" w:rsidRDefault="009F702B" w:rsidP="009F702B">
            <w:pPr>
              <w:pStyle w:val="TAL"/>
              <w:rPr>
                <w:sz w:val="20"/>
              </w:rPr>
            </w:pPr>
            <w:r w:rsidRPr="00D81B37">
              <w:rPr>
                <w:sz w:val="20"/>
              </w:rPr>
              <w:t>19.32</w:t>
            </w:r>
          </w:p>
        </w:tc>
        <w:tc>
          <w:tcPr>
            <w:tcW w:w="2635" w:type="dxa"/>
            <w:tcBorders>
              <w:left w:val="single" w:sz="12" w:space="0" w:color="auto"/>
              <w:right w:val="single" w:sz="12" w:space="0" w:color="auto"/>
            </w:tcBorders>
            <w:shd w:val="clear" w:color="auto" w:fill="auto"/>
          </w:tcPr>
          <w:p w14:paraId="230B0727" w14:textId="73B80BF8" w:rsidR="009F702B" w:rsidRPr="00C765A7" w:rsidRDefault="009F702B" w:rsidP="009F702B">
            <w:pPr>
              <w:pStyle w:val="TAL"/>
              <w:rPr>
                <w:sz w:val="20"/>
              </w:rPr>
            </w:pPr>
            <w:r w:rsidRPr="00D81B37">
              <w:rPr>
                <w:sz w:val="20"/>
              </w:rPr>
              <w:t xml:space="preserve">CT aspects of enhanced application layer support for location services </w:t>
            </w:r>
            <w:r w:rsidRPr="00D81B37">
              <w:rPr>
                <w:color w:val="0000FF"/>
                <w:sz w:val="20"/>
              </w:rPr>
              <w:t>[</w:t>
            </w:r>
            <w:proofErr w:type="spellStart"/>
            <w:r w:rsidRPr="00D81B37">
              <w:rPr>
                <w:color w:val="0000FF"/>
                <w:sz w:val="20"/>
              </w:rPr>
              <w:t>eLSAPP</w:t>
            </w:r>
            <w:proofErr w:type="spellEnd"/>
            <w:r w:rsidRPr="00D81B37">
              <w:rPr>
                <w:color w:val="0000FF"/>
                <w:sz w:val="20"/>
              </w:rPr>
              <w:t>]</w:t>
            </w:r>
          </w:p>
        </w:tc>
        <w:tc>
          <w:tcPr>
            <w:tcW w:w="746" w:type="dxa"/>
            <w:tcBorders>
              <w:left w:val="single" w:sz="12" w:space="0" w:color="auto"/>
              <w:bottom w:val="single" w:sz="4" w:space="0" w:color="auto"/>
              <w:right w:val="single" w:sz="12" w:space="0" w:color="auto"/>
            </w:tcBorders>
            <w:shd w:val="clear" w:color="auto" w:fill="auto"/>
          </w:tcPr>
          <w:p w14:paraId="791E2BC5" w14:textId="752AD7F5" w:rsidR="009F702B" w:rsidRPr="00EC002F" w:rsidRDefault="00F949FB" w:rsidP="009F702B">
            <w:pPr>
              <w:suppressLineNumbers/>
              <w:suppressAutoHyphens/>
              <w:spacing w:before="60" w:after="60"/>
              <w:jc w:val="center"/>
            </w:pPr>
            <w:hyperlink r:id="rId223" w:history="1">
              <w:r w:rsidR="009F702B">
                <w:rPr>
                  <w:rStyle w:val="aa"/>
                </w:rPr>
                <w:t>6039</w:t>
              </w:r>
            </w:hyperlink>
          </w:p>
        </w:tc>
        <w:tc>
          <w:tcPr>
            <w:tcW w:w="3251" w:type="dxa"/>
            <w:tcBorders>
              <w:left w:val="single" w:sz="12" w:space="0" w:color="auto"/>
              <w:bottom w:val="single" w:sz="4" w:space="0" w:color="auto"/>
              <w:right w:val="single" w:sz="12" w:space="0" w:color="auto"/>
            </w:tcBorders>
            <w:shd w:val="clear" w:color="auto" w:fill="auto"/>
          </w:tcPr>
          <w:p w14:paraId="15822525" w14:textId="5FE3AEBE" w:rsidR="009F702B" w:rsidRPr="00750E57" w:rsidRDefault="009F702B" w:rsidP="009F702B">
            <w:pPr>
              <w:pStyle w:val="TAL"/>
              <w:rPr>
                <w:sz w:val="20"/>
              </w:rPr>
            </w:pPr>
            <w:r>
              <w:rPr>
                <w:sz w:val="20"/>
              </w:rPr>
              <w:t xml:space="preserve">Work Plan   Rel-19 Work Plan of </w:t>
            </w:r>
            <w:proofErr w:type="spellStart"/>
            <w:r>
              <w:rPr>
                <w:sz w:val="20"/>
              </w:rPr>
              <w:t>eLSAPP</w:t>
            </w:r>
            <w:proofErr w:type="spellEnd"/>
          </w:p>
        </w:tc>
        <w:tc>
          <w:tcPr>
            <w:tcW w:w="1401" w:type="dxa"/>
            <w:tcBorders>
              <w:left w:val="single" w:sz="12" w:space="0" w:color="auto"/>
              <w:bottom w:val="single" w:sz="4" w:space="0" w:color="auto"/>
              <w:right w:val="single" w:sz="12" w:space="0" w:color="auto"/>
            </w:tcBorders>
            <w:shd w:val="clear" w:color="auto" w:fill="auto"/>
          </w:tcPr>
          <w:p w14:paraId="3CD7CA98" w14:textId="3CB39E11" w:rsidR="009F702B" w:rsidRPr="00750E57" w:rsidRDefault="009F702B" w:rsidP="009F702B">
            <w:pPr>
              <w:pStyle w:val="TAL"/>
              <w:rPr>
                <w:sz w:val="20"/>
              </w:rPr>
            </w:pPr>
            <w:r>
              <w:rPr>
                <w:sz w:val="20"/>
              </w:rPr>
              <w:t>CATT</w:t>
            </w:r>
          </w:p>
        </w:tc>
        <w:tc>
          <w:tcPr>
            <w:tcW w:w="1062" w:type="dxa"/>
            <w:tcBorders>
              <w:left w:val="single" w:sz="12" w:space="0" w:color="auto"/>
              <w:right w:val="single" w:sz="12" w:space="0" w:color="auto"/>
            </w:tcBorders>
            <w:shd w:val="clear" w:color="auto" w:fill="auto"/>
          </w:tcPr>
          <w:p w14:paraId="3D83EE01" w14:textId="063A3BA3" w:rsidR="009F702B" w:rsidRPr="00750E57" w:rsidRDefault="009F702B" w:rsidP="009F702B">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094E6C77" w14:textId="77777777" w:rsidR="009F702B" w:rsidRDefault="009F702B" w:rsidP="009F702B">
            <w:pPr>
              <w:rPr>
                <w:rFonts w:ascii="Arial" w:hAnsi="Arial" w:cs="Arial"/>
                <w:sz w:val="18"/>
              </w:rPr>
            </w:pPr>
          </w:p>
        </w:tc>
      </w:tr>
      <w:tr w:rsidR="009F702B" w:rsidRPr="002F2600" w14:paraId="1C3DD478" w14:textId="77777777" w:rsidTr="00A007FB">
        <w:tc>
          <w:tcPr>
            <w:tcW w:w="975" w:type="dxa"/>
            <w:tcBorders>
              <w:left w:val="single" w:sz="12" w:space="0" w:color="auto"/>
              <w:right w:val="single" w:sz="12" w:space="0" w:color="auto"/>
            </w:tcBorders>
            <w:shd w:val="clear" w:color="auto" w:fill="auto"/>
          </w:tcPr>
          <w:p w14:paraId="5EAE9462" w14:textId="77777777" w:rsidR="009F702B" w:rsidRPr="00D81B37" w:rsidRDefault="009F702B" w:rsidP="009F702B">
            <w:pPr>
              <w:pStyle w:val="TAL"/>
              <w:rPr>
                <w:sz w:val="20"/>
              </w:rPr>
            </w:pPr>
          </w:p>
        </w:tc>
        <w:tc>
          <w:tcPr>
            <w:tcW w:w="2635" w:type="dxa"/>
            <w:tcBorders>
              <w:left w:val="single" w:sz="12" w:space="0" w:color="auto"/>
              <w:right w:val="single" w:sz="12" w:space="0" w:color="auto"/>
            </w:tcBorders>
            <w:shd w:val="clear" w:color="auto" w:fill="auto"/>
          </w:tcPr>
          <w:p w14:paraId="6A7F5947" w14:textId="77777777" w:rsidR="009F702B" w:rsidRPr="00D81B37" w:rsidRDefault="009F702B" w:rsidP="009F702B">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3290E54A" w14:textId="737A3FCE" w:rsidR="009F702B" w:rsidRPr="00EC002F" w:rsidRDefault="00F949FB" w:rsidP="009F702B">
            <w:pPr>
              <w:suppressLineNumbers/>
              <w:suppressAutoHyphens/>
              <w:spacing w:before="60" w:after="60"/>
              <w:jc w:val="center"/>
            </w:pPr>
            <w:hyperlink r:id="rId224" w:history="1">
              <w:r w:rsidR="009F702B">
                <w:rPr>
                  <w:rStyle w:val="aa"/>
                </w:rPr>
                <w:t>6040</w:t>
              </w:r>
            </w:hyperlink>
          </w:p>
        </w:tc>
        <w:tc>
          <w:tcPr>
            <w:tcW w:w="3251" w:type="dxa"/>
            <w:tcBorders>
              <w:left w:val="single" w:sz="12" w:space="0" w:color="auto"/>
              <w:bottom w:val="single" w:sz="4" w:space="0" w:color="auto"/>
              <w:right w:val="single" w:sz="12" w:space="0" w:color="auto"/>
            </w:tcBorders>
            <w:shd w:val="clear" w:color="auto" w:fill="auto"/>
          </w:tcPr>
          <w:p w14:paraId="7BB92251" w14:textId="03553329" w:rsidR="009F702B" w:rsidRPr="00B8699A" w:rsidRDefault="009F702B" w:rsidP="009F702B">
            <w:pPr>
              <w:pStyle w:val="TAL"/>
              <w:rPr>
                <w:rFonts w:eastAsia="等线"/>
                <w:sz w:val="20"/>
                <w:lang w:eastAsia="zh-CN"/>
              </w:rPr>
            </w:pPr>
            <w:r>
              <w:rPr>
                <w:rFonts w:eastAsia="等线"/>
                <w:sz w:val="20"/>
                <w:lang w:eastAsia="zh-CN"/>
              </w:rPr>
              <w:t>CR 0331 29.549 Rel-19 Support Location services for multiple UEs that share the same location</w:t>
            </w:r>
          </w:p>
        </w:tc>
        <w:tc>
          <w:tcPr>
            <w:tcW w:w="1401" w:type="dxa"/>
            <w:tcBorders>
              <w:left w:val="single" w:sz="12" w:space="0" w:color="auto"/>
              <w:bottom w:val="single" w:sz="4" w:space="0" w:color="auto"/>
              <w:right w:val="single" w:sz="12" w:space="0" w:color="auto"/>
            </w:tcBorders>
            <w:shd w:val="clear" w:color="auto" w:fill="auto"/>
          </w:tcPr>
          <w:p w14:paraId="086686D9" w14:textId="76985FAB" w:rsidR="009F702B" w:rsidRPr="00750E57" w:rsidRDefault="009F702B" w:rsidP="009F702B">
            <w:pPr>
              <w:pStyle w:val="TAL"/>
              <w:rPr>
                <w:sz w:val="20"/>
              </w:rPr>
            </w:pPr>
            <w:r>
              <w:rPr>
                <w:sz w:val="20"/>
              </w:rPr>
              <w:t>CATT</w:t>
            </w:r>
          </w:p>
        </w:tc>
        <w:tc>
          <w:tcPr>
            <w:tcW w:w="1062" w:type="dxa"/>
            <w:tcBorders>
              <w:left w:val="single" w:sz="12" w:space="0" w:color="auto"/>
              <w:right w:val="single" w:sz="12" w:space="0" w:color="auto"/>
            </w:tcBorders>
            <w:shd w:val="clear" w:color="auto" w:fill="auto"/>
          </w:tcPr>
          <w:p w14:paraId="604FEB67" w14:textId="4D6E0D9D" w:rsidR="009F702B" w:rsidRPr="00750E57" w:rsidRDefault="00A007FB" w:rsidP="009F702B">
            <w:pPr>
              <w:pStyle w:val="TAL"/>
              <w:rPr>
                <w:sz w:val="20"/>
              </w:rPr>
            </w:pPr>
            <w:r>
              <w:rPr>
                <w:sz w:val="20"/>
              </w:rPr>
              <w:t>Not Pursued</w:t>
            </w:r>
          </w:p>
        </w:tc>
        <w:tc>
          <w:tcPr>
            <w:tcW w:w="4619" w:type="dxa"/>
            <w:tcBorders>
              <w:left w:val="single" w:sz="12" w:space="0" w:color="auto"/>
              <w:right w:val="single" w:sz="12" w:space="0" w:color="auto"/>
            </w:tcBorders>
            <w:shd w:val="clear" w:color="auto" w:fill="auto"/>
          </w:tcPr>
          <w:p w14:paraId="4CF87054" w14:textId="77777777" w:rsidR="009F702B" w:rsidRPr="00BF1333" w:rsidRDefault="009F702B" w:rsidP="009F702B">
            <w:pPr>
              <w:pStyle w:val="C3OpenAPI"/>
            </w:pPr>
            <w:r w:rsidRPr="00BF1333">
              <w:t>This CR introduces a backwards compatible feature to the OpenAPI description of the SS_Events API, SS_Events API</w:t>
            </w:r>
          </w:p>
          <w:p w14:paraId="71FA1B1B" w14:textId="77777777" w:rsidR="009F702B" w:rsidRDefault="009F702B" w:rsidP="009F702B">
            <w:pPr>
              <w:pStyle w:val="C5Dependency"/>
            </w:pPr>
            <w:r w:rsidRPr="00BF1333">
              <w:t>Depends on TS 23.434 CR 0329</w:t>
            </w:r>
          </w:p>
          <w:p w14:paraId="22EEDDC9" w14:textId="77777777" w:rsidR="009F702B" w:rsidRDefault="009F702B" w:rsidP="009F702B">
            <w:pPr>
              <w:pStyle w:val="C5Dependency"/>
            </w:pPr>
          </w:p>
          <w:p w14:paraId="40BF2EFA" w14:textId="77777777" w:rsidR="009F702B" w:rsidRDefault="009F702B" w:rsidP="009F702B">
            <w:pPr>
              <w:pStyle w:val="C1Normal"/>
            </w:pPr>
            <w:r>
              <w:t xml:space="preserve">Naren (Samsung): Clarification on association ID. </w:t>
            </w:r>
          </w:p>
          <w:p w14:paraId="017A0730" w14:textId="77777777" w:rsidR="009F702B" w:rsidRDefault="009F702B" w:rsidP="009F702B">
            <w:pPr>
              <w:pStyle w:val="C1Normal"/>
            </w:pPr>
            <w:r>
              <w:t>Igor (Ericsson): This is should be for VAL UE, not UE.</w:t>
            </w:r>
          </w:p>
          <w:p w14:paraId="41727229" w14:textId="77777777" w:rsidR="009F702B" w:rsidRDefault="009F702B" w:rsidP="009F702B">
            <w:pPr>
              <w:pStyle w:val="C1Normal"/>
            </w:pPr>
            <w:r>
              <w:t>Abdessamad (Huawei): Comments on if CR is needed or not. VAL server should not be aware of this associations between VAL UEs.</w:t>
            </w:r>
          </w:p>
          <w:p w14:paraId="5F521878" w14:textId="77777777" w:rsidR="009F702B" w:rsidRDefault="009F702B" w:rsidP="009F702B">
            <w:pPr>
              <w:pStyle w:val="C1Normal"/>
            </w:pPr>
            <w:r>
              <w:t>Baixiao (CATT): Will check SA6 progress and respond.</w:t>
            </w:r>
          </w:p>
          <w:p w14:paraId="7506AD93" w14:textId="1E4216C9" w:rsidR="0027423C" w:rsidRDefault="0027423C" w:rsidP="009F702B">
            <w:pPr>
              <w:pStyle w:val="C1Normal"/>
            </w:pPr>
            <w:r>
              <w:t xml:space="preserve">Abdessamad (Huawei): </w:t>
            </w:r>
            <w:r w:rsidR="00A007FB">
              <w:t>CATT a</w:t>
            </w:r>
            <w:r>
              <w:t>gree</w:t>
            </w:r>
            <w:r w:rsidR="00A007FB">
              <w:t>s</w:t>
            </w:r>
            <w:r>
              <w:t xml:space="preserve"> that the CR is not needed.</w:t>
            </w:r>
          </w:p>
        </w:tc>
      </w:tr>
      <w:tr w:rsidR="009F702B" w:rsidRPr="002F2600" w14:paraId="71C52AD0" w14:textId="77777777" w:rsidTr="00AF62B5">
        <w:tc>
          <w:tcPr>
            <w:tcW w:w="975" w:type="dxa"/>
            <w:tcBorders>
              <w:left w:val="single" w:sz="12" w:space="0" w:color="auto"/>
              <w:bottom w:val="nil"/>
              <w:right w:val="single" w:sz="12" w:space="0" w:color="auto"/>
            </w:tcBorders>
            <w:shd w:val="clear" w:color="auto" w:fill="auto"/>
          </w:tcPr>
          <w:p w14:paraId="409F8CED" w14:textId="77777777" w:rsidR="009F702B" w:rsidRPr="00D81B37" w:rsidRDefault="009F702B" w:rsidP="009F702B">
            <w:pPr>
              <w:pStyle w:val="TAL"/>
              <w:rPr>
                <w:sz w:val="20"/>
              </w:rPr>
            </w:pPr>
          </w:p>
        </w:tc>
        <w:tc>
          <w:tcPr>
            <w:tcW w:w="2635" w:type="dxa"/>
            <w:tcBorders>
              <w:left w:val="single" w:sz="12" w:space="0" w:color="auto"/>
              <w:bottom w:val="nil"/>
              <w:right w:val="single" w:sz="12" w:space="0" w:color="auto"/>
            </w:tcBorders>
            <w:shd w:val="clear" w:color="auto" w:fill="auto"/>
          </w:tcPr>
          <w:p w14:paraId="43EE3717" w14:textId="77777777" w:rsidR="009F702B" w:rsidRPr="00D81B37" w:rsidRDefault="009F702B" w:rsidP="009F702B">
            <w:pPr>
              <w:pStyle w:val="TAL"/>
              <w:rPr>
                <w:sz w:val="20"/>
              </w:rPr>
            </w:pPr>
          </w:p>
        </w:tc>
        <w:tc>
          <w:tcPr>
            <w:tcW w:w="746" w:type="dxa"/>
            <w:tcBorders>
              <w:left w:val="single" w:sz="12" w:space="0" w:color="auto"/>
              <w:bottom w:val="nil"/>
              <w:right w:val="single" w:sz="12" w:space="0" w:color="auto"/>
            </w:tcBorders>
            <w:shd w:val="clear" w:color="auto" w:fill="auto"/>
          </w:tcPr>
          <w:p w14:paraId="24C442C7" w14:textId="2B16102F" w:rsidR="009F702B" w:rsidRPr="00EC002F" w:rsidRDefault="00F949FB" w:rsidP="009F702B">
            <w:pPr>
              <w:suppressLineNumbers/>
              <w:suppressAutoHyphens/>
              <w:spacing w:before="60" w:after="60"/>
              <w:jc w:val="center"/>
            </w:pPr>
            <w:hyperlink r:id="rId225" w:history="1">
              <w:r w:rsidR="009F702B">
                <w:rPr>
                  <w:rStyle w:val="aa"/>
                </w:rPr>
                <w:t>6047</w:t>
              </w:r>
            </w:hyperlink>
          </w:p>
        </w:tc>
        <w:tc>
          <w:tcPr>
            <w:tcW w:w="3251" w:type="dxa"/>
            <w:tcBorders>
              <w:left w:val="single" w:sz="12" w:space="0" w:color="auto"/>
              <w:bottom w:val="nil"/>
              <w:right w:val="single" w:sz="12" w:space="0" w:color="auto"/>
            </w:tcBorders>
            <w:shd w:val="clear" w:color="auto" w:fill="auto"/>
          </w:tcPr>
          <w:p w14:paraId="18428278" w14:textId="3E659832" w:rsidR="009F702B" w:rsidRPr="00B8699A" w:rsidRDefault="009F702B" w:rsidP="009F702B">
            <w:pPr>
              <w:pStyle w:val="TAL"/>
              <w:rPr>
                <w:rFonts w:eastAsia="等线"/>
                <w:sz w:val="20"/>
                <w:lang w:eastAsia="zh-CN"/>
              </w:rPr>
            </w:pPr>
            <w:r>
              <w:rPr>
                <w:rFonts w:eastAsia="等线"/>
                <w:sz w:val="20"/>
                <w:lang w:eastAsia="zh-CN"/>
              </w:rPr>
              <w:t xml:space="preserve">CR 0333 29.549 Rel-19 </w:t>
            </w:r>
            <w:proofErr w:type="spellStart"/>
            <w:r>
              <w:rPr>
                <w:rFonts w:eastAsia="等线"/>
                <w:sz w:val="20"/>
                <w:lang w:eastAsia="zh-CN"/>
              </w:rPr>
              <w:t>SS_ADAE_collision_detection_analytics</w:t>
            </w:r>
            <w:proofErr w:type="spellEnd"/>
            <w:r>
              <w:rPr>
                <w:rFonts w:eastAsia="等线"/>
                <w:sz w:val="20"/>
                <w:lang w:eastAsia="zh-CN"/>
              </w:rPr>
              <w:t xml:space="preserve"> API definition</w:t>
            </w:r>
          </w:p>
        </w:tc>
        <w:tc>
          <w:tcPr>
            <w:tcW w:w="1401" w:type="dxa"/>
            <w:tcBorders>
              <w:left w:val="single" w:sz="12" w:space="0" w:color="auto"/>
              <w:bottom w:val="nil"/>
              <w:right w:val="single" w:sz="12" w:space="0" w:color="auto"/>
            </w:tcBorders>
            <w:shd w:val="clear" w:color="auto" w:fill="auto"/>
          </w:tcPr>
          <w:p w14:paraId="4A93F595" w14:textId="5A8C848A" w:rsidR="009F702B" w:rsidRPr="00750E57" w:rsidRDefault="009F702B" w:rsidP="009F702B">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2941339D" w14:textId="5271BBA7" w:rsidR="009F702B" w:rsidRPr="00750E57" w:rsidRDefault="009F702B" w:rsidP="009F702B">
            <w:pPr>
              <w:pStyle w:val="TAL"/>
              <w:rPr>
                <w:sz w:val="20"/>
              </w:rPr>
            </w:pPr>
            <w:r>
              <w:rPr>
                <w:sz w:val="20"/>
              </w:rPr>
              <w:t>Revised to 6367</w:t>
            </w:r>
          </w:p>
        </w:tc>
        <w:tc>
          <w:tcPr>
            <w:tcW w:w="4619" w:type="dxa"/>
            <w:tcBorders>
              <w:left w:val="single" w:sz="12" w:space="0" w:color="auto"/>
              <w:bottom w:val="nil"/>
              <w:right w:val="single" w:sz="12" w:space="0" w:color="auto"/>
            </w:tcBorders>
            <w:shd w:val="clear" w:color="auto" w:fill="auto"/>
          </w:tcPr>
          <w:p w14:paraId="3324A1C9" w14:textId="77777777" w:rsidR="009F702B" w:rsidRDefault="009F702B" w:rsidP="009F702B">
            <w:pPr>
              <w:pStyle w:val="C1Normal"/>
            </w:pPr>
            <w:r>
              <w:t xml:space="preserve">Naren (Samsung): Comments on </w:t>
            </w:r>
            <w:proofErr w:type="spellStart"/>
            <w:r>
              <w:t>AnalyticsType</w:t>
            </w:r>
            <w:proofErr w:type="spellEnd"/>
            <w:r>
              <w:t xml:space="preserve"> and </w:t>
            </w:r>
            <w:proofErr w:type="spellStart"/>
            <w:r>
              <w:t>confLevel</w:t>
            </w:r>
            <w:proofErr w:type="spellEnd"/>
            <w:r>
              <w:t>.</w:t>
            </w:r>
          </w:p>
          <w:p w14:paraId="1F5F6D78" w14:textId="77777777" w:rsidR="009F702B" w:rsidRDefault="009F702B" w:rsidP="009F702B">
            <w:pPr>
              <w:pStyle w:val="C1Normal"/>
            </w:pPr>
            <w:r>
              <w:t xml:space="preserve">Abdessamad (Huawei): Provided comments offline. Why </w:t>
            </w:r>
            <w:proofErr w:type="spellStart"/>
            <w:r>
              <w:t>anyUe</w:t>
            </w:r>
            <w:proofErr w:type="spellEnd"/>
            <w:r>
              <w:t xml:space="preserve"> needed?</w:t>
            </w:r>
          </w:p>
          <w:p w14:paraId="2AF75914" w14:textId="77777777" w:rsidR="009F702B" w:rsidRDefault="009F702B" w:rsidP="009F702B">
            <w:pPr>
              <w:pStyle w:val="C1Normal"/>
            </w:pPr>
            <w:r>
              <w:t xml:space="preserve">Rajesh (Nokia): Provided comments offline. </w:t>
            </w:r>
            <w:proofErr w:type="spellStart"/>
            <w:r>
              <w:t>AnyUE</w:t>
            </w:r>
            <w:proofErr w:type="spellEnd"/>
            <w:r>
              <w:t xml:space="preserve"> clarification.</w:t>
            </w:r>
          </w:p>
          <w:p w14:paraId="6E212EDA" w14:textId="77777777" w:rsidR="009F702B" w:rsidRDefault="009F702B" w:rsidP="009F702B">
            <w:pPr>
              <w:pStyle w:val="C1Normal"/>
            </w:pPr>
            <w:r>
              <w:t>Igor (Ericsson): Provided clarification on any UE. Will provide revision to clarify.</w:t>
            </w:r>
          </w:p>
          <w:p w14:paraId="0A0F5231" w14:textId="77777777" w:rsidR="009F702B" w:rsidRDefault="009F702B" w:rsidP="009F702B">
            <w:pPr>
              <w:pStyle w:val="C1Normal"/>
            </w:pPr>
          </w:p>
          <w:p w14:paraId="1EEDD249" w14:textId="77777777" w:rsidR="009F702B" w:rsidRDefault="009F702B" w:rsidP="009F702B">
            <w:pPr>
              <w:pStyle w:val="C1Normal"/>
            </w:pPr>
            <w:r>
              <w:t>Discussion open on Update subscription. Rajesh to get back.</w:t>
            </w:r>
          </w:p>
          <w:p w14:paraId="0033D64A" w14:textId="77777777" w:rsidR="00A007FB" w:rsidRDefault="00A007FB" w:rsidP="009F702B">
            <w:pPr>
              <w:pStyle w:val="C1Normal"/>
            </w:pPr>
            <w:r>
              <w:t>Igor (Ericsson): R2 is available.</w:t>
            </w:r>
          </w:p>
          <w:p w14:paraId="747CE485" w14:textId="77777777" w:rsidR="006647FC" w:rsidRDefault="006647FC" w:rsidP="009F702B">
            <w:pPr>
              <w:pStyle w:val="C1Normal"/>
            </w:pPr>
            <w:r>
              <w:t xml:space="preserve">Rajesh (Nokia): </w:t>
            </w:r>
            <w:r w:rsidR="00317B38">
              <w:t>Ok to support PATCH.</w:t>
            </w:r>
          </w:p>
          <w:p w14:paraId="4565E9BF" w14:textId="492DB2DD" w:rsidR="00317B38" w:rsidRDefault="00317B38" w:rsidP="009F702B">
            <w:pPr>
              <w:pStyle w:val="C1Normal"/>
            </w:pPr>
            <w:r>
              <w:t xml:space="preserve">Naren (Samsung): </w:t>
            </w:r>
            <w:r w:rsidR="00DC37D2">
              <w:t>Missing comment.</w:t>
            </w:r>
          </w:p>
        </w:tc>
      </w:tr>
      <w:tr w:rsidR="009F702B" w:rsidRPr="002F2600" w14:paraId="4711CF02" w14:textId="77777777" w:rsidTr="00725715">
        <w:tc>
          <w:tcPr>
            <w:tcW w:w="975" w:type="dxa"/>
            <w:tcBorders>
              <w:top w:val="nil"/>
              <w:left w:val="single" w:sz="12" w:space="0" w:color="auto"/>
              <w:right w:val="single" w:sz="12" w:space="0" w:color="auto"/>
            </w:tcBorders>
            <w:shd w:val="clear" w:color="auto" w:fill="auto"/>
          </w:tcPr>
          <w:p w14:paraId="253B950C" w14:textId="77777777" w:rsidR="009F702B" w:rsidRPr="00D81B37" w:rsidRDefault="009F702B" w:rsidP="009F702B">
            <w:pPr>
              <w:pStyle w:val="TAL"/>
              <w:rPr>
                <w:sz w:val="20"/>
              </w:rPr>
            </w:pPr>
          </w:p>
        </w:tc>
        <w:tc>
          <w:tcPr>
            <w:tcW w:w="2635" w:type="dxa"/>
            <w:tcBorders>
              <w:top w:val="nil"/>
              <w:left w:val="single" w:sz="12" w:space="0" w:color="auto"/>
              <w:right w:val="single" w:sz="12" w:space="0" w:color="auto"/>
            </w:tcBorders>
            <w:shd w:val="clear" w:color="auto" w:fill="auto"/>
          </w:tcPr>
          <w:p w14:paraId="79D1C4DF" w14:textId="77777777" w:rsidR="009F702B" w:rsidRPr="00D81B37" w:rsidRDefault="009F702B" w:rsidP="009F702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F7AA534" w14:textId="106D9F94" w:rsidR="009F702B" w:rsidRDefault="009F702B" w:rsidP="009F702B">
            <w:pPr>
              <w:suppressLineNumbers/>
              <w:suppressAutoHyphens/>
              <w:spacing w:before="60" w:after="60"/>
              <w:jc w:val="center"/>
            </w:pPr>
            <w:r>
              <w:t>6367</w:t>
            </w:r>
          </w:p>
        </w:tc>
        <w:tc>
          <w:tcPr>
            <w:tcW w:w="3251" w:type="dxa"/>
            <w:tcBorders>
              <w:top w:val="nil"/>
              <w:left w:val="single" w:sz="12" w:space="0" w:color="auto"/>
              <w:bottom w:val="single" w:sz="4" w:space="0" w:color="auto"/>
              <w:right w:val="single" w:sz="12" w:space="0" w:color="auto"/>
            </w:tcBorders>
            <w:shd w:val="clear" w:color="auto" w:fill="00FFFF"/>
          </w:tcPr>
          <w:p w14:paraId="1F20C862" w14:textId="60FC5028" w:rsidR="009F702B" w:rsidRDefault="009F702B" w:rsidP="009F702B">
            <w:pPr>
              <w:pStyle w:val="TAL"/>
              <w:rPr>
                <w:rFonts w:eastAsia="等线"/>
                <w:sz w:val="20"/>
                <w:lang w:eastAsia="zh-CN"/>
              </w:rPr>
            </w:pPr>
            <w:r>
              <w:rPr>
                <w:rFonts w:eastAsia="等线"/>
                <w:sz w:val="20"/>
                <w:lang w:eastAsia="zh-CN"/>
              </w:rPr>
              <w:t xml:space="preserve">CR 0333 29.549 Rel-19 </w:t>
            </w:r>
            <w:proofErr w:type="spellStart"/>
            <w:r>
              <w:rPr>
                <w:rFonts w:eastAsia="等线"/>
                <w:sz w:val="20"/>
                <w:lang w:eastAsia="zh-CN"/>
              </w:rPr>
              <w:t>SS_ADAE_collision_detection_analytics</w:t>
            </w:r>
            <w:proofErr w:type="spellEnd"/>
            <w:r>
              <w:rPr>
                <w:rFonts w:eastAsia="等线"/>
                <w:sz w:val="20"/>
                <w:lang w:eastAsia="zh-CN"/>
              </w:rPr>
              <w:t xml:space="preserve"> API definition</w:t>
            </w:r>
          </w:p>
        </w:tc>
        <w:tc>
          <w:tcPr>
            <w:tcW w:w="1401" w:type="dxa"/>
            <w:tcBorders>
              <w:top w:val="nil"/>
              <w:left w:val="single" w:sz="12" w:space="0" w:color="auto"/>
              <w:bottom w:val="single" w:sz="4" w:space="0" w:color="auto"/>
              <w:right w:val="single" w:sz="12" w:space="0" w:color="auto"/>
            </w:tcBorders>
            <w:shd w:val="clear" w:color="auto" w:fill="00FFFF"/>
          </w:tcPr>
          <w:p w14:paraId="47B42142" w14:textId="4A9C0A2A" w:rsidR="009F702B" w:rsidRDefault="009F702B" w:rsidP="009F702B">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646CA9A8" w14:textId="77777777" w:rsidR="009F702B" w:rsidRDefault="009F702B" w:rsidP="009F702B">
            <w:pPr>
              <w:pStyle w:val="TAL"/>
              <w:rPr>
                <w:sz w:val="20"/>
              </w:rPr>
            </w:pPr>
          </w:p>
        </w:tc>
        <w:tc>
          <w:tcPr>
            <w:tcW w:w="4619" w:type="dxa"/>
            <w:tcBorders>
              <w:top w:val="nil"/>
              <w:left w:val="single" w:sz="12" w:space="0" w:color="auto"/>
              <w:right w:val="single" w:sz="12" w:space="0" w:color="auto"/>
            </w:tcBorders>
            <w:shd w:val="clear" w:color="auto" w:fill="auto"/>
          </w:tcPr>
          <w:p w14:paraId="37B57337" w14:textId="77777777" w:rsidR="009F702B" w:rsidRDefault="009F702B" w:rsidP="009F702B">
            <w:pPr>
              <w:rPr>
                <w:rFonts w:ascii="Arial" w:hAnsi="Arial" w:cs="Arial"/>
                <w:sz w:val="18"/>
              </w:rPr>
            </w:pPr>
          </w:p>
        </w:tc>
      </w:tr>
      <w:tr w:rsidR="009F702B" w:rsidRPr="002F2600" w14:paraId="290F64EC" w14:textId="77777777" w:rsidTr="00725715">
        <w:tc>
          <w:tcPr>
            <w:tcW w:w="975" w:type="dxa"/>
            <w:tcBorders>
              <w:left w:val="single" w:sz="12" w:space="0" w:color="auto"/>
              <w:bottom w:val="nil"/>
              <w:right w:val="single" w:sz="12" w:space="0" w:color="auto"/>
            </w:tcBorders>
            <w:shd w:val="clear" w:color="auto" w:fill="auto"/>
          </w:tcPr>
          <w:p w14:paraId="19C5D5FD" w14:textId="77777777" w:rsidR="009F702B" w:rsidRPr="00D81B37" w:rsidRDefault="009F702B" w:rsidP="009F702B">
            <w:pPr>
              <w:pStyle w:val="TAL"/>
              <w:rPr>
                <w:sz w:val="20"/>
              </w:rPr>
            </w:pPr>
          </w:p>
        </w:tc>
        <w:tc>
          <w:tcPr>
            <w:tcW w:w="2635" w:type="dxa"/>
            <w:tcBorders>
              <w:left w:val="single" w:sz="12" w:space="0" w:color="auto"/>
              <w:bottom w:val="nil"/>
              <w:right w:val="single" w:sz="12" w:space="0" w:color="auto"/>
            </w:tcBorders>
            <w:shd w:val="clear" w:color="auto" w:fill="auto"/>
          </w:tcPr>
          <w:p w14:paraId="55AF0893" w14:textId="77777777" w:rsidR="009F702B" w:rsidRPr="00D81B37" w:rsidRDefault="009F702B" w:rsidP="009F702B">
            <w:pPr>
              <w:pStyle w:val="TAL"/>
              <w:rPr>
                <w:sz w:val="20"/>
              </w:rPr>
            </w:pPr>
          </w:p>
        </w:tc>
        <w:tc>
          <w:tcPr>
            <w:tcW w:w="746" w:type="dxa"/>
            <w:tcBorders>
              <w:left w:val="single" w:sz="12" w:space="0" w:color="auto"/>
              <w:bottom w:val="nil"/>
              <w:right w:val="single" w:sz="12" w:space="0" w:color="auto"/>
            </w:tcBorders>
            <w:shd w:val="clear" w:color="auto" w:fill="auto"/>
          </w:tcPr>
          <w:p w14:paraId="36E8DC0D" w14:textId="5EC4BA4E" w:rsidR="009F702B" w:rsidRPr="00EC002F" w:rsidRDefault="00F949FB" w:rsidP="009F702B">
            <w:pPr>
              <w:suppressLineNumbers/>
              <w:suppressAutoHyphens/>
              <w:spacing w:before="60" w:after="60"/>
              <w:jc w:val="center"/>
            </w:pPr>
            <w:hyperlink r:id="rId226" w:history="1">
              <w:r w:rsidR="009F702B">
                <w:rPr>
                  <w:rStyle w:val="aa"/>
                </w:rPr>
                <w:t>6048</w:t>
              </w:r>
            </w:hyperlink>
          </w:p>
        </w:tc>
        <w:tc>
          <w:tcPr>
            <w:tcW w:w="3251" w:type="dxa"/>
            <w:tcBorders>
              <w:left w:val="single" w:sz="12" w:space="0" w:color="auto"/>
              <w:bottom w:val="nil"/>
              <w:right w:val="single" w:sz="12" w:space="0" w:color="auto"/>
            </w:tcBorders>
            <w:shd w:val="clear" w:color="auto" w:fill="auto"/>
          </w:tcPr>
          <w:p w14:paraId="1E4EA0BD" w14:textId="56815D31" w:rsidR="009F702B" w:rsidRPr="00B8699A" w:rsidRDefault="009F702B" w:rsidP="009F702B">
            <w:pPr>
              <w:pStyle w:val="TAL"/>
              <w:rPr>
                <w:rFonts w:eastAsia="等线"/>
                <w:sz w:val="20"/>
                <w:lang w:eastAsia="zh-CN"/>
              </w:rPr>
            </w:pPr>
            <w:r>
              <w:rPr>
                <w:rFonts w:eastAsia="等线"/>
                <w:sz w:val="20"/>
                <w:lang w:eastAsia="zh-CN"/>
              </w:rPr>
              <w:t xml:space="preserve">CR 0334 29.549 Rel-19 </w:t>
            </w:r>
            <w:proofErr w:type="spellStart"/>
            <w:r>
              <w:rPr>
                <w:rFonts w:eastAsia="等线"/>
                <w:sz w:val="20"/>
                <w:lang w:eastAsia="zh-CN"/>
              </w:rPr>
              <w:t>SS_ADAE_location-related_UE_group_analytics</w:t>
            </w:r>
            <w:proofErr w:type="spellEnd"/>
            <w:r>
              <w:rPr>
                <w:rFonts w:eastAsia="等线"/>
                <w:sz w:val="20"/>
                <w:lang w:eastAsia="zh-CN"/>
              </w:rPr>
              <w:t xml:space="preserve"> API definition</w:t>
            </w:r>
          </w:p>
        </w:tc>
        <w:tc>
          <w:tcPr>
            <w:tcW w:w="1401" w:type="dxa"/>
            <w:tcBorders>
              <w:left w:val="single" w:sz="12" w:space="0" w:color="auto"/>
              <w:bottom w:val="nil"/>
              <w:right w:val="single" w:sz="12" w:space="0" w:color="auto"/>
            </w:tcBorders>
            <w:shd w:val="clear" w:color="auto" w:fill="auto"/>
          </w:tcPr>
          <w:p w14:paraId="4979271C" w14:textId="3BE0F3AC" w:rsidR="009F702B" w:rsidRPr="00750E57" w:rsidRDefault="009F702B" w:rsidP="009F702B">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47DE3CB5" w14:textId="2D54D03C" w:rsidR="009F702B" w:rsidRPr="00750E57" w:rsidRDefault="009F702B" w:rsidP="009F702B">
            <w:pPr>
              <w:pStyle w:val="TAL"/>
              <w:rPr>
                <w:sz w:val="20"/>
              </w:rPr>
            </w:pPr>
            <w:r>
              <w:rPr>
                <w:sz w:val="20"/>
              </w:rPr>
              <w:t>Revised to 6368</w:t>
            </w:r>
          </w:p>
        </w:tc>
        <w:tc>
          <w:tcPr>
            <w:tcW w:w="4619" w:type="dxa"/>
            <w:tcBorders>
              <w:left w:val="single" w:sz="12" w:space="0" w:color="auto"/>
              <w:bottom w:val="nil"/>
              <w:right w:val="single" w:sz="12" w:space="0" w:color="auto"/>
            </w:tcBorders>
            <w:shd w:val="clear" w:color="auto" w:fill="auto"/>
          </w:tcPr>
          <w:p w14:paraId="4E145C28" w14:textId="77777777" w:rsidR="009F702B" w:rsidRDefault="009F702B" w:rsidP="009F702B">
            <w:pPr>
              <w:pStyle w:val="C1Normal"/>
            </w:pPr>
            <w:r>
              <w:t xml:space="preserve">Naren (Samsung): Comments on </w:t>
            </w:r>
            <w:proofErr w:type="spellStart"/>
            <w:r>
              <w:t>AnalyticsType</w:t>
            </w:r>
            <w:proofErr w:type="spellEnd"/>
            <w:r>
              <w:t xml:space="preserve"> and </w:t>
            </w:r>
            <w:proofErr w:type="spellStart"/>
            <w:r>
              <w:t>confLevel</w:t>
            </w:r>
            <w:proofErr w:type="spellEnd"/>
            <w:r>
              <w:t>.</w:t>
            </w:r>
          </w:p>
          <w:p w14:paraId="7E20396D" w14:textId="77777777" w:rsidR="009F702B" w:rsidRDefault="009F702B" w:rsidP="009F702B">
            <w:pPr>
              <w:pStyle w:val="C1Normal"/>
            </w:pPr>
            <w:r>
              <w:t>Abdessamad (Huawei): Provided comments offline.</w:t>
            </w:r>
          </w:p>
          <w:p w14:paraId="35481511" w14:textId="77777777" w:rsidR="009F702B" w:rsidRDefault="009F702B" w:rsidP="009F702B">
            <w:pPr>
              <w:pStyle w:val="C1Normal"/>
            </w:pPr>
            <w:r>
              <w:t>Rajesh (Nokia): Provided offline comments.</w:t>
            </w:r>
          </w:p>
          <w:p w14:paraId="295CFA6E" w14:textId="77777777" w:rsidR="009F702B" w:rsidRDefault="009F702B" w:rsidP="009F702B">
            <w:pPr>
              <w:pStyle w:val="C1Normal"/>
            </w:pPr>
            <w:r>
              <w:t>Igor (Ericsson): Will provide revision based on the comments.</w:t>
            </w:r>
          </w:p>
          <w:p w14:paraId="6F000BD9" w14:textId="77777777" w:rsidR="009F702B" w:rsidRDefault="009F702B" w:rsidP="009F702B">
            <w:pPr>
              <w:pStyle w:val="C1Normal"/>
            </w:pPr>
            <w:r>
              <w:t>Rajesh (Nokia): Clarification on reference UE. 3D coordinates handling missing in deviation.</w:t>
            </w:r>
          </w:p>
          <w:p w14:paraId="6FD38561" w14:textId="77777777" w:rsidR="009F702B" w:rsidRDefault="009F702B" w:rsidP="009F702B">
            <w:pPr>
              <w:pStyle w:val="C1Normal"/>
            </w:pPr>
            <w:r>
              <w:t xml:space="preserve">Abdessamad (Huawei): If we changing the API name, then the service operation name should be changed accordingly. </w:t>
            </w:r>
          </w:p>
          <w:p w14:paraId="20B0DCB1" w14:textId="77777777" w:rsidR="009F702B" w:rsidRDefault="009F702B" w:rsidP="009F702B">
            <w:pPr>
              <w:pStyle w:val="C1Normal"/>
            </w:pPr>
            <w:r>
              <w:t>Igor (Ericsson): Will propose in the revision.</w:t>
            </w:r>
          </w:p>
          <w:p w14:paraId="3C0F2EEB" w14:textId="77777777" w:rsidR="009F702B" w:rsidRDefault="009F702B" w:rsidP="009F702B">
            <w:pPr>
              <w:pStyle w:val="C1Normal"/>
            </w:pPr>
          </w:p>
          <w:p w14:paraId="42C74B5A" w14:textId="77777777" w:rsidR="009F702B" w:rsidRDefault="009F702B" w:rsidP="009F702B">
            <w:pPr>
              <w:pStyle w:val="C1Normal"/>
            </w:pPr>
            <w:r>
              <w:t>Discussion open on Update subscription. Rajesh to get back.</w:t>
            </w:r>
          </w:p>
          <w:p w14:paraId="63BB868D" w14:textId="77777777" w:rsidR="00973D8D" w:rsidRDefault="00973D8D" w:rsidP="009F702B">
            <w:pPr>
              <w:pStyle w:val="C1Normal"/>
            </w:pPr>
            <w:r>
              <w:t>Igor (Ericsson): R2 is available. EN for PUT/PATCH to be added.</w:t>
            </w:r>
          </w:p>
          <w:p w14:paraId="257DAD72" w14:textId="77777777" w:rsidR="00973D8D" w:rsidRDefault="00973D8D" w:rsidP="009F702B">
            <w:pPr>
              <w:pStyle w:val="C1Normal"/>
            </w:pPr>
            <w:r>
              <w:t xml:space="preserve">Rajesh (Nokia): </w:t>
            </w:r>
            <w:r w:rsidR="00C26F8F">
              <w:t xml:space="preserve"> Needs to check r2.</w:t>
            </w:r>
          </w:p>
          <w:p w14:paraId="33CBB5EF" w14:textId="0C68E02E" w:rsidR="00C26F8F" w:rsidRDefault="00C26F8F" w:rsidP="009F702B">
            <w:pPr>
              <w:pStyle w:val="C1Normal"/>
            </w:pPr>
            <w:r>
              <w:t xml:space="preserve">Naren (Samsung): </w:t>
            </w:r>
            <w:r w:rsidR="00C2068F">
              <w:t>Additional comment.</w:t>
            </w:r>
          </w:p>
        </w:tc>
      </w:tr>
      <w:tr w:rsidR="009F702B" w:rsidRPr="002F2600" w14:paraId="42C7ED68" w14:textId="77777777" w:rsidTr="00CF4EF8">
        <w:tc>
          <w:tcPr>
            <w:tcW w:w="975" w:type="dxa"/>
            <w:tcBorders>
              <w:top w:val="nil"/>
              <w:left w:val="single" w:sz="12" w:space="0" w:color="auto"/>
              <w:right w:val="single" w:sz="12" w:space="0" w:color="auto"/>
            </w:tcBorders>
            <w:shd w:val="clear" w:color="auto" w:fill="auto"/>
          </w:tcPr>
          <w:p w14:paraId="5E23BA3D" w14:textId="77777777" w:rsidR="009F702B" w:rsidRPr="00D81B37" w:rsidRDefault="009F702B" w:rsidP="009F702B">
            <w:pPr>
              <w:pStyle w:val="TAL"/>
              <w:rPr>
                <w:sz w:val="20"/>
              </w:rPr>
            </w:pPr>
          </w:p>
        </w:tc>
        <w:tc>
          <w:tcPr>
            <w:tcW w:w="2635" w:type="dxa"/>
            <w:tcBorders>
              <w:top w:val="nil"/>
              <w:left w:val="single" w:sz="12" w:space="0" w:color="auto"/>
              <w:right w:val="single" w:sz="12" w:space="0" w:color="auto"/>
            </w:tcBorders>
            <w:shd w:val="clear" w:color="auto" w:fill="auto"/>
          </w:tcPr>
          <w:p w14:paraId="1BAC9A44" w14:textId="77777777" w:rsidR="009F702B" w:rsidRPr="00D81B37" w:rsidRDefault="009F702B" w:rsidP="009F702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7A6EFF4" w14:textId="4DB003F8" w:rsidR="009F702B" w:rsidRDefault="009F702B" w:rsidP="009F702B">
            <w:pPr>
              <w:suppressLineNumbers/>
              <w:suppressAutoHyphens/>
              <w:spacing w:before="60" w:after="60"/>
              <w:jc w:val="center"/>
            </w:pPr>
            <w:r>
              <w:t>6368</w:t>
            </w:r>
          </w:p>
        </w:tc>
        <w:tc>
          <w:tcPr>
            <w:tcW w:w="3251" w:type="dxa"/>
            <w:tcBorders>
              <w:top w:val="nil"/>
              <w:left w:val="single" w:sz="12" w:space="0" w:color="auto"/>
              <w:bottom w:val="single" w:sz="4" w:space="0" w:color="auto"/>
              <w:right w:val="single" w:sz="12" w:space="0" w:color="auto"/>
            </w:tcBorders>
            <w:shd w:val="clear" w:color="auto" w:fill="00FFFF"/>
          </w:tcPr>
          <w:p w14:paraId="6A5047E4" w14:textId="57AE67D1" w:rsidR="009F702B" w:rsidRDefault="009F702B" w:rsidP="009F702B">
            <w:pPr>
              <w:pStyle w:val="TAL"/>
              <w:rPr>
                <w:rFonts w:eastAsia="等线"/>
                <w:sz w:val="20"/>
                <w:lang w:eastAsia="zh-CN"/>
              </w:rPr>
            </w:pPr>
            <w:r>
              <w:rPr>
                <w:rFonts w:eastAsia="等线"/>
                <w:sz w:val="20"/>
                <w:lang w:eastAsia="zh-CN"/>
              </w:rPr>
              <w:t xml:space="preserve">CR 0334 29.549 Rel-19 </w:t>
            </w:r>
            <w:proofErr w:type="spellStart"/>
            <w:r>
              <w:rPr>
                <w:rFonts w:eastAsia="等线"/>
                <w:sz w:val="20"/>
                <w:lang w:eastAsia="zh-CN"/>
              </w:rPr>
              <w:t>SS_ADAE_location-related_UE_group_analytics</w:t>
            </w:r>
            <w:proofErr w:type="spellEnd"/>
            <w:r>
              <w:rPr>
                <w:rFonts w:eastAsia="等线"/>
                <w:sz w:val="20"/>
                <w:lang w:eastAsia="zh-CN"/>
              </w:rPr>
              <w:t xml:space="preserve"> API definition</w:t>
            </w:r>
          </w:p>
        </w:tc>
        <w:tc>
          <w:tcPr>
            <w:tcW w:w="1401" w:type="dxa"/>
            <w:tcBorders>
              <w:top w:val="nil"/>
              <w:left w:val="single" w:sz="12" w:space="0" w:color="auto"/>
              <w:bottom w:val="single" w:sz="4" w:space="0" w:color="auto"/>
              <w:right w:val="single" w:sz="12" w:space="0" w:color="auto"/>
            </w:tcBorders>
            <w:shd w:val="clear" w:color="auto" w:fill="00FFFF"/>
          </w:tcPr>
          <w:p w14:paraId="24E2F762" w14:textId="58D19737" w:rsidR="009F702B" w:rsidRDefault="009F702B" w:rsidP="009F702B">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32392040" w14:textId="77777777" w:rsidR="009F702B" w:rsidRDefault="009F702B" w:rsidP="009F702B">
            <w:pPr>
              <w:pStyle w:val="TAL"/>
              <w:rPr>
                <w:sz w:val="20"/>
              </w:rPr>
            </w:pPr>
          </w:p>
        </w:tc>
        <w:tc>
          <w:tcPr>
            <w:tcW w:w="4619" w:type="dxa"/>
            <w:tcBorders>
              <w:top w:val="nil"/>
              <w:left w:val="single" w:sz="12" w:space="0" w:color="auto"/>
              <w:right w:val="single" w:sz="12" w:space="0" w:color="auto"/>
            </w:tcBorders>
            <w:shd w:val="clear" w:color="auto" w:fill="auto"/>
          </w:tcPr>
          <w:p w14:paraId="54971330" w14:textId="77777777" w:rsidR="009F702B" w:rsidRDefault="009F702B" w:rsidP="009F702B">
            <w:pPr>
              <w:rPr>
                <w:rFonts w:ascii="Arial" w:hAnsi="Arial" w:cs="Arial"/>
                <w:sz w:val="18"/>
              </w:rPr>
            </w:pPr>
          </w:p>
        </w:tc>
      </w:tr>
      <w:tr w:rsidR="009F702B" w:rsidRPr="002F2600" w14:paraId="6BAC5D02" w14:textId="77777777" w:rsidTr="00CF4EF8">
        <w:tc>
          <w:tcPr>
            <w:tcW w:w="975" w:type="dxa"/>
            <w:tcBorders>
              <w:left w:val="single" w:sz="12" w:space="0" w:color="auto"/>
              <w:bottom w:val="nil"/>
              <w:right w:val="single" w:sz="12" w:space="0" w:color="auto"/>
            </w:tcBorders>
            <w:shd w:val="clear" w:color="auto" w:fill="auto"/>
          </w:tcPr>
          <w:p w14:paraId="2D7E05EE" w14:textId="77777777" w:rsidR="009F702B" w:rsidRPr="00D81B37" w:rsidRDefault="009F702B" w:rsidP="009F702B">
            <w:pPr>
              <w:pStyle w:val="TAL"/>
              <w:rPr>
                <w:sz w:val="20"/>
              </w:rPr>
            </w:pPr>
          </w:p>
        </w:tc>
        <w:tc>
          <w:tcPr>
            <w:tcW w:w="2635" w:type="dxa"/>
            <w:tcBorders>
              <w:left w:val="single" w:sz="12" w:space="0" w:color="auto"/>
              <w:bottom w:val="nil"/>
              <w:right w:val="single" w:sz="12" w:space="0" w:color="auto"/>
            </w:tcBorders>
            <w:shd w:val="clear" w:color="auto" w:fill="auto"/>
          </w:tcPr>
          <w:p w14:paraId="56B64DA8" w14:textId="77777777" w:rsidR="009F702B" w:rsidRPr="00D81B37" w:rsidRDefault="009F702B" w:rsidP="009F702B">
            <w:pPr>
              <w:pStyle w:val="TAL"/>
              <w:rPr>
                <w:sz w:val="20"/>
              </w:rPr>
            </w:pPr>
          </w:p>
        </w:tc>
        <w:tc>
          <w:tcPr>
            <w:tcW w:w="746" w:type="dxa"/>
            <w:tcBorders>
              <w:left w:val="single" w:sz="12" w:space="0" w:color="auto"/>
              <w:bottom w:val="nil"/>
              <w:right w:val="single" w:sz="12" w:space="0" w:color="auto"/>
            </w:tcBorders>
            <w:shd w:val="clear" w:color="auto" w:fill="auto"/>
          </w:tcPr>
          <w:p w14:paraId="2ACE09D6" w14:textId="1ED33150" w:rsidR="009F702B" w:rsidRDefault="00F949FB" w:rsidP="009F702B">
            <w:pPr>
              <w:suppressLineNumbers/>
              <w:suppressAutoHyphens/>
              <w:spacing w:before="60" w:after="60"/>
              <w:jc w:val="center"/>
            </w:pPr>
            <w:hyperlink r:id="rId227" w:history="1">
              <w:r w:rsidR="009F702B">
                <w:rPr>
                  <w:rStyle w:val="aa"/>
                </w:rPr>
                <w:t>6073</w:t>
              </w:r>
            </w:hyperlink>
          </w:p>
        </w:tc>
        <w:tc>
          <w:tcPr>
            <w:tcW w:w="3251" w:type="dxa"/>
            <w:tcBorders>
              <w:left w:val="single" w:sz="12" w:space="0" w:color="auto"/>
              <w:bottom w:val="nil"/>
              <w:right w:val="single" w:sz="12" w:space="0" w:color="auto"/>
            </w:tcBorders>
            <w:shd w:val="clear" w:color="auto" w:fill="auto"/>
          </w:tcPr>
          <w:p w14:paraId="3D5C2E7C" w14:textId="1470D2A0" w:rsidR="009F702B" w:rsidRDefault="009F702B" w:rsidP="009F702B">
            <w:pPr>
              <w:pStyle w:val="TAL"/>
              <w:rPr>
                <w:rFonts w:eastAsia="等线"/>
                <w:sz w:val="20"/>
                <w:lang w:eastAsia="zh-CN"/>
              </w:rPr>
            </w:pPr>
            <w:r>
              <w:rPr>
                <w:rFonts w:eastAsia="等线"/>
                <w:sz w:val="20"/>
                <w:lang w:eastAsia="zh-CN"/>
              </w:rPr>
              <w:t xml:space="preserve">CR 0335 29.549 Rel-19 Updates to the </w:t>
            </w:r>
            <w:proofErr w:type="spellStart"/>
            <w:r>
              <w:rPr>
                <w:rFonts w:eastAsia="等线"/>
                <w:sz w:val="20"/>
                <w:lang w:eastAsia="zh-CN"/>
              </w:rPr>
              <w:t>SS_LocationAreaMonitoring</w:t>
            </w:r>
            <w:proofErr w:type="spellEnd"/>
            <w:r>
              <w:rPr>
                <w:rFonts w:eastAsia="等线"/>
                <w:sz w:val="20"/>
                <w:lang w:eastAsia="zh-CN"/>
              </w:rPr>
              <w:t xml:space="preserve"> API to support geofencing</w:t>
            </w:r>
          </w:p>
        </w:tc>
        <w:tc>
          <w:tcPr>
            <w:tcW w:w="1401" w:type="dxa"/>
            <w:tcBorders>
              <w:left w:val="single" w:sz="12" w:space="0" w:color="auto"/>
              <w:bottom w:val="nil"/>
              <w:right w:val="single" w:sz="12" w:space="0" w:color="auto"/>
            </w:tcBorders>
            <w:shd w:val="clear" w:color="auto" w:fill="auto"/>
          </w:tcPr>
          <w:p w14:paraId="1470196D" w14:textId="474CFA86" w:rsidR="009F702B" w:rsidRDefault="009F702B" w:rsidP="009F702B">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2B8C1DED" w14:textId="595DF4C0" w:rsidR="009F702B" w:rsidRPr="00750E57" w:rsidRDefault="009F702B" w:rsidP="009F702B">
            <w:pPr>
              <w:pStyle w:val="TAL"/>
              <w:rPr>
                <w:sz w:val="20"/>
              </w:rPr>
            </w:pPr>
            <w:r>
              <w:rPr>
                <w:sz w:val="20"/>
              </w:rPr>
              <w:t>Revised to 6369</w:t>
            </w:r>
          </w:p>
        </w:tc>
        <w:tc>
          <w:tcPr>
            <w:tcW w:w="4619" w:type="dxa"/>
            <w:tcBorders>
              <w:left w:val="single" w:sz="12" w:space="0" w:color="auto"/>
              <w:bottom w:val="nil"/>
              <w:right w:val="single" w:sz="12" w:space="0" w:color="auto"/>
            </w:tcBorders>
            <w:shd w:val="clear" w:color="auto" w:fill="auto"/>
          </w:tcPr>
          <w:p w14:paraId="4CA497C8" w14:textId="77777777" w:rsidR="009F702B" w:rsidRDefault="009F702B" w:rsidP="009F702B">
            <w:pPr>
              <w:pStyle w:val="C3OpenAPI"/>
              <w:rPr>
                <w:rFonts w:eastAsia="宋体"/>
              </w:rPr>
            </w:pPr>
            <w:r>
              <w:t>This CR introduces a backwards compatible feature to the OpenAPI description of the SS_Events API, SS_Events API</w:t>
            </w:r>
          </w:p>
          <w:p w14:paraId="615FA939" w14:textId="77777777" w:rsidR="009F702B" w:rsidRDefault="009F702B" w:rsidP="009F702B">
            <w:pPr>
              <w:rPr>
                <w:rFonts w:ascii="Arial" w:hAnsi="Arial" w:cs="Arial"/>
                <w:sz w:val="18"/>
              </w:rPr>
            </w:pPr>
          </w:p>
          <w:p w14:paraId="2DEBDA2E" w14:textId="77777777" w:rsidR="009F702B" w:rsidRDefault="009F702B" w:rsidP="009F702B">
            <w:pPr>
              <w:pStyle w:val="C1Normal"/>
            </w:pPr>
            <w:r>
              <w:t>Naren (Samsung): Provided comments offline. Open API errors.</w:t>
            </w:r>
          </w:p>
          <w:p w14:paraId="4C1DF4D2" w14:textId="77777777" w:rsidR="009F702B" w:rsidRDefault="009F702B" w:rsidP="009F702B">
            <w:pPr>
              <w:pStyle w:val="C1Normal"/>
            </w:pPr>
            <w:r>
              <w:t>Rajesh (Nokia): Provided comments offline.</w:t>
            </w:r>
          </w:p>
          <w:p w14:paraId="3445FB86" w14:textId="77777777" w:rsidR="009F702B" w:rsidRDefault="009F702B" w:rsidP="009F702B">
            <w:pPr>
              <w:pStyle w:val="C1Normal"/>
            </w:pPr>
            <w:r>
              <w:t xml:space="preserve">Igor (Ericsson): </w:t>
            </w:r>
            <w:proofErr w:type="spellStart"/>
            <w:r>
              <w:t>timingUEsMovedIn</w:t>
            </w:r>
            <w:proofErr w:type="spellEnd"/>
            <w:r>
              <w:t>, should not be map.</w:t>
            </w:r>
          </w:p>
          <w:p w14:paraId="7BCF1858" w14:textId="77777777" w:rsidR="009F702B" w:rsidRDefault="009F702B" w:rsidP="009F702B">
            <w:pPr>
              <w:pStyle w:val="C1Normal"/>
            </w:pPr>
            <w:r>
              <w:t xml:space="preserve">Abdessamad (Huawei): Information has to be provided per UE. R1 is shared with comments addressed from Naren. </w:t>
            </w:r>
          </w:p>
          <w:p w14:paraId="52E5F1E9" w14:textId="77777777" w:rsidR="009F702B" w:rsidRDefault="009F702B" w:rsidP="009F702B">
            <w:pPr>
              <w:pStyle w:val="C1Normal"/>
            </w:pPr>
            <w:r>
              <w:t xml:space="preserve">Rajesh (Nokia): Clarification on </w:t>
            </w:r>
            <w:proofErr w:type="spellStart"/>
            <w:r>
              <w:t>moveInUEs</w:t>
            </w:r>
            <w:proofErr w:type="spellEnd"/>
            <w:r>
              <w:t xml:space="preserve"> and </w:t>
            </w:r>
            <w:proofErr w:type="spellStart"/>
            <w:r>
              <w:t>numUEsmovedIn</w:t>
            </w:r>
            <w:proofErr w:type="spellEnd"/>
            <w:r>
              <w:t>.</w:t>
            </w:r>
          </w:p>
          <w:p w14:paraId="5A7E60EB" w14:textId="77777777" w:rsidR="009F702B" w:rsidRDefault="009F702B" w:rsidP="009F702B">
            <w:pPr>
              <w:pStyle w:val="C1Normal"/>
            </w:pPr>
            <w:r>
              <w:t>Igor (Ericsson</w:t>
            </w:r>
            <w:proofErr w:type="gramStart"/>
            <w:r>
              <w:t>):Map</w:t>
            </w:r>
            <w:proofErr w:type="gramEnd"/>
            <w:r>
              <w:t xml:space="preserve"> should be 1..N.</w:t>
            </w:r>
          </w:p>
          <w:p w14:paraId="3D58F914" w14:textId="77777777" w:rsidR="009F702B" w:rsidRDefault="009F702B" w:rsidP="009F702B">
            <w:pPr>
              <w:pStyle w:val="C1Normal"/>
            </w:pPr>
            <w:r>
              <w:t>Rajesh (Nokia): Duration is ambiguous for move in and move out UEs. With what reference the duration is calculated.</w:t>
            </w:r>
          </w:p>
          <w:p w14:paraId="59849C66" w14:textId="77777777" w:rsidR="009F702B" w:rsidRDefault="009F702B" w:rsidP="009F702B">
            <w:pPr>
              <w:pStyle w:val="C1Normal"/>
            </w:pPr>
            <w:r>
              <w:t>Abdessamad (Huawei): Will check and get back on duration aspect.</w:t>
            </w:r>
          </w:p>
          <w:p w14:paraId="3300C279" w14:textId="77777777" w:rsidR="001A604B" w:rsidRDefault="001A604B" w:rsidP="009F702B">
            <w:pPr>
              <w:pStyle w:val="C1Normal"/>
            </w:pPr>
            <w:r>
              <w:t>Abdessamad (Huawei): R2 is available</w:t>
            </w:r>
            <w:r w:rsidR="00084ABD">
              <w:t>.</w:t>
            </w:r>
          </w:p>
          <w:p w14:paraId="175D288F" w14:textId="77777777" w:rsidR="00084ABD" w:rsidRDefault="00084ABD" w:rsidP="009F702B">
            <w:pPr>
              <w:pStyle w:val="C1Normal"/>
            </w:pPr>
            <w:r>
              <w:t>Rajesh (Nokia): R2 is ok</w:t>
            </w:r>
          </w:p>
          <w:p w14:paraId="46D86743" w14:textId="77777777" w:rsidR="00084ABD" w:rsidRDefault="00084ABD" w:rsidP="009F702B">
            <w:pPr>
              <w:pStyle w:val="C1Normal"/>
            </w:pPr>
            <w:r>
              <w:t>Igor (Ericsson): needs to check.</w:t>
            </w:r>
          </w:p>
          <w:p w14:paraId="3964D0D5" w14:textId="095D4B40" w:rsidR="00084ABD" w:rsidRDefault="00084ABD" w:rsidP="009F702B">
            <w:pPr>
              <w:pStyle w:val="C1Normal"/>
            </w:pPr>
            <w:r>
              <w:t>Naren (Samsung)</w:t>
            </w:r>
            <w:r w:rsidR="005C6BFF">
              <w:t xml:space="preserve"> R2 is ok.</w:t>
            </w:r>
          </w:p>
        </w:tc>
      </w:tr>
      <w:tr w:rsidR="009F702B" w:rsidRPr="002F2600" w14:paraId="1A723708" w14:textId="77777777" w:rsidTr="00040A92">
        <w:tc>
          <w:tcPr>
            <w:tcW w:w="975" w:type="dxa"/>
            <w:tcBorders>
              <w:top w:val="nil"/>
              <w:left w:val="single" w:sz="12" w:space="0" w:color="auto"/>
              <w:right w:val="single" w:sz="12" w:space="0" w:color="auto"/>
            </w:tcBorders>
            <w:shd w:val="clear" w:color="auto" w:fill="auto"/>
          </w:tcPr>
          <w:p w14:paraId="7052BDB1" w14:textId="77777777" w:rsidR="009F702B" w:rsidRPr="00D81B37" w:rsidRDefault="009F702B" w:rsidP="009F702B">
            <w:pPr>
              <w:pStyle w:val="TAL"/>
              <w:rPr>
                <w:sz w:val="20"/>
              </w:rPr>
            </w:pPr>
          </w:p>
        </w:tc>
        <w:tc>
          <w:tcPr>
            <w:tcW w:w="2635" w:type="dxa"/>
            <w:tcBorders>
              <w:top w:val="nil"/>
              <w:left w:val="single" w:sz="12" w:space="0" w:color="auto"/>
              <w:right w:val="single" w:sz="12" w:space="0" w:color="auto"/>
            </w:tcBorders>
            <w:shd w:val="clear" w:color="auto" w:fill="auto"/>
          </w:tcPr>
          <w:p w14:paraId="31442BC2" w14:textId="77777777" w:rsidR="009F702B" w:rsidRPr="00D81B37" w:rsidRDefault="009F702B" w:rsidP="009F702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F4F8014" w14:textId="32824BFC" w:rsidR="009F702B" w:rsidRDefault="009F702B" w:rsidP="009F702B">
            <w:pPr>
              <w:suppressLineNumbers/>
              <w:suppressAutoHyphens/>
              <w:spacing w:before="60" w:after="60"/>
              <w:jc w:val="center"/>
            </w:pPr>
            <w:r>
              <w:t>6369</w:t>
            </w:r>
          </w:p>
        </w:tc>
        <w:tc>
          <w:tcPr>
            <w:tcW w:w="3251" w:type="dxa"/>
            <w:tcBorders>
              <w:top w:val="nil"/>
              <w:left w:val="single" w:sz="12" w:space="0" w:color="auto"/>
              <w:bottom w:val="single" w:sz="4" w:space="0" w:color="auto"/>
              <w:right w:val="single" w:sz="12" w:space="0" w:color="auto"/>
            </w:tcBorders>
            <w:shd w:val="clear" w:color="auto" w:fill="00FFFF"/>
          </w:tcPr>
          <w:p w14:paraId="47F1477F" w14:textId="5C832B23" w:rsidR="009F702B" w:rsidRDefault="009F702B" w:rsidP="009F702B">
            <w:pPr>
              <w:pStyle w:val="TAL"/>
              <w:rPr>
                <w:rFonts w:eastAsia="等线"/>
                <w:sz w:val="20"/>
                <w:lang w:eastAsia="zh-CN"/>
              </w:rPr>
            </w:pPr>
            <w:r>
              <w:rPr>
                <w:rFonts w:eastAsia="等线"/>
                <w:sz w:val="20"/>
                <w:lang w:eastAsia="zh-CN"/>
              </w:rPr>
              <w:t xml:space="preserve">CR 0335 29.549 Rel-19 Updates to the </w:t>
            </w:r>
            <w:proofErr w:type="spellStart"/>
            <w:r>
              <w:rPr>
                <w:rFonts w:eastAsia="等线"/>
                <w:sz w:val="20"/>
                <w:lang w:eastAsia="zh-CN"/>
              </w:rPr>
              <w:t>SS_LocationAreaMonitoring</w:t>
            </w:r>
            <w:proofErr w:type="spellEnd"/>
            <w:r>
              <w:rPr>
                <w:rFonts w:eastAsia="等线"/>
                <w:sz w:val="20"/>
                <w:lang w:eastAsia="zh-CN"/>
              </w:rPr>
              <w:t xml:space="preserve"> API to support geofencing</w:t>
            </w:r>
          </w:p>
        </w:tc>
        <w:tc>
          <w:tcPr>
            <w:tcW w:w="1401" w:type="dxa"/>
            <w:tcBorders>
              <w:top w:val="nil"/>
              <w:left w:val="single" w:sz="12" w:space="0" w:color="auto"/>
              <w:bottom w:val="single" w:sz="4" w:space="0" w:color="auto"/>
              <w:right w:val="single" w:sz="12" w:space="0" w:color="auto"/>
            </w:tcBorders>
            <w:shd w:val="clear" w:color="auto" w:fill="00FFFF"/>
          </w:tcPr>
          <w:p w14:paraId="0E50B0E0" w14:textId="2F1AC378" w:rsidR="009F702B" w:rsidRDefault="009F702B" w:rsidP="009F702B">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489E3DC4" w14:textId="77777777" w:rsidR="009F702B" w:rsidRDefault="009F702B" w:rsidP="009F702B">
            <w:pPr>
              <w:pStyle w:val="TAL"/>
              <w:rPr>
                <w:sz w:val="20"/>
              </w:rPr>
            </w:pPr>
          </w:p>
        </w:tc>
        <w:tc>
          <w:tcPr>
            <w:tcW w:w="4619" w:type="dxa"/>
            <w:tcBorders>
              <w:top w:val="nil"/>
              <w:left w:val="single" w:sz="12" w:space="0" w:color="auto"/>
              <w:right w:val="single" w:sz="12" w:space="0" w:color="auto"/>
            </w:tcBorders>
            <w:shd w:val="clear" w:color="auto" w:fill="auto"/>
          </w:tcPr>
          <w:p w14:paraId="79B47179" w14:textId="77777777" w:rsidR="009F702B" w:rsidRDefault="009F702B" w:rsidP="009F702B">
            <w:pPr>
              <w:pStyle w:val="C3OpenAPI"/>
            </w:pPr>
          </w:p>
        </w:tc>
      </w:tr>
      <w:tr w:rsidR="009F702B" w:rsidRPr="002F2600" w14:paraId="0822CA67" w14:textId="77777777" w:rsidTr="00040A92">
        <w:tc>
          <w:tcPr>
            <w:tcW w:w="975" w:type="dxa"/>
            <w:tcBorders>
              <w:left w:val="single" w:sz="12" w:space="0" w:color="auto"/>
              <w:right w:val="single" w:sz="12" w:space="0" w:color="auto"/>
            </w:tcBorders>
            <w:shd w:val="clear" w:color="auto" w:fill="auto"/>
          </w:tcPr>
          <w:p w14:paraId="28C53A9B" w14:textId="77777777" w:rsidR="009F702B" w:rsidRPr="00D81B37" w:rsidRDefault="009F702B" w:rsidP="009F702B">
            <w:pPr>
              <w:pStyle w:val="TAL"/>
              <w:rPr>
                <w:sz w:val="20"/>
              </w:rPr>
            </w:pPr>
          </w:p>
        </w:tc>
        <w:tc>
          <w:tcPr>
            <w:tcW w:w="2635" w:type="dxa"/>
            <w:tcBorders>
              <w:left w:val="single" w:sz="12" w:space="0" w:color="auto"/>
              <w:right w:val="single" w:sz="12" w:space="0" w:color="auto"/>
            </w:tcBorders>
            <w:shd w:val="clear" w:color="auto" w:fill="auto"/>
          </w:tcPr>
          <w:p w14:paraId="31661AAF" w14:textId="77777777" w:rsidR="009F702B" w:rsidRPr="00D81B37" w:rsidRDefault="009F702B" w:rsidP="009F702B">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351A8544" w14:textId="33B44530" w:rsidR="009F702B" w:rsidRDefault="00F949FB" w:rsidP="009F702B">
            <w:pPr>
              <w:suppressLineNumbers/>
              <w:suppressAutoHyphens/>
              <w:spacing w:before="60" w:after="60"/>
              <w:jc w:val="center"/>
            </w:pPr>
            <w:hyperlink r:id="rId228" w:history="1">
              <w:r w:rsidR="009F702B">
                <w:rPr>
                  <w:rStyle w:val="aa"/>
                </w:rPr>
                <w:t>6074</w:t>
              </w:r>
            </w:hyperlink>
          </w:p>
        </w:tc>
        <w:tc>
          <w:tcPr>
            <w:tcW w:w="3251" w:type="dxa"/>
            <w:tcBorders>
              <w:left w:val="single" w:sz="12" w:space="0" w:color="auto"/>
              <w:bottom w:val="single" w:sz="4" w:space="0" w:color="auto"/>
              <w:right w:val="single" w:sz="12" w:space="0" w:color="auto"/>
            </w:tcBorders>
            <w:shd w:val="clear" w:color="auto" w:fill="00FF00"/>
          </w:tcPr>
          <w:p w14:paraId="55774570" w14:textId="6B72C504" w:rsidR="009F702B" w:rsidRDefault="009F702B" w:rsidP="009F702B">
            <w:pPr>
              <w:pStyle w:val="TAL"/>
              <w:rPr>
                <w:rFonts w:eastAsia="等线"/>
                <w:sz w:val="20"/>
                <w:lang w:eastAsia="zh-CN"/>
              </w:rPr>
            </w:pPr>
            <w:r>
              <w:rPr>
                <w:rFonts w:eastAsia="等线"/>
                <w:sz w:val="20"/>
                <w:lang w:eastAsia="zh-CN"/>
              </w:rPr>
              <w:t xml:space="preserve">CR 0336 29.549 Rel-19 Define the service description clauses of the </w:t>
            </w:r>
            <w:proofErr w:type="spellStart"/>
            <w:r>
              <w:rPr>
                <w:rFonts w:eastAsia="等线"/>
                <w:sz w:val="20"/>
                <w:lang w:eastAsia="zh-CN"/>
              </w:rPr>
              <w:t>SS_ConfirmLocation</w:t>
            </w:r>
            <w:proofErr w:type="spellEnd"/>
            <w:r>
              <w:rPr>
                <w:rFonts w:eastAsia="等线"/>
                <w:sz w:val="20"/>
                <w:lang w:eastAsia="zh-CN"/>
              </w:rPr>
              <w:t xml:space="preserve"> API</w:t>
            </w:r>
          </w:p>
        </w:tc>
        <w:tc>
          <w:tcPr>
            <w:tcW w:w="1401" w:type="dxa"/>
            <w:tcBorders>
              <w:left w:val="single" w:sz="12" w:space="0" w:color="auto"/>
              <w:bottom w:val="single" w:sz="4" w:space="0" w:color="auto"/>
              <w:right w:val="single" w:sz="12" w:space="0" w:color="auto"/>
            </w:tcBorders>
            <w:shd w:val="clear" w:color="auto" w:fill="00FF00"/>
          </w:tcPr>
          <w:p w14:paraId="5BAFBB51" w14:textId="2CFD0A96" w:rsidR="009F702B" w:rsidRDefault="009F702B" w:rsidP="009F702B">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7FB20643" w14:textId="2754D803" w:rsidR="009F702B" w:rsidRPr="00750E57" w:rsidRDefault="00040A92" w:rsidP="009F702B">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6AEA3CCA" w14:textId="77777777" w:rsidR="009F702B" w:rsidRDefault="009F702B" w:rsidP="009F702B">
            <w:pPr>
              <w:pStyle w:val="C5Dependency"/>
              <w:rPr>
                <w:rFonts w:eastAsia="宋体"/>
              </w:rPr>
            </w:pPr>
            <w:r>
              <w:t>Depends on TS 23.434 CR#0342</w:t>
            </w:r>
          </w:p>
          <w:p w14:paraId="372B06F2" w14:textId="77777777" w:rsidR="009F702B" w:rsidRDefault="009F702B" w:rsidP="009F702B">
            <w:pPr>
              <w:rPr>
                <w:rFonts w:ascii="Arial" w:hAnsi="Arial" w:cs="Arial"/>
                <w:sz w:val="18"/>
              </w:rPr>
            </w:pPr>
          </w:p>
          <w:p w14:paraId="08B64B9B" w14:textId="77777777" w:rsidR="009F702B" w:rsidRDefault="009F702B" w:rsidP="009F702B">
            <w:pPr>
              <w:pStyle w:val="C1Normal"/>
            </w:pPr>
            <w:r>
              <w:t>Igor (Ericsson): There is no need to update the subscription.</w:t>
            </w:r>
          </w:p>
          <w:p w14:paraId="547F3D0B" w14:textId="77777777" w:rsidR="009F702B" w:rsidRDefault="009F702B" w:rsidP="009F702B">
            <w:pPr>
              <w:pStyle w:val="C1Normal"/>
            </w:pPr>
            <w:r>
              <w:t>Abdessamad (Huawei): Update is very much valid, for different applications at different time.</w:t>
            </w:r>
          </w:p>
          <w:p w14:paraId="6581C842" w14:textId="77777777" w:rsidR="009F702B" w:rsidRDefault="009F702B" w:rsidP="009F702B">
            <w:pPr>
              <w:pStyle w:val="C1Normal"/>
            </w:pPr>
            <w:r>
              <w:t>Igor (Ericsson): Update does not make any sense in the current way. Fine to have multiple applications in one subscription request.</w:t>
            </w:r>
          </w:p>
          <w:p w14:paraId="6BA7317F" w14:textId="4B378E1E" w:rsidR="00972F67" w:rsidRDefault="00972F67" w:rsidP="009F702B">
            <w:pPr>
              <w:pStyle w:val="C1Normal"/>
            </w:pPr>
            <w:r>
              <w:t>Igor (Ericsson): ok with the CR.</w:t>
            </w:r>
          </w:p>
        </w:tc>
      </w:tr>
      <w:tr w:rsidR="009F702B" w:rsidRPr="002F2600" w14:paraId="7CA21067" w14:textId="77777777" w:rsidTr="00F949FB">
        <w:tc>
          <w:tcPr>
            <w:tcW w:w="975" w:type="dxa"/>
            <w:tcBorders>
              <w:left w:val="single" w:sz="12" w:space="0" w:color="auto"/>
              <w:bottom w:val="nil"/>
              <w:right w:val="single" w:sz="12" w:space="0" w:color="auto"/>
            </w:tcBorders>
            <w:shd w:val="clear" w:color="auto" w:fill="auto"/>
          </w:tcPr>
          <w:p w14:paraId="07966A05" w14:textId="77777777" w:rsidR="009F702B" w:rsidRPr="00D81B37" w:rsidRDefault="009F702B" w:rsidP="009F702B">
            <w:pPr>
              <w:pStyle w:val="TAL"/>
              <w:rPr>
                <w:sz w:val="20"/>
              </w:rPr>
            </w:pPr>
          </w:p>
        </w:tc>
        <w:tc>
          <w:tcPr>
            <w:tcW w:w="2635" w:type="dxa"/>
            <w:tcBorders>
              <w:left w:val="single" w:sz="12" w:space="0" w:color="auto"/>
              <w:bottom w:val="nil"/>
              <w:right w:val="single" w:sz="12" w:space="0" w:color="auto"/>
            </w:tcBorders>
            <w:shd w:val="clear" w:color="auto" w:fill="auto"/>
          </w:tcPr>
          <w:p w14:paraId="306E06AD" w14:textId="77777777" w:rsidR="009F702B" w:rsidRPr="00D81B37" w:rsidRDefault="009F702B" w:rsidP="009F702B">
            <w:pPr>
              <w:pStyle w:val="TAL"/>
              <w:rPr>
                <w:sz w:val="20"/>
              </w:rPr>
            </w:pPr>
          </w:p>
        </w:tc>
        <w:tc>
          <w:tcPr>
            <w:tcW w:w="746" w:type="dxa"/>
            <w:tcBorders>
              <w:left w:val="single" w:sz="12" w:space="0" w:color="auto"/>
              <w:bottom w:val="nil"/>
              <w:right w:val="single" w:sz="12" w:space="0" w:color="auto"/>
            </w:tcBorders>
            <w:shd w:val="clear" w:color="auto" w:fill="auto"/>
          </w:tcPr>
          <w:p w14:paraId="0802F1EB" w14:textId="296AEBF2" w:rsidR="009F702B" w:rsidRDefault="00F949FB" w:rsidP="009F702B">
            <w:pPr>
              <w:suppressLineNumbers/>
              <w:suppressAutoHyphens/>
              <w:spacing w:before="60" w:after="60"/>
              <w:jc w:val="center"/>
            </w:pPr>
            <w:hyperlink r:id="rId229" w:history="1">
              <w:r w:rsidR="009F702B">
                <w:rPr>
                  <w:rStyle w:val="aa"/>
                </w:rPr>
                <w:t>6075</w:t>
              </w:r>
            </w:hyperlink>
          </w:p>
        </w:tc>
        <w:tc>
          <w:tcPr>
            <w:tcW w:w="3251" w:type="dxa"/>
            <w:tcBorders>
              <w:left w:val="single" w:sz="12" w:space="0" w:color="auto"/>
              <w:bottom w:val="nil"/>
              <w:right w:val="single" w:sz="12" w:space="0" w:color="auto"/>
            </w:tcBorders>
            <w:shd w:val="clear" w:color="auto" w:fill="auto"/>
          </w:tcPr>
          <w:p w14:paraId="74077A64" w14:textId="1A6C91B1" w:rsidR="009F702B" w:rsidRDefault="009F702B" w:rsidP="009F702B">
            <w:pPr>
              <w:pStyle w:val="TAL"/>
              <w:rPr>
                <w:rFonts w:eastAsia="等线"/>
                <w:sz w:val="20"/>
                <w:lang w:eastAsia="zh-CN"/>
              </w:rPr>
            </w:pPr>
            <w:r>
              <w:rPr>
                <w:rFonts w:eastAsia="等线"/>
                <w:sz w:val="20"/>
                <w:lang w:eastAsia="zh-CN"/>
              </w:rPr>
              <w:t xml:space="preserve">CR 0337 29.549 Rel-19 Define the API definition clauses of the </w:t>
            </w:r>
            <w:proofErr w:type="spellStart"/>
            <w:r>
              <w:rPr>
                <w:rFonts w:eastAsia="等线"/>
                <w:sz w:val="20"/>
                <w:lang w:eastAsia="zh-CN"/>
              </w:rPr>
              <w:t>SS_ConfirmLocation</w:t>
            </w:r>
            <w:proofErr w:type="spellEnd"/>
            <w:r>
              <w:rPr>
                <w:rFonts w:eastAsia="等线"/>
                <w:sz w:val="20"/>
                <w:lang w:eastAsia="zh-CN"/>
              </w:rPr>
              <w:t xml:space="preserve"> API</w:t>
            </w:r>
          </w:p>
        </w:tc>
        <w:tc>
          <w:tcPr>
            <w:tcW w:w="1401" w:type="dxa"/>
            <w:tcBorders>
              <w:left w:val="single" w:sz="12" w:space="0" w:color="auto"/>
              <w:bottom w:val="nil"/>
              <w:right w:val="single" w:sz="12" w:space="0" w:color="auto"/>
            </w:tcBorders>
            <w:shd w:val="clear" w:color="auto" w:fill="auto"/>
          </w:tcPr>
          <w:p w14:paraId="5DEF4D1B" w14:textId="521DF0AB" w:rsidR="009F702B" w:rsidRDefault="009F702B" w:rsidP="009F702B">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406DEB89" w14:textId="177D354E" w:rsidR="009F702B" w:rsidRPr="00750E57" w:rsidRDefault="009F702B" w:rsidP="009F702B">
            <w:pPr>
              <w:pStyle w:val="TAL"/>
              <w:rPr>
                <w:sz w:val="20"/>
              </w:rPr>
            </w:pPr>
            <w:r>
              <w:rPr>
                <w:sz w:val="20"/>
              </w:rPr>
              <w:t>Revised to 6370</w:t>
            </w:r>
          </w:p>
        </w:tc>
        <w:tc>
          <w:tcPr>
            <w:tcW w:w="4619" w:type="dxa"/>
            <w:tcBorders>
              <w:left w:val="single" w:sz="12" w:space="0" w:color="auto"/>
              <w:bottom w:val="nil"/>
              <w:right w:val="single" w:sz="12" w:space="0" w:color="auto"/>
            </w:tcBorders>
            <w:shd w:val="clear" w:color="auto" w:fill="auto"/>
          </w:tcPr>
          <w:p w14:paraId="6265DDF6" w14:textId="77777777" w:rsidR="009F702B" w:rsidRDefault="009F702B" w:rsidP="009F702B">
            <w:pPr>
              <w:pStyle w:val="C5Dependency"/>
              <w:rPr>
                <w:rFonts w:eastAsia="宋体"/>
              </w:rPr>
            </w:pPr>
            <w:r>
              <w:t>Depends on TS 23.434 CR#0342</w:t>
            </w:r>
          </w:p>
          <w:p w14:paraId="79011F86" w14:textId="77777777" w:rsidR="009F702B" w:rsidRDefault="009F702B" w:rsidP="009F702B">
            <w:pPr>
              <w:rPr>
                <w:rFonts w:ascii="Arial" w:hAnsi="Arial" w:cs="Arial"/>
                <w:sz w:val="18"/>
              </w:rPr>
            </w:pPr>
          </w:p>
          <w:p w14:paraId="3B234CDE" w14:textId="77777777" w:rsidR="009F702B" w:rsidRDefault="009F702B" w:rsidP="009F702B">
            <w:pPr>
              <w:pStyle w:val="C1Normal"/>
            </w:pPr>
            <w:r>
              <w:t>Same comments as in 6074 on support for update.</w:t>
            </w:r>
          </w:p>
          <w:p w14:paraId="5448BDC9" w14:textId="77777777" w:rsidR="009F702B" w:rsidRDefault="009F702B" w:rsidP="009F702B">
            <w:pPr>
              <w:pStyle w:val="C1Normal"/>
            </w:pPr>
            <w:r>
              <w:t>Rajesh (Nokia</w:t>
            </w:r>
            <w:proofErr w:type="gramStart"/>
            <w:r>
              <w:t>):Why</w:t>
            </w:r>
            <w:proofErr w:type="gramEnd"/>
            <w:r>
              <w:t xml:space="preserve"> time stamp needed in both </w:t>
            </w:r>
            <w:proofErr w:type="spellStart"/>
            <w:r>
              <w:t>LocConfirmUsage</w:t>
            </w:r>
            <w:proofErr w:type="spellEnd"/>
            <w:r>
              <w:t xml:space="preserve"> notification and usage report?</w:t>
            </w:r>
          </w:p>
          <w:p w14:paraId="05A59965" w14:textId="77777777" w:rsidR="009F702B" w:rsidRDefault="009F702B" w:rsidP="009F702B">
            <w:pPr>
              <w:pStyle w:val="C1Normal"/>
            </w:pPr>
            <w:r>
              <w:t>Abdessamad (Huawei): These timestamps are only temporary.</w:t>
            </w:r>
          </w:p>
          <w:p w14:paraId="2E9C9CE8" w14:textId="77777777" w:rsidR="009F702B" w:rsidRDefault="009F702B" w:rsidP="009F702B">
            <w:pPr>
              <w:pStyle w:val="C1Normal"/>
            </w:pPr>
            <w:r>
              <w:t>Abdessamad (Huawei): We are fine to remove them.</w:t>
            </w:r>
          </w:p>
          <w:p w14:paraId="060E6F74" w14:textId="77777777" w:rsidR="00040A92" w:rsidRDefault="00040A92" w:rsidP="009F702B">
            <w:pPr>
              <w:pStyle w:val="C1Normal"/>
            </w:pPr>
            <w:r>
              <w:t xml:space="preserve">Abdessamad (Huawei): R1 is available. </w:t>
            </w:r>
          </w:p>
          <w:p w14:paraId="7E999311" w14:textId="77777777" w:rsidR="00040A92" w:rsidRDefault="00040A92" w:rsidP="009F702B">
            <w:pPr>
              <w:pStyle w:val="C1Normal"/>
            </w:pPr>
            <w:r>
              <w:t>Rajesh (Nokia): ok with r1.</w:t>
            </w:r>
          </w:p>
          <w:p w14:paraId="53F1C1BB" w14:textId="193B860C" w:rsidR="00040A92" w:rsidRDefault="002C380C" w:rsidP="009F702B">
            <w:pPr>
              <w:pStyle w:val="C1Normal"/>
            </w:pPr>
            <w:r>
              <w:t>Igor (Ericsson): ok with r1.</w:t>
            </w:r>
          </w:p>
        </w:tc>
      </w:tr>
      <w:tr w:rsidR="009F702B" w:rsidRPr="002F2600" w14:paraId="07BCF29D" w14:textId="77777777" w:rsidTr="00F949FB">
        <w:tc>
          <w:tcPr>
            <w:tcW w:w="975" w:type="dxa"/>
            <w:tcBorders>
              <w:top w:val="nil"/>
              <w:left w:val="single" w:sz="12" w:space="0" w:color="auto"/>
              <w:right w:val="single" w:sz="12" w:space="0" w:color="auto"/>
            </w:tcBorders>
            <w:shd w:val="clear" w:color="auto" w:fill="auto"/>
          </w:tcPr>
          <w:p w14:paraId="2C89D3CE" w14:textId="77777777" w:rsidR="009F702B" w:rsidRPr="00D81B37" w:rsidRDefault="009F702B" w:rsidP="009F702B">
            <w:pPr>
              <w:pStyle w:val="TAL"/>
              <w:rPr>
                <w:sz w:val="20"/>
              </w:rPr>
            </w:pPr>
          </w:p>
        </w:tc>
        <w:tc>
          <w:tcPr>
            <w:tcW w:w="2635" w:type="dxa"/>
            <w:tcBorders>
              <w:top w:val="nil"/>
              <w:left w:val="single" w:sz="12" w:space="0" w:color="auto"/>
              <w:right w:val="single" w:sz="12" w:space="0" w:color="auto"/>
            </w:tcBorders>
            <w:shd w:val="clear" w:color="auto" w:fill="auto"/>
          </w:tcPr>
          <w:p w14:paraId="3E8F60E0" w14:textId="77777777" w:rsidR="009F702B" w:rsidRPr="00D81B37" w:rsidRDefault="009F702B" w:rsidP="009F702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1D843F74" w14:textId="25770795" w:rsidR="009F702B" w:rsidRDefault="009F702B" w:rsidP="009F702B">
            <w:pPr>
              <w:suppressLineNumbers/>
              <w:suppressAutoHyphens/>
              <w:spacing w:before="60" w:after="60"/>
              <w:jc w:val="center"/>
            </w:pPr>
            <w:r>
              <w:t>6370</w:t>
            </w:r>
          </w:p>
        </w:tc>
        <w:tc>
          <w:tcPr>
            <w:tcW w:w="3251" w:type="dxa"/>
            <w:tcBorders>
              <w:top w:val="nil"/>
              <w:left w:val="single" w:sz="12" w:space="0" w:color="auto"/>
              <w:bottom w:val="single" w:sz="4" w:space="0" w:color="auto"/>
              <w:right w:val="single" w:sz="12" w:space="0" w:color="auto"/>
            </w:tcBorders>
            <w:shd w:val="clear" w:color="auto" w:fill="00FF00"/>
          </w:tcPr>
          <w:p w14:paraId="758302F4" w14:textId="68BF0D44" w:rsidR="009F702B" w:rsidRDefault="009F702B" w:rsidP="009F702B">
            <w:pPr>
              <w:pStyle w:val="TAL"/>
              <w:rPr>
                <w:rFonts w:eastAsia="等线"/>
                <w:sz w:val="20"/>
                <w:lang w:eastAsia="zh-CN"/>
              </w:rPr>
            </w:pPr>
            <w:r>
              <w:rPr>
                <w:rFonts w:eastAsia="等线"/>
                <w:sz w:val="20"/>
                <w:lang w:eastAsia="zh-CN"/>
              </w:rPr>
              <w:t xml:space="preserve">CR 0337 29.549 Rel-19 Define the API definition clauses of the </w:t>
            </w:r>
            <w:proofErr w:type="spellStart"/>
            <w:r>
              <w:rPr>
                <w:rFonts w:eastAsia="等线"/>
                <w:sz w:val="20"/>
                <w:lang w:eastAsia="zh-CN"/>
              </w:rPr>
              <w:t>SS_ConfirmLocation</w:t>
            </w:r>
            <w:proofErr w:type="spellEnd"/>
            <w:r>
              <w:rPr>
                <w:rFonts w:eastAsia="等线"/>
                <w:sz w:val="20"/>
                <w:lang w:eastAsia="zh-CN"/>
              </w:rPr>
              <w:t xml:space="preserve"> API</w:t>
            </w:r>
          </w:p>
        </w:tc>
        <w:tc>
          <w:tcPr>
            <w:tcW w:w="1401" w:type="dxa"/>
            <w:tcBorders>
              <w:top w:val="nil"/>
              <w:left w:val="single" w:sz="12" w:space="0" w:color="auto"/>
              <w:bottom w:val="single" w:sz="4" w:space="0" w:color="auto"/>
              <w:right w:val="single" w:sz="12" w:space="0" w:color="auto"/>
            </w:tcBorders>
            <w:shd w:val="clear" w:color="auto" w:fill="00FF00"/>
          </w:tcPr>
          <w:p w14:paraId="3E154539" w14:textId="046CD275" w:rsidR="009F702B" w:rsidRDefault="009F702B" w:rsidP="009F702B">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510D7BD7" w14:textId="4D6D1773" w:rsidR="009F702B" w:rsidRDefault="00F949FB" w:rsidP="009F702B">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D54C2AC" w14:textId="61FC8FD3" w:rsidR="009F702B" w:rsidRDefault="009F702B" w:rsidP="009F702B">
            <w:pPr>
              <w:pStyle w:val="C5Dependency"/>
            </w:pPr>
          </w:p>
        </w:tc>
      </w:tr>
      <w:tr w:rsidR="009F702B" w:rsidRPr="002F2600" w14:paraId="2D0B1D4B" w14:textId="77777777" w:rsidTr="00F949FB">
        <w:tc>
          <w:tcPr>
            <w:tcW w:w="975" w:type="dxa"/>
            <w:tcBorders>
              <w:left w:val="single" w:sz="12" w:space="0" w:color="auto"/>
              <w:bottom w:val="nil"/>
              <w:right w:val="single" w:sz="12" w:space="0" w:color="auto"/>
            </w:tcBorders>
            <w:shd w:val="clear" w:color="auto" w:fill="auto"/>
          </w:tcPr>
          <w:p w14:paraId="3518C543" w14:textId="77777777" w:rsidR="009F702B" w:rsidRPr="00D81B37" w:rsidRDefault="009F702B" w:rsidP="009F702B">
            <w:pPr>
              <w:pStyle w:val="TAL"/>
              <w:rPr>
                <w:sz w:val="20"/>
              </w:rPr>
            </w:pPr>
          </w:p>
        </w:tc>
        <w:tc>
          <w:tcPr>
            <w:tcW w:w="2635" w:type="dxa"/>
            <w:tcBorders>
              <w:left w:val="single" w:sz="12" w:space="0" w:color="auto"/>
              <w:bottom w:val="nil"/>
              <w:right w:val="single" w:sz="12" w:space="0" w:color="auto"/>
            </w:tcBorders>
            <w:shd w:val="clear" w:color="auto" w:fill="auto"/>
          </w:tcPr>
          <w:p w14:paraId="125476E8" w14:textId="77777777" w:rsidR="009F702B" w:rsidRPr="00D81B37" w:rsidRDefault="009F702B" w:rsidP="009F702B">
            <w:pPr>
              <w:pStyle w:val="TAL"/>
              <w:rPr>
                <w:sz w:val="20"/>
              </w:rPr>
            </w:pPr>
          </w:p>
        </w:tc>
        <w:tc>
          <w:tcPr>
            <w:tcW w:w="746" w:type="dxa"/>
            <w:tcBorders>
              <w:left w:val="single" w:sz="12" w:space="0" w:color="auto"/>
              <w:bottom w:val="nil"/>
              <w:right w:val="single" w:sz="12" w:space="0" w:color="auto"/>
            </w:tcBorders>
            <w:shd w:val="clear" w:color="auto" w:fill="auto"/>
          </w:tcPr>
          <w:p w14:paraId="4D625468" w14:textId="6F5E2045" w:rsidR="009F702B" w:rsidRDefault="00F949FB" w:rsidP="009F702B">
            <w:pPr>
              <w:suppressLineNumbers/>
              <w:suppressAutoHyphens/>
              <w:spacing w:before="60" w:after="60"/>
              <w:jc w:val="center"/>
            </w:pPr>
            <w:hyperlink r:id="rId230" w:history="1">
              <w:r w:rsidR="009F702B">
                <w:rPr>
                  <w:rStyle w:val="aa"/>
                </w:rPr>
                <w:t>6076</w:t>
              </w:r>
            </w:hyperlink>
          </w:p>
        </w:tc>
        <w:tc>
          <w:tcPr>
            <w:tcW w:w="3251" w:type="dxa"/>
            <w:tcBorders>
              <w:left w:val="single" w:sz="12" w:space="0" w:color="auto"/>
              <w:bottom w:val="nil"/>
              <w:right w:val="single" w:sz="12" w:space="0" w:color="auto"/>
            </w:tcBorders>
            <w:shd w:val="clear" w:color="auto" w:fill="auto"/>
          </w:tcPr>
          <w:p w14:paraId="504D077A" w14:textId="375DEBB4" w:rsidR="009F702B" w:rsidRDefault="009F702B" w:rsidP="009F702B">
            <w:pPr>
              <w:pStyle w:val="TAL"/>
              <w:rPr>
                <w:rFonts w:eastAsia="等线"/>
                <w:sz w:val="20"/>
                <w:lang w:eastAsia="zh-CN"/>
              </w:rPr>
            </w:pPr>
            <w:r>
              <w:rPr>
                <w:rFonts w:eastAsia="等线"/>
                <w:sz w:val="20"/>
                <w:lang w:eastAsia="zh-CN"/>
              </w:rPr>
              <w:t xml:space="preserve">CR 0338 29.549 Rel-19 Define the </w:t>
            </w:r>
            <w:proofErr w:type="spellStart"/>
            <w:r>
              <w:rPr>
                <w:rFonts w:eastAsia="等线"/>
                <w:sz w:val="20"/>
                <w:lang w:eastAsia="zh-CN"/>
              </w:rPr>
              <w:t>OpenAPI</w:t>
            </w:r>
            <w:proofErr w:type="spellEnd"/>
            <w:r>
              <w:rPr>
                <w:rFonts w:eastAsia="等线"/>
                <w:sz w:val="20"/>
                <w:lang w:eastAsia="zh-CN"/>
              </w:rPr>
              <w:t xml:space="preserve"> description of the </w:t>
            </w:r>
            <w:proofErr w:type="spellStart"/>
            <w:r>
              <w:rPr>
                <w:rFonts w:eastAsia="等线"/>
                <w:sz w:val="20"/>
                <w:lang w:eastAsia="zh-CN"/>
              </w:rPr>
              <w:t>SS_ConfirmLocation</w:t>
            </w:r>
            <w:proofErr w:type="spellEnd"/>
            <w:r>
              <w:rPr>
                <w:rFonts w:eastAsia="等线"/>
                <w:sz w:val="20"/>
                <w:lang w:eastAsia="zh-CN"/>
              </w:rPr>
              <w:t xml:space="preserve"> API</w:t>
            </w:r>
          </w:p>
        </w:tc>
        <w:tc>
          <w:tcPr>
            <w:tcW w:w="1401" w:type="dxa"/>
            <w:tcBorders>
              <w:left w:val="single" w:sz="12" w:space="0" w:color="auto"/>
              <w:bottom w:val="nil"/>
              <w:right w:val="single" w:sz="12" w:space="0" w:color="auto"/>
            </w:tcBorders>
            <w:shd w:val="clear" w:color="auto" w:fill="auto"/>
          </w:tcPr>
          <w:p w14:paraId="3624AA2A" w14:textId="29283B13" w:rsidR="009F702B" w:rsidRDefault="009F702B" w:rsidP="009F702B">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37A0D4BE" w14:textId="078CF921" w:rsidR="009F702B" w:rsidRPr="00750E57" w:rsidRDefault="009F702B" w:rsidP="009F702B">
            <w:pPr>
              <w:pStyle w:val="TAL"/>
              <w:rPr>
                <w:sz w:val="20"/>
              </w:rPr>
            </w:pPr>
            <w:r>
              <w:rPr>
                <w:sz w:val="20"/>
              </w:rPr>
              <w:t>Revised to 6371</w:t>
            </w:r>
          </w:p>
        </w:tc>
        <w:tc>
          <w:tcPr>
            <w:tcW w:w="4619" w:type="dxa"/>
            <w:tcBorders>
              <w:left w:val="single" w:sz="12" w:space="0" w:color="auto"/>
              <w:bottom w:val="nil"/>
              <w:right w:val="single" w:sz="12" w:space="0" w:color="auto"/>
            </w:tcBorders>
            <w:shd w:val="clear" w:color="auto" w:fill="auto"/>
          </w:tcPr>
          <w:p w14:paraId="6F6F50F6" w14:textId="77777777" w:rsidR="009F702B" w:rsidRDefault="009F702B" w:rsidP="009F702B">
            <w:pPr>
              <w:pStyle w:val="C3OpenAPI"/>
              <w:rPr>
                <w:rFonts w:eastAsia="宋体"/>
              </w:rPr>
            </w:pPr>
            <w:r>
              <w:t>This CR introduces a backwards compatible feature to the OpenAPI description of the SS_ConfirmLocation API, SS_ConfirmLocation API</w:t>
            </w:r>
            <w:r>
              <w:br/>
            </w:r>
            <w:r w:rsidRPr="004206E6">
              <w:rPr>
                <w:rStyle w:val="C5DependencyChar"/>
              </w:rPr>
              <w:t>Depends on TS 23.434 CR#0342</w:t>
            </w:r>
          </w:p>
          <w:p w14:paraId="1C81DDFD" w14:textId="77777777" w:rsidR="009F702B" w:rsidRDefault="009F702B" w:rsidP="009F702B">
            <w:pPr>
              <w:rPr>
                <w:rFonts w:ascii="Arial" w:hAnsi="Arial" w:cs="Arial"/>
                <w:sz w:val="18"/>
              </w:rPr>
            </w:pPr>
          </w:p>
          <w:p w14:paraId="0899F67B" w14:textId="77777777" w:rsidR="009F702B" w:rsidRDefault="009F702B" w:rsidP="009F702B">
            <w:pPr>
              <w:pStyle w:val="C1Normal"/>
            </w:pPr>
            <w:r>
              <w:t>Need revision based on 6075.</w:t>
            </w:r>
          </w:p>
          <w:p w14:paraId="2163F12D" w14:textId="77777777" w:rsidR="00D905B0" w:rsidRDefault="00D905B0" w:rsidP="009F702B">
            <w:pPr>
              <w:pStyle w:val="C1Normal"/>
            </w:pPr>
            <w:r>
              <w:t>Abdessamad (Huawei): R1 is available.</w:t>
            </w:r>
          </w:p>
          <w:p w14:paraId="12281515" w14:textId="77777777" w:rsidR="00D905B0" w:rsidRDefault="00D905B0" w:rsidP="00D905B0">
            <w:pPr>
              <w:pStyle w:val="C1Normal"/>
            </w:pPr>
            <w:r>
              <w:t>Rajesh (Nokia): ok with r1.</w:t>
            </w:r>
          </w:p>
          <w:p w14:paraId="300E3B71" w14:textId="26BD6FEB" w:rsidR="00D905B0" w:rsidRDefault="00D905B0" w:rsidP="00D905B0">
            <w:pPr>
              <w:pStyle w:val="C1Normal"/>
            </w:pPr>
            <w:r>
              <w:t>Igor (Ericsson): ok with r1.</w:t>
            </w:r>
          </w:p>
        </w:tc>
      </w:tr>
      <w:tr w:rsidR="009F702B" w:rsidRPr="002F2600" w14:paraId="176C7332" w14:textId="77777777" w:rsidTr="00F949FB">
        <w:tc>
          <w:tcPr>
            <w:tcW w:w="975" w:type="dxa"/>
            <w:tcBorders>
              <w:top w:val="nil"/>
              <w:left w:val="single" w:sz="12" w:space="0" w:color="auto"/>
              <w:right w:val="single" w:sz="12" w:space="0" w:color="auto"/>
            </w:tcBorders>
            <w:shd w:val="clear" w:color="auto" w:fill="auto"/>
          </w:tcPr>
          <w:p w14:paraId="4C3AA98C" w14:textId="77777777" w:rsidR="009F702B" w:rsidRPr="00D81B37" w:rsidRDefault="009F702B" w:rsidP="009F702B">
            <w:pPr>
              <w:pStyle w:val="TAL"/>
              <w:rPr>
                <w:sz w:val="20"/>
              </w:rPr>
            </w:pPr>
          </w:p>
        </w:tc>
        <w:tc>
          <w:tcPr>
            <w:tcW w:w="2635" w:type="dxa"/>
            <w:tcBorders>
              <w:top w:val="nil"/>
              <w:left w:val="single" w:sz="12" w:space="0" w:color="auto"/>
              <w:right w:val="single" w:sz="12" w:space="0" w:color="auto"/>
            </w:tcBorders>
            <w:shd w:val="clear" w:color="auto" w:fill="auto"/>
          </w:tcPr>
          <w:p w14:paraId="01874DEF" w14:textId="77777777" w:rsidR="009F702B" w:rsidRPr="00D81B37" w:rsidRDefault="009F702B" w:rsidP="009F702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EC576C8" w14:textId="0C6003C9" w:rsidR="009F702B" w:rsidRDefault="009F702B" w:rsidP="009F702B">
            <w:pPr>
              <w:suppressLineNumbers/>
              <w:suppressAutoHyphens/>
              <w:spacing w:before="60" w:after="60"/>
              <w:jc w:val="center"/>
            </w:pPr>
            <w:r>
              <w:t>6371</w:t>
            </w:r>
          </w:p>
        </w:tc>
        <w:tc>
          <w:tcPr>
            <w:tcW w:w="3251" w:type="dxa"/>
            <w:tcBorders>
              <w:top w:val="nil"/>
              <w:left w:val="single" w:sz="12" w:space="0" w:color="auto"/>
              <w:bottom w:val="single" w:sz="4" w:space="0" w:color="auto"/>
              <w:right w:val="single" w:sz="12" w:space="0" w:color="auto"/>
            </w:tcBorders>
            <w:shd w:val="clear" w:color="auto" w:fill="00FF00"/>
          </w:tcPr>
          <w:p w14:paraId="386AAFE6" w14:textId="35875E43" w:rsidR="009F702B" w:rsidRDefault="009F702B" w:rsidP="009F702B">
            <w:pPr>
              <w:pStyle w:val="TAL"/>
              <w:rPr>
                <w:rFonts w:eastAsia="等线"/>
                <w:sz w:val="20"/>
                <w:lang w:eastAsia="zh-CN"/>
              </w:rPr>
            </w:pPr>
            <w:r>
              <w:rPr>
                <w:rFonts w:eastAsia="等线"/>
                <w:sz w:val="20"/>
                <w:lang w:eastAsia="zh-CN"/>
              </w:rPr>
              <w:t xml:space="preserve">CR 0338 29.549 Rel-19 Define the </w:t>
            </w:r>
            <w:proofErr w:type="spellStart"/>
            <w:r>
              <w:rPr>
                <w:rFonts w:eastAsia="等线"/>
                <w:sz w:val="20"/>
                <w:lang w:eastAsia="zh-CN"/>
              </w:rPr>
              <w:t>OpenAPI</w:t>
            </w:r>
            <w:proofErr w:type="spellEnd"/>
            <w:r>
              <w:rPr>
                <w:rFonts w:eastAsia="等线"/>
                <w:sz w:val="20"/>
                <w:lang w:eastAsia="zh-CN"/>
              </w:rPr>
              <w:t xml:space="preserve"> description of the </w:t>
            </w:r>
            <w:proofErr w:type="spellStart"/>
            <w:r>
              <w:rPr>
                <w:rFonts w:eastAsia="等线"/>
                <w:sz w:val="20"/>
                <w:lang w:eastAsia="zh-CN"/>
              </w:rPr>
              <w:t>SS_ConfirmLocation</w:t>
            </w:r>
            <w:proofErr w:type="spellEnd"/>
            <w:r>
              <w:rPr>
                <w:rFonts w:eastAsia="等线"/>
                <w:sz w:val="20"/>
                <w:lang w:eastAsia="zh-CN"/>
              </w:rPr>
              <w:t xml:space="preserve"> API</w:t>
            </w:r>
          </w:p>
        </w:tc>
        <w:tc>
          <w:tcPr>
            <w:tcW w:w="1401" w:type="dxa"/>
            <w:tcBorders>
              <w:top w:val="nil"/>
              <w:left w:val="single" w:sz="12" w:space="0" w:color="auto"/>
              <w:bottom w:val="single" w:sz="4" w:space="0" w:color="auto"/>
              <w:right w:val="single" w:sz="12" w:space="0" w:color="auto"/>
            </w:tcBorders>
            <w:shd w:val="clear" w:color="auto" w:fill="00FF00"/>
          </w:tcPr>
          <w:p w14:paraId="6FEAD64E" w14:textId="25380277" w:rsidR="009F702B" w:rsidRDefault="009F702B" w:rsidP="009F702B">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1F2C60AE" w14:textId="67B5C762" w:rsidR="009F702B" w:rsidRDefault="00F949FB" w:rsidP="009F702B">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485ADE2" w14:textId="77777777" w:rsidR="009F702B" w:rsidRDefault="009F702B" w:rsidP="009F702B">
            <w:pPr>
              <w:pStyle w:val="C3OpenAPI"/>
            </w:pPr>
          </w:p>
        </w:tc>
      </w:tr>
      <w:tr w:rsidR="009F702B" w:rsidRPr="002F2600" w14:paraId="459A72DE" w14:textId="77777777" w:rsidTr="00A54A94">
        <w:tc>
          <w:tcPr>
            <w:tcW w:w="975" w:type="dxa"/>
            <w:tcBorders>
              <w:left w:val="single" w:sz="12" w:space="0" w:color="auto"/>
              <w:right w:val="single" w:sz="12" w:space="0" w:color="auto"/>
            </w:tcBorders>
            <w:shd w:val="clear" w:color="auto" w:fill="auto"/>
          </w:tcPr>
          <w:p w14:paraId="110BEF8C" w14:textId="77777777" w:rsidR="009F702B" w:rsidRPr="00D81B37" w:rsidRDefault="009F702B" w:rsidP="009F702B">
            <w:pPr>
              <w:pStyle w:val="TAL"/>
              <w:rPr>
                <w:sz w:val="20"/>
              </w:rPr>
            </w:pPr>
          </w:p>
        </w:tc>
        <w:tc>
          <w:tcPr>
            <w:tcW w:w="2635" w:type="dxa"/>
            <w:tcBorders>
              <w:left w:val="single" w:sz="12" w:space="0" w:color="auto"/>
              <w:right w:val="single" w:sz="12" w:space="0" w:color="auto"/>
            </w:tcBorders>
            <w:shd w:val="clear" w:color="auto" w:fill="auto"/>
          </w:tcPr>
          <w:p w14:paraId="11F18D7A" w14:textId="77777777" w:rsidR="009F702B" w:rsidRPr="00D81B37" w:rsidRDefault="009F702B" w:rsidP="009F702B">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7ACD3CF6" w14:textId="008BD2A7" w:rsidR="009F702B" w:rsidRDefault="00F949FB" w:rsidP="009F702B">
            <w:pPr>
              <w:suppressLineNumbers/>
              <w:suppressAutoHyphens/>
              <w:spacing w:before="60" w:after="60"/>
              <w:jc w:val="center"/>
            </w:pPr>
            <w:hyperlink r:id="rId231" w:history="1">
              <w:r w:rsidR="009F702B">
                <w:rPr>
                  <w:rStyle w:val="aa"/>
                </w:rPr>
                <w:t>6077</w:t>
              </w:r>
            </w:hyperlink>
          </w:p>
        </w:tc>
        <w:tc>
          <w:tcPr>
            <w:tcW w:w="3251" w:type="dxa"/>
            <w:tcBorders>
              <w:left w:val="single" w:sz="12" w:space="0" w:color="auto"/>
              <w:bottom w:val="single" w:sz="4" w:space="0" w:color="auto"/>
              <w:right w:val="single" w:sz="12" w:space="0" w:color="auto"/>
            </w:tcBorders>
            <w:shd w:val="clear" w:color="auto" w:fill="00FF00"/>
          </w:tcPr>
          <w:p w14:paraId="2EA899B0" w14:textId="102359AB" w:rsidR="009F702B" w:rsidRDefault="009F702B" w:rsidP="009F702B">
            <w:pPr>
              <w:pStyle w:val="TAL"/>
              <w:rPr>
                <w:rFonts w:eastAsia="等线"/>
                <w:sz w:val="20"/>
                <w:lang w:eastAsia="zh-CN"/>
              </w:rPr>
            </w:pPr>
            <w:r>
              <w:rPr>
                <w:rFonts w:eastAsia="等线"/>
                <w:sz w:val="20"/>
                <w:lang w:eastAsia="zh-CN"/>
              </w:rPr>
              <w:t xml:space="preserve">CR 0339 29.549 Rel-19 Define the service description clauses of the </w:t>
            </w:r>
            <w:proofErr w:type="spellStart"/>
            <w:r>
              <w:rPr>
                <w:rFonts w:eastAsia="等线"/>
                <w:sz w:val="20"/>
                <w:lang w:eastAsia="zh-CN"/>
              </w:rPr>
              <w:t>SS_LocationHistoryInfoEvent</w:t>
            </w:r>
            <w:proofErr w:type="spellEnd"/>
            <w:r>
              <w:rPr>
                <w:rFonts w:eastAsia="等线"/>
                <w:sz w:val="20"/>
                <w:lang w:eastAsia="zh-CN"/>
              </w:rPr>
              <w:t xml:space="preserve"> API</w:t>
            </w:r>
          </w:p>
        </w:tc>
        <w:tc>
          <w:tcPr>
            <w:tcW w:w="1401" w:type="dxa"/>
            <w:tcBorders>
              <w:left w:val="single" w:sz="12" w:space="0" w:color="auto"/>
              <w:bottom w:val="single" w:sz="4" w:space="0" w:color="auto"/>
              <w:right w:val="single" w:sz="12" w:space="0" w:color="auto"/>
            </w:tcBorders>
            <w:shd w:val="clear" w:color="auto" w:fill="00FF00"/>
          </w:tcPr>
          <w:p w14:paraId="151CB335" w14:textId="3733B0D7" w:rsidR="009F702B" w:rsidRDefault="009F702B" w:rsidP="009F702B">
            <w:pPr>
              <w:pStyle w:val="TAL"/>
              <w:rPr>
                <w:sz w:val="20"/>
              </w:rPr>
            </w:pPr>
            <w:r>
              <w:rPr>
                <w:sz w:val="20"/>
              </w:rPr>
              <w:t>Huawei, CATT, Samsung</w:t>
            </w:r>
          </w:p>
        </w:tc>
        <w:tc>
          <w:tcPr>
            <w:tcW w:w="1062" w:type="dxa"/>
            <w:tcBorders>
              <w:left w:val="single" w:sz="12" w:space="0" w:color="auto"/>
              <w:right w:val="single" w:sz="12" w:space="0" w:color="auto"/>
            </w:tcBorders>
            <w:shd w:val="clear" w:color="auto" w:fill="auto"/>
          </w:tcPr>
          <w:p w14:paraId="0913A98F" w14:textId="7962A505" w:rsidR="009F702B" w:rsidRPr="00750E57" w:rsidRDefault="009F702B" w:rsidP="009F702B">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525C9A5B" w14:textId="77777777" w:rsidR="009F702B" w:rsidRDefault="009F702B" w:rsidP="009F702B">
            <w:pPr>
              <w:rPr>
                <w:rFonts w:ascii="Arial" w:hAnsi="Arial" w:cs="Arial"/>
                <w:sz w:val="18"/>
              </w:rPr>
            </w:pPr>
          </w:p>
        </w:tc>
      </w:tr>
      <w:tr w:rsidR="009F702B" w:rsidRPr="002F2600" w14:paraId="1F88052B" w14:textId="77777777" w:rsidTr="00F949FB">
        <w:tc>
          <w:tcPr>
            <w:tcW w:w="975" w:type="dxa"/>
            <w:tcBorders>
              <w:left w:val="single" w:sz="12" w:space="0" w:color="auto"/>
              <w:bottom w:val="nil"/>
              <w:right w:val="single" w:sz="12" w:space="0" w:color="auto"/>
            </w:tcBorders>
            <w:shd w:val="clear" w:color="auto" w:fill="auto"/>
          </w:tcPr>
          <w:p w14:paraId="65293104" w14:textId="77777777" w:rsidR="009F702B" w:rsidRPr="00D81B37" w:rsidRDefault="009F702B" w:rsidP="009F702B">
            <w:pPr>
              <w:pStyle w:val="TAL"/>
              <w:rPr>
                <w:sz w:val="20"/>
              </w:rPr>
            </w:pPr>
          </w:p>
        </w:tc>
        <w:tc>
          <w:tcPr>
            <w:tcW w:w="2635" w:type="dxa"/>
            <w:tcBorders>
              <w:left w:val="single" w:sz="12" w:space="0" w:color="auto"/>
              <w:bottom w:val="nil"/>
              <w:right w:val="single" w:sz="12" w:space="0" w:color="auto"/>
            </w:tcBorders>
            <w:shd w:val="clear" w:color="auto" w:fill="auto"/>
          </w:tcPr>
          <w:p w14:paraId="784A4B61" w14:textId="77777777" w:rsidR="009F702B" w:rsidRPr="00D81B37" w:rsidRDefault="009F702B" w:rsidP="009F702B">
            <w:pPr>
              <w:pStyle w:val="TAL"/>
              <w:rPr>
                <w:sz w:val="20"/>
              </w:rPr>
            </w:pPr>
          </w:p>
        </w:tc>
        <w:tc>
          <w:tcPr>
            <w:tcW w:w="746" w:type="dxa"/>
            <w:tcBorders>
              <w:left w:val="single" w:sz="12" w:space="0" w:color="auto"/>
              <w:bottom w:val="nil"/>
              <w:right w:val="single" w:sz="12" w:space="0" w:color="auto"/>
            </w:tcBorders>
            <w:shd w:val="clear" w:color="auto" w:fill="auto"/>
          </w:tcPr>
          <w:p w14:paraId="553ABBC7" w14:textId="171F3D67" w:rsidR="009F702B" w:rsidRDefault="00F949FB" w:rsidP="009F702B">
            <w:pPr>
              <w:suppressLineNumbers/>
              <w:suppressAutoHyphens/>
              <w:spacing w:before="60" w:after="60"/>
              <w:jc w:val="center"/>
            </w:pPr>
            <w:hyperlink r:id="rId232" w:history="1">
              <w:r w:rsidR="009F702B">
                <w:rPr>
                  <w:rStyle w:val="aa"/>
                </w:rPr>
                <w:t>6078</w:t>
              </w:r>
            </w:hyperlink>
          </w:p>
        </w:tc>
        <w:tc>
          <w:tcPr>
            <w:tcW w:w="3251" w:type="dxa"/>
            <w:tcBorders>
              <w:left w:val="single" w:sz="12" w:space="0" w:color="auto"/>
              <w:bottom w:val="nil"/>
              <w:right w:val="single" w:sz="12" w:space="0" w:color="auto"/>
            </w:tcBorders>
            <w:shd w:val="clear" w:color="auto" w:fill="auto"/>
          </w:tcPr>
          <w:p w14:paraId="49429EBA" w14:textId="35EDD5FB" w:rsidR="009F702B" w:rsidRDefault="009F702B" w:rsidP="009F702B">
            <w:pPr>
              <w:pStyle w:val="TAL"/>
              <w:rPr>
                <w:rFonts w:eastAsia="等线"/>
                <w:sz w:val="20"/>
                <w:lang w:eastAsia="zh-CN"/>
              </w:rPr>
            </w:pPr>
            <w:r>
              <w:rPr>
                <w:rFonts w:eastAsia="等线"/>
                <w:sz w:val="20"/>
                <w:lang w:eastAsia="zh-CN"/>
              </w:rPr>
              <w:t xml:space="preserve">CR 0340 29.549 Rel-19 Define the API definition clauses of the </w:t>
            </w:r>
            <w:proofErr w:type="spellStart"/>
            <w:r>
              <w:rPr>
                <w:rFonts w:eastAsia="等线"/>
                <w:sz w:val="20"/>
                <w:lang w:eastAsia="zh-CN"/>
              </w:rPr>
              <w:t>SS_LocationHistoryInfoEvent</w:t>
            </w:r>
            <w:proofErr w:type="spellEnd"/>
            <w:r>
              <w:rPr>
                <w:rFonts w:eastAsia="等线"/>
                <w:sz w:val="20"/>
                <w:lang w:eastAsia="zh-CN"/>
              </w:rPr>
              <w:t xml:space="preserve"> API</w:t>
            </w:r>
          </w:p>
        </w:tc>
        <w:tc>
          <w:tcPr>
            <w:tcW w:w="1401" w:type="dxa"/>
            <w:tcBorders>
              <w:left w:val="single" w:sz="12" w:space="0" w:color="auto"/>
              <w:bottom w:val="nil"/>
              <w:right w:val="single" w:sz="12" w:space="0" w:color="auto"/>
            </w:tcBorders>
            <w:shd w:val="clear" w:color="auto" w:fill="auto"/>
          </w:tcPr>
          <w:p w14:paraId="1BD032D1" w14:textId="0036D182" w:rsidR="009F702B" w:rsidRDefault="009F702B" w:rsidP="009F702B">
            <w:pPr>
              <w:pStyle w:val="TAL"/>
              <w:rPr>
                <w:sz w:val="20"/>
              </w:rPr>
            </w:pPr>
            <w:r>
              <w:rPr>
                <w:sz w:val="20"/>
              </w:rPr>
              <w:t>Huawei, CATT, Samsung</w:t>
            </w:r>
          </w:p>
        </w:tc>
        <w:tc>
          <w:tcPr>
            <w:tcW w:w="1062" w:type="dxa"/>
            <w:tcBorders>
              <w:left w:val="single" w:sz="12" w:space="0" w:color="auto"/>
              <w:bottom w:val="nil"/>
              <w:right w:val="single" w:sz="12" w:space="0" w:color="auto"/>
            </w:tcBorders>
            <w:shd w:val="clear" w:color="auto" w:fill="auto"/>
          </w:tcPr>
          <w:p w14:paraId="1D3A4F53" w14:textId="2D4C55A4" w:rsidR="009F702B" w:rsidRPr="00750E57" w:rsidRDefault="009F702B" w:rsidP="009F702B">
            <w:pPr>
              <w:pStyle w:val="TAL"/>
              <w:rPr>
                <w:sz w:val="20"/>
              </w:rPr>
            </w:pPr>
            <w:r>
              <w:rPr>
                <w:sz w:val="20"/>
              </w:rPr>
              <w:t>Revised to 6372</w:t>
            </w:r>
          </w:p>
        </w:tc>
        <w:tc>
          <w:tcPr>
            <w:tcW w:w="4619" w:type="dxa"/>
            <w:tcBorders>
              <w:left w:val="single" w:sz="12" w:space="0" w:color="auto"/>
              <w:bottom w:val="nil"/>
              <w:right w:val="single" w:sz="12" w:space="0" w:color="auto"/>
            </w:tcBorders>
            <w:shd w:val="clear" w:color="auto" w:fill="auto"/>
          </w:tcPr>
          <w:p w14:paraId="24F7B51F" w14:textId="77777777" w:rsidR="009F702B" w:rsidRDefault="009F702B" w:rsidP="009F702B">
            <w:pPr>
              <w:pStyle w:val="C1Normal"/>
            </w:pPr>
            <w:r>
              <w:t xml:space="preserve">Igor (Ericsson): Concern on why need GET on resource collection level. Comments on VAL target UE data type in </w:t>
            </w:r>
            <w:proofErr w:type="spellStart"/>
            <w:r>
              <w:t>LocHistoryReport</w:t>
            </w:r>
            <w:proofErr w:type="spellEnd"/>
            <w:r>
              <w:t>.</w:t>
            </w:r>
          </w:p>
          <w:p w14:paraId="4DEC2F2B" w14:textId="77777777" w:rsidR="009F702B" w:rsidRDefault="009F702B" w:rsidP="009F702B">
            <w:pPr>
              <w:pStyle w:val="C1Normal"/>
            </w:pPr>
            <w:r>
              <w:t xml:space="preserve">Abdessamad (Huawei): Want to exclude the case of VAL User in Target VAL UE. </w:t>
            </w:r>
          </w:p>
          <w:p w14:paraId="78DA5457" w14:textId="77777777" w:rsidR="009F702B" w:rsidRDefault="009F702B" w:rsidP="009F702B">
            <w:pPr>
              <w:pStyle w:val="C1Normal"/>
            </w:pPr>
            <w:r>
              <w:t xml:space="preserve">Rajesh (Nokia): Existing </w:t>
            </w:r>
            <w:proofErr w:type="spellStart"/>
            <w:r>
              <w:t>TargetVALUE</w:t>
            </w:r>
            <w:proofErr w:type="spellEnd"/>
            <w:r>
              <w:t xml:space="preserve"> can be reused. </w:t>
            </w:r>
          </w:p>
          <w:p w14:paraId="6AE297FF" w14:textId="77777777" w:rsidR="009F702B" w:rsidRDefault="009F702B" w:rsidP="009F702B">
            <w:pPr>
              <w:pStyle w:val="C1Normal"/>
            </w:pPr>
            <w:r>
              <w:t>Abdessamad (Huawei): We don’t have requirement for mixing VAL UE id and VAL User ID.</w:t>
            </w:r>
          </w:p>
          <w:p w14:paraId="11EDFE5C" w14:textId="77777777" w:rsidR="009F702B" w:rsidRDefault="009F702B" w:rsidP="009F702B">
            <w:pPr>
              <w:pStyle w:val="C1Normal"/>
            </w:pPr>
            <w:r>
              <w:t>Rajesh (Nokia): Fine with the clarification.</w:t>
            </w:r>
          </w:p>
          <w:p w14:paraId="7243D879" w14:textId="77777777" w:rsidR="009F702B" w:rsidRDefault="009F702B" w:rsidP="009F702B">
            <w:pPr>
              <w:pStyle w:val="C1Normal"/>
            </w:pPr>
          </w:p>
          <w:p w14:paraId="54B49FB5" w14:textId="77777777" w:rsidR="009F702B" w:rsidRDefault="009F702B" w:rsidP="009F702B">
            <w:pPr>
              <w:pStyle w:val="C1Normal"/>
            </w:pPr>
            <w:r>
              <w:t>Igor (E</w:t>
            </w:r>
            <w:r w:rsidR="00E45887">
              <w:t>ri</w:t>
            </w:r>
            <w:r>
              <w:t>csson): Need to check with Stage-2 and get back.</w:t>
            </w:r>
          </w:p>
          <w:p w14:paraId="1AF775C1" w14:textId="77777777" w:rsidR="00E45887" w:rsidRDefault="00E45887" w:rsidP="009F702B">
            <w:pPr>
              <w:pStyle w:val="C1Normal"/>
            </w:pPr>
            <w:r>
              <w:t>Abdessamad (Huawei): R2 available.</w:t>
            </w:r>
          </w:p>
          <w:p w14:paraId="308D7FD4" w14:textId="77777777" w:rsidR="00463DFB" w:rsidRDefault="00463DFB" w:rsidP="009F702B">
            <w:pPr>
              <w:pStyle w:val="C1Normal"/>
            </w:pPr>
            <w:r>
              <w:t>Igor (Ericsson): ok with r2.</w:t>
            </w:r>
          </w:p>
          <w:p w14:paraId="6101DCFF" w14:textId="53BC3744" w:rsidR="00463DFB" w:rsidRDefault="00463DFB" w:rsidP="009F702B">
            <w:pPr>
              <w:pStyle w:val="C1Normal"/>
            </w:pPr>
            <w:r>
              <w:t>Rajesh (Nokia): ok with r2.</w:t>
            </w:r>
          </w:p>
        </w:tc>
      </w:tr>
      <w:tr w:rsidR="009F702B" w:rsidRPr="002F2600" w14:paraId="599E6BE8" w14:textId="77777777" w:rsidTr="00F949FB">
        <w:tc>
          <w:tcPr>
            <w:tcW w:w="975" w:type="dxa"/>
            <w:tcBorders>
              <w:top w:val="nil"/>
              <w:left w:val="single" w:sz="12" w:space="0" w:color="auto"/>
              <w:right w:val="single" w:sz="12" w:space="0" w:color="auto"/>
            </w:tcBorders>
            <w:shd w:val="clear" w:color="auto" w:fill="auto"/>
          </w:tcPr>
          <w:p w14:paraId="039EC421" w14:textId="77777777" w:rsidR="009F702B" w:rsidRPr="00D81B37" w:rsidRDefault="009F702B" w:rsidP="009F702B">
            <w:pPr>
              <w:pStyle w:val="TAL"/>
              <w:rPr>
                <w:sz w:val="20"/>
              </w:rPr>
            </w:pPr>
          </w:p>
        </w:tc>
        <w:tc>
          <w:tcPr>
            <w:tcW w:w="2635" w:type="dxa"/>
            <w:tcBorders>
              <w:top w:val="nil"/>
              <w:left w:val="single" w:sz="12" w:space="0" w:color="auto"/>
              <w:right w:val="single" w:sz="12" w:space="0" w:color="auto"/>
            </w:tcBorders>
            <w:shd w:val="clear" w:color="auto" w:fill="auto"/>
          </w:tcPr>
          <w:p w14:paraId="7CD6D51D" w14:textId="77777777" w:rsidR="009F702B" w:rsidRPr="00D81B37" w:rsidRDefault="009F702B" w:rsidP="009F702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8BAC367" w14:textId="216E957E" w:rsidR="009F702B" w:rsidRDefault="009F702B" w:rsidP="009F702B">
            <w:pPr>
              <w:suppressLineNumbers/>
              <w:suppressAutoHyphens/>
              <w:spacing w:before="60" w:after="60"/>
              <w:jc w:val="center"/>
            </w:pPr>
            <w:r>
              <w:t>6372</w:t>
            </w:r>
          </w:p>
        </w:tc>
        <w:tc>
          <w:tcPr>
            <w:tcW w:w="3251" w:type="dxa"/>
            <w:tcBorders>
              <w:top w:val="nil"/>
              <w:left w:val="single" w:sz="12" w:space="0" w:color="auto"/>
              <w:bottom w:val="single" w:sz="4" w:space="0" w:color="auto"/>
              <w:right w:val="single" w:sz="12" w:space="0" w:color="auto"/>
            </w:tcBorders>
            <w:shd w:val="clear" w:color="auto" w:fill="00FF00"/>
          </w:tcPr>
          <w:p w14:paraId="0FE728A7" w14:textId="239FBA27" w:rsidR="009F702B" w:rsidRDefault="009F702B" w:rsidP="009F702B">
            <w:pPr>
              <w:pStyle w:val="TAL"/>
              <w:rPr>
                <w:rFonts w:eastAsia="等线"/>
                <w:sz w:val="20"/>
                <w:lang w:eastAsia="zh-CN"/>
              </w:rPr>
            </w:pPr>
            <w:r>
              <w:rPr>
                <w:rFonts w:eastAsia="等线"/>
                <w:sz w:val="20"/>
                <w:lang w:eastAsia="zh-CN"/>
              </w:rPr>
              <w:t xml:space="preserve">CR 0340 29.549 Rel-19 Define the API definition clauses of the </w:t>
            </w:r>
            <w:proofErr w:type="spellStart"/>
            <w:r>
              <w:rPr>
                <w:rFonts w:eastAsia="等线"/>
                <w:sz w:val="20"/>
                <w:lang w:eastAsia="zh-CN"/>
              </w:rPr>
              <w:t>SS_LocationHistoryInfoEvent</w:t>
            </w:r>
            <w:proofErr w:type="spellEnd"/>
            <w:r>
              <w:rPr>
                <w:rFonts w:eastAsia="等线"/>
                <w:sz w:val="20"/>
                <w:lang w:eastAsia="zh-CN"/>
              </w:rPr>
              <w:t xml:space="preserve"> API</w:t>
            </w:r>
          </w:p>
        </w:tc>
        <w:tc>
          <w:tcPr>
            <w:tcW w:w="1401" w:type="dxa"/>
            <w:tcBorders>
              <w:top w:val="nil"/>
              <w:left w:val="single" w:sz="12" w:space="0" w:color="auto"/>
              <w:bottom w:val="single" w:sz="4" w:space="0" w:color="auto"/>
              <w:right w:val="single" w:sz="12" w:space="0" w:color="auto"/>
            </w:tcBorders>
            <w:shd w:val="clear" w:color="auto" w:fill="00FF00"/>
          </w:tcPr>
          <w:p w14:paraId="320F472A" w14:textId="41B51C98" w:rsidR="009F702B" w:rsidRDefault="009F702B" w:rsidP="009F702B">
            <w:pPr>
              <w:pStyle w:val="TAL"/>
              <w:rPr>
                <w:sz w:val="20"/>
              </w:rPr>
            </w:pPr>
            <w:r>
              <w:rPr>
                <w:sz w:val="20"/>
              </w:rPr>
              <w:t>Huawei, CATT, Samsung</w:t>
            </w:r>
          </w:p>
        </w:tc>
        <w:tc>
          <w:tcPr>
            <w:tcW w:w="1062" w:type="dxa"/>
            <w:tcBorders>
              <w:top w:val="nil"/>
              <w:left w:val="single" w:sz="12" w:space="0" w:color="auto"/>
              <w:right w:val="single" w:sz="12" w:space="0" w:color="auto"/>
            </w:tcBorders>
            <w:shd w:val="clear" w:color="auto" w:fill="auto"/>
          </w:tcPr>
          <w:p w14:paraId="0F29EE74" w14:textId="262CB84F" w:rsidR="009F702B" w:rsidRDefault="00F949FB" w:rsidP="009F702B">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56AD8399" w14:textId="77777777" w:rsidR="009F702B" w:rsidRDefault="009F702B" w:rsidP="009F702B">
            <w:pPr>
              <w:rPr>
                <w:rFonts w:ascii="Arial" w:hAnsi="Arial" w:cs="Arial"/>
                <w:sz w:val="18"/>
              </w:rPr>
            </w:pPr>
          </w:p>
        </w:tc>
      </w:tr>
      <w:tr w:rsidR="009F702B" w:rsidRPr="002F2600" w14:paraId="064141C9" w14:textId="77777777" w:rsidTr="00F949FB">
        <w:tc>
          <w:tcPr>
            <w:tcW w:w="975" w:type="dxa"/>
            <w:tcBorders>
              <w:left w:val="single" w:sz="12" w:space="0" w:color="auto"/>
              <w:bottom w:val="nil"/>
              <w:right w:val="single" w:sz="12" w:space="0" w:color="auto"/>
            </w:tcBorders>
            <w:shd w:val="clear" w:color="auto" w:fill="auto"/>
          </w:tcPr>
          <w:p w14:paraId="3003C5D3" w14:textId="77777777" w:rsidR="009F702B" w:rsidRPr="00D81B37" w:rsidRDefault="009F702B" w:rsidP="009F702B">
            <w:pPr>
              <w:pStyle w:val="TAL"/>
              <w:rPr>
                <w:sz w:val="20"/>
              </w:rPr>
            </w:pPr>
          </w:p>
        </w:tc>
        <w:tc>
          <w:tcPr>
            <w:tcW w:w="2635" w:type="dxa"/>
            <w:tcBorders>
              <w:left w:val="single" w:sz="12" w:space="0" w:color="auto"/>
              <w:bottom w:val="nil"/>
              <w:right w:val="single" w:sz="12" w:space="0" w:color="auto"/>
            </w:tcBorders>
            <w:shd w:val="clear" w:color="auto" w:fill="auto"/>
          </w:tcPr>
          <w:p w14:paraId="1BC8FFE7" w14:textId="77777777" w:rsidR="009F702B" w:rsidRPr="00D81B37" w:rsidRDefault="009F702B" w:rsidP="009F702B">
            <w:pPr>
              <w:pStyle w:val="TAL"/>
              <w:rPr>
                <w:sz w:val="20"/>
              </w:rPr>
            </w:pPr>
          </w:p>
        </w:tc>
        <w:tc>
          <w:tcPr>
            <w:tcW w:w="746" w:type="dxa"/>
            <w:tcBorders>
              <w:left w:val="single" w:sz="12" w:space="0" w:color="auto"/>
              <w:bottom w:val="nil"/>
              <w:right w:val="single" w:sz="12" w:space="0" w:color="auto"/>
            </w:tcBorders>
            <w:shd w:val="clear" w:color="auto" w:fill="auto"/>
          </w:tcPr>
          <w:p w14:paraId="090E0901" w14:textId="226D88ED" w:rsidR="009F702B" w:rsidRDefault="00F949FB" w:rsidP="009F702B">
            <w:pPr>
              <w:suppressLineNumbers/>
              <w:suppressAutoHyphens/>
              <w:spacing w:before="60" w:after="60"/>
              <w:jc w:val="center"/>
            </w:pPr>
            <w:hyperlink r:id="rId233" w:history="1">
              <w:r w:rsidR="009F702B">
                <w:rPr>
                  <w:rStyle w:val="aa"/>
                </w:rPr>
                <w:t>6079</w:t>
              </w:r>
            </w:hyperlink>
          </w:p>
        </w:tc>
        <w:tc>
          <w:tcPr>
            <w:tcW w:w="3251" w:type="dxa"/>
            <w:tcBorders>
              <w:left w:val="single" w:sz="12" w:space="0" w:color="auto"/>
              <w:bottom w:val="nil"/>
              <w:right w:val="single" w:sz="12" w:space="0" w:color="auto"/>
            </w:tcBorders>
            <w:shd w:val="clear" w:color="auto" w:fill="auto"/>
          </w:tcPr>
          <w:p w14:paraId="7A7C14CC" w14:textId="67DA066A" w:rsidR="009F702B" w:rsidRDefault="009F702B" w:rsidP="009F702B">
            <w:pPr>
              <w:pStyle w:val="TAL"/>
              <w:rPr>
                <w:rFonts w:eastAsia="等线"/>
                <w:sz w:val="20"/>
                <w:lang w:eastAsia="zh-CN"/>
              </w:rPr>
            </w:pPr>
            <w:r>
              <w:rPr>
                <w:rFonts w:eastAsia="等线"/>
                <w:sz w:val="20"/>
                <w:lang w:eastAsia="zh-CN"/>
              </w:rPr>
              <w:t xml:space="preserve">CR 0341 29.549 Rel-19 Define the </w:t>
            </w:r>
            <w:proofErr w:type="spellStart"/>
            <w:r>
              <w:rPr>
                <w:rFonts w:eastAsia="等线"/>
                <w:sz w:val="20"/>
                <w:lang w:eastAsia="zh-CN"/>
              </w:rPr>
              <w:t>OpenAPI</w:t>
            </w:r>
            <w:proofErr w:type="spellEnd"/>
            <w:r>
              <w:rPr>
                <w:rFonts w:eastAsia="等线"/>
                <w:sz w:val="20"/>
                <w:lang w:eastAsia="zh-CN"/>
              </w:rPr>
              <w:t xml:space="preserve"> description of the </w:t>
            </w:r>
            <w:proofErr w:type="spellStart"/>
            <w:r>
              <w:rPr>
                <w:rFonts w:eastAsia="等线"/>
                <w:sz w:val="20"/>
                <w:lang w:eastAsia="zh-CN"/>
              </w:rPr>
              <w:t>SS_LocationHistoryInfoEvent</w:t>
            </w:r>
            <w:proofErr w:type="spellEnd"/>
            <w:r>
              <w:rPr>
                <w:rFonts w:eastAsia="等线"/>
                <w:sz w:val="20"/>
                <w:lang w:eastAsia="zh-CN"/>
              </w:rPr>
              <w:t xml:space="preserve"> API</w:t>
            </w:r>
          </w:p>
        </w:tc>
        <w:tc>
          <w:tcPr>
            <w:tcW w:w="1401" w:type="dxa"/>
            <w:tcBorders>
              <w:left w:val="single" w:sz="12" w:space="0" w:color="auto"/>
              <w:bottom w:val="nil"/>
              <w:right w:val="single" w:sz="12" w:space="0" w:color="auto"/>
            </w:tcBorders>
            <w:shd w:val="clear" w:color="auto" w:fill="auto"/>
          </w:tcPr>
          <w:p w14:paraId="0536C11C" w14:textId="3234F43D" w:rsidR="009F702B" w:rsidRDefault="009F702B" w:rsidP="009F702B">
            <w:pPr>
              <w:pStyle w:val="TAL"/>
              <w:rPr>
                <w:sz w:val="20"/>
              </w:rPr>
            </w:pPr>
            <w:r>
              <w:rPr>
                <w:sz w:val="20"/>
              </w:rPr>
              <w:t>Huawei, CATT, Samsung</w:t>
            </w:r>
          </w:p>
        </w:tc>
        <w:tc>
          <w:tcPr>
            <w:tcW w:w="1062" w:type="dxa"/>
            <w:tcBorders>
              <w:left w:val="single" w:sz="12" w:space="0" w:color="auto"/>
              <w:bottom w:val="nil"/>
              <w:right w:val="single" w:sz="12" w:space="0" w:color="auto"/>
            </w:tcBorders>
            <w:shd w:val="clear" w:color="auto" w:fill="auto"/>
          </w:tcPr>
          <w:p w14:paraId="209B1156" w14:textId="3EB8F046" w:rsidR="009F702B" w:rsidRPr="00750E57" w:rsidRDefault="009F702B" w:rsidP="009F702B">
            <w:pPr>
              <w:pStyle w:val="TAL"/>
              <w:rPr>
                <w:sz w:val="20"/>
              </w:rPr>
            </w:pPr>
            <w:r>
              <w:rPr>
                <w:sz w:val="20"/>
              </w:rPr>
              <w:t>Revised to 6373</w:t>
            </w:r>
          </w:p>
        </w:tc>
        <w:tc>
          <w:tcPr>
            <w:tcW w:w="4619" w:type="dxa"/>
            <w:tcBorders>
              <w:left w:val="single" w:sz="12" w:space="0" w:color="auto"/>
              <w:bottom w:val="nil"/>
              <w:right w:val="single" w:sz="12" w:space="0" w:color="auto"/>
            </w:tcBorders>
            <w:shd w:val="clear" w:color="auto" w:fill="auto"/>
          </w:tcPr>
          <w:p w14:paraId="0ABD8220" w14:textId="77777777" w:rsidR="009F702B" w:rsidRDefault="009F702B" w:rsidP="009F702B">
            <w:pPr>
              <w:pStyle w:val="C3OpenAPI"/>
              <w:rPr>
                <w:rFonts w:eastAsia="宋体"/>
              </w:rPr>
            </w:pPr>
            <w:r>
              <w:t>This CR introduces a backwards compatible feature to the OpenAPI description of the SS_LocationHistoryInfoEvent API, SS_LocationHistoryInfoEvent API</w:t>
            </w:r>
          </w:p>
          <w:p w14:paraId="2335B43C" w14:textId="77777777" w:rsidR="009F702B" w:rsidRDefault="009F702B" w:rsidP="009F702B">
            <w:pPr>
              <w:pStyle w:val="C1Normal"/>
            </w:pPr>
          </w:p>
          <w:p w14:paraId="391A885A" w14:textId="77777777" w:rsidR="009F702B" w:rsidRDefault="009F702B" w:rsidP="009F702B">
            <w:pPr>
              <w:pStyle w:val="C1Normal"/>
            </w:pPr>
            <w:r>
              <w:t>Need to be revised based on agreement in 6078.</w:t>
            </w:r>
          </w:p>
          <w:p w14:paraId="50D26821" w14:textId="77777777" w:rsidR="00463DFB" w:rsidRDefault="00463DFB" w:rsidP="009F702B">
            <w:pPr>
              <w:pStyle w:val="C1Normal"/>
            </w:pPr>
            <w:r>
              <w:t>Abdessamad (Huawei): R2 available.</w:t>
            </w:r>
          </w:p>
          <w:p w14:paraId="32F19254" w14:textId="77777777" w:rsidR="00463DFB" w:rsidRDefault="00463DFB" w:rsidP="00463DFB">
            <w:pPr>
              <w:pStyle w:val="C1Normal"/>
            </w:pPr>
            <w:r>
              <w:t>Igor (Ericsson): ok with r2.</w:t>
            </w:r>
          </w:p>
          <w:p w14:paraId="77F4D2A0" w14:textId="78878045" w:rsidR="00463DFB" w:rsidRDefault="00463DFB" w:rsidP="00463DFB">
            <w:pPr>
              <w:pStyle w:val="C1Normal"/>
            </w:pPr>
            <w:r>
              <w:t>Rajesh (Nokia): ok with r2.</w:t>
            </w:r>
          </w:p>
        </w:tc>
      </w:tr>
      <w:tr w:rsidR="009F702B" w:rsidRPr="002F2600" w14:paraId="28D6FC4A" w14:textId="77777777" w:rsidTr="00F949FB">
        <w:tc>
          <w:tcPr>
            <w:tcW w:w="975" w:type="dxa"/>
            <w:tcBorders>
              <w:top w:val="nil"/>
              <w:left w:val="single" w:sz="12" w:space="0" w:color="auto"/>
              <w:right w:val="single" w:sz="12" w:space="0" w:color="auto"/>
            </w:tcBorders>
            <w:shd w:val="clear" w:color="auto" w:fill="auto"/>
          </w:tcPr>
          <w:p w14:paraId="794B945F" w14:textId="77777777" w:rsidR="009F702B" w:rsidRPr="00D81B37" w:rsidRDefault="009F702B" w:rsidP="009F702B">
            <w:pPr>
              <w:pStyle w:val="TAL"/>
              <w:rPr>
                <w:sz w:val="20"/>
              </w:rPr>
            </w:pPr>
          </w:p>
        </w:tc>
        <w:tc>
          <w:tcPr>
            <w:tcW w:w="2635" w:type="dxa"/>
            <w:tcBorders>
              <w:top w:val="nil"/>
              <w:left w:val="single" w:sz="12" w:space="0" w:color="auto"/>
              <w:right w:val="single" w:sz="12" w:space="0" w:color="auto"/>
            </w:tcBorders>
            <w:shd w:val="clear" w:color="auto" w:fill="auto"/>
          </w:tcPr>
          <w:p w14:paraId="6387E776" w14:textId="77777777" w:rsidR="009F702B" w:rsidRPr="00D81B37" w:rsidRDefault="009F702B" w:rsidP="009F702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FC789E2" w14:textId="3C9F4F88" w:rsidR="009F702B" w:rsidRDefault="009F702B" w:rsidP="009F702B">
            <w:pPr>
              <w:suppressLineNumbers/>
              <w:suppressAutoHyphens/>
              <w:spacing w:before="60" w:after="60"/>
              <w:jc w:val="center"/>
            </w:pPr>
            <w:r>
              <w:t>6373</w:t>
            </w:r>
          </w:p>
        </w:tc>
        <w:tc>
          <w:tcPr>
            <w:tcW w:w="3251" w:type="dxa"/>
            <w:tcBorders>
              <w:top w:val="nil"/>
              <w:left w:val="single" w:sz="12" w:space="0" w:color="auto"/>
              <w:bottom w:val="single" w:sz="4" w:space="0" w:color="auto"/>
              <w:right w:val="single" w:sz="12" w:space="0" w:color="auto"/>
            </w:tcBorders>
            <w:shd w:val="clear" w:color="auto" w:fill="00FF00"/>
          </w:tcPr>
          <w:p w14:paraId="55019225" w14:textId="1C5A6224" w:rsidR="009F702B" w:rsidRDefault="009F702B" w:rsidP="009F702B">
            <w:pPr>
              <w:pStyle w:val="TAL"/>
              <w:rPr>
                <w:rFonts w:eastAsia="等线"/>
                <w:sz w:val="20"/>
                <w:lang w:eastAsia="zh-CN"/>
              </w:rPr>
            </w:pPr>
            <w:r>
              <w:rPr>
                <w:rFonts w:eastAsia="等线"/>
                <w:sz w:val="20"/>
                <w:lang w:eastAsia="zh-CN"/>
              </w:rPr>
              <w:t xml:space="preserve">CR 0341 29.549 Rel-19 Define the </w:t>
            </w:r>
            <w:proofErr w:type="spellStart"/>
            <w:r>
              <w:rPr>
                <w:rFonts w:eastAsia="等线"/>
                <w:sz w:val="20"/>
                <w:lang w:eastAsia="zh-CN"/>
              </w:rPr>
              <w:t>OpenAPI</w:t>
            </w:r>
            <w:proofErr w:type="spellEnd"/>
            <w:r>
              <w:rPr>
                <w:rFonts w:eastAsia="等线"/>
                <w:sz w:val="20"/>
                <w:lang w:eastAsia="zh-CN"/>
              </w:rPr>
              <w:t xml:space="preserve"> description of the </w:t>
            </w:r>
            <w:proofErr w:type="spellStart"/>
            <w:r>
              <w:rPr>
                <w:rFonts w:eastAsia="等线"/>
                <w:sz w:val="20"/>
                <w:lang w:eastAsia="zh-CN"/>
              </w:rPr>
              <w:t>SS_LocationHistoryInfoEvent</w:t>
            </w:r>
            <w:proofErr w:type="spellEnd"/>
            <w:r>
              <w:rPr>
                <w:rFonts w:eastAsia="等线"/>
                <w:sz w:val="20"/>
                <w:lang w:eastAsia="zh-CN"/>
              </w:rPr>
              <w:t xml:space="preserve"> API</w:t>
            </w:r>
          </w:p>
        </w:tc>
        <w:tc>
          <w:tcPr>
            <w:tcW w:w="1401" w:type="dxa"/>
            <w:tcBorders>
              <w:top w:val="nil"/>
              <w:left w:val="single" w:sz="12" w:space="0" w:color="auto"/>
              <w:bottom w:val="single" w:sz="4" w:space="0" w:color="auto"/>
              <w:right w:val="single" w:sz="12" w:space="0" w:color="auto"/>
            </w:tcBorders>
            <w:shd w:val="clear" w:color="auto" w:fill="00FF00"/>
          </w:tcPr>
          <w:p w14:paraId="385076C6" w14:textId="5273C98E" w:rsidR="009F702B" w:rsidRDefault="009F702B" w:rsidP="009F702B">
            <w:pPr>
              <w:pStyle w:val="TAL"/>
              <w:rPr>
                <w:sz w:val="20"/>
              </w:rPr>
            </w:pPr>
            <w:r>
              <w:rPr>
                <w:sz w:val="20"/>
              </w:rPr>
              <w:t>Huawei, CATT, Samsung</w:t>
            </w:r>
          </w:p>
        </w:tc>
        <w:tc>
          <w:tcPr>
            <w:tcW w:w="1062" w:type="dxa"/>
            <w:tcBorders>
              <w:top w:val="nil"/>
              <w:left w:val="single" w:sz="12" w:space="0" w:color="auto"/>
              <w:right w:val="single" w:sz="12" w:space="0" w:color="auto"/>
            </w:tcBorders>
            <w:shd w:val="clear" w:color="auto" w:fill="auto"/>
          </w:tcPr>
          <w:p w14:paraId="01E961E6" w14:textId="6050BD45" w:rsidR="009F702B" w:rsidRDefault="00F949FB" w:rsidP="009F702B">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715D7178" w14:textId="77777777" w:rsidR="009F702B" w:rsidRDefault="009F702B" w:rsidP="009F702B">
            <w:pPr>
              <w:pStyle w:val="C3OpenAPI"/>
            </w:pPr>
          </w:p>
        </w:tc>
      </w:tr>
      <w:tr w:rsidR="009F702B" w:rsidRPr="002F2600" w14:paraId="5BC70A91" w14:textId="77777777" w:rsidTr="00573E9E">
        <w:tc>
          <w:tcPr>
            <w:tcW w:w="975" w:type="dxa"/>
            <w:tcBorders>
              <w:left w:val="single" w:sz="12" w:space="0" w:color="auto"/>
              <w:bottom w:val="nil"/>
              <w:right w:val="single" w:sz="12" w:space="0" w:color="auto"/>
            </w:tcBorders>
            <w:shd w:val="clear" w:color="auto" w:fill="auto"/>
          </w:tcPr>
          <w:p w14:paraId="577A0049" w14:textId="77777777" w:rsidR="009F702B" w:rsidRPr="00D81B37" w:rsidRDefault="009F702B" w:rsidP="009F702B">
            <w:pPr>
              <w:pStyle w:val="TAL"/>
              <w:rPr>
                <w:sz w:val="20"/>
              </w:rPr>
            </w:pPr>
          </w:p>
        </w:tc>
        <w:tc>
          <w:tcPr>
            <w:tcW w:w="2635" w:type="dxa"/>
            <w:tcBorders>
              <w:left w:val="single" w:sz="12" w:space="0" w:color="auto"/>
              <w:bottom w:val="nil"/>
              <w:right w:val="single" w:sz="12" w:space="0" w:color="auto"/>
            </w:tcBorders>
            <w:shd w:val="clear" w:color="auto" w:fill="auto"/>
          </w:tcPr>
          <w:p w14:paraId="7E69DF7C" w14:textId="77777777" w:rsidR="009F702B" w:rsidRPr="00D81B37" w:rsidRDefault="009F702B" w:rsidP="009F702B">
            <w:pPr>
              <w:pStyle w:val="TAL"/>
              <w:rPr>
                <w:sz w:val="20"/>
              </w:rPr>
            </w:pPr>
          </w:p>
        </w:tc>
        <w:tc>
          <w:tcPr>
            <w:tcW w:w="746" w:type="dxa"/>
            <w:tcBorders>
              <w:left w:val="single" w:sz="12" w:space="0" w:color="auto"/>
              <w:bottom w:val="nil"/>
              <w:right w:val="single" w:sz="12" w:space="0" w:color="auto"/>
            </w:tcBorders>
            <w:shd w:val="clear" w:color="auto" w:fill="auto"/>
          </w:tcPr>
          <w:p w14:paraId="3EAF98A0" w14:textId="7F18B4F7" w:rsidR="009F702B" w:rsidRDefault="00F949FB" w:rsidP="009F702B">
            <w:pPr>
              <w:suppressLineNumbers/>
              <w:suppressAutoHyphens/>
              <w:spacing w:before="60" w:after="60"/>
              <w:jc w:val="center"/>
            </w:pPr>
            <w:hyperlink r:id="rId234" w:history="1">
              <w:r w:rsidR="009F702B">
                <w:rPr>
                  <w:rStyle w:val="aa"/>
                </w:rPr>
                <w:t>6118</w:t>
              </w:r>
            </w:hyperlink>
          </w:p>
        </w:tc>
        <w:tc>
          <w:tcPr>
            <w:tcW w:w="3251" w:type="dxa"/>
            <w:tcBorders>
              <w:left w:val="single" w:sz="12" w:space="0" w:color="auto"/>
              <w:bottom w:val="nil"/>
              <w:right w:val="single" w:sz="12" w:space="0" w:color="auto"/>
            </w:tcBorders>
            <w:shd w:val="clear" w:color="auto" w:fill="auto"/>
          </w:tcPr>
          <w:p w14:paraId="717F0046" w14:textId="12E37A03" w:rsidR="009F702B" w:rsidRDefault="009F702B" w:rsidP="009F702B">
            <w:pPr>
              <w:pStyle w:val="TAL"/>
              <w:rPr>
                <w:rFonts w:eastAsia="等线"/>
                <w:sz w:val="20"/>
                <w:lang w:eastAsia="zh-CN"/>
              </w:rPr>
            </w:pPr>
            <w:r>
              <w:rPr>
                <w:rFonts w:eastAsia="等线"/>
                <w:sz w:val="20"/>
                <w:lang w:eastAsia="zh-CN"/>
              </w:rPr>
              <w:t xml:space="preserve">CR 0342 29.549 Rel-19 Define </w:t>
            </w:r>
            <w:proofErr w:type="spellStart"/>
            <w:r>
              <w:rPr>
                <w:rFonts w:eastAsia="等线"/>
                <w:sz w:val="20"/>
                <w:lang w:eastAsia="zh-CN"/>
              </w:rPr>
              <w:t>SS_SLPositioningManagement</w:t>
            </w:r>
            <w:proofErr w:type="spellEnd"/>
            <w:r>
              <w:rPr>
                <w:rFonts w:eastAsia="等线"/>
                <w:sz w:val="20"/>
                <w:lang w:eastAsia="zh-CN"/>
              </w:rPr>
              <w:t xml:space="preserve"> API procedures</w:t>
            </w:r>
          </w:p>
        </w:tc>
        <w:tc>
          <w:tcPr>
            <w:tcW w:w="1401" w:type="dxa"/>
            <w:tcBorders>
              <w:left w:val="single" w:sz="12" w:space="0" w:color="auto"/>
              <w:bottom w:val="nil"/>
              <w:right w:val="single" w:sz="12" w:space="0" w:color="auto"/>
            </w:tcBorders>
            <w:shd w:val="clear" w:color="auto" w:fill="auto"/>
          </w:tcPr>
          <w:p w14:paraId="303A6894" w14:textId="3BCC878D" w:rsidR="009F702B" w:rsidRDefault="009F702B" w:rsidP="009F702B">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4BCAC603" w14:textId="6BE1692A" w:rsidR="009F702B" w:rsidRPr="00750E57" w:rsidRDefault="009F702B" w:rsidP="009F702B">
            <w:pPr>
              <w:pStyle w:val="TAL"/>
              <w:rPr>
                <w:sz w:val="20"/>
              </w:rPr>
            </w:pPr>
            <w:r>
              <w:rPr>
                <w:sz w:val="20"/>
              </w:rPr>
              <w:t>Revised to 6374</w:t>
            </w:r>
          </w:p>
        </w:tc>
        <w:tc>
          <w:tcPr>
            <w:tcW w:w="4619" w:type="dxa"/>
            <w:tcBorders>
              <w:left w:val="single" w:sz="12" w:space="0" w:color="auto"/>
              <w:bottom w:val="nil"/>
              <w:right w:val="single" w:sz="12" w:space="0" w:color="auto"/>
            </w:tcBorders>
            <w:shd w:val="clear" w:color="auto" w:fill="auto"/>
          </w:tcPr>
          <w:p w14:paraId="41303165" w14:textId="77777777" w:rsidR="009F702B" w:rsidRDefault="009F702B" w:rsidP="009F702B">
            <w:pPr>
              <w:pStyle w:val="C5Dependency"/>
              <w:rPr>
                <w:rFonts w:eastAsia="宋体"/>
              </w:rPr>
            </w:pPr>
            <w:r>
              <w:t>Depends on TS/TR 23.434 CR 0337</w:t>
            </w:r>
          </w:p>
          <w:p w14:paraId="70E3CBED" w14:textId="77777777" w:rsidR="009F702B" w:rsidRDefault="009F702B" w:rsidP="009F702B">
            <w:pPr>
              <w:rPr>
                <w:rFonts w:ascii="Arial" w:hAnsi="Arial" w:cs="Arial"/>
                <w:sz w:val="18"/>
              </w:rPr>
            </w:pPr>
          </w:p>
          <w:p w14:paraId="6E1333F0" w14:textId="77777777" w:rsidR="009F702B" w:rsidRDefault="009F702B" w:rsidP="009F702B">
            <w:pPr>
              <w:pStyle w:val="C1Normal"/>
            </w:pPr>
            <w:r>
              <w:t>Igor (Ericsson): Dependency with 6228. Configure service operation is in scope of CT1.</w:t>
            </w:r>
          </w:p>
          <w:p w14:paraId="71BC6D4E" w14:textId="77777777" w:rsidR="009F702B" w:rsidRDefault="009F702B" w:rsidP="009F702B">
            <w:pPr>
              <w:pStyle w:val="C1Normal"/>
            </w:pPr>
            <w:r>
              <w:t>Abdessamad (Huawei): No stage-2 corresponding for configure service operation. Other CRUD operations needed to be specified.</w:t>
            </w:r>
          </w:p>
          <w:p w14:paraId="64BA318F" w14:textId="77777777" w:rsidR="009F702B" w:rsidRDefault="009F702B" w:rsidP="009F702B">
            <w:pPr>
              <w:pStyle w:val="C1Normal"/>
            </w:pPr>
            <w:r>
              <w:t xml:space="preserve">Rajesh (Nokia): Configure service operation needed. Discuss offline on configure service operation. Stage-2 clarifies, but no such service operation defined. </w:t>
            </w:r>
          </w:p>
          <w:p w14:paraId="560C2E43" w14:textId="77777777" w:rsidR="009F702B" w:rsidRDefault="009F702B" w:rsidP="009F702B">
            <w:pPr>
              <w:pStyle w:val="C1Normal"/>
            </w:pPr>
          </w:p>
          <w:p w14:paraId="12114137" w14:textId="77777777" w:rsidR="009F702B" w:rsidRDefault="009F702B" w:rsidP="009F702B">
            <w:pPr>
              <w:pStyle w:val="C1Normal"/>
            </w:pPr>
            <w:r>
              <w:t>Discuss offline.</w:t>
            </w:r>
          </w:p>
          <w:p w14:paraId="5B1A765F" w14:textId="77777777" w:rsidR="00463DFB" w:rsidRDefault="00463DFB" w:rsidP="009F702B">
            <w:pPr>
              <w:pStyle w:val="C1Normal"/>
            </w:pPr>
            <w:r>
              <w:t xml:space="preserve">Rajesh (Nokia): </w:t>
            </w:r>
            <w:r w:rsidR="006876F9">
              <w:t>R4 is available.</w:t>
            </w:r>
          </w:p>
          <w:p w14:paraId="3D1B4F89" w14:textId="3D0DC481" w:rsidR="00A14D21" w:rsidRDefault="00A14D21" w:rsidP="009F702B">
            <w:pPr>
              <w:pStyle w:val="C1Normal"/>
            </w:pPr>
            <w:r>
              <w:t>Abdessamad (Huawei): will provide a revision.</w:t>
            </w:r>
          </w:p>
        </w:tc>
      </w:tr>
      <w:tr w:rsidR="009F702B" w:rsidRPr="002F2600" w14:paraId="1DA55C5B" w14:textId="77777777" w:rsidTr="005D116F">
        <w:tc>
          <w:tcPr>
            <w:tcW w:w="975" w:type="dxa"/>
            <w:tcBorders>
              <w:top w:val="nil"/>
              <w:left w:val="single" w:sz="12" w:space="0" w:color="auto"/>
              <w:right w:val="single" w:sz="12" w:space="0" w:color="auto"/>
            </w:tcBorders>
            <w:shd w:val="clear" w:color="auto" w:fill="auto"/>
          </w:tcPr>
          <w:p w14:paraId="5B21E4CD" w14:textId="77777777" w:rsidR="009F702B" w:rsidRPr="00D81B37" w:rsidRDefault="009F702B" w:rsidP="009F702B">
            <w:pPr>
              <w:pStyle w:val="TAL"/>
              <w:rPr>
                <w:sz w:val="20"/>
              </w:rPr>
            </w:pPr>
          </w:p>
        </w:tc>
        <w:tc>
          <w:tcPr>
            <w:tcW w:w="2635" w:type="dxa"/>
            <w:tcBorders>
              <w:top w:val="nil"/>
              <w:left w:val="single" w:sz="12" w:space="0" w:color="auto"/>
              <w:right w:val="single" w:sz="12" w:space="0" w:color="auto"/>
            </w:tcBorders>
            <w:shd w:val="clear" w:color="auto" w:fill="auto"/>
          </w:tcPr>
          <w:p w14:paraId="3E5361AB" w14:textId="77777777" w:rsidR="009F702B" w:rsidRPr="00D81B37" w:rsidRDefault="009F702B" w:rsidP="009F702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FD6A4C1" w14:textId="6C88F9AA" w:rsidR="009F702B" w:rsidRDefault="009F702B" w:rsidP="009F702B">
            <w:pPr>
              <w:suppressLineNumbers/>
              <w:suppressAutoHyphens/>
              <w:spacing w:before="60" w:after="60"/>
              <w:jc w:val="center"/>
            </w:pPr>
            <w:r>
              <w:t>6374</w:t>
            </w:r>
          </w:p>
        </w:tc>
        <w:tc>
          <w:tcPr>
            <w:tcW w:w="3251" w:type="dxa"/>
            <w:tcBorders>
              <w:top w:val="nil"/>
              <w:left w:val="single" w:sz="12" w:space="0" w:color="auto"/>
              <w:bottom w:val="single" w:sz="4" w:space="0" w:color="auto"/>
              <w:right w:val="single" w:sz="12" w:space="0" w:color="auto"/>
            </w:tcBorders>
            <w:shd w:val="clear" w:color="auto" w:fill="00FFFF"/>
          </w:tcPr>
          <w:p w14:paraId="087B4C78" w14:textId="5953EF2D" w:rsidR="009F702B" w:rsidRDefault="009F702B" w:rsidP="009F702B">
            <w:pPr>
              <w:pStyle w:val="TAL"/>
              <w:rPr>
                <w:rFonts w:eastAsia="等线"/>
                <w:sz w:val="20"/>
                <w:lang w:eastAsia="zh-CN"/>
              </w:rPr>
            </w:pPr>
            <w:r>
              <w:rPr>
                <w:rFonts w:eastAsia="等线"/>
                <w:sz w:val="20"/>
                <w:lang w:eastAsia="zh-CN"/>
              </w:rPr>
              <w:t xml:space="preserve">CR 0342 29.549 Rel-19 Define </w:t>
            </w:r>
            <w:proofErr w:type="spellStart"/>
            <w:r>
              <w:rPr>
                <w:rFonts w:eastAsia="等线"/>
                <w:sz w:val="20"/>
                <w:lang w:eastAsia="zh-CN"/>
              </w:rPr>
              <w:t>SS_SLPositioningManagement</w:t>
            </w:r>
            <w:proofErr w:type="spellEnd"/>
            <w:r>
              <w:rPr>
                <w:rFonts w:eastAsia="等线"/>
                <w:sz w:val="20"/>
                <w:lang w:eastAsia="zh-CN"/>
              </w:rPr>
              <w:t xml:space="preserve"> API procedures</w:t>
            </w:r>
          </w:p>
        </w:tc>
        <w:tc>
          <w:tcPr>
            <w:tcW w:w="1401" w:type="dxa"/>
            <w:tcBorders>
              <w:top w:val="nil"/>
              <w:left w:val="single" w:sz="12" w:space="0" w:color="auto"/>
              <w:bottom w:val="single" w:sz="4" w:space="0" w:color="auto"/>
              <w:right w:val="single" w:sz="12" w:space="0" w:color="auto"/>
            </w:tcBorders>
            <w:shd w:val="clear" w:color="auto" w:fill="00FFFF"/>
          </w:tcPr>
          <w:p w14:paraId="7D314E96" w14:textId="040B8424" w:rsidR="009F702B" w:rsidRDefault="009F702B" w:rsidP="009F702B">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67A0DD21" w14:textId="77777777" w:rsidR="009F702B" w:rsidRDefault="009F702B" w:rsidP="009F702B">
            <w:pPr>
              <w:pStyle w:val="TAL"/>
              <w:rPr>
                <w:sz w:val="20"/>
              </w:rPr>
            </w:pPr>
          </w:p>
        </w:tc>
        <w:tc>
          <w:tcPr>
            <w:tcW w:w="4619" w:type="dxa"/>
            <w:tcBorders>
              <w:top w:val="nil"/>
              <w:left w:val="single" w:sz="12" w:space="0" w:color="auto"/>
              <w:right w:val="single" w:sz="12" w:space="0" w:color="auto"/>
            </w:tcBorders>
            <w:shd w:val="clear" w:color="auto" w:fill="auto"/>
          </w:tcPr>
          <w:p w14:paraId="215038F2" w14:textId="77777777" w:rsidR="009F702B" w:rsidRDefault="009F702B" w:rsidP="009F702B">
            <w:pPr>
              <w:pStyle w:val="C5Dependency"/>
            </w:pPr>
          </w:p>
        </w:tc>
      </w:tr>
      <w:tr w:rsidR="009F702B" w:rsidRPr="002F2600" w14:paraId="4FA22029" w14:textId="77777777" w:rsidTr="005D116F">
        <w:tc>
          <w:tcPr>
            <w:tcW w:w="975" w:type="dxa"/>
            <w:tcBorders>
              <w:left w:val="single" w:sz="12" w:space="0" w:color="auto"/>
              <w:bottom w:val="nil"/>
              <w:right w:val="single" w:sz="12" w:space="0" w:color="auto"/>
            </w:tcBorders>
            <w:shd w:val="clear" w:color="auto" w:fill="auto"/>
          </w:tcPr>
          <w:p w14:paraId="14A5C776" w14:textId="77777777" w:rsidR="009F702B" w:rsidRPr="00D81B37" w:rsidRDefault="009F702B" w:rsidP="009F702B">
            <w:pPr>
              <w:pStyle w:val="TAL"/>
              <w:rPr>
                <w:sz w:val="20"/>
              </w:rPr>
            </w:pPr>
          </w:p>
        </w:tc>
        <w:tc>
          <w:tcPr>
            <w:tcW w:w="2635" w:type="dxa"/>
            <w:tcBorders>
              <w:left w:val="single" w:sz="12" w:space="0" w:color="auto"/>
              <w:bottom w:val="nil"/>
              <w:right w:val="single" w:sz="12" w:space="0" w:color="auto"/>
            </w:tcBorders>
            <w:shd w:val="clear" w:color="auto" w:fill="auto"/>
          </w:tcPr>
          <w:p w14:paraId="36E1C1E0" w14:textId="77777777" w:rsidR="009F702B" w:rsidRPr="00D81B37" w:rsidRDefault="009F702B" w:rsidP="009F702B">
            <w:pPr>
              <w:pStyle w:val="TAL"/>
              <w:rPr>
                <w:sz w:val="20"/>
              </w:rPr>
            </w:pPr>
          </w:p>
        </w:tc>
        <w:tc>
          <w:tcPr>
            <w:tcW w:w="746" w:type="dxa"/>
            <w:tcBorders>
              <w:left w:val="single" w:sz="12" w:space="0" w:color="auto"/>
              <w:bottom w:val="nil"/>
              <w:right w:val="single" w:sz="12" w:space="0" w:color="auto"/>
            </w:tcBorders>
            <w:shd w:val="clear" w:color="auto" w:fill="auto"/>
          </w:tcPr>
          <w:p w14:paraId="0DD77735" w14:textId="5B31F66D" w:rsidR="009F702B" w:rsidRDefault="00F949FB" w:rsidP="009F702B">
            <w:pPr>
              <w:suppressLineNumbers/>
              <w:suppressAutoHyphens/>
              <w:spacing w:before="60" w:after="60"/>
              <w:jc w:val="center"/>
            </w:pPr>
            <w:hyperlink r:id="rId235" w:history="1">
              <w:r w:rsidR="009F702B">
                <w:rPr>
                  <w:rStyle w:val="aa"/>
                </w:rPr>
                <w:t>6119</w:t>
              </w:r>
            </w:hyperlink>
          </w:p>
        </w:tc>
        <w:tc>
          <w:tcPr>
            <w:tcW w:w="3251" w:type="dxa"/>
            <w:tcBorders>
              <w:left w:val="single" w:sz="12" w:space="0" w:color="auto"/>
              <w:bottom w:val="nil"/>
              <w:right w:val="single" w:sz="12" w:space="0" w:color="auto"/>
            </w:tcBorders>
            <w:shd w:val="clear" w:color="auto" w:fill="auto"/>
          </w:tcPr>
          <w:p w14:paraId="1E04F503" w14:textId="5B40FD5F" w:rsidR="009F702B" w:rsidRDefault="009F702B" w:rsidP="009F702B">
            <w:pPr>
              <w:pStyle w:val="TAL"/>
              <w:rPr>
                <w:rFonts w:eastAsia="等线"/>
                <w:sz w:val="20"/>
                <w:lang w:eastAsia="zh-CN"/>
              </w:rPr>
            </w:pPr>
            <w:r>
              <w:rPr>
                <w:rFonts w:eastAsia="等线"/>
                <w:sz w:val="20"/>
                <w:lang w:eastAsia="zh-CN"/>
              </w:rPr>
              <w:t xml:space="preserve">CR 0343 29.549 Rel-19 Define </w:t>
            </w:r>
            <w:proofErr w:type="spellStart"/>
            <w:r>
              <w:rPr>
                <w:rFonts w:eastAsia="等线"/>
                <w:sz w:val="20"/>
                <w:lang w:eastAsia="zh-CN"/>
              </w:rPr>
              <w:t>SS_SLPositioningManagement</w:t>
            </w:r>
            <w:proofErr w:type="spellEnd"/>
            <w:r>
              <w:rPr>
                <w:rFonts w:eastAsia="等线"/>
                <w:sz w:val="20"/>
                <w:lang w:eastAsia="zh-CN"/>
              </w:rPr>
              <w:t xml:space="preserve"> open API</w:t>
            </w:r>
          </w:p>
        </w:tc>
        <w:tc>
          <w:tcPr>
            <w:tcW w:w="1401" w:type="dxa"/>
            <w:tcBorders>
              <w:left w:val="single" w:sz="12" w:space="0" w:color="auto"/>
              <w:bottom w:val="nil"/>
              <w:right w:val="single" w:sz="12" w:space="0" w:color="auto"/>
            </w:tcBorders>
            <w:shd w:val="clear" w:color="auto" w:fill="auto"/>
          </w:tcPr>
          <w:p w14:paraId="3F3835E1" w14:textId="674512E8" w:rsidR="009F702B" w:rsidRDefault="009F702B" w:rsidP="009F702B">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6A77BEA5" w14:textId="3FC624CD" w:rsidR="009F702B" w:rsidRPr="00750E57" w:rsidRDefault="009F702B" w:rsidP="009F702B">
            <w:pPr>
              <w:pStyle w:val="TAL"/>
              <w:rPr>
                <w:sz w:val="20"/>
              </w:rPr>
            </w:pPr>
            <w:r>
              <w:rPr>
                <w:sz w:val="20"/>
              </w:rPr>
              <w:t>Revised to 6375</w:t>
            </w:r>
          </w:p>
        </w:tc>
        <w:tc>
          <w:tcPr>
            <w:tcW w:w="4619" w:type="dxa"/>
            <w:tcBorders>
              <w:left w:val="single" w:sz="12" w:space="0" w:color="auto"/>
              <w:bottom w:val="nil"/>
              <w:right w:val="single" w:sz="12" w:space="0" w:color="auto"/>
            </w:tcBorders>
            <w:shd w:val="clear" w:color="auto" w:fill="auto"/>
          </w:tcPr>
          <w:p w14:paraId="3AE4A44D" w14:textId="77777777" w:rsidR="009F702B" w:rsidRDefault="009F702B" w:rsidP="009F702B">
            <w:pPr>
              <w:pStyle w:val="C3OpenAPI"/>
              <w:rPr>
                <w:rFonts w:eastAsia="宋体"/>
              </w:rPr>
            </w:pPr>
            <w:r>
              <w:t>This CR introduces a backwards compatible feature to the OpenAPI description of the SS_SLPositioningManagement API, SS_SLPositioningManagement API</w:t>
            </w:r>
            <w:r>
              <w:br/>
            </w:r>
            <w:r w:rsidRPr="003C2DA0">
              <w:rPr>
                <w:rStyle w:val="C5DependencyChar"/>
              </w:rPr>
              <w:t>Depends on TS/TR 23.434 CR 0337</w:t>
            </w:r>
          </w:p>
          <w:p w14:paraId="707FF87C" w14:textId="77777777" w:rsidR="009F702B" w:rsidRDefault="009F702B" w:rsidP="009F702B">
            <w:pPr>
              <w:pStyle w:val="C1Normal"/>
            </w:pPr>
          </w:p>
          <w:p w14:paraId="786C9711" w14:textId="77777777" w:rsidR="009F702B" w:rsidRDefault="009F702B" w:rsidP="009F702B">
            <w:pPr>
              <w:pStyle w:val="C1Normal"/>
            </w:pPr>
            <w:r>
              <w:t>Depends on 6118.</w:t>
            </w:r>
          </w:p>
          <w:p w14:paraId="0ED9ABD7" w14:textId="27D972D3" w:rsidR="00A14D21" w:rsidRDefault="009F702B" w:rsidP="009F702B">
            <w:pPr>
              <w:pStyle w:val="C1Normal"/>
            </w:pPr>
            <w:r>
              <w:t>Naren (Samsung): Open API errors.</w:t>
            </w:r>
          </w:p>
        </w:tc>
      </w:tr>
      <w:tr w:rsidR="009F702B" w:rsidRPr="002F2600" w14:paraId="1BFE3700" w14:textId="77777777" w:rsidTr="005D116F">
        <w:tc>
          <w:tcPr>
            <w:tcW w:w="975" w:type="dxa"/>
            <w:tcBorders>
              <w:top w:val="nil"/>
              <w:left w:val="single" w:sz="12" w:space="0" w:color="auto"/>
              <w:right w:val="single" w:sz="12" w:space="0" w:color="auto"/>
            </w:tcBorders>
            <w:shd w:val="clear" w:color="auto" w:fill="auto"/>
          </w:tcPr>
          <w:p w14:paraId="11C89340" w14:textId="77777777" w:rsidR="009F702B" w:rsidRPr="00D81B37" w:rsidRDefault="009F702B" w:rsidP="009F702B">
            <w:pPr>
              <w:pStyle w:val="TAL"/>
              <w:rPr>
                <w:sz w:val="20"/>
              </w:rPr>
            </w:pPr>
          </w:p>
        </w:tc>
        <w:tc>
          <w:tcPr>
            <w:tcW w:w="2635" w:type="dxa"/>
            <w:tcBorders>
              <w:top w:val="nil"/>
              <w:left w:val="single" w:sz="12" w:space="0" w:color="auto"/>
              <w:right w:val="single" w:sz="12" w:space="0" w:color="auto"/>
            </w:tcBorders>
            <w:shd w:val="clear" w:color="auto" w:fill="auto"/>
          </w:tcPr>
          <w:p w14:paraId="56C5B64C" w14:textId="77777777" w:rsidR="009F702B" w:rsidRPr="00D81B37" w:rsidRDefault="009F702B" w:rsidP="009F702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9EF565A" w14:textId="5E5B1C7C" w:rsidR="009F702B" w:rsidRDefault="009F702B" w:rsidP="009F702B">
            <w:pPr>
              <w:suppressLineNumbers/>
              <w:suppressAutoHyphens/>
              <w:spacing w:before="60" w:after="60"/>
              <w:jc w:val="center"/>
            </w:pPr>
            <w:r>
              <w:t>6375</w:t>
            </w:r>
          </w:p>
        </w:tc>
        <w:tc>
          <w:tcPr>
            <w:tcW w:w="3251" w:type="dxa"/>
            <w:tcBorders>
              <w:top w:val="nil"/>
              <w:left w:val="single" w:sz="12" w:space="0" w:color="auto"/>
              <w:bottom w:val="single" w:sz="4" w:space="0" w:color="auto"/>
              <w:right w:val="single" w:sz="12" w:space="0" w:color="auto"/>
            </w:tcBorders>
            <w:shd w:val="clear" w:color="auto" w:fill="00FFFF"/>
          </w:tcPr>
          <w:p w14:paraId="6DD0A53E" w14:textId="2592A696" w:rsidR="009F702B" w:rsidRDefault="009F702B" w:rsidP="009F702B">
            <w:pPr>
              <w:pStyle w:val="TAL"/>
              <w:rPr>
                <w:rFonts w:eastAsia="等线"/>
                <w:sz w:val="20"/>
                <w:lang w:eastAsia="zh-CN"/>
              </w:rPr>
            </w:pPr>
            <w:r>
              <w:rPr>
                <w:rFonts w:eastAsia="等线"/>
                <w:sz w:val="20"/>
                <w:lang w:eastAsia="zh-CN"/>
              </w:rPr>
              <w:t xml:space="preserve">CR 0343 29.549 Rel-19 Define </w:t>
            </w:r>
            <w:proofErr w:type="spellStart"/>
            <w:r>
              <w:rPr>
                <w:rFonts w:eastAsia="等线"/>
                <w:sz w:val="20"/>
                <w:lang w:eastAsia="zh-CN"/>
              </w:rPr>
              <w:t>SS_SLPositioningManagement</w:t>
            </w:r>
            <w:proofErr w:type="spellEnd"/>
            <w:r>
              <w:rPr>
                <w:rFonts w:eastAsia="等线"/>
                <w:sz w:val="20"/>
                <w:lang w:eastAsia="zh-CN"/>
              </w:rPr>
              <w:t xml:space="preserve"> open API</w:t>
            </w:r>
          </w:p>
        </w:tc>
        <w:tc>
          <w:tcPr>
            <w:tcW w:w="1401" w:type="dxa"/>
            <w:tcBorders>
              <w:top w:val="nil"/>
              <w:left w:val="single" w:sz="12" w:space="0" w:color="auto"/>
              <w:bottom w:val="single" w:sz="4" w:space="0" w:color="auto"/>
              <w:right w:val="single" w:sz="12" w:space="0" w:color="auto"/>
            </w:tcBorders>
            <w:shd w:val="clear" w:color="auto" w:fill="00FFFF"/>
          </w:tcPr>
          <w:p w14:paraId="786020C0" w14:textId="060D814B" w:rsidR="009F702B" w:rsidRDefault="009F702B" w:rsidP="009F702B">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1AD54EE1" w14:textId="77777777" w:rsidR="009F702B" w:rsidRDefault="009F702B" w:rsidP="009F702B">
            <w:pPr>
              <w:pStyle w:val="TAL"/>
              <w:rPr>
                <w:sz w:val="20"/>
              </w:rPr>
            </w:pPr>
          </w:p>
        </w:tc>
        <w:tc>
          <w:tcPr>
            <w:tcW w:w="4619" w:type="dxa"/>
            <w:tcBorders>
              <w:top w:val="nil"/>
              <w:left w:val="single" w:sz="12" w:space="0" w:color="auto"/>
              <w:right w:val="single" w:sz="12" w:space="0" w:color="auto"/>
            </w:tcBorders>
            <w:shd w:val="clear" w:color="auto" w:fill="auto"/>
          </w:tcPr>
          <w:p w14:paraId="043FBB39" w14:textId="77777777" w:rsidR="009F702B" w:rsidRDefault="009F702B" w:rsidP="009F702B">
            <w:pPr>
              <w:pStyle w:val="C3OpenAPI"/>
            </w:pPr>
          </w:p>
        </w:tc>
      </w:tr>
      <w:tr w:rsidR="009F702B" w:rsidRPr="002F2600" w14:paraId="7EE40E01" w14:textId="77777777" w:rsidTr="005D116F">
        <w:tc>
          <w:tcPr>
            <w:tcW w:w="975" w:type="dxa"/>
            <w:tcBorders>
              <w:left w:val="single" w:sz="12" w:space="0" w:color="auto"/>
              <w:bottom w:val="nil"/>
              <w:right w:val="single" w:sz="12" w:space="0" w:color="auto"/>
            </w:tcBorders>
            <w:shd w:val="clear" w:color="auto" w:fill="auto"/>
          </w:tcPr>
          <w:p w14:paraId="0E3A7A85" w14:textId="77777777" w:rsidR="009F702B" w:rsidRPr="00D81B37" w:rsidRDefault="009F702B" w:rsidP="009F702B">
            <w:pPr>
              <w:pStyle w:val="TAL"/>
              <w:rPr>
                <w:sz w:val="20"/>
              </w:rPr>
            </w:pPr>
          </w:p>
        </w:tc>
        <w:tc>
          <w:tcPr>
            <w:tcW w:w="2635" w:type="dxa"/>
            <w:tcBorders>
              <w:left w:val="single" w:sz="12" w:space="0" w:color="auto"/>
              <w:bottom w:val="nil"/>
              <w:right w:val="single" w:sz="12" w:space="0" w:color="auto"/>
            </w:tcBorders>
            <w:shd w:val="clear" w:color="auto" w:fill="auto"/>
          </w:tcPr>
          <w:p w14:paraId="747B0ACB" w14:textId="77777777" w:rsidR="009F702B" w:rsidRPr="00D81B37" w:rsidRDefault="009F702B" w:rsidP="009F702B">
            <w:pPr>
              <w:pStyle w:val="TAL"/>
              <w:rPr>
                <w:sz w:val="20"/>
              </w:rPr>
            </w:pPr>
          </w:p>
        </w:tc>
        <w:tc>
          <w:tcPr>
            <w:tcW w:w="746" w:type="dxa"/>
            <w:tcBorders>
              <w:left w:val="single" w:sz="12" w:space="0" w:color="auto"/>
              <w:bottom w:val="nil"/>
              <w:right w:val="single" w:sz="12" w:space="0" w:color="auto"/>
            </w:tcBorders>
            <w:shd w:val="clear" w:color="auto" w:fill="auto"/>
          </w:tcPr>
          <w:p w14:paraId="2F59FCB7" w14:textId="29B0EA72" w:rsidR="009F702B" w:rsidRDefault="00F949FB" w:rsidP="009F702B">
            <w:pPr>
              <w:suppressLineNumbers/>
              <w:suppressAutoHyphens/>
              <w:spacing w:before="60" w:after="60"/>
              <w:jc w:val="center"/>
            </w:pPr>
            <w:hyperlink r:id="rId236" w:history="1">
              <w:r w:rsidR="009F702B">
                <w:rPr>
                  <w:rStyle w:val="aa"/>
                </w:rPr>
                <w:t>6228</w:t>
              </w:r>
            </w:hyperlink>
          </w:p>
        </w:tc>
        <w:tc>
          <w:tcPr>
            <w:tcW w:w="3251" w:type="dxa"/>
            <w:tcBorders>
              <w:left w:val="single" w:sz="12" w:space="0" w:color="auto"/>
              <w:bottom w:val="nil"/>
              <w:right w:val="single" w:sz="12" w:space="0" w:color="auto"/>
            </w:tcBorders>
            <w:shd w:val="clear" w:color="auto" w:fill="auto"/>
          </w:tcPr>
          <w:p w14:paraId="2A40D2C5" w14:textId="52AD871C" w:rsidR="009F702B" w:rsidRDefault="009F702B" w:rsidP="009F702B">
            <w:pPr>
              <w:pStyle w:val="TAL"/>
              <w:rPr>
                <w:rFonts w:eastAsia="等线"/>
                <w:sz w:val="20"/>
                <w:lang w:eastAsia="zh-CN"/>
              </w:rPr>
            </w:pPr>
            <w:r>
              <w:rPr>
                <w:rFonts w:eastAsia="等线"/>
                <w:sz w:val="20"/>
                <w:lang w:eastAsia="zh-CN"/>
              </w:rPr>
              <w:t xml:space="preserve">CR 0345 29.549 Rel-19 Define </w:t>
            </w:r>
            <w:proofErr w:type="spellStart"/>
            <w:r>
              <w:rPr>
                <w:rFonts w:eastAsia="等线"/>
                <w:sz w:val="20"/>
                <w:lang w:eastAsia="zh-CN"/>
              </w:rPr>
              <w:t>SS_SLPositioningManagement</w:t>
            </w:r>
            <w:proofErr w:type="spellEnd"/>
            <w:r>
              <w:rPr>
                <w:rFonts w:eastAsia="等线"/>
                <w:sz w:val="20"/>
                <w:lang w:eastAsia="zh-CN"/>
              </w:rPr>
              <w:t xml:space="preserve"> API resources and data model</w:t>
            </w:r>
          </w:p>
        </w:tc>
        <w:tc>
          <w:tcPr>
            <w:tcW w:w="1401" w:type="dxa"/>
            <w:tcBorders>
              <w:left w:val="single" w:sz="12" w:space="0" w:color="auto"/>
              <w:bottom w:val="nil"/>
              <w:right w:val="single" w:sz="12" w:space="0" w:color="auto"/>
            </w:tcBorders>
            <w:shd w:val="clear" w:color="auto" w:fill="auto"/>
          </w:tcPr>
          <w:p w14:paraId="13E2A4B0" w14:textId="662529D1" w:rsidR="009F702B" w:rsidRDefault="009F702B" w:rsidP="009F702B">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78D4B499" w14:textId="69BAA618" w:rsidR="009F702B" w:rsidRPr="00750E57" w:rsidRDefault="009F702B" w:rsidP="009F702B">
            <w:pPr>
              <w:pStyle w:val="TAL"/>
              <w:rPr>
                <w:sz w:val="20"/>
              </w:rPr>
            </w:pPr>
            <w:r>
              <w:rPr>
                <w:sz w:val="20"/>
              </w:rPr>
              <w:t>Revised to 6376</w:t>
            </w:r>
          </w:p>
        </w:tc>
        <w:tc>
          <w:tcPr>
            <w:tcW w:w="4619" w:type="dxa"/>
            <w:tcBorders>
              <w:left w:val="single" w:sz="12" w:space="0" w:color="auto"/>
              <w:bottom w:val="nil"/>
              <w:right w:val="single" w:sz="12" w:space="0" w:color="auto"/>
            </w:tcBorders>
            <w:shd w:val="clear" w:color="auto" w:fill="auto"/>
          </w:tcPr>
          <w:p w14:paraId="2069446F" w14:textId="77777777" w:rsidR="009F702B" w:rsidRDefault="009F702B" w:rsidP="009F702B">
            <w:pPr>
              <w:pStyle w:val="C5Dependency"/>
              <w:rPr>
                <w:rFonts w:eastAsia="宋体"/>
              </w:rPr>
            </w:pPr>
            <w:r>
              <w:t>Depends on TS/TR 23.434 CR 0337</w:t>
            </w:r>
          </w:p>
          <w:p w14:paraId="01732BAC" w14:textId="77777777" w:rsidR="009F702B" w:rsidRDefault="009F702B" w:rsidP="009F702B">
            <w:pPr>
              <w:rPr>
                <w:rFonts w:ascii="Arial" w:hAnsi="Arial" w:cs="Arial"/>
                <w:sz w:val="18"/>
              </w:rPr>
            </w:pPr>
          </w:p>
          <w:p w14:paraId="3D2ABE1D" w14:textId="77777777" w:rsidR="009F702B" w:rsidRDefault="009F702B" w:rsidP="009F702B">
            <w:pPr>
              <w:pStyle w:val="C1Normal"/>
            </w:pPr>
            <w:r>
              <w:t>Depends on 6118.</w:t>
            </w:r>
          </w:p>
          <w:p w14:paraId="45D99901" w14:textId="77777777" w:rsidR="008226FD" w:rsidRDefault="008226FD" w:rsidP="009F702B">
            <w:pPr>
              <w:pStyle w:val="C1Normal"/>
            </w:pPr>
            <w:r>
              <w:t>Rajesh (Nokia): R4 is available.</w:t>
            </w:r>
          </w:p>
          <w:p w14:paraId="1321486C" w14:textId="3C1BCD5D" w:rsidR="008C07DC" w:rsidRPr="000412AF" w:rsidRDefault="008C07DC" w:rsidP="009F702B">
            <w:pPr>
              <w:pStyle w:val="C1Normal"/>
            </w:pPr>
            <w:r>
              <w:t xml:space="preserve">Abdessamad (Huawei): </w:t>
            </w:r>
            <w:r w:rsidR="00B728D6">
              <w:t>Needs to check.</w:t>
            </w:r>
          </w:p>
        </w:tc>
      </w:tr>
      <w:tr w:rsidR="009F702B" w:rsidRPr="002F2600" w14:paraId="698A4E1E" w14:textId="77777777" w:rsidTr="007F26B9">
        <w:tc>
          <w:tcPr>
            <w:tcW w:w="975" w:type="dxa"/>
            <w:tcBorders>
              <w:top w:val="nil"/>
              <w:left w:val="single" w:sz="12" w:space="0" w:color="auto"/>
              <w:right w:val="single" w:sz="12" w:space="0" w:color="auto"/>
            </w:tcBorders>
            <w:shd w:val="clear" w:color="auto" w:fill="auto"/>
          </w:tcPr>
          <w:p w14:paraId="6B47D2C0" w14:textId="77777777" w:rsidR="009F702B" w:rsidRPr="00D81B37" w:rsidRDefault="009F702B" w:rsidP="009F702B">
            <w:pPr>
              <w:pStyle w:val="TAL"/>
              <w:rPr>
                <w:sz w:val="20"/>
              </w:rPr>
            </w:pPr>
          </w:p>
        </w:tc>
        <w:tc>
          <w:tcPr>
            <w:tcW w:w="2635" w:type="dxa"/>
            <w:tcBorders>
              <w:top w:val="nil"/>
              <w:left w:val="single" w:sz="12" w:space="0" w:color="auto"/>
              <w:right w:val="single" w:sz="12" w:space="0" w:color="auto"/>
            </w:tcBorders>
            <w:shd w:val="clear" w:color="auto" w:fill="auto"/>
          </w:tcPr>
          <w:p w14:paraId="3D6D0576" w14:textId="77777777" w:rsidR="009F702B" w:rsidRPr="00D81B37" w:rsidRDefault="009F702B" w:rsidP="009F702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A77677F" w14:textId="731E7BAB" w:rsidR="009F702B" w:rsidRDefault="009F702B" w:rsidP="009F702B">
            <w:pPr>
              <w:suppressLineNumbers/>
              <w:suppressAutoHyphens/>
              <w:spacing w:before="60" w:after="60"/>
              <w:jc w:val="center"/>
            </w:pPr>
            <w:r>
              <w:t>6376</w:t>
            </w:r>
          </w:p>
        </w:tc>
        <w:tc>
          <w:tcPr>
            <w:tcW w:w="3251" w:type="dxa"/>
            <w:tcBorders>
              <w:top w:val="nil"/>
              <w:left w:val="single" w:sz="12" w:space="0" w:color="auto"/>
              <w:bottom w:val="single" w:sz="4" w:space="0" w:color="auto"/>
              <w:right w:val="single" w:sz="12" w:space="0" w:color="auto"/>
            </w:tcBorders>
            <w:shd w:val="clear" w:color="auto" w:fill="00FFFF"/>
          </w:tcPr>
          <w:p w14:paraId="71CA2EA1" w14:textId="77CF1F10" w:rsidR="009F702B" w:rsidRDefault="009F702B" w:rsidP="009F702B">
            <w:pPr>
              <w:pStyle w:val="TAL"/>
              <w:rPr>
                <w:rFonts w:eastAsia="等线"/>
                <w:sz w:val="20"/>
                <w:lang w:eastAsia="zh-CN"/>
              </w:rPr>
            </w:pPr>
            <w:r>
              <w:rPr>
                <w:rFonts w:eastAsia="等线"/>
                <w:sz w:val="20"/>
                <w:lang w:eastAsia="zh-CN"/>
              </w:rPr>
              <w:t xml:space="preserve">CR 0345 29.549 Rel-19 Define </w:t>
            </w:r>
            <w:proofErr w:type="spellStart"/>
            <w:r>
              <w:rPr>
                <w:rFonts w:eastAsia="等线"/>
                <w:sz w:val="20"/>
                <w:lang w:eastAsia="zh-CN"/>
              </w:rPr>
              <w:t>SS_SLPositioningManagement</w:t>
            </w:r>
            <w:proofErr w:type="spellEnd"/>
            <w:r>
              <w:rPr>
                <w:rFonts w:eastAsia="等线"/>
                <w:sz w:val="20"/>
                <w:lang w:eastAsia="zh-CN"/>
              </w:rPr>
              <w:t xml:space="preserve"> API resources and data model</w:t>
            </w:r>
          </w:p>
        </w:tc>
        <w:tc>
          <w:tcPr>
            <w:tcW w:w="1401" w:type="dxa"/>
            <w:tcBorders>
              <w:top w:val="nil"/>
              <w:left w:val="single" w:sz="12" w:space="0" w:color="auto"/>
              <w:bottom w:val="single" w:sz="4" w:space="0" w:color="auto"/>
              <w:right w:val="single" w:sz="12" w:space="0" w:color="auto"/>
            </w:tcBorders>
            <w:shd w:val="clear" w:color="auto" w:fill="00FFFF"/>
          </w:tcPr>
          <w:p w14:paraId="746BB8DE" w14:textId="5FE78F17" w:rsidR="009F702B" w:rsidRDefault="009F702B" w:rsidP="009F702B">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63A00984" w14:textId="77777777" w:rsidR="009F702B" w:rsidRDefault="009F702B" w:rsidP="009F702B">
            <w:pPr>
              <w:pStyle w:val="TAL"/>
              <w:rPr>
                <w:sz w:val="20"/>
              </w:rPr>
            </w:pPr>
          </w:p>
        </w:tc>
        <w:tc>
          <w:tcPr>
            <w:tcW w:w="4619" w:type="dxa"/>
            <w:tcBorders>
              <w:top w:val="nil"/>
              <w:left w:val="single" w:sz="12" w:space="0" w:color="auto"/>
              <w:right w:val="single" w:sz="12" w:space="0" w:color="auto"/>
            </w:tcBorders>
            <w:shd w:val="clear" w:color="auto" w:fill="auto"/>
          </w:tcPr>
          <w:p w14:paraId="0D9A0A50" w14:textId="77777777" w:rsidR="009F702B" w:rsidRDefault="009F702B" w:rsidP="009F702B">
            <w:pPr>
              <w:pStyle w:val="C5Dependency"/>
            </w:pPr>
          </w:p>
        </w:tc>
      </w:tr>
      <w:tr w:rsidR="009F702B" w:rsidRPr="002F2600" w14:paraId="7C413155" w14:textId="77777777" w:rsidTr="007F26B9">
        <w:tc>
          <w:tcPr>
            <w:tcW w:w="975" w:type="dxa"/>
            <w:tcBorders>
              <w:left w:val="single" w:sz="12" w:space="0" w:color="auto"/>
              <w:bottom w:val="nil"/>
              <w:right w:val="single" w:sz="12" w:space="0" w:color="auto"/>
            </w:tcBorders>
            <w:shd w:val="clear" w:color="auto" w:fill="auto"/>
          </w:tcPr>
          <w:p w14:paraId="549F0176" w14:textId="77777777" w:rsidR="009F702B" w:rsidRPr="00D81B37" w:rsidRDefault="009F702B" w:rsidP="009F702B">
            <w:pPr>
              <w:pStyle w:val="TAL"/>
              <w:rPr>
                <w:sz w:val="20"/>
              </w:rPr>
            </w:pPr>
          </w:p>
        </w:tc>
        <w:tc>
          <w:tcPr>
            <w:tcW w:w="2635" w:type="dxa"/>
            <w:tcBorders>
              <w:left w:val="single" w:sz="12" w:space="0" w:color="auto"/>
              <w:bottom w:val="nil"/>
              <w:right w:val="single" w:sz="12" w:space="0" w:color="auto"/>
            </w:tcBorders>
            <w:shd w:val="clear" w:color="auto" w:fill="auto"/>
          </w:tcPr>
          <w:p w14:paraId="7307E39B" w14:textId="77777777" w:rsidR="009F702B" w:rsidRPr="00D81B37" w:rsidRDefault="009F702B" w:rsidP="009F702B">
            <w:pPr>
              <w:pStyle w:val="TAL"/>
              <w:rPr>
                <w:sz w:val="20"/>
              </w:rPr>
            </w:pPr>
          </w:p>
        </w:tc>
        <w:tc>
          <w:tcPr>
            <w:tcW w:w="746" w:type="dxa"/>
            <w:tcBorders>
              <w:left w:val="single" w:sz="12" w:space="0" w:color="auto"/>
              <w:bottom w:val="nil"/>
              <w:right w:val="single" w:sz="12" w:space="0" w:color="auto"/>
            </w:tcBorders>
            <w:shd w:val="clear" w:color="auto" w:fill="auto"/>
          </w:tcPr>
          <w:p w14:paraId="10B3A60D" w14:textId="28312736" w:rsidR="009F702B" w:rsidRDefault="00F949FB" w:rsidP="009F702B">
            <w:pPr>
              <w:suppressLineNumbers/>
              <w:suppressAutoHyphens/>
              <w:spacing w:before="60" w:after="60"/>
              <w:jc w:val="center"/>
            </w:pPr>
            <w:hyperlink r:id="rId237" w:history="1">
              <w:r w:rsidR="009F702B">
                <w:rPr>
                  <w:rStyle w:val="aa"/>
                </w:rPr>
                <w:t>6245</w:t>
              </w:r>
            </w:hyperlink>
          </w:p>
        </w:tc>
        <w:tc>
          <w:tcPr>
            <w:tcW w:w="3251" w:type="dxa"/>
            <w:tcBorders>
              <w:left w:val="single" w:sz="12" w:space="0" w:color="auto"/>
              <w:bottom w:val="nil"/>
              <w:right w:val="single" w:sz="12" w:space="0" w:color="auto"/>
            </w:tcBorders>
            <w:shd w:val="clear" w:color="auto" w:fill="auto"/>
          </w:tcPr>
          <w:p w14:paraId="56F5F433" w14:textId="02C05161" w:rsidR="009F702B" w:rsidRDefault="009F702B" w:rsidP="009F702B">
            <w:pPr>
              <w:pStyle w:val="TAL"/>
              <w:rPr>
                <w:rFonts w:eastAsia="等线"/>
                <w:sz w:val="20"/>
                <w:lang w:eastAsia="zh-CN"/>
              </w:rPr>
            </w:pPr>
            <w:r>
              <w:rPr>
                <w:rFonts w:eastAsia="等线"/>
                <w:sz w:val="20"/>
                <w:lang w:eastAsia="zh-CN"/>
              </w:rPr>
              <w:t xml:space="preserve">CR 0349 29.549 Rel-19 </w:t>
            </w:r>
            <w:proofErr w:type="spellStart"/>
            <w:r>
              <w:rPr>
                <w:rFonts w:eastAsia="等线"/>
                <w:sz w:val="20"/>
                <w:lang w:eastAsia="zh-CN"/>
              </w:rPr>
              <w:t>SS_ADAE_collision_detection_analytics</w:t>
            </w:r>
            <w:proofErr w:type="spellEnd"/>
            <w:r>
              <w:rPr>
                <w:rFonts w:eastAsia="等线"/>
                <w:sz w:val="20"/>
                <w:lang w:eastAsia="zh-CN"/>
              </w:rPr>
              <w:t xml:space="preserve"> </w:t>
            </w:r>
            <w:proofErr w:type="spellStart"/>
            <w:r>
              <w:rPr>
                <w:rFonts w:eastAsia="等线"/>
                <w:sz w:val="20"/>
                <w:lang w:eastAsia="zh-CN"/>
              </w:rPr>
              <w:t>OpenAPI</w:t>
            </w:r>
            <w:proofErr w:type="spellEnd"/>
            <w:r>
              <w:rPr>
                <w:rFonts w:eastAsia="等线"/>
                <w:sz w:val="20"/>
                <w:lang w:eastAsia="zh-CN"/>
              </w:rPr>
              <w:t xml:space="preserve"> file</w:t>
            </w:r>
          </w:p>
        </w:tc>
        <w:tc>
          <w:tcPr>
            <w:tcW w:w="1401" w:type="dxa"/>
            <w:tcBorders>
              <w:left w:val="single" w:sz="12" w:space="0" w:color="auto"/>
              <w:bottom w:val="nil"/>
              <w:right w:val="single" w:sz="12" w:space="0" w:color="auto"/>
            </w:tcBorders>
            <w:shd w:val="clear" w:color="auto" w:fill="auto"/>
          </w:tcPr>
          <w:p w14:paraId="34A61A33" w14:textId="26FEB268" w:rsidR="009F702B" w:rsidRDefault="009F702B" w:rsidP="009F702B">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6347EFEA" w14:textId="24BBC196" w:rsidR="009F702B" w:rsidRPr="00750E57" w:rsidRDefault="009F702B" w:rsidP="009F702B">
            <w:pPr>
              <w:pStyle w:val="TAL"/>
              <w:rPr>
                <w:sz w:val="20"/>
              </w:rPr>
            </w:pPr>
            <w:r>
              <w:rPr>
                <w:sz w:val="20"/>
              </w:rPr>
              <w:t>Revised to 6377</w:t>
            </w:r>
          </w:p>
        </w:tc>
        <w:tc>
          <w:tcPr>
            <w:tcW w:w="4619" w:type="dxa"/>
            <w:tcBorders>
              <w:left w:val="single" w:sz="12" w:space="0" w:color="auto"/>
              <w:bottom w:val="nil"/>
              <w:right w:val="single" w:sz="12" w:space="0" w:color="auto"/>
            </w:tcBorders>
            <w:shd w:val="clear" w:color="auto" w:fill="auto"/>
          </w:tcPr>
          <w:p w14:paraId="6CA98E69" w14:textId="77777777" w:rsidR="009F702B" w:rsidRDefault="009F702B" w:rsidP="009F702B">
            <w:pPr>
              <w:pStyle w:val="C3OpenAPI"/>
              <w:rPr>
                <w:rFonts w:eastAsia="宋体"/>
              </w:rPr>
            </w:pPr>
            <w:r>
              <w:t>This CR introduces a backwards compatible feature to the OpenAPI description of the SS_ADAE_CollisionDetectionAnalytics API, SS_ADAE_CollisionDetectionAnalytics API</w:t>
            </w:r>
          </w:p>
          <w:p w14:paraId="3FC93BB8" w14:textId="77777777" w:rsidR="009F702B" w:rsidRDefault="009F702B" w:rsidP="009F702B">
            <w:pPr>
              <w:pStyle w:val="C1Normal"/>
            </w:pPr>
          </w:p>
          <w:p w14:paraId="2604D923" w14:textId="77777777" w:rsidR="009F702B" w:rsidRDefault="009F702B" w:rsidP="009F702B">
            <w:pPr>
              <w:pStyle w:val="C1Normal"/>
            </w:pPr>
            <w:r>
              <w:t>Abdessamad (Huawei): Provide comments</w:t>
            </w:r>
          </w:p>
          <w:p w14:paraId="230ADEA5" w14:textId="77777777" w:rsidR="009F702B" w:rsidRDefault="009F702B" w:rsidP="009F702B">
            <w:pPr>
              <w:pStyle w:val="C1Normal"/>
            </w:pPr>
            <w:r>
              <w:t>Rajesh (Nokia): Provide comments.</w:t>
            </w:r>
          </w:p>
          <w:p w14:paraId="730C2BFE" w14:textId="77777777" w:rsidR="009F702B" w:rsidRDefault="009F702B" w:rsidP="009F702B">
            <w:pPr>
              <w:pStyle w:val="C1Normal"/>
            </w:pPr>
          </w:p>
          <w:p w14:paraId="702D84CB" w14:textId="77777777" w:rsidR="009F702B" w:rsidRDefault="009F702B" w:rsidP="009F702B">
            <w:pPr>
              <w:pStyle w:val="C1Normal"/>
            </w:pPr>
            <w:r>
              <w:t>Discussion open on need for Update operation and data type comments from Abdessamad and Rajesh. Igor will provide revision.</w:t>
            </w:r>
          </w:p>
          <w:p w14:paraId="59CBD898" w14:textId="5E249876" w:rsidR="00867139" w:rsidRPr="00567C05" w:rsidRDefault="00867139" w:rsidP="009F702B">
            <w:pPr>
              <w:pStyle w:val="C1Normal"/>
            </w:pPr>
            <w:r>
              <w:t>Igor (Ericsson): Needs to be aligned with previous CRs.</w:t>
            </w:r>
          </w:p>
        </w:tc>
      </w:tr>
      <w:tr w:rsidR="009F702B" w:rsidRPr="002F2600" w14:paraId="7CC10352" w14:textId="77777777" w:rsidTr="007639B5">
        <w:tc>
          <w:tcPr>
            <w:tcW w:w="975" w:type="dxa"/>
            <w:tcBorders>
              <w:top w:val="nil"/>
              <w:left w:val="single" w:sz="12" w:space="0" w:color="auto"/>
              <w:right w:val="single" w:sz="12" w:space="0" w:color="auto"/>
            </w:tcBorders>
            <w:shd w:val="clear" w:color="auto" w:fill="auto"/>
          </w:tcPr>
          <w:p w14:paraId="1AF970AD" w14:textId="77777777" w:rsidR="009F702B" w:rsidRPr="00D81B37" w:rsidRDefault="009F702B" w:rsidP="009F702B">
            <w:pPr>
              <w:pStyle w:val="TAL"/>
              <w:rPr>
                <w:sz w:val="20"/>
              </w:rPr>
            </w:pPr>
          </w:p>
        </w:tc>
        <w:tc>
          <w:tcPr>
            <w:tcW w:w="2635" w:type="dxa"/>
            <w:tcBorders>
              <w:top w:val="nil"/>
              <w:left w:val="single" w:sz="12" w:space="0" w:color="auto"/>
              <w:right w:val="single" w:sz="12" w:space="0" w:color="auto"/>
            </w:tcBorders>
            <w:shd w:val="clear" w:color="auto" w:fill="auto"/>
          </w:tcPr>
          <w:p w14:paraId="6E64690C" w14:textId="77777777" w:rsidR="009F702B" w:rsidRPr="00D81B37" w:rsidRDefault="009F702B" w:rsidP="009F702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D1EE726" w14:textId="22BE1A95" w:rsidR="009F702B" w:rsidRDefault="009F702B" w:rsidP="009F702B">
            <w:pPr>
              <w:suppressLineNumbers/>
              <w:suppressAutoHyphens/>
              <w:spacing w:before="60" w:after="60"/>
              <w:jc w:val="center"/>
            </w:pPr>
            <w:r>
              <w:t>6377</w:t>
            </w:r>
          </w:p>
        </w:tc>
        <w:tc>
          <w:tcPr>
            <w:tcW w:w="3251" w:type="dxa"/>
            <w:tcBorders>
              <w:top w:val="nil"/>
              <w:left w:val="single" w:sz="12" w:space="0" w:color="auto"/>
              <w:bottom w:val="single" w:sz="4" w:space="0" w:color="auto"/>
              <w:right w:val="single" w:sz="12" w:space="0" w:color="auto"/>
            </w:tcBorders>
            <w:shd w:val="clear" w:color="auto" w:fill="00FFFF"/>
          </w:tcPr>
          <w:p w14:paraId="459664F6" w14:textId="48D75B73" w:rsidR="009F702B" w:rsidRDefault="009F702B" w:rsidP="009F702B">
            <w:pPr>
              <w:pStyle w:val="TAL"/>
              <w:rPr>
                <w:rFonts w:eastAsia="等线"/>
                <w:sz w:val="20"/>
                <w:lang w:eastAsia="zh-CN"/>
              </w:rPr>
            </w:pPr>
            <w:r>
              <w:rPr>
                <w:rFonts w:eastAsia="等线"/>
                <w:sz w:val="20"/>
                <w:lang w:eastAsia="zh-CN"/>
              </w:rPr>
              <w:t xml:space="preserve">CR 0349 29.549 Rel-19 </w:t>
            </w:r>
            <w:proofErr w:type="spellStart"/>
            <w:r>
              <w:rPr>
                <w:rFonts w:eastAsia="等线"/>
                <w:sz w:val="20"/>
                <w:lang w:eastAsia="zh-CN"/>
              </w:rPr>
              <w:t>SS_ADAE_collision_detection_analytics</w:t>
            </w:r>
            <w:proofErr w:type="spellEnd"/>
            <w:r>
              <w:rPr>
                <w:rFonts w:eastAsia="等线"/>
                <w:sz w:val="20"/>
                <w:lang w:eastAsia="zh-CN"/>
              </w:rPr>
              <w:t xml:space="preserve"> </w:t>
            </w:r>
            <w:proofErr w:type="spellStart"/>
            <w:r>
              <w:rPr>
                <w:rFonts w:eastAsia="等线"/>
                <w:sz w:val="20"/>
                <w:lang w:eastAsia="zh-CN"/>
              </w:rPr>
              <w:t>OpenAPI</w:t>
            </w:r>
            <w:proofErr w:type="spellEnd"/>
            <w:r>
              <w:rPr>
                <w:rFonts w:eastAsia="等线"/>
                <w:sz w:val="20"/>
                <w:lang w:eastAsia="zh-CN"/>
              </w:rPr>
              <w:t xml:space="preserve"> file</w:t>
            </w:r>
          </w:p>
        </w:tc>
        <w:tc>
          <w:tcPr>
            <w:tcW w:w="1401" w:type="dxa"/>
            <w:tcBorders>
              <w:top w:val="nil"/>
              <w:left w:val="single" w:sz="12" w:space="0" w:color="auto"/>
              <w:bottom w:val="single" w:sz="4" w:space="0" w:color="auto"/>
              <w:right w:val="single" w:sz="12" w:space="0" w:color="auto"/>
            </w:tcBorders>
            <w:shd w:val="clear" w:color="auto" w:fill="00FFFF"/>
          </w:tcPr>
          <w:p w14:paraId="35AC0823" w14:textId="08DC34CE" w:rsidR="009F702B" w:rsidRDefault="009F702B" w:rsidP="009F702B">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23C0E73B" w14:textId="77777777" w:rsidR="009F702B" w:rsidRDefault="009F702B" w:rsidP="009F702B">
            <w:pPr>
              <w:pStyle w:val="TAL"/>
              <w:rPr>
                <w:sz w:val="20"/>
              </w:rPr>
            </w:pPr>
          </w:p>
        </w:tc>
        <w:tc>
          <w:tcPr>
            <w:tcW w:w="4619" w:type="dxa"/>
            <w:tcBorders>
              <w:top w:val="nil"/>
              <w:left w:val="single" w:sz="12" w:space="0" w:color="auto"/>
              <w:right w:val="single" w:sz="12" w:space="0" w:color="auto"/>
            </w:tcBorders>
            <w:shd w:val="clear" w:color="auto" w:fill="auto"/>
          </w:tcPr>
          <w:p w14:paraId="3A7384F8" w14:textId="77777777" w:rsidR="009F702B" w:rsidRDefault="009F702B" w:rsidP="009F702B">
            <w:pPr>
              <w:pStyle w:val="C3OpenAPI"/>
            </w:pPr>
          </w:p>
        </w:tc>
      </w:tr>
      <w:tr w:rsidR="009F702B" w:rsidRPr="002F2600" w14:paraId="788B577E" w14:textId="77777777" w:rsidTr="007639B5">
        <w:tc>
          <w:tcPr>
            <w:tcW w:w="975" w:type="dxa"/>
            <w:tcBorders>
              <w:left w:val="single" w:sz="12" w:space="0" w:color="auto"/>
              <w:bottom w:val="nil"/>
              <w:right w:val="single" w:sz="12" w:space="0" w:color="auto"/>
            </w:tcBorders>
            <w:shd w:val="clear" w:color="auto" w:fill="auto"/>
          </w:tcPr>
          <w:p w14:paraId="20FF787C" w14:textId="77777777" w:rsidR="009F702B" w:rsidRPr="00D81B37" w:rsidRDefault="009F702B" w:rsidP="009F702B">
            <w:pPr>
              <w:pStyle w:val="TAL"/>
              <w:rPr>
                <w:sz w:val="20"/>
              </w:rPr>
            </w:pPr>
          </w:p>
        </w:tc>
        <w:tc>
          <w:tcPr>
            <w:tcW w:w="2635" w:type="dxa"/>
            <w:tcBorders>
              <w:left w:val="single" w:sz="12" w:space="0" w:color="auto"/>
              <w:bottom w:val="nil"/>
              <w:right w:val="single" w:sz="12" w:space="0" w:color="auto"/>
            </w:tcBorders>
            <w:shd w:val="clear" w:color="auto" w:fill="auto"/>
          </w:tcPr>
          <w:p w14:paraId="03BDE193" w14:textId="77777777" w:rsidR="009F702B" w:rsidRPr="00D81B37" w:rsidRDefault="009F702B" w:rsidP="009F702B">
            <w:pPr>
              <w:pStyle w:val="TAL"/>
              <w:rPr>
                <w:sz w:val="20"/>
              </w:rPr>
            </w:pPr>
          </w:p>
        </w:tc>
        <w:tc>
          <w:tcPr>
            <w:tcW w:w="746" w:type="dxa"/>
            <w:tcBorders>
              <w:left w:val="single" w:sz="12" w:space="0" w:color="auto"/>
              <w:bottom w:val="nil"/>
              <w:right w:val="single" w:sz="12" w:space="0" w:color="auto"/>
            </w:tcBorders>
            <w:shd w:val="clear" w:color="auto" w:fill="auto"/>
          </w:tcPr>
          <w:p w14:paraId="2683848B" w14:textId="00AA1585" w:rsidR="009F702B" w:rsidRDefault="00F949FB" w:rsidP="009F702B">
            <w:pPr>
              <w:suppressLineNumbers/>
              <w:suppressAutoHyphens/>
              <w:spacing w:before="60" w:after="60"/>
              <w:jc w:val="center"/>
            </w:pPr>
            <w:hyperlink r:id="rId238" w:history="1">
              <w:r w:rsidR="009F702B">
                <w:rPr>
                  <w:rStyle w:val="aa"/>
                </w:rPr>
                <w:t>6246</w:t>
              </w:r>
            </w:hyperlink>
          </w:p>
        </w:tc>
        <w:tc>
          <w:tcPr>
            <w:tcW w:w="3251" w:type="dxa"/>
            <w:tcBorders>
              <w:left w:val="single" w:sz="12" w:space="0" w:color="auto"/>
              <w:bottom w:val="nil"/>
              <w:right w:val="single" w:sz="12" w:space="0" w:color="auto"/>
            </w:tcBorders>
            <w:shd w:val="clear" w:color="auto" w:fill="auto"/>
          </w:tcPr>
          <w:p w14:paraId="1E808E8E" w14:textId="1B909A05" w:rsidR="009F702B" w:rsidRDefault="009F702B" w:rsidP="009F702B">
            <w:pPr>
              <w:pStyle w:val="TAL"/>
              <w:rPr>
                <w:rFonts w:eastAsia="等线"/>
                <w:sz w:val="20"/>
                <w:lang w:eastAsia="zh-CN"/>
              </w:rPr>
            </w:pPr>
            <w:r>
              <w:rPr>
                <w:rFonts w:eastAsia="等线"/>
                <w:sz w:val="20"/>
                <w:lang w:eastAsia="zh-CN"/>
              </w:rPr>
              <w:t xml:space="preserve">CR 0350 29.549 Rel-19 </w:t>
            </w:r>
            <w:proofErr w:type="spellStart"/>
            <w:r>
              <w:rPr>
                <w:rFonts w:eastAsia="等线"/>
                <w:sz w:val="20"/>
                <w:lang w:eastAsia="zh-CN"/>
              </w:rPr>
              <w:t>SS_ADAE_collision_detection_analytics</w:t>
            </w:r>
            <w:proofErr w:type="spellEnd"/>
            <w:r>
              <w:rPr>
                <w:rFonts w:eastAsia="等线"/>
                <w:sz w:val="20"/>
                <w:lang w:eastAsia="zh-CN"/>
              </w:rPr>
              <w:t xml:space="preserve"> API service operations</w:t>
            </w:r>
          </w:p>
        </w:tc>
        <w:tc>
          <w:tcPr>
            <w:tcW w:w="1401" w:type="dxa"/>
            <w:tcBorders>
              <w:left w:val="single" w:sz="12" w:space="0" w:color="auto"/>
              <w:bottom w:val="nil"/>
              <w:right w:val="single" w:sz="12" w:space="0" w:color="auto"/>
            </w:tcBorders>
            <w:shd w:val="clear" w:color="auto" w:fill="auto"/>
          </w:tcPr>
          <w:p w14:paraId="44E9B10E" w14:textId="15717481" w:rsidR="009F702B" w:rsidRDefault="009F702B" w:rsidP="009F702B">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543A4D43" w14:textId="15A3FA71" w:rsidR="009F702B" w:rsidRPr="00750E57" w:rsidRDefault="009F702B" w:rsidP="009F702B">
            <w:pPr>
              <w:pStyle w:val="TAL"/>
              <w:rPr>
                <w:sz w:val="20"/>
              </w:rPr>
            </w:pPr>
            <w:r>
              <w:rPr>
                <w:sz w:val="20"/>
              </w:rPr>
              <w:t>Revised to 6378</w:t>
            </w:r>
          </w:p>
        </w:tc>
        <w:tc>
          <w:tcPr>
            <w:tcW w:w="4619" w:type="dxa"/>
            <w:tcBorders>
              <w:left w:val="single" w:sz="12" w:space="0" w:color="auto"/>
              <w:bottom w:val="nil"/>
              <w:right w:val="single" w:sz="12" w:space="0" w:color="auto"/>
            </w:tcBorders>
            <w:shd w:val="clear" w:color="auto" w:fill="auto"/>
          </w:tcPr>
          <w:p w14:paraId="72B2772C" w14:textId="77777777" w:rsidR="009F702B" w:rsidRDefault="009F702B" w:rsidP="009F702B">
            <w:pPr>
              <w:pStyle w:val="C1Normal"/>
            </w:pPr>
            <w:r>
              <w:t>Abdessamad (Huawei): Provide comments</w:t>
            </w:r>
          </w:p>
          <w:p w14:paraId="4392B6F0" w14:textId="77777777" w:rsidR="009F702B" w:rsidRDefault="009F702B" w:rsidP="009F702B">
            <w:pPr>
              <w:pStyle w:val="C1Normal"/>
            </w:pPr>
            <w:r>
              <w:t>Rajesh (Nokia): Provide comments.</w:t>
            </w:r>
          </w:p>
          <w:p w14:paraId="6E80FB03" w14:textId="77777777" w:rsidR="009F702B" w:rsidRDefault="009F702B" w:rsidP="009F702B">
            <w:pPr>
              <w:pStyle w:val="C1Normal"/>
            </w:pPr>
          </w:p>
          <w:p w14:paraId="6DFAADAD" w14:textId="77777777" w:rsidR="009F702B" w:rsidRDefault="009F702B" w:rsidP="009F702B">
            <w:pPr>
              <w:pStyle w:val="C1Normal"/>
            </w:pPr>
            <w:r>
              <w:t>Discussion open on need for Update operation and data type comments from Abdessamad and Rajesh. Igor will provide revision.</w:t>
            </w:r>
          </w:p>
          <w:p w14:paraId="5BB2E1C0" w14:textId="44E5C3BA" w:rsidR="00867139" w:rsidRDefault="00867139" w:rsidP="009F702B">
            <w:pPr>
              <w:pStyle w:val="C1Normal"/>
            </w:pPr>
            <w:r>
              <w:t>Igor (Ericsson): Needs to be aligned with previous CRs.</w:t>
            </w:r>
          </w:p>
        </w:tc>
      </w:tr>
      <w:tr w:rsidR="009F702B" w:rsidRPr="002F2600" w14:paraId="3537FE1F" w14:textId="77777777" w:rsidTr="00DF26B7">
        <w:tc>
          <w:tcPr>
            <w:tcW w:w="975" w:type="dxa"/>
            <w:tcBorders>
              <w:top w:val="nil"/>
              <w:left w:val="single" w:sz="12" w:space="0" w:color="auto"/>
              <w:right w:val="single" w:sz="12" w:space="0" w:color="auto"/>
            </w:tcBorders>
            <w:shd w:val="clear" w:color="auto" w:fill="auto"/>
          </w:tcPr>
          <w:p w14:paraId="20C47F2F" w14:textId="77777777" w:rsidR="009F702B" w:rsidRPr="00D81B37" w:rsidRDefault="009F702B" w:rsidP="009F702B">
            <w:pPr>
              <w:pStyle w:val="TAL"/>
              <w:rPr>
                <w:sz w:val="20"/>
              </w:rPr>
            </w:pPr>
          </w:p>
        </w:tc>
        <w:tc>
          <w:tcPr>
            <w:tcW w:w="2635" w:type="dxa"/>
            <w:tcBorders>
              <w:top w:val="nil"/>
              <w:left w:val="single" w:sz="12" w:space="0" w:color="auto"/>
              <w:right w:val="single" w:sz="12" w:space="0" w:color="auto"/>
            </w:tcBorders>
            <w:shd w:val="clear" w:color="auto" w:fill="auto"/>
          </w:tcPr>
          <w:p w14:paraId="2D4FE8BF" w14:textId="77777777" w:rsidR="009F702B" w:rsidRPr="00D81B37" w:rsidRDefault="009F702B" w:rsidP="009F702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6DA0A37A" w14:textId="0FCDD178" w:rsidR="009F702B" w:rsidRDefault="009F702B" w:rsidP="009F702B">
            <w:pPr>
              <w:suppressLineNumbers/>
              <w:suppressAutoHyphens/>
              <w:spacing w:before="60" w:after="60"/>
              <w:jc w:val="center"/>
            </w:pPr>
            <w:r>
              <w:t>6378</w:t>
            </w:r>
          </w:p>
        </w:tc>
        <w:tc>
          <w:tcPr>
            <w:tcW w:w="3251" w:type="dxa"/>
            <w:tcBorders>
              <w:top w:val="nil"/>
              <w:left w:val="single" w:sz="12" w:space="0" w:color="auto"/>
              <w:bottom w:val="single" w:sz="4" w:space="0" w:color="auto"/>
              <w:right w:val="single" w:sz="12" w:space="0" w:color="auto"/>
            </w:tcBorders>
            <w:shd w:val="clear" w:color="auto" w:fill="00FFFF"/>
          </w:tcPr>
          <w:p w14:paraId="46AC7316" w14:textId="318EBAF8" w:rsidR="009F702B" w:rsidRDefault="009F702B" w:rsidP="009F702B">
            <w:pPr>
              <w:pStyle w:val="TAL"/>
              <w:rPr>
                <w:rFonts w:eastAsia="等线"/>
                <w:sz w:val="20"/>
                <w:lang w:eastAsia="zh-CN"/>
              </w:rPr>
            </w:pPr>
            <w:r>
              <w:rPr>
                <w:rFonts w:eastAsia="等线"/>
                <w:sz w:val="20"/>
                <w:lang w:eastAsia="zh-CN"/>
              </w:rPr>
              <w:t xml:space="preserve">CR 0350 29.549 Rel-19 </w:t>
            </w:r>
            <w:proofErr w:type="spellStart"/>
            <w:r>
              <w:rPr>
                <w:rFonts w:eastAsia="等线"/>
                <w:sz w:val="20"/>
                <w:lang w:eastAsia="zh-CN"/>
              </w:rPr>
              <w:t>SS_ADAE_collision_detection_analytics</w:t>
            </w:r>
            <w:proofErr w:type="spellEnd"/>
            <w:r>
              <w:rPr>
                <w:rFonts w:eastAsia="等线"/>
                <w:sz w:val="20"/>
                <w:lang w:eastAsia="zh-CN"/>
              </w:rPr>
              <w:t xml:space="preserve"> API service operations</w:t>
            </w:r>
          </w:p>
        </w:tc>
        <w:tc>
          <w:tcPr>
            <w:tcW w:w="1401" w:type="dxa"/>
            <w:tcBorders>
              <w:top w:val="nil"/>
              <w:left w:val="single" w:sz="12" w:space="0" w:color="auto"/>
              <w:bottom w:val="single" w:sz="4" w:space="0" w:color="auto"/>
              <w:right w:val="single" w:sz="12" w:space="0" w:color="auto"/>
            </w:tcBorders>
            <w:shd w:val="clear" w:color="auto" w:fill="00FFFF"/>
          </w:tcPr>
          <w:p w14:paraId="60C7DEE5" w14:textId="4BA78047" w:rsidR="009F702B" w:rsidRDefault="009F702B" w:rsidP="009F702B">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6EBED11A" w14:textId="77777777" w:rsidR="009F702B" w:rsidRDefault="009F702B" w:rsidP="009F702B">
            <w:pPr>
              <w:pStyle w:val="TAL"/>
              <w:rPr>
                <w:sz w:val="20"/>
              </w:rPr>
            </w:pPr>
          </w:p>
        </w:tc>
        <w:tc>
          <w:tcPr>
            <w:tcW w:w="4619" w:type="dxa"/>
            <w:tcBorders>
              <w:top w:val="nil"/>
              <w:left w:val="single" w:sz="12" w:space="0" w:color="auto"/>
              <w:right w:val="single" w:sz="12" w:space="0" w:color="auto"/>
            </w:tcBorders>
            <w:shd w:val="clear" w:color="auto" w:fill="auto"/>
          </w:tcPr>
          <w:p w14:paraId="2968D173" w14:textId="77777777" w:rsidR="009F702B" w:rsidRDefault="009F702B" w:rsidP="009F702B">
            <w:pPr>
              <w:rPr>
                <w:rFonts w:ascii="Arial" w:hAnsi="Arial" w:cs="Arial"/>
                <w:sz w:val="18"/>
              </w:rPr>
            </w:pPr>
          </w:p>
        </w:tc>
      </w:tr>
      <w:tr w:rsidR="009F702B" w:rsidRPr="002F2600" w14:paraId="110BE876" w14:textId="77777777" w:rsidTr="00DF26B7">
        <w:tc>
          <w:tcPr>
            <w:tcW w:w="975" w:type="dxa"/>
            <w:tcBorders>
              <w:left w:val="single" w:sz="12" w:space="0" w:color="auto"/>
              <w:bottom w:val="nil"/>
              <w:right w:val="single" w:sz="12" w:space="0" w:color="auto"/>
            </w:tcBorders>
            <w:shd w:val="clear" w:color="auto" w:fill="auto"/>
          </w:tcPr>
          <w:p w14:paraId="3C2899F5" w14:textId="77777777" w:rsidR="009F702B" w:rsidRPr="00D81B37" w:rsidRDefault="009F702B" w:rsidP="009F702B">
            <w:pPr>
              <w:pStyle w:val="TAL"/>
              <w:rPr>
                <w:sz w:val="20"/>
              </w:rPr>
            </w:pPr>
          </w:p>
        </w:tc>
        <w:tc>
          <w:tcPr>
            <w:tcW w:w="2635" w:type="dxa"/>
            <w:tcBorders>
              <w:left w:val="single" w:sz="12" w:space="0" w:color="auto"/>
              <w:bottom w:val="nil"/>
              <w:right w:val="single" w:sz="12" w:space="0" w:color="auto"/>
            </w:tcBorders>
            <w:shd w:val="clear" w:color="auto" w:fill="auto"/>
          </w:tcPr>
          <w:p w14:paraId="7CA7258A" w14:textId="77777777" w:rsidR="009F702B" w:rsidRPr="00D81B37" w:rsidRDefault="009F702B" w:rsidP="009F702B">
            <w:pPr>
              <w:pStyle w:val="TAL"/>
              <w:rPr>
                <w:sz w:val="20"/>
              </w:rPr>
            </w:pPr>
          </w:p>
        </w:tc>
        <w:tc>
          <w:tcPr>
            <w:tcW w:w="746" w:type="dxa"/>
            <w:tcBorders>
              <w:left w:val="single" w:sz="12" w:space="0" w:color="auto"/>
              <w:bottom w:val="nil"/>
              <w:right w:val="single" w:sz="12" w:space="0" w:color="auto"/>
            </w:tcBorders>
            <w:shd w:val="clear" w:color="auto" w:fill="auto"/>
          </w:tcPr>
          <w:p w14:paraId="335821A9" w14:textId="5BAA41B0" w:rsidR="009F702B" w:rsidRDefault="00F949FB" w:rsidP="009F702B">
            <w:pPr>
              <w:suppressLineNumbers/>
              <w:suppressAutoHyphens/>
              <w:spacing w:before="60" w:after="60"/>
              <w:jc w:val="center"/>
            </w:pPr>
            <w:hyperlink r:id="rId239" w:history="1">
              <w:r w:rsidR="009F702B">
                <w:rPr>
                  <w:rStyle w:val="aa"/>
                </w:rPr>
                <w:t>6247</w:t>
              </w:r>
            </w:hyperlink>
          </w:p>
        </w:tc>
        <w:tc>
          <w:tcPr>
            <w:tcW w:w="3251" w:type="dxa"/>
            <w:tcBorders>
              <w:left w:val="single" w:sz="12" w:space="0" w:color="auto"/>
              <w:bottom w:val="nil"/>
              <w:right w:val="single" w:sz="12" w:space="0" w:color="auto"/>
            </w:tcBorders>
            <w:shd w:val="clear" w:color="auto" w:fill="auto"/>
          </w:tcPr>
          <w:p w14:paraId="5710140E" w14:textId="3FE89A42" w:rsidR="009F702B" w:rsidRDefault="009F702B" w:rsidP="009F702B">
            <w:pPr>
              <w:pStyle w:val="TAL"/>
              <w:rPr>
                <w:rFonts w:eastAsia="等线"/>
                <w:sz w:val="20"/>
                <w:lang w:eastAsia="zh-CN"/>
              </w:rPr>
            </w:pPr>
            <w:r>
              <w:rPr>
                <w:rFonts w:eastAsia="等线"/>
                <w:sz w:val="20"/>
                <w:lang w:eastAsia="zh-CN"/>
              </w:rPr>
              <w:t xml:space="preserve">CR 0351 29.549 Rel-19 </w:t>
            </w:r>
            <w:proofErr w:type="spellStart"/>
            <w:r>
              <w:rPr>
                <w:rFonts w:eastAsia="等线"/>
                <w:sz w:val="20"/>
                <w:lang w:eastAsia="zh-CN"/>
              </w:rPr>
              <w:t>SS_ADAE_location-related_UE_group_analytics</w:t>
            </w:r>
            <w:proofErr w:type="spellEnd"/>
            <w:r>
              <w:rPr>
                <w:rFonts w:eastAsia="等线"/>
                <w:sz w:val="20"/>
                <w:lang w:eastAsia="zh-CN"/>
              </w:rPr>
              <w:t xml:space="preserve"> </w:t>
            </w:r>
            <w:proofErr w:type="spellStart"/>
            <w:r>
              <w:rPr>
                <w:rFonts w:eastAsia="等线"/>
                <w:sz w:val="20"/>
                <w:lang w:eastAsia="zh-CN"/>
              </w:rPr>
              <w:t>OpenAPI</w:t>
            </w:r>
            <w:proofErr w:type="spellEnd"/>
            <w:r>
              <w:rPr>
                <w:rFonts w:eastAsia="等线"/>
                <w:sz w:val="20"/>
                <w:lang w:eastAsia="zh-CN"/>
              </w:rPr>
              <w:t xml:space="preserve"> file</w:t>
            </w:r>
          </w:p>
        </w:tc>
        <w:tc>
          <w:tcPr>
            <w:tcW w:w="1401" w:type="dxa"/>
            <w:tcBorders>
              <w:left w:val="single" w:sz="12" w:space="0" w:color="auto"/>
              <w:bottom w:val="nil"/>
              <w:right w:val="single" w:sz="12" w:space="0" w:color="auto"/>
            </w:tcBorders>
            <w:shd w:val="clear" w:color="auto" w:fill="auto"/>
          </w:tcPr>
          <w:p w14:paraId="1EDE37C0" w14:textId="5972A0FB" w:rsidR="009F702B" w:rsidRDefault="009F702B" w:rsidP="009F702B">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4E0D9259" w14:textId="03356376" w:rsidR="009F702B" w:rsidRPr="00750E57" w:rsidRDefault="009F702B" w:rsidP="009F702B">
            <w:pPr>
              <w:pStyle w:val="TAL"/>
              <w:rPr>
                <w:sz w:val="20"/>
              </w:rPr>
            </w:pPr>
            <w:r>
              <w:rPr>
                <w:sz w:val="20"/>
              </w:rPr>
              <w:t>Revised to 6379</w:t>
            </w:r>
          </w:p>
        </w:tc>
        <w:tc>
          <w:tcPr>
            <w:tcW w:w="4619" w:type="dxa"/>
            <w:tcBorders>
              <w:left w:val="single" w:sz="12" w:space="0" w:color="auto"/>
              <w:bottom w:val="nil"/>
              <w:right w:val="single" w:sz="12" w:space="0" w:color="auto"/>
            </w:tcBorders>
            <w:shd w:val="clear" w:color="auto" w:fill="auto"/>
          </w:tcPr>
          <w:p w14:paraId="2EC39307" w14:textId="77777777" w:rsidR="009F702B" w:rsidRDefault="009F702B" w:rsidP="009F702B">
            <w:pPr>
              <w:pStyle w:val="C3OpenAPI"/>
              <w:rPr>
                <w:rFonts w:eastAsia="宋体"/>
              </w:rPr>
            </w:pPr>
            <w:r>
              <w:t>This CR introduces a backwards compatible feature to the OpenAPI description of the SS_ADAE_LocationRelatedUeGroupAnalytics API, SS_ADAE_LocationRelatedUeGroupAnalytics API</w:t>
            </w:r>
          </w:p>
          <w:p w14:paraId="1FEC3EEC" w14:textId="77777777" w:rsidR="009F702B" w:rsidRDefault="009F702B" w:rsidP="009F702B">
            <w:pPr>
              <w:rPr>
                <w:rFonts w:ascii="Arial" w:hAnsi="Arial" w:cs="Arial"/>
                <w:sz w:val="18"/>
              </w:rPr>
            </w:pPr>
          </w:p>
          <w:p w14:paraId="4536B33C" w14:textId="77777777" w:rsidR="009F702B" w:rsidRDefault="009F702B" w:rsidP="009F702B">
            <w:pPr>
              <w:pStyle w:val="C1Normal"/>
            </w:pPr>
            <w:r>
              <w:t>Abdessamad (Huawei): Provide comments</w:t>
            </w:r>
          </w:p>
          <w:p w14:paraId="5E86D3EB" w14:textId="77777777" w:rsidR="009F702B" w:rsidRDefault="009F702B" w:rsidP="009F702B">
            <w:pPr>
              <w:pStyle w:val="C1Normal"/>
            </w:pPr>
            <w:r>
              <w:t>Rajesh (Nokia): Provide comments.</w:t>
            </w:r>
          </w:p>
          <w:p w14:paraId="757CD761" w14:textId="77777777" w:rsidR="009F702B" w:rsidRDefault="009F702B" w:rsidP="009F702B">
            <w:pPr>
              <w:pStyle w:val="C1Normal"/>
            </w:pPr>
          </w:p>
          <w:p w14:paraId="3BA0D379" w14:textId="77777777" w:rsidR="009F702B" w:rsidRDefault="009F702B" w:rsidP="009F702B">
            <w:pPr>
              <w:pStyle w:val="C1Normal"/>
            </w:pPr>
            <w:r>
              <w:t>Discussion open on need for Update operation and data type comments from Abdessamad and Rajesh. Igor will provide revision.</w:t>
            </w:r>
          </w:p>
          <w:p w14:paraId="79B432C0" w14:textId="23DD8B92" w:rsidR="00867139" w:rsidRPr="00753B62" w:rsidRDefault="00867139" w:rsidP="009F702B">
            <w:pPr>
              <w:pStyle w:val="C1Normal"/>
            </w:pPr>
            <w:r>
              <w:t>Igor (Ericsson): Needs to be aligned with previous CRs.</w:t>
            </w:r>
          </w:p>
        </w:tc>
      </w:tr>
      <w:tr w:rsidR="009F702B" w:rsidRPr="002F2600" w14:paraId="64C72BD1" w14:textId="77777777" w:rsidTr="00DF26B7">
        <w:tc>
          <w:tcPr>
            <w:tcW w:w="975" w:type="dxa"/>
            <w:tcBorders>
              <w:top w:val="nil"/>
              <w:left w:val="single" w:sz="12" w:space="0" w:color="auto"/>
              <w:right w:val="single" w:sz="12" w:space="0" w:color="auto"/>
            </w:tcBorders>
            <w:shd w:val="clear" w:color="auto" w:fill="auto"/>
          </w:tcPr>
          <w:p w14:paraId="7E4BE199" w14:textId="77777777" w:rsidR="009F702B" w:rsidRPr="00D81B37" w:rsidRDefault="009F702B" w:rsidP="009F702B">
            <w:pPr>
              <w:pStyle w:val="TAL"/>
              <w:rPr>
                <w:sz w:val="20"/>
              </w:rPr>
            </w:pPr>
          </w:p>
        </w:tc>
        <w:tc>
          <w:tcPr>
            <w:tcW w:w="2635" w:type="dxa"/>
            <w:tcBorders>
              <w:top w:val="nil"/>
              <w:left w:val="single" w:sz="12" w:space="0" w:color="auto"/>
              <w:right w:val="single" w:sz="12" w:space="0" w:color="auto"/>
            </w:tcBorders>
            <w:shd w:val="clear" w:color="auto" w:fill="auto"/>
          </w:tcPr>
          <w:p w14:paraId="401A9CB3" w14:textId="77777777" w:rsidR="009F702B" w:rsidRPr="00D81B37" w:rsidRDefault="009F702B" w:rsidP="009F702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57FA4B14" w14:textId="54FC2055" w:rsidR="009F702B" w:rsidRDefault="009F702B" w:rsidP="009F702B">
            <w:pPr>
              <w:suppressLineNumbers/>
              <w:suppressAutoHyphens/>
              <w:spacing w:before="60" w:after="60"/>
              <w:jc w:val="center"/>
            </w:pPr>
            <w:r>
              <w:t>6379</w:t>
            </w:r>
          </w:p>
        </w:tc>
        <w:tc>
          <w:tcPr>
            <w:tcW w:w="3251" w:type="dxa"/>
            <w:tcBorders>
              <w:top w:val="nil"/>
              <w:left w:val="single" w:sz="12" w:space="0" w:color="auto"/>
              <w:bottom w:val="single" w:sz="4" w:space="0" w:color="auto"/>
              <w:right w:val="single" w:sz="12" w:space="0" w:color="auto"/>
            </w:tcBorders>
            <w:shd w:val="clear" w:color="auto" w:fill="00FFFF"/>
          </w:tcPr>
          <w:p w14:paraId="381F261E" w14:textId="25FAC1AB" w:rsidR="009F702B" w:rsidRDefault="009F702B" w:rsidP="009F702B">
            <w:pPr>
              <w:pStyle w:val="TAL"/>
              <w:rPr>
                <w:rFonts w:eastAsia="等线"/>
                <w:sz w:val="20"/>
                <w:lang w:eastAsia="zh-CN"/>
              </w:rPr>
            </w:pPr>
            <w:r>
              <w:rPr>
                <w:rFonts w:eastAsia="等线"/>
                <w:sz w:val="20"/>
                <w:lang w:eastAsia="zh-CN"/>
              </w:rPr>
              <w:t xml:space="preserve">CR 0351 29.549 Rel-19 </w:t>
            </w:r>
            <w:proofErr w:type="spellStart"/>
            <w:r>
              <w:rPr>
                <w:rFonts w:eastAsia="等线"/>
                <w:sz w:val="20"/>
                <w:lang w:eastAsia="zh-CN"/>
              </w:rPr>
              <w:t>SS_ADAE_location-related_UE_group_analytics</w:t>
            </w:r>
            <w:proofErr w:type="spellEnd"/>
            <w:r>
              <w:rPr>
                <w:rFonts w:eastAsia="等线"/>
                <w:sz w:val="20"/>
                <w:lang w:eastAsia="zh-CN"/>
              </w:rPr>
              <w:t xml:space="preserve"> </w:t>
            </w:r>
            <w:proofErr w:type="spellStart"/>
            <w:r>
              <w:rPr>
                <w:rFonts w:eastAsia="等线"/>
                <w:sz w:val="20"/>
                <w:lang w:eastAsia="zh-CN"/>
              </w:rPr>
              <w:t>OpenAPI</w:t>
            </w:r>
            <w:proofErr w:type="spellEnd"/>
            <w:r>
              <w:rPr>
                <w:rFonts w:eastAsia="等线"/>
                <w:sz w:val="20"/>
                <w:lang w:eastAsia="zh-CN"/>
              </w:rPr>
              <w:t xml:space="preserve"> file</w:t>
            </w:r>
          </w:p>
        </w:tc>
        <w:tc>
          <w:tcPr>
            <w:tcW w:w="1401" w:type="dxa"/>
            <w:tcBorders>
              <w:top w:val="nil"/>
              <w:left w:val="single" w:sz="12" w:space="0" w:color="auto"/>
              <w:bottom w:val="single" w:sz="4" w:space="0" w:color="auto"/>
              <w:right w:val="single" w:sz="12" w:space="0" w:color="auto"/>
            </w:tcBorders>
            <w:shd w:val="clear" w:color="auto" w:fill="00FFFF"/>
          </w:tcPr>
          <w:p w14:paraId="1E061D4D" w14:textId="1FE4935E" w:rsidR="009F702B" w:rsidRDefault="009F702B" w:rsidP="009F702B">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6B9EC2A0" w14:textId="77777777" w:rsidR="009F702B" w:rsidRDefault="009F702B" w:rsidP="009F702B">
            <w:pPr>
              <w:pStyle w:val="TAL"/>
              <w:rPr>
                <w:sz w:val="20"/>
              </w:rPr>
            </w:pPr>
          </w:p>
        </w:tc>
        <w:tc>
          <w:tcPr>
            <w:tcW w:w="4619" w:type="dxa"/>
            <w:tcBorders>
              <w:top w:val="nil"/>
              <w:left w:val="single" w:sz="12" w:space="0" w:color="auto"/>
              <w:right w:val="single" w:sz="12" w:space="0" w:color="auto"/>
            </w:tcBorders>
            <w:shd w:val="clear" w:color="auto" w:fill="auto"/>
          </w:tcPr>
          <w:p w14:paraId="449D620B" w14:textId="77777777" w:rsidR="009F702B" w:rsidRDefault="009F702B" w:rsidP="009F702B">
            <w:pPr>
              <w:pStyle w:val="C3OpenAPI"/>
            </w:pPr>
          </w:p>
        </w:tc>
      </w:tr>
      <w:tr w:rsidR="009F702B" w:rsidRPr="002F2600" w14:paraId="12602563" w14:textId="77777777" w:rsidTr="00DF26B7">
        <w:tc>
          <w:tcPr>
            <w:tcW w:w="975" w:type="dxa"/>
            <w:tcBorders>
              <w:left w:val="single" w:sz="12" w:space="0" w:color="auto"/>
              <w:bottom w:val="nil"/>
              <w:right w:val="single" w:sz="12" w:space="0" w:color="auto"/>
            </w:tcBorders>
            <w:shd w:val="clear" w:color="auto" w:fill="auto"/>
          </w:tcPr>
          <w:p w14:paraId="0A55D2C5" w14:textId="77777777" w:rsidR="009F702B" w:rsidRPr="00D81B37" w:rsidRDefault="009F702B" w:rsidP="009F702B">
            <w:pPr>
              <w:pStyle w:val="TAL"/>
              <w:rPr>
                <w:sz w:val="20"/>
              </w:rPr>
            </w:pPr>
          </w:p>
        </w:tc>
        <w:tc>
          <w:tcPr>
            <w:tcW w:w="2635" w:type="dxa"/>
            <w:tcBorders>
              <w:left w:val="single" w:sz="12" w:space="0" w:color="auto"/>
              <w:bottom w:val="nil"/>
              <w:right w:val="single" w:sz="12" w:space="0" w:color="auto"/>
            </w:tcBorders>
            <w:shd w:val="clear" w:color="auto" w:fill="auto"/>
          </w:tcPr>
          <w:p w14:paraId="1983897D" w14:textId="77777777" w:rsidR="009F702B" w:rsidRPr="00D81B37" w:rsidRDefault="009F702B" w:rsidP="009F702B">
            <w:pPr>
              <w:pStyle w:val="TAL"/>
              <w:rPr>
                <w:sz w:val="20"/>
              </w:rPr>
            </w:pPr>
          </w:p>
        </w:tc>
        <w:tc>
          <w:tcPr>
            <w:tcW w:w="746" w:type="dxa"/>
            <w:tcBorders>
              <w:left w:val="single" w:sz="12" w:space="0" w:color="auto"/>
              <w:bottom w:val="nil"/>
              <w:right w:val="single" w:sz="12" w:space="0" w:color="auto"/>
            </w:tcBorders>
            <w:shd w:val="clear" w:color="auto" w:fill="auto"/>
          </w:tcPr>
          <w:p w14:paraId="663E438B" w14:textId="0F178718" w:rsidR="009F702B" w:rsidRDefault="00F949FB" w:rsidP="009F702B">
            <w:pPr>
              <w:suppressLineNumbers/>
              <w:suppressAutoHyphens/>
              <w:spacing w:before="60" w:after="60"/>
              <w:jc w:val="center"/>
            </w:pPr>
            <w:hyperlink r:id="rId240" w:history="1">
              <w:r w:rsidR="009F702B">
                <w:rPr>
                  <w:rStyle w:val="aa"/>
                </w:rPr>
                <w:t>6248</w:t>
              </w:r>
            </w:hyperlink>
          </w:p>
        </w:tc>
        <w:tc>
          <w:tcPr>
            <w:tcW w:w="3251" w:type="dxa"/>
            <w:tcBorders>
              <w:left w:val="single" w:sz="12" w:space="0" w:color="auto"/>
              <w:bottom w:val="nil"/>
              <w:right w:val="single" w:sz="12" w:space="0" w:color="auto"/>
            </w:tcBorders>
            <w:shd w:val="clear" w:color="auto" w:fill="auto"/>
          </w:tcPr>
          <w:p w14:paraId="7DB2221B" w14:textId="109B57B2" w:rsidR="009F702B" w:rsidRDefault="009F702B" w:rsidP="009F702B">
            <w:pPr>
              <w:pStyle w:val="TAL"/>
              <w:rPr>
                <w:rFonts w:eastAsia="等线"/>
                <w:sz w:val="20"/>
                <w:lang w:eastAsia="zh-CN"/>
              </w:rPr>
            </w:pPr>
            <w:r>
              <w:rPr>
                <w:rFonts w:eastAsia="等线"/>
                <w:sz w:val="20"/>
                <w:lang w:eastAsia="zh-CN"/>
              </w:rPr>
              <w:t xml:space="preserve">CR 0352 29.549 Rel-19 </w:t>
            </w:r>
            <w:proofErr w:type="spellStart"/>
            <w:r>
              <w:rPr>
                <w:rFonts w:eastAsia="等线"/>
                <w:sz w:val="20"/>
                <w:lang w:eastAsia="zh-CN"/>
              </w:rPr>
              <w:t>SS_ADAE_location-related_UE_group_analytics</w:t>
            </w:r>
            <w:proofErr w:type="spellEnd"/>
            <w:r>
              <w:rPr>
                <w:rFonts w:eastAsia="等线"/>
                <w:sz w:val="20"/>
                <w:lang w:eastAsia="zh-CN"/>
              </w:rPr>
              <w:t xml:space="preserve"> API service operations</w:t>
            </w:r>
          </w:p>
        </w:tc>
        <w:tc>
          <w:tcPr>
            <w:tcW w:w="1401" w:type="dxa"/>
            <w:tcBorders>
              <w:left w:val="single" w:sz="12" w:space="0" w:color="auto"/>
              <w:bottom w:val="nil"/>
              <w:right w:val="single" w:sz="12" w:space="0" w:color="auto"/>
            </w:tcBorders>
            <w:shd w:val="clear" w:color="auto" w:fill="auto"/>
          </w:tcPr>
          <w:p w14:paraId="35D35441" w14:textId="32800FBF" w:rsidR="009F702B" w:rsidRDefault="009F702B" w:rsidP="009F702B">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07541191" w14:textId="09292418" w:rsidR="009F702B" w:rsidRPr="00750E57" w:rsidRDefault="009F702B" w:rsidP="009F702B">
            <w:pPr>
              <w:pStyle w:val="TAL"/>
              <w:rPr>
                <w:sz w:val="20"/>
              </w:rPr>
            </w:pPr>
            <w:r>
              <w:rPr>
                <w:sz w:val="20"/>
              </w:rPr>
              <w:t>Revised to 6380</w:t>
            </w:r>
          </w:p>
        </w:tc>
        <w:tc>
          <w:tcPr>
            <w:tcW w:w="4619" w:type="dxa"/>
            <w:tcBorders>
              <w:left w:val="single" w:sz="12" w:space="0" w:color="auto"/>
              <w:bottom w:val="nil"/>
              <w:right w:val="single" w:sz="12" w:space="0" w:color="auto"/>
            </w:tcBorders>
            <w:shd w:val="clear" w:color="auto" w:fill="auto"/>
          </w:tcPr>
          <w:p w14:paraId="59771FF0" w14:textId="77777777" w:rsidR="009F702B" w:rsidRDefault="009F702B" w:rsidP="009F702B">
            <w:pPr>
              <w:pStyle w:val="C1Normal"/>
            </w:pPr>
            <w:r>
              <w:t>Abdessamad (Huawei): Provide comments</w:t>
            </w:r>
          </w:p>
          <w:p w14:paraId="4A1118BF" w14:textId="77777777" w:rsidR="009F702B" w:rsidRDefault="009F702B" w:rsidP="009F702B">
            <w:pPr>
              <w:pStyle w:val="C1Normal"/>
            </w:pPr>
            <w:r>
              <w:t>Rajesh (Nokia): Provide comments.</w:t>
            </w:r>
          </w:p>
          <w:p w14:paraId="0CEF3A12" w14:textId="77777777" w:rsidR="009F702B" w:rsidRDefault="009F702B" w:rsidP="009F702B">
            <w:pPr>
              <w:pStyle w:val="C1Normal"/>
            </w:pPr>
          </w:p>
          <w:p w14:paraId="08F9C0F2" w14:textId="77777777" w:rsidR="009F702B" w:rsidRDefault="009F702B" w:rsidP="009F702B">
            <w:pPr>
              <w:pStyle w:val="C1Normal"/>
            </w:pPr>
            <w:r>
              <w:t>Discussion open on need for Update operation and data type comments from Abdessamad and Rajesh. Igor will provide revision.</w:t>
            </w:r>
          </w:p>
          <w:p w14:paraId="3F3293E2" w14:textId="706BAAB9" w:rsidR="00867139" w:rsidRDefault="00867139" w:rsidP="009F702B">
            <w:pPr>
              <w:pStyle w:val="C1Normal"/>
            </w:pPr>
            <w:r>
              <w:t>Igor (Ericsson): Needs to be aligned with previous CRs.</w:t>
            </w:r>
          </w:p>
        </w:tc>
      </w:tr>
      <w:tr w:rsidR="009F702B" w:rsidRPr="002F2600" w14:paraId="69CC4F48" w14:textId="77777777" w:rsidTr="00802CFA">
        <w:tc>
          <w:tcPr>
            <w:tcW w:w="975" w:type="dxa"/>
            <w:tcBorders>
              <w:top w:val="nil"/>
              <w:left w:val="single" w:sz="12" w:space="0" w:color="auto"/>
              <w:right w:val="single" w:sz="12" w:space="0" w:color="auto"/>
            </w:tcBorders>
            <w:shd w:val="clear" w:color="auto" w:fill="auto"/>
          </w:tcPr>
          <w:p w14:paraId="36AA08BA" w14:textId="77777777" w:rsidR="009F702B" w:rsidRPr="00D81B37" w:rsidRDefault="009F702B" w:rsidP="009F702B">
            <w:pPr>
              <w:pStyle w:val="TAL"/>
              <w:rPr>
                <w:sz w:val="20"/>
              </w:rPr>
            </w:pPr>
          </w:p>
        </w:tc>
        <w:tc>
          <w:tcPr>
            <w:tcW w:w="2635" w:type="dxa"/>
            <w:tcBorders>
              <w:top w:val="nil"/>
              <w:left w:val="single" w:sz="12" w:space="0" w:color="auto"/>
              <w:right w:val="single" w:sz="12" w:space="0" w:color="auto"/>
            </w:tcBorders>
            <w:shd w:val="clear" w:color="auto" w:fill="auto"/>
          </w:tcPr>
          <w:p w14:paraId="341D93A0" w14:textId="77777777" w:rsidR="009F702B" w:rsidRPr="00D81B37" w:rsidRDefault="009F702B" w:rsidP="009F702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6DB5229C" w14:textId="1D24E341" w:rsidR="009F702B" w:rsidRDefault="009F702B" w:rsidP="009F702B">
            <w:pPr>
              <w:suppressLineNumbers/>
              <w:suppressAutoHyphens/>
              <w:spacing w:before="60" w:after="60"/>
              <w:jc w:val="center"/>
            </w:pPr>
            <w:r>
              <w:t>6380</w:t>
            </w:r>
          </w:p>
        </w:tc>
        <w:tc>
          <w:tcPr>
            <w:tcW w:w="3251" w:type="dxa"/>
            <w:tcBorders>
              <w:top w:val="nil"/>
              <w:left w:val="single" w:sz="12" w:space="0" w:color="auto"/>
              <w:bottom w:val="single" w:sz="4" w:space="0" w:color="auto"/>
              <w:right w:val="single" w:sz="12" w:space="0" w:color="auto"/>
            </w:tcBorders>
            <w:shd w:val="clear" w:color="auto" w:fill="00FFFF"/>
          </w:tcPr>
          <w:p w14:paraId="58FDB16F" w14:textId="4AC5D5F2" w:rsidR="009F702B" w:rsidRDefault="009F702B" w:rsidP="009F702B">
            <w:pPr>
              <w:pStyle w:val="TAL"/>
              <w:rPr>
                <w:rFonts w:eastAsia="等线"/>
                <w:sz w:val="20"/>
                <w:lang w:eastAsia="zh-CN"/>
              </w:rPr>
            </w:pPr>
            <w:r>
              <w:rPr>
                <w:rFonts w:eastAsia="等线"/>
                <w:sz w:val="20"/>
                <w:lang w:eastAsia="zh-CN"/>
              </w:rPr>
              <w:t xml:space="preserve">CR 0352 29.549 Rel-19 </w:t>
            </w:r>
            <w:proofErr w:type="spellStart"/>
            <w:r>
              <w:rPr>
                <w:rFonts w:eastAsia="等线"/>
                <w:sz w:val="20"/>
                <w:lang w:eastAsia="zh-CN"/>
              </w:rPr>
              <w:t>SS_ADAE_location-related_UE_group_analytics</w:t>
            </w:r>
            <w:proofErr w:type="spellEnd"/>
            <w:r>
              <w:rPr>
                <w:rFonts w:eastAsia="等线"/>
                <w:sz w:val="20"/>
                <w:lang w:eastAsia="zh-CN"/>
              </w:rPr>
              <w:t xml:space="preserve"> API service operations</w:t>
            </w:r>
          </w:p>
        </w:tc>
        <w:tc>
          <w:tcPr>
            <w:tcW w:w="1401" w:type="dxa"/>
            <w:tcBorders>
              <w:top w:val="nil"/>
              <w:left w:val="single" w:sz="12" w:space="0" w:color="auto"/>
              <w:bottom w:val="single" w:sz="4" w:space="0" w:color="auto"/>
              <w:right w:val="single" w:sz="12" w:space="0" w:color="auto"/>
            </w:tcBorders>
            <w:shd w:val="clear" w:color="auto" w:fill="00FFFF"/>
          </w:tcPr>
          <w:p w14:paraId="178CC56B" w14:textId="22AD8E6A" w:rsidR="009F702B" w:rsidRDefault="009F702B" w:rsidP="009F702B">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0E7E6866" w14:textId="77777777" w:rsidR="009F702B" w:rsidRDefault="009F702B" w:rsidP="009F702B">
            <w:pPr>
              <w:pStyle w:val="TAL"/>
              <w:rPr>
                <w:sz w:val="20"/>
              </w:rPr>
            </w:pPr>
          </w:p>
        </w:tc>
        <w:tc>
          <w:tcPr>
            <w:tcW w:w="4619" w:type="dxa"/>
            <w:tcBorders>
              <w:top w:val="nil"/>
              <w:left w:val="single" w:sz="12" w:space="0" w:color="auto"/>
              <w:right w:val="single" w:sz="12" w:space="0" w:color="auto"/>
            </w:tcBorders>
            <w:shd w:val="clear" w:color="auto" w:fill="auto"/>
          </w:tcPr>
          <w:p w14:paraId="2277D252" w14:textId="77777777" w:rsidR="009F702B" w:rsidRDefault="009F702B" w:rsidP="009F702B">
            <w:pPr>
              <w:rPr>
                <w:rFonts w:ascii="Arial" w:hAnsi="Arial" w:cs="Arial"/>
                <w:sz w:val="18"/>
              </w:rPr>
            </w:pPr>
          </w:p>
        </w:tc>
      </w:tr>
      <w:tr w:rsidR="009F702B" w:rsidRPr="002F2600" w14:paraId="5AA06255" w14:textId="77777777" w:rsidTr="00802CFA">
        <w:tc>
          <w:tcPr>
            <w:tcW w:w="975" w:type="dxa"/>
            <w:tcBorders>
              <w:left w:val="single" w:sz="12" w:space="0" w:color="auto"/>
              <w:right w:val="single" w:sz="12" w:space="0" w:color="auto"/>
            </w:tcBorders>
            <w:shd w:val="clear" w:color="auto" w:fill="auto"/>
          </w:tcPr>
          <w:p w14:paraId="46BDF9EA" w14:textId="76B01E81" w:rsidR="009F702B" w:rsidRPr="00C765A7" w:rsidRDefault="009F702B" w:rsidP="009F702B">
            <w:pPr>
              <w:pStyle w:val="TAL"/>
              <w:rPr>
                <w:sz w:val="20"/>
              </w:rPr>
            </w:pPr>
            <w:r w:rsidRPr="00D81B37">
              <w:rPr>
                <w:sz w:val="20"/>
              </w:rPr>
              <w:t>19.33</w:t>
            </w:r>
          </w:p>
        </w:tc>
        <w:tc>
          <w:tcPr>
            <w:tcW w:w="2635" w:type="dxa"/>
            <w:tcBorders>
              <w:left w:val="single" w:sz="12" w:space="0" w:color="auto"/>
              <w:right w:val="single" w:sz="12" w:space="0" w:color="auto"/>
            </w:tcBorders>
            <w:shd w:val="clear" w:color="auto" w:fill="auto"/>
          </w:tcPr>
          <w:p w14:paraId="01297043" w14:textId="5D8F2CFA" w:rsidR="009F702B" w:rsidRPr="00C765A7" w:rsidRDefault="009F702B" w:rsidP="009F702B">
            <w:pPr>
              <w:pStyle w:val="TAL"/>
              <w:rPr>
                <w:sz w:val="20"/>
              </w:rPr>
            </w:pPr>
            <w:r w:rsidRPr="00D81B37">
              <w:rPr>
                <w:sz w:val="20"/>
              </w:rPr>
              <w:t xml:space="preserve">CT aspects of SEAL data delivery enabler for vertical applications Phase 2 </w:t>
            </w:r>
            <w:r w:rsidRPr="00D81B37">
              <w:rPr>
                <w:color w:val="0000FF"/>
                <w:sz w:val="20"/>
              </w:rPr>
              <w:t>[SEALDD_Ph2]</w:t>
            </w:r>
          </w:p>
        </w:tc>
        <w:tc>
          <w:tcPr>
            <w:tcW w:w="746" w:type="dxa"/>
            <w:tcBorders>
              <w:left w:val="single" w:sz="12" w:space="0" w:color="auto"/>
              <w:bottom w:val="single" w:sz="4" w:space="0" w:color="auto"/>
              <w:right w:val="single" w:sz="12" w:space="0" w:color="auto"/>
            </w:tcBorders>
            <w:shd w:val="clear" w:color="auto" w:fill="auto"/>
          </w:tcPr>
          <w:p w14:paraId="2DC45D2F" w14:textId="616080F5" w:rsidR="009F702B" w:rsidRPr="00EC002F" w:rsidRDefault="00F949FB" w:rsidP="009F702B">
            <w:pPr>
              <w:suppressLineNumbers/>
              <w:suppressAutoHyphens/>
              <w:spacing w:before="60" w:after="60"/>
              <w:jc w:val="center"/>
            </w:pPr>
            <w:hyperlink r:id="rId241" w:history="1">
              <w:r w:rsidR="009F702B">
                <w:rPr>
                  <w:rStyle w:val="aa"/>
                </w:rPr>
                <w:t>6070</w:t>
              </w:r>
            </w:hyperlink>
          </w:p>
        </w:tc>
        <w:tc>
          <w:tcPr>
            <w:tcW w:w="3251" w:type="dxa"/>
            <w:tcBorders>
              <w:left w:val="single" w:sz="12" w:space="0" w:color="auto"/>
              <w:bottom w:val="single" w:sz="4" w:space="0" w:color="auto"/>
              <w:right w:val="single" w:sz="12" w:space="0" w:color="auto"/>
            </w:tcBorders>
            <w:shd w:val="clear" w:color="auto" w:fill="auto"/>
          </w:tcPr>
          <w:p w14:paraId="6137994F" w14:textId="33AF98C0" w:rsidR="009F702B" w:rsidRPr="00B8699A" w:rsidRDefault="009F702B" w:rsidP="009F702B">
            <w:pPr>
              <w:pStyle w:val="TAL"/>
              <w:rPr>
                <w:rFonts w:eastAsia="等线"/>
                <w:sz w:val="20"/>
                <w:lang w:eastAsia="zh-CN"/>
              </w:rPr>
            </w:pPr>
            <w:r>
              <w:rPr>
                <w:rFonts w:eastAsia="等线"/>
                <w:sz w:val="20"/>
                <w:lang w:eastAsia="zh-CN"/>
              </w:rPr>
              <w:t>Work Plan   Rel-19 SEALDD_Ph2 CT3 Work Plan</w:t>
            </w:r>
          </w:p>
        </w:tc>
        <w:tc>
          <w:tcPr>
            <w:tcW w:w="1401" w:type="dxa"/>
            <w:tcBorders>
              <w:left w:val="single" w:sz="12" w:space="0" w:color="auto"/>
              <w:bottom w:val="single" w:sz="4" w:space="0" w:color="auto"/>
              <w:right w:val="single" w:sz="12" w:space="0" w:color="auto"/>
            </w:tcBorders>
            <w:shd w:val="clear" w:color="auto" w:fill="auto"/>
          </w:tcPr>
          <w:p w14:paraId="2D014ABF" w14:textId="7283C60E" w:rsidR="009F702B" w:rsidRPr="00750E57" w:rsidRDefault="009F702B" w:rsidP="009F702B">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59D57DB" w14:textId="724B987E" w:rsidR="009F702B" w:rsidRPr="00750E57" w:rsidRDefault="009F702B" w:rsidP="009F702B">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20403790" w14:textId="77777777" w:rsidR="009F702B" w:rsidRDefault="009F702B" w:rsidP="009F702B">
            <w:pPr>
              <w:rPr>
                <w:rFonts w:ascii="Arial" w:hAnsi="Arial" w:cs="Arial"/>
                <w:sz w:val="18"/>
              </w:rPr>
            </w:pPr>
          </w:p>
        </w:tc>
      </w:tr>
      <w:tr w:rsidR="009F702B" w:rsidRPr="002F2600" w14:paraId="4BE0115F" w14:textId="77777777" w:rsidTr="0087164C">
        <w:tc>
          <w:tcPr>
            <w:tcW w:w="975" w:type="dxa"/>
            <w:tcBorders>
              <w:left w:val="single" w:sz="12" w:space="0" w:color="auto"/>
              <w:bottom w:val="nil"/>
              <w:right w:val="single" w:sz="12" w:space="0" w:color="auto"/>
            </w:tcBorders>
            <w:shd w:val="clear" w:color="auto" w:fill="auto"/>
          </w:tcPr>
          <w:p w14:paraId="2A2981E9" w14:textId="77777777" w:rsidR="009F702B" w:rsidRPr="00D81B37" w:rsidRDefault="009F702B" w:rsidP="009F702B">
            <w:pPr>
              <w:pStyle w:val="TAL"/>
              <w:rPr>
                <w:sz w:val="20"/>
              </w:rPr>
            </w:pPr>
          </w:p>
        </w:tc>
        <w:tc>
          <w:tcPr>
            <w:tcW w:w="2635" w:type="dxa"/>
            <w:tcBorders>
              <w:left w:val="single" w:sz="12" w:space="0" w:color="auto"/>
              <w:bottom w:val="nil"/>
              <w:right w:val="single" w:sz="12" w:space="0" w:color="auto"/>
            </w:tcBorders>
            <w:shd w:val="clear" w:color="auto" w:fill="auto"/>
          </w:tcPr>
          <w:p w14:paraId="1569A36F" w14:textId="77777777" w:rsidR="009F702B" w:rsidRPr="00D81B37" w:rsidRDefault="009F702B" w:rsidP="009F702B">
            <w:pPr>
              <w:pStyle w:val="TAL"/>
              <w:rPr>
                <w:sz w:val="20"/>
              </w:rPr>
            </w:pPr>
          </w:p>
        </w:tc>
        <w:tc>
          <w:tcPr>
            <w:tcW w:w="746" w:type="dxa"/>
            <w:tcBorders>
              <w:left w:val="single" w:sz="12" w:space="0" w:color="auto"/>
              <w:bottom w:val="nil"/>
              <w:right w:val="single" w:sz="12" w:space="0" w:color="auto"/>
            </w:tcBorders>
            <w:shd w:val="clear" w:color="auto" w:fill="auto"/>
          </w:tcPr>
          <w:p w14:paraId="10AFA05C" w14:textId="7EBE8051" w:rsidR="009F702B" w:rsidRDefault="00F949FB" w:rsidP="009F702B">
            <w:pPr>
              <w:suppressLineNumbers/>
              <w:suppressAutoHyphens/>
              <w:spacing w:before="60" w:after="60"/>
              <w:jc w:val="center"/>
            </w:pPr>
            <w:hyperlink r:id="rId242" w:history="1">
              <w:r w:rsidR="009F702B">
                <w:rPr>
                  <w:rStyle w:val="aa"/>
                </w:rPr>
                <w:t>6071</w:t>
              </w:r>
            </w:hyperlink>
          </w:p>
        </w:tc>
        <w:tc>
          <w:tcPr>
            <w:tcW w:w="3251" w:type="dxa"/>
            <w:tcBorders>
              <w:left w:val="single" w:sz="12" w:space="0" w:color="auto"/>
              <w:bottom w:val="nil"/>
              <w:right w:val="single" w:sz="12" w:space="0" w:color="auto"/>
            </w:tcBorders>
            <w:shd w:val="clear" w:color="auto" w:fill="auto"/>
          </w:tcPr>
          <w:p w14:paraId="3CA7A464" w14:textId="27454A27" w:rsidR="009F702B" w:rsidRDefault="009F702B" w:rsidP="009F702B">
            <w:pPr>
              <w:pStyle w:val="TAL"/>
              <w:rPr>
                <w:sz w:val="20"/>
              </w:rPr>
            </w:pPr>
            <w:r>
              <w:rPr>
                <w:sz w:val="20"/>
              </w:rPr>
              <w:t>CR 0026 29.548 Rel-19 Complete the support of the retrieval of the same Application Data when stored in multiple SEALDD Servers</w:t>
            </w:r>
          </w:p>
        </w:tc>
        <w:tc>
          <w:tcPr>
            <w:tcW w:w="1401" w:type="dxa"/>
            <w:tcBorders>
              <w:left w:val="single" w:sz="12" w:space="0" w:color="auto"/>
              <w:bottom w:val="nil"/>
              <w:right w:val="single" w:sz="12" w:space="0" w:color="auto"/>
            </w:tcBorders>
            <w:shd w:val="clear" w:color="auto" w:fill="auto"/>
          </w:tcPr>
          <w:p w14:paraId="065A684C" w14:textId="283A92A9" w:rsidR="009F702B" w:rsidRDefault="009F702B" w:rsidP="009F702B">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555FE886" w14:textId="0BF86341" w:rsidR="009F702B" w:rsidRPr="00750E57" w:rsidRDefault="009F702B" w:rsidP="009F702B">
            <w:pPr>
              <w:pStyle w:val="TAL"/>
              <w:rPr>
                <w:sz w:val="20"/>
              </w:rPr>
            </w:pPr>
            <w:r>
              <w:rPr>
                <w:sz w:val="20"/>
              </w:rPr>
              <w:t>Revised to 6440</w:t>
            </w:r>
          </w:p>
        </w:tc>
        <w:tc>
          <w:tcPr>
            <w:tcW w:w="4619" w:type="dxa"/>
            <w:tcBorders>
              <w:left w:val="single" w:sz="12" w:space="0" w:color="auto"/>
              <w:bottom w:val="nil"/>
              <w:right w:val="single" w:sz="12" w:space="0" w:color="auto"/>
            </w:tcBorders>
            <w:shd w:val="clear" w:color="auto" w:fill="auto"/>
          </w:tcPr>
          <w:p w14:paraId="51508BE7" w14:textId="77777777" w:rsidR="009F702B" w:rsidRDefault="009F702B" w:rsidP="009F702B">
            <w:pPr>
              <w:pStyle w:val="C3OpenAPI"/>
              <w:rPr>
                <w:rFonts w:eastAsia="宋体"/>
              </w:rPr>
            </w:pPr>
            <w:r>
              <w:t>This CR introduces a backwards compatible feature to the OpenAPI description of the SDD_DataStorage API, SDD_DataStorage API</w:t>
            </w:r>
          </w:p>
          <w:p w14:paraId="28290976" w14:textId="77777777" w:rsidR="009F702B" w:rsidRDefault="009F702B" w:rsidP="009F702B">
            <w:pPr>
              <w:pStyle w:val="C1Normal"/>
            </w:pPr>
          </w:p>
          <w:p w14:paraId="6FA09754" w14:textId="77777777" w:rsidR="009F702B" w:rsidRDefault="009F702B" w:rsidP="009F702B">
            <w:pPr>
              <w:pStyle w:val="C1Normal"/>
            </w:pPr>
            <w:r>
              <w:t xml:space="preserve">Igor (Ericsson): First part of note is enough indicating mutually </w:t>
            </w:r>
            <w:proofErr w:type="spellStart"/>
            <w:r>
              <w:t>exlcusive</w:t>
            </w:r>
            <w:proofErr w:type="spellEnd"/>
            <w:r>
              <w:t>.</w:t>
            </w:r>
          </w:p>
          <w:p w14:paraId="27EF8016" w14:textId="77777777" w:rsidR="009F702B" w:rsidRDefault="009F702B" w:rsidP="009F702B">
            <w:pPr>
              <w:pStyle w:val="C1Normal"/>
            </w:pPr>
            <w:r>
              <w:t>Abdessamad (Huawei): This is needed to indicate both of them should not be present.</w:t>
            </w:r>
          </w:p>
          <w:p w14:paraId="7AADB078" w14:textId="77777777" w:rsidR="009F702B" w:rsidRDefault="009F702B" w:rsidP="009F702B">
            <w:pPr>
              <w:pStyle w:val="C1Normal"/>
            </w:pPr>
            <w:r>
              <w:t>Igor (Ericsson): Replace “either” with “only”.</w:t>
            </w:r>
          </w:p>
          <w:p w14:paraId="5B68505E" w14:textId="1E598A8F" w:rsidR="009F702B" w:rsidRPr="009815F1" w:rsidRDefault="009F702B" w:rsidP="009F702B">
            <w:pPr>
              <w:pStyle w:val="C1Normal"/>
            </w:pPr>
            <w:r>
              <w:t>Abdessamad (Huawei): Fine to make the change.</w:t>
            </w:r>
          </w:p>
        </w:tc>
      </w:tr>
      <w:tr w:rsidR="009F702B" w:rsidRPr="002F2600" w14:paraId="3F576F0E" w14:textId="77777777" w:rsidTr="0087164C">
        <w:tc>
          <w:tcPr>
            <w:tcW w:w="975" w:type="dxa"/>
            <w:tcBorders>
              <w:top w:val="nil"/>
              <w:left w:val="single" w:sz="12" w:space="0" w:color="auto"/>
              <w:right w:val="single" w:sz="12" w:space="0" w:color="auto"/>
            </w:tcBorders>
            <w:shd w:val="clear" w:color="auto" w:fill="auto"/>
          </w:tcPr>
          <w:p w14:paraId="79EEA0EA" w14:textId="77777777" w:rsidR="009F702B" w:rsidRPr="00D81B37" w:rsidRDefault="009F702B" w:rsidP="009F702B">
            <w:pPr>
              <w:pStyle w:val="TAL"/>
              <w:rPr>
                <w:sz w:val="20"/>
              </w:rPr>
            </w:pPr>
          </w:p>
        </w:tc>
        <w:tc>
          <w:tcPr>
            <w:tcW w:w="2635" w:type="dxa"/>
            <w:tcBorders>
              <w:top w:val="nil"/>
              <w:left w:val="single" w:sz="12" w:space="0" w:color="auto"/>
              <w:right w:val="single" w:sz="12" w:space="0" w:color="auto"/>
            </w:tcBorders>
            <w:shd w:val="clear" w:color="auto" w:fill="auto"/>
          </w:tcPr>
          <w:p w14:paraId="52A036E7" w14:textId="77777777" w:rsidR="009F702B" w:rsidRPr="00D81B37" w:rsidRDefault="009F702B" w:rsidP="009F702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7672C88" w14:textId="634CDFA7" w:rsidR="009F702B" w:rsidRDefault="009F702B" w:rsidP="009F702B">
            <w:pPr>
              <w:suppressLineNumbers/>
              <w:suppressAutoHyphens/>
              <w:spacing w:before="60" w:after="60"/>
              <w:jc w:val="center"/>
            </w:pPr>
            <w:r>
              <w:t>6440</w:t>
            </w:r>
          </w:p>
        </w:tc>
        <w:tc>
          <w:tcPr>
            <w:tcW w:w="3251" w:type="dxa"/>
            <w:tcBorders>
              <w:top w:val="nil"/>
              <w:left w:val="single" w:sz="12" w:space="0" w:color="auto"/>
              <w:bottom w:val="single" w:sz="4" w:space="0" w:color="auto"/>
              <w:right w:val="single" w:sz="12" w:space="0" w:color="auto"/>
            </w:tcBorders>
            <w:shd w:val="clear" w:color="auto" w:fill="00FF00"/>
          </w:tcPr>
          <w:p w14:paraId="7C245DD4" w14:textId="740BF1BA" w:rsidR="009F702B" w:rsidRDefault="009F702B" w:rsidP="009F702B">
            <w:pPr>
              <w:pStyle w:val="TAL"/>
              <w:rPr>
                <w:sz w:val="20"/>
              </w:rPr>
            </w:pPr>
            <w:r>
              <w:rPr>
                <w:sz w:val="20"/>
              </w:rPr>
              <w:t>CR 0026 29.548 Rel-19 Complete the support of the retrieval of the same Application Data when stored in multiple SEALDD Servers</w:t>
            </w:r>
          </w:p>
        </w:tc>
        <w:tc>
          <w:tcPr>
            <w:tcW w:w="1401" w:type="dxa"/>
            <w:tcBorders>
              <w:top w:val="nil"/>
              <w:left w:val="single" w:sz="12" w:space="0" w:color="auto"/>
              <w:bottom w:val="single" w:sz="4" w:space="0" w:color="auto"/>
              <w:right w:val="single" w:sz="12" w:space="0" w:color="auto"/>
            </w:tcBorders>
            <w:shd w:val="clear" w:color="auto" w:fill="00FF00"/>
          </w:tcPr>
          <w:p w14:paraId="1A309AF5" w14:textId="09456B94" w:rsidR="009F702B" w:rsidRDefault="009F702B" w:rsidP="009F702B">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55B5761B" w14:textId="554905FA" w:rsidR="009F702B" w:rsidRDefault="0087164C" w:rsidP="009F702B">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D80C021" w14:textId="77777777" w:rsidR="009F702B" w:rsidRDefault="009F702B" w:rsidP="009F702B">
            <w:pPr>
              <w:pStyle w:val="C3OpenAPI"/>
            </w:pPr>
          </w:p>
        </w:tc>
      </w:tr>
      <w:tr w:rsidR="009F702B" w:rsidRPr="002F2600" w14:paraId="6C28A532" w14:textId="77777777" w:rsidTr="00316096">
        <w:tc>
          <w:tcPr>
            <w:tcW w:w="975" w:type="dxa"/>
            <w:tcBorders>
              <w:left w:val="single" w:sz="12" w:space="0" w:color="auto"/>
              <w:bottom w:val="nil"/>
              <w:right w:val="single" w:sz="12" w:space="0" w:color="auto"/>
            </w:tcBorders>
            <w:shd w:val="clear" w:color="auto" w:fill="auto"/>
          </w:tcPr>
          <w:p w14:paraId="4F343185" w14:textId="77777777" w:rsidR="009F702B" w:rsidRPr="00D81B37" w:rsidRDefault="009F702B" w:rsidP="009F702B">
            <w:pPr>
              <w:pStyle w:val="TAL"/>
              <w:rPr>
                <w:sz w:val="20"/>
              </w:rPr>
            </w:pPr>
          </w:p>
        </w:tc>
        <w:tc>
          <w:tcPr>
            <w:tcW w:w="2635" w:type="dxa"/>
            <w:tcBorders>
              <w:left w:val="single" w:sz="12" w:space="0" w:color="auto"/>
              <w:bottom w:val="nil"/>
              <w:right w:val="single" w:sz="12" w:space="0" w:color="auto"/>
            </w:tcBorders>
            <w:shd w:val="clear" w:color="auto" w:fill="auto"/>
          </w:tcPr>
          <w:p w14:paraId="205C9B01" w14:textId="77777777" w:rsidR="009F702B" w:rsidRPr="00D81B37" w:rsidRDefault="009F702B" w:rsidP="009F702B">
            <w:pPr>
              <w:pStyle w:val="TAL"/>
              <w:rPr>
                <w:sz w:val="20"/>
              </w:rPr>
            </w:pPr>
          </w:p>
        </w:tc>
        <w:tc>
          <w:tcPr>
            <w:tcW w:w="746" w:type="dxa"/>
            <w:tcBorders>
              <w:left w:val="single" w:sz="12" w:space="0" w:color="auto"/>
              <w:bottom w:val="nil"/>
              <w:right w:val="single" w:sz="12" w:space="0" w:color="auto"/>
            </w:tcBorders>
            <w:shd w:val="clear" w:color="auto" w:fill="auto"/>
          </w:tcPr>
          <w:p w14:paraId="1BB3271E" w14:textId="0965852E" w:rsidR="009F702B" w:rsidRDefault="00F949FB" w:rsidP="009F702B">
            <w:pPr>
              <w:suppressLineNumbers/>
              <w:suppressAutoHyphens/>
              <w:spacing w:before="60" w:after="60"/>
              <w:jc w:val="center"/>
            </w:pPr>
            <w:hyperlink r:id="rId243" w:history="1">
              <w:r w:rsidR="009F702B">
                <w:rPr>
                  <w:rStyle w:val="aa"/>
                </w:rPr>
                <w:t>6234</w:t>
              </w:r>
            </w:hyperlink>
          </w:p>
        </w:tc>
        <w:tc>
          <w:tcPr>
            <w:tcW w:w="3251" w:type="dxa"/>
            <w:tcBorders>
              <w:left w:val="single" w:sz="12" w:space="0" w:color="auto"/>
              <w:bottom w:val="nil"/>
              <w:right w:val="single" w:sz="12" w:space="0" w:color="auto"/>
            </w:tcBorders>
            <w:shd w:val="clear" w:color="auto" w:fill="auto"/>
          </w:tcPr>
          <w:p w14:paraId="42F074C0" w14:textId="055456F7" w:rsidR="009F702B" w:rsidRDefault="009F702B" w:rsidP="009F702B">
            <w:pPr>
              <w:pStyle w:val="TAL"/>
              <w:rPr>
                <w:sz w:val="20"/>
              </w:rPr>
            </w:pPr>
            <w:r>
              <w:rPr>
                <w:sz w:val="20"/>
              </w:rPr>
              <w:t xml:space="preserve">CR 0029 29.548 Rel-19 </w:t>
            </w:r>
            <w:proofErr w:type="spellStart"/>
            <w:r>
              <w:rPr>
                <w:sz w:val="20"/>
              </w:rPr>
              <w:t>Sdd_InformACREvent</w:t>
            </w:r>
            <w:proofErr w:type="spellEnd"/>
            <w:r>
              <w:rPr>
                <w:sz w:val="20"/>
              </w:rPr>
              <w:t xml:space="preserve"> API implementation</w:t>
            </w:r>
          </w:p>
        </w:tc>
        <w:tc>
          <w:tcPr>
            <w:tcW w:w="1401" w:type="dxa"/>
            <w:tcBorders>
              <w:left w:val="single" w:sz="12" w:space="0" w:color="auto"/>
              <w:bottom w:val="nil"/>
              <w:right w:val="single" w:sz="12" w:space="0" w:color="auto"/>
            </w:tcBorders>
            <w:shd w:val="clear" w:color="auto" w:fill="auto"/>
          </w:tcPr>
          <w:p w14:paraId="1DBBD533" w14:textId="0F98F61C" w:rsidR="009F702B" w:rsidRDefault="009F702B" w:rsidP="009F702B">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49EECB23" w14:textId="1437F097" w:rsidR="009F702B" w:rsidRPr="00750E57" w:rsidRDefault="009F702B" w:rsidP="009F702B">
            <w:pPr>
              <w:pStyle w:val="TAL"/>
              <w:rPr>
                <w:sz w:val="20"/>
              </w:rPr>
            </w:pPr>
            <w:r>
              <w:rPr>
                <w:sz w:val="20"/>
              </w:rPr>
              <w:t>Revised to 6441</w:t>
            </w:r>
          </w:p>
        </w:tc>
        <w:tc>
          <w:tcPr>
            <w:tcW w:w="4619" w:type="dxa"/>
            <w:tcBorders>
              <w:left w:val="single" w:sz="12" w:space="0" w:color="auto"/>
              <w:bottom w:val="nil"/>
              <w:right w:val="single" w:sz="12" w:space="0" w:color="auto"/>
            </w:tcBorders>
            <w:shd w:val="clear" w:color="auto" w:fill="auto"/>
          </w:tcPr>
          <w:p w14:paraId="3C8EC8F5" w14:textId="77777777" w:rsidR="009F702B" w:rsidRDefault="009F702B" w:rsidP="009F702B">
            <w:pPr>
              <w:pStyle w:val="C3OpenAPI"/>
              <w:rPr>
                <w:rFonts w:eastAsia="宋体"/>
              </w:rPr>
            </w:pPr>
            <w:r>
              <w:t>This CR introduces a backwards compatible feature to the OpenAPI description of the SDD_DDContext API, SDD_DDContext API</w:t>
            </w:r>
          </w:p>
          <w:p w14:paraId="0D3CCB36" w14:textId="77777777" w:rsidR="009F702B" w:rsidRDefault="009F702B" w:rsidP="009F702B">
            <w:pPr>
              <w:rPr>
                <w:rFonts w:ascii="Arial" w:hAnsi="Arial" w:cs="Arial"/>
                <w:sz w:val="18"/>
              </w:rPr>
            </w:pPr>
          </w:p>
          <w:p w14:paraId="06D07B24" w14:textId="00436EA4" w:rsidR="009F702B" w:rsidRDefault="009F702B" w:rsidP="009F702B">
            <w:pPr>
              <w:pStyle w:val="C1Normal"/>
            </w:pPr>
            <w:r>
              <w:t>Abdessamad (Huawei): Provided offline comments, on service operation names and design one of the service operation as custom operation.</w:t>
            </w:r>
          </w:p>
          <w:p w14:paraId="68F3CDBC" w14:textId="37EF453C" w:rsidR="009F702B" w:rsidRDefault="009F702B" w:rsidP="009F702B">
            <w:pPr>
              <w:pStyle w:val="C1Normal"/>
            </w:pPr>
            <w:r>
              <w:t xml:space="preserve">Igor (Ericsson): Fine with the comments. </w:t>
            </w:r>
          </w:p>
        </w:tc>
      </w:tr>
      <w:tr w:rsidR="009F702B" w:rsidRPr="002F2600" w14:paraId="64C8E8D4" w14:textId="77777777" w:rsidTr="003E561D">
        <w:tc>
          <w:tcPr>
            <w:tcW w:w="975" w:type="dxa"/>
            <w:tcBorders>
              <w:top w:val="nil"/>
              <w:left w:val="single" w:sz="12" w:space="0" w:color="auto"/>
              <w:right w:val="single" w:sz="12" w:space="0" w:color="auto"/>
            </w:tcBorders>
            <w:shd w:val="clear" w:color="auto" w:fill="auto"/>
          </w:tcPr>
          <w:p w14:paraId="17E941D1" w14:textId="77777777" w:rsidR="009F702B" w:rsidRPr="00D81B37" w:rsidRDefault="009F702B" w:rsidP="009F702B">
            <w:pPr>
              <w:pStyle w:val="TAL"/>
              <w:rPr>
                <w:sz w:val="20"/>
              </w:rPr>
            </w:pPr>
          </w:p>
        </w:tc>
        <w:tc>
          <w:tcPr>
            <w:tcW w:w="2635" w:type="dxa"/>
            <w:tcBorders>
              <w:top w:val="nil"/>
              <w:left w:val="single" w:sz="12" w:space="0" w:color="auto"/>
              <w:right w:val="single" w:sz="12" w:space="0" w:color="auto"/>
            </w:tcBorders>
            <w:shd w:val="clear" w:color="auto" w:fill="auto"/>
          </w:tcPr>
          <w:p w14:paraId="6A8EA47F" w14:textId="77777777" w:rsidR="009F702B" w:rsidRPr="00D81B37" w:rsidRDefault="009F702B" w:rsidP="009F702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D499777" w14:textId="675EA562" w:rsidR="009F702B" w:rsidRDefault="009F702B" w:rsidP="009F702B">
            <w:pPr>
              <w:suppressLineNumbers/>
              <w:suppressAutoHyphens/>
              <w:spacing w:before="60" w:after="60"/>
              <w:jc w:val="center"/>
            </w:pPr>
            <w:r>
              <w:t>6441</w:t>
            </w:r>
          </w:p>
        </w:tc>
        <w:tc>
          <w:tcPr>
            <w:tcW w:w="3251" w:type="dxa"/>
            <w:tcBorders>
              <w:top w:val="nil"/>
              <w:left w:val="single" w:sz="12" w:space="0" w:color="auto"/>
              <w:bottom w:val="single" w:sz="4" w:space="0" w:color="auto"/>
              <w:right w:val="single" w:sz="12" w:space="0" w:color="auto"/>
            </w:tcBorders>
            <w:shd w:val="clear" w:color="auto" w:fill="00FFFF"/>
          </w:tcPr>
          <w:p w14:paraId="0B44AFB0" w14:textId="047A4C9B" w:rsidR="009F702B" w:rsidRDefault="009F702B" w:rsidP="009F702B">
            <w:pPr>
              <w:pStyle w:val="TAL"/>
              <w:rPr>
                <w:sz w:val="20"/>
              </w:rPr>
            </w:pPr>
            <w:r>
              <w:rPr>
                <w:sz w:val="20"/>
              </w:rPr>
              <w:t xml:space="preserve">CR 0029 29.548 Rel-19 </w:t>
            </w:r>
            <w:proofErr w:type="spellStart"/>
            <w:r>
              <w:rPr>
                <w:sz w:val="20"/>
              </w:rPr>
              <w:t>Sdd_InformACREvent</w:t>
            </w:r>
            <w:proofErr w:type="spellEnd"/>
            <w:r>
              <w:rPr>
                <w:sz w:val="20"/>
              </w:rPr>
              <w:t xml:space="preserve"> API implementation</w:t>
            </w:r>
          </w:p>
        </w:tc>
        <w:tc>
          <w:tcPr>
            <w:tcW w:w="1401" w:type="dxa"/>
            <w:tcBorders>
              <w:top w:val="nil"/>
              <w:left w:val="single" w:sz="12" w:space="0" w:color="auto"/>
              <w:bottom w:val="single" w:sz="4" w:space="0" w:color="auto"/>
              <w:right w:val="single" w:sz="12" w:space="0" w:color="auto"/>
            </w:tcBorders>
            <w:shd w:val="clear" w:color="auto" w:fill="00FFFF"/>
          </w:tcPr>
          <w:p w14:paraId="6514A55D" w14:textId="62D99865" w:rsidR="009F702B" w:rsidRDefault="009F702B" w:rsidP="009F702B">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6418C3FD" w14:textId="77777777" w:rsidR="009F702B" w:rsidRDefault="009F702B" w:rsidP="009F702B">
            <w:pPr>
              <w:pStyle w:val="TAL"/>
              <w:rPr>
                <w:sz w:val="20"/>
              </w:rPr>
            </w:pPr>
          </w:p>
        </w:tc>
        <w:tc>
          <w:tcPr>
            <w:tcW w:w="4619" w:type="dxa"/>
            <w:tcBorders>
              <w:top w:val="nil"/>
              <w:left w:val="single" w:sz="12" w:space="0" w:color="auto"/>
              <w:right w:val="single" w:sz="12" w:space="0" w:color="auto"/>
            </w:tcBorders>
            <w:shd w:val="clear" w:color="auto" w:fill="auto"/>
          </w:tcPr>
          <w:p w14:paraId="2523ADA2" w14:textId="77777777" w:rsidR="009F702B" w:rsidRDefault="009F702B" w:rsidP="009F702B">
            <w:pPr>
              <w:pStyle w:val="C3OpenAPI"/>
            </w:pPr>
          </w:p>
        </w:tc>
      </w:tr>
      <w:tr w:rsidR="009F702B" w:rsidRPr="002F2600" w14:paraId="03AC99C1" w14:textId="77777777" w:rsidTr="003E561D">
        <w:tc>
          <w:tcPr>
            <w:tcW w:w="975" w:type="dxa"/>
            <w:tcBorders>
              <w:left w:val="single" w:sz="12" w:space="0" w:color="auto"/>
              <w:bottom w:val="nil"/>
              <w:right w:val="single" w:sz="12" w:space="0" w:color="auto"/>
            </w:tcBorders>
            <w:shd w:val="clear" w:color="auto" w:fill="auto"/>
          </w:tcPr>
          <w:p w14:paraId="51962520" w14:textId="77777777" w:rsidR="009F702B" w:rsidRPr="00D81B37" w:rsidRDefault="009F702B" w:rsidP="009F702B">
            <w:pPr>
              <w:pStyle w:val="TAL"/>
              <w:rPr>
                <w:sz w:val="20"/>
              </w:rPr>
            </w:pPr>
          </w:p>
        </w:tc>
        <w:tc>
          <w:tcPr>
            <w:tcW w:w="2635" w:type="dxa"/>
            <w:tcBorders>
              <w:left w:val="single" w:sz="12" w:space="0" w:color="auto"/>
              <w:bottom w:val="nil"/>
              <w:right w:val="single" w:sz="12" w:space="0" w:color="auto"/>
            </w:tcBorders>
            <w:shd w:val="clear" w:color="auto" w:fill="auto"/>
          </w:tcPr>
          <w:p w14:paraId="081B2DB2" w14:textId="77777777" w:rsidR="009F702B" w:rsidRPr="00D81B37" w:rsidRDefault="009F702B" w:rsidP="009F702B">
            <w:pPr>
              <w:pStyle w:val="TAL"/>
              <w:rPr>
                <w:sz w:val="20"/>
              </w:rPr>
            </w:pPr>
          </w:p>
        </w:tc>
        <w:tc>
          <w:tcPr>
            <w:tcW w:w="746" w:type="dxa"/>
            <w:tcBorders>
              <w:left w:val="single" w:sz="12" w:space="0" w:color="auto"/>
              <w:bottom w:val="nil"/>
              <w:right w:val="single" w:sz="12" w:space="0" w:color="auto"/>
            </w:tcBorders>
            <w:shd w:val="clear" w:color="auto" w:fill="auto"/>
          </w:tcPr>
          <w:p w14:paraId="15B4BCD0" w14:textId="6B06D2B4" w:rsidR="009F702B" w:rsidRDefault="00F949FB" w:rsidP="009F702B">
            <w:pPr>
              <w:suppressLineNumbers/>
              <w:suppressAutoHyphens/>
              <w:spacing w:before="60" w:after="60"/>
              <w:jc w:val="center"/>
            </w:pPr>
            <w:hyperlink r:id="rId244" w:history="1">
              <w:r w:rsidR="009F702B">
                <w:rPr>
                  <w:rStyle w:val="aa"/>
                </w:rPr>
                <w:t>6235</w:t>
              </w:r>
            </w:hyperlink>
          </w:p>
        </w:tc>
        <w:tc>
          <w:tcPr>
            <w:tcW w:w="3251" w:type="dxa"/>
            <w:tcBorders>
              <w:left w:val="single" w:sz="12" w:space="0" w:color="auto"/>
              <w:bottom w:val="nil"/>
              <w:right w:val="single" w:sz="12" w:space="0" w:color="auto"/>
            </w:tcBorders>
            <w:shd w:val="clear" w:color="auto" w:fill="auto"/>
          </w:tcPr>
          <w:p w14:paraId="51BC456A" w14:textId="1AE59298" w:rsidR="009F702B" w:rsidRDefault="009F702B" w:rsidP="009F702B">
            <w:pPr>
              <w:pStyle w:val="TAL"/>
              <w:rPr>
                <w:sz w:val="20"/>
              </w:rPr>
            </w:pPr>
            <w:r>
              <w:rPr>
                <w:sz w:val="20"/>
              </w:rPr>
              <w:t xml:space="preserve">CR 0030 29.548 Rel-19 Non-3GPP RAT policy in </w:t>
            </w:r>
            <w:proofErr w:type="spellStart"/>
            <w:r>
              <w:rPr>
                <w:sz w:val="20"/>
              </w:rPr>
              <w:t>SDD_PolicyConfiguration</w:t>
            </w:r>
            <w:proofErr w:type="spellEnd"/>
            <w:r>
              <w:rPr>
                <w:sz w:val="20"/>
              </w:rPr>
              <w:t xml:space="preserve"> Service API</w:t>
            </w:r>
          </w:p>
        </w:tc>
        <w:tc>
          <w:tcPr>
            <w:tcW w:w="1401" w:type="dxa"/>
            <w:tcBorders>
              <w:left w:val="single" w:sz="12" w:space="0" w:color="auto"/>
              <w:bottom w:val="nil"/>
              <w:right w:val="single" w:sz="12" w:space="0" w:color="auto"/>
            </w:tcBorders>
            <w:shd w:val="clear" w:color="auto" w:fill="auto"/>
          </w:tcPr>
          <w:p w14:paraId="3EBFC2C8" w14:textId="74359028" w:rsidR="009F702B" w:rsidRDefault="009F702B" w:rsidP="009F702B">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5DA0533D" w14:textId="2C2DA918" w:rsidR="009F702B" w:rsidRPr="00750E57" w:rsidRDefault="009F702B" w:rsidP="009F702B">
            <w:pPr>
              <w:pStyle w:val="TAL"/>
              <w:rPr>
                <w:sz w:val="20"/>
              </w:rPr>
            </w:pPr>
            <w:r>
              <w:rPr>
                <w:sz w:val="20"/>
              </w:rPr>
              <w:t>Revised to 6442</w:t>
            </w:r>
          </w:p>
        </w:tc>
        <w:tc>
          <w:tcPr>
            <w:tcW w:w="4619" w:type="dxa"/>
            <w:tcBorders>
              <w:left w:val="single" w:sz="12" w:space="0" w:color="auto"/>
              <w:bottom w:val="nil"/>
              <w:right w:val="single" w:sz="12" w:space="0" w:color="auto"/>
            </w:tcBorders>
            <w:shd w:val="clear" w:color="auto" w:fill="auto"/>
          </w:tcPr>
          <w:p w14:paraId="16534DF0" w14:textId="77777777" w:rsidR="009F702B" w:rsidRDefault="009F702B" w:rsidP="009F702B">
            <w:pPr>
              <w:pStyle w:val="C3OpenAPI"/>
              <w:rPr>
                <w:rFonts w:eastAsia="宋体"/>
              </w:rPr>
            </w:pPr>
            <w:r>
              <w:t>This CR introduces a backwards compatible feature to the OpenAPI description of the SDD_PolicyConfiguration API, SDD_PolicyConfiguration API</w:t>
            </w:r>
            <w:r>
              <w:br/>
            </w:r>
            <w:r w:rsidRPr="00E00B2A">
              <w:rPr>
                <w:rStyle w:val="C5DependencyChar"/>
              </w:rPr>
              <w:t>Depends on TS 23.433 CR #0110</w:t>
            </w:r>
          </w:p>
          <w:p w14:paraId="3C8A85C2" w14:textId="77777777" w:rsidR="009F702B" w:rsidRDefault="009F702B" w:rsidP="009F702B">
            <w:pPr>
              <w:rPr>
                <w:rFonts w:ascii="Arial" w:hAnsi="Arial" w:cs="Arial"/>
                <w:sz w:val="18"/>
              </w:rPr>
            </w:pPr>
          </w:p>
          <w:p w14:paraId="7629789C" w14:textId="1E5BAE4F" w:rsidR="009F702B" w:rsidRDefault="009F702B" w:rsidP="009F702B">
            <w:pPr>
              <w:pStyle w:val="C1Normal"/>
            </w:pPr>
            <w:r>
              <w:t>Abdessamad (Huawei): Sent offline comments on encoding of the attributes.</w:t>
            </w:r>
          </w:p>
          <w:p w14:paraId="2919FC3F" w14:textId="77777777" w:rsidR="009F702B" w:rsidRDefault="009F702B" w:rsidP="009F702B">
            <w:pPr>
              <w:pStyle w:val="C1Normal"/>
            </w:pPr>
            <w:r>
              <w:t>Igor (Ericsson): Request clarifications on comments.</w:t>
            </w:r>
          </w:p>
          <w:p w14:paraId="6AF7102A" w14:textId="77777777" w:rsidR="009F702B" w:rsidRDefault="009F702B" w:rsidP="009F702B">
            <w:pPr>
              <w:pStyle w:val="C1Normal"/>
            </w:pPr>
            <w:r>
              <w:t>Abdessamad (Huawei): Will further check.</w:t>
            </w:r>
          </w:p>
          <w:p w14:paraId="6AA62A2B" w14:textId="4383EA54" w:rsidR="009F702B" w:rsidRDefault="009F702B" w:rsidP="009F702B">
            <w:pPr>
              <w:pStyle w:val="C1Normal"/>
            </w:pPr>
            <w:r>
              <w:t>Igor (Ericsson): There are stage-2 requirements on transmission quality measurements.</w:t>
            </w:r>
          </w:p>
        </w:tc>
      </w:tr>
      <w:tr w:rsidR="009F702B" w:rsidRPr="002F2600" w14:paraId="43DC04EA" w14:textId="77777777" w:rsidTr="003E561D">
        <w:tc>
          <w:tcPr>
            <w:tcW w:w="975" w:type="dxa"/>
            <w:tcBorders>
              <w:top w:val="nil"/>
              <w:left w:val="single" w:sz="12" w:space="0" w:color="auto"/>
              <w:right w:val="single" w:sz="12" w:space="0" w:color="auto"/>
            </w:tcBorders>
            <w:shd w:val="clear" w:color="auto" w:fill="auto"/>
          </w:tcPr>
          <w:p w14:paraId="1808D69D" w14:textId="77777777" w:rsidR="009F702B" w:rsidRPr="00D81B37" w:rsidRDefault="009F702B" w:rsidP="009F702B">
            <w:pPr>
              <w:pStyle w:val="TAL"/>
              <w:rPr>
                <w:sz w:val="20"/>
              </w:rPr>
            </w:pPr>
          </w:p>
        </w:tc>
        <w:tc>
          <w:tcPr>
            <w:tcW w:w="2635" w:type="dxa"/>
            <w:tcBorders>
              <w:top w:val="nil"/>
              <w:left w:val="single" w:sz="12" w:space="0" w:color="auto"/>
              <w:right w:val="single" w:sz="12" w:space="0" w:color="auto"/>
            </w:tcBorders>
            <w:shd w:val="clear" w:color="auto" w:fill="auto"/>
          </w:tcPr>
          <w:p w14:paraId="261DFC56" w14:textId="77777777" w:rsidR="009F702B" w:rsidRPr="00D81B37" w:rsidRDefault="009F702B" w:rsidP="009F702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676624AA" w14:textId="747ED38E" w:rsidR="009F702B" w:rsidRDefault="009F702B" w:rsidP="009F702B">
            <w:pPr>
              <w:suppressLineNumbers/>
              <w:suppressAutoHyphens/>
              <w:spacing w:before="60" w:after="60"/>
              <w:jc w:val="center"/>
            </w:pPr>
            <w:r>
              <w:t>6442</w:t>
            </w:r>
          </w:p>
        </w:tc>
        <w:tc>
          <w:tcPr>
            <w:tcW w:w="3251" w:type="dxa"/>
            <w:tcBorders>
              <w:top w:val="nil"/>
              <w:left w:val="single" w:sz="12" w:space="0" w:color="auto"/>
              <w:bottom w:val="single" w:sz="4" w:space="0" w:color="auto"/>
              <w:right w:val="single" w:sz="12" w:space="0" w:color="auto"/>
            </w:tcBorders>
            <w:shd w:val="clear" w:color="auto" w:fill="00FFFF"/>
          </w:tcPr>
          <w:p w14:paraId="54997B27" w14:textId="3ED7824A" w:rsidR="009F702B" w:rsidRDefault="009F702B" w:rsidP="009F702B">
            <w:pPr>
              <w:pStyle w:val="TAL"/>
              <w:rPr>
                <w:sz w:val="20"/>
              </w:rPr>
            </w:pPr>
            <w:r>
              <w:rPr>
                <w:sz w:val="20"/>
              </w:rPr>
              <w:t xml:space="preserve">CR 0030 29.548 Rel-19 Non-3GPP RAT policy in </w:t>
            </w:r>
            <w:proofErr w:type="spellStart"/>
            <w:r>
              <w:rPr>
                <w:sz w:val="20"/>
              </w:rPr>
              <w:t>SDD_PolicyConfiguration</w:t>
            </w:r>
            <w:proofErr w:type="spellEnd"/>
            <w:r>
              <w:rPr>
                <w:sz w:val="20"/>
              </w:rPr>
              <w:t xml:space="preserve"> Service API</w:t>
            </w:r>
          </w:p>
        </w:tc>
        <w:tc>
          <w:tcPr>
            <w:tcW w:w="1401" w:type="dxa"/>
            <w:tcBorders>
              <w:top w:val="nil"/>
              <w:left w:val="single" w:sz="12" w:space="0" w:color="auto"/>
              <w:bottom w:val="single" w:sz="4" w:space="0" w:color="auto"/>
              <w:right w:val="single" w:sz="12" w:space="0" w:color="auto"/>
            </w:tcBorders>
            <w:shd w:val="clear" w:color="auto" w:fill="00FFFF"/>
          </w:tcPr>
          <w:p w14:paraId="1F166881" w14:textId="6CAE1A63" w:rsidR="009F702B" w:rsidRDefault="009F702B" w:rsidP="009F702B">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39B3CE77" w14:textId="77777777" w:rsidR="009F702B" w:rsidRDefault="009F702B" w:rsidP="009F702B">
            <w:pPr>
              <w:pStyle w:val="TAL"/>
              <w:rPr>
                <w:sz w:val="20"/>
              </w:rPr>
            </w:pPr>
          </w:p>
        </w:tc>
        <w:tc>
          <w:tcPr>
            <w:tcW w:w="4619" w:type="dxa"/>
            <w:tcBorders>
              <w:top w:val="nil"/>
              <w:left w:val="single" w:sz="12" w:space="0" w:color="auto"/>
              <w:right w:val="single" w:sz="12" w:space="0" w:color="auto"/>
            </w:tcBorders>
            <w:shd w:val="clear" w:color="auto" w:fill="auto"/>
          </w:tcPr>
          <w:p w14:paraId="42048E83" w14:textId="77777777" w:rsidR="009F702B" w:rsidRDefault="009F702B" w:rsidP="009F702B">
            <w:pPr>
              <w:pStyle w:val="C3OpenAPI"/>
            </w:pPr>
          </w:p>
        </w:tc>
      </w:tr>
      <w:tr w:rsidR="009F702B" w:rsidRPr="002F2600" w14:paraId="465F4248" w14:textId="77777777" w:rsidTr="003E561D">
        <w:tc>
          <w:tcPr>
            <w:tcW w:w="975" w:type="dxa"/>
            <w:tcBorders>
              <w:left w:val="single" w:sz="12" w:space="0" w:color="auto"/>
              <w:bottom w:val="nil"/>
              <w:right w:val="single" w:sz="12" w:space="0" w:color="auto"/>
            </w:tcBorders>
            <w:shd w:val="clear" w:color="auto" w:fill="auto"/>
          </w:tcPr>
          <w:p w14:paraId="736A0E33" w14:textId="77777777" w:rsidR="009F702B" w:rsidRPr="00D81B37" w:rsidRDefault="009F702B" w:rsidP="009F702B">
            <w:pPr>
              <w:pStyle w:val="TAL"/>
              <w:rPr>
                <w:sz w:val="20"/>
              </w:rPr>
            </w:pPr>
          </w:p>
        </w:tc>
        <w:tc>
          <w:tcPr>
            <w:tcW w:w="2635" w:type="dxa"/>
            <w:tcBorders>
              <w:left w:val="single" w:sz="12" w:space="0" w:color="auto"/>
              <w:bottom w:val="nil"/>
              <w:right w:val="single" w:sz="12" w:space="0" w:color="auto"/>
            </w:tcBorders>
            <w:shd w:val="clear" w:color="auto" w:fill="auto"/>
          </w:tcPr>
          <w:p w14:paraId="46AFA0F4" w14:textId="77777777" w:rsidR="009F702B" w:rsidRPr="00D81B37" w:rsidRDefault="009F702B" w:rsidP="009F702B">
            <w:pPr>
              <w:pStyle w:val="TAL"/>
              <w:rPr>
                <w:sz w:val="20"/>
              </w:rPr>
            </w:pPr>
          </w:p>
        </w:tc>
        <w:tc>
          <w:tcPr>
            <w:tcW w:w="746" w:type="dxa"/>
            <w:tcBorders>
              <w:left w:val="single" w:sz="12" w:space="0" w:color="auto"/>
              <w:bottom w:val="nil"/>
              <w:right w:val="single" w:sz="12" w:space="0" w:color="auto"/>
            </w:tcBorders>
            <w:shd w:val="clear" w:color="auto" w:fill="auto"/>
          </w:tcPr>
          <w:p w14:paraId="5ABE962B" w14:textId="12087007" w:rsidR="009F702B" w:rsidRDefault="00F949FB" w:rsidP="009F702B">
            <w:pPr>
              <w:suppressLineNumbers/>
              <w:suppressAutoHyphens/>
              <w:spacing w:before="60" w:after="60"/>
              <w:jc w:val="center"/>
            </w:pPr>
            <w:hyperlink r:id="rId245" w:history="1">
              <w:r w:rsidR="009F702B">
                <w:rPr>
                  <w:rStyle w:val="aa"/>
                </w:rPr>
                <w:t>6236</w:t>
              </w:r>
            </w:hyperlink>
          </w:p>
        </w:tc>
        <w:tc>
          <w:tcPr>
            <w:tcW w:w="3251" w:type="dxa"/>
            <w:tcBorders>
              <w:left w:val="single" w:sz="12" w:space="0" w:color="auto"/>
              <w:bottom w:val="nil"/>
              <w:right w:val="single" w:sz="12" w:space="0" w:color="auto"/>
            </w:tcBorders>
            <w:shd w:val="clear" w:color="auto" w:fill="auto"/>
          </w:tcPr>
          <w:p w14:paraId="5C93CE2E" w14:textId="46609E3E" w:rsidR="009F702B" w:rsidRDefault="009F702B" w:rsidP="009F702B">
            <w:pPr>
              <w:pStyle w:val="TAL"/>
              <w:rPr>
                <w:sz w:val="20"/>
              </w:rPr>
            </w:pPr>
            <w:r>
              <w:rPr>
                <w:sz w:val="20"/>
              </w:rPr>
              <w:t xml:space="preserve">CR 0031 29.548 Rel-19 Temporal policy in the </w:t>
            </w:r>
            <w:proofErr w:type="spellStart"/>
            <w:r>
              <w:rPr>
                <w:sz w:val="20"/>
              </w:rPr>
              <w:t>SDD_PolicyConfiguration</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2D599D65" w14:textId="03A38007" w:rsidR="009F702B" w:rsidRDefault="009F702B" w:rsidP="009F702B">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61F7E7A2" w14:textId="46D54F09" w:rsidR="009F702B" w:rsidRPr="00750E57" w:rsidRDefault="009F702B" w:rsidP="009F702B">
            <w:pPr>
              <w:pStyle w:val="TAL"/>
              <w:rPr>
                <w:sz w:val="20"/>
              </w:rPr>
            </w:pPr>
            <w:r>
              <w:rPr>
                <w:sz w:val="20"/>
              </w:rPr>
              <w:t>Revised to 6443</w:t>
            </w:r>
          </w:p>
        </w:tc>
        <w:tc>
          <w:tcPr>
            <w:tcW w:w="4619" w:type="dxa"/>
            <w:tcBorders>
              <w:left w:val="single" w:sz="12" w:space="0" w:color="auto"/>
              <w:bottom w:val="nil"/>
              <w:right w:val="single" w:sz="12" w:space="0" w:color="auto"/>
            </w:tcBorders>
            <w:shd w:val="clear" w:color="auto" w:fill="auto"/>
          </w:tcPr>
          <w:p w14:paraId="1CB05A1A" w14:textId="77777777" w:rsidR="009F702B" w:rsidRDefault="009F702B" w:rsidP="009F702B">
            <w:pPr>
              <w:pStyle w:val="C3OpenAPI"/>
              <w:rPr>
                <w:rFonts w:eastAsia="宋体"/>
              </w:rPr>
            </w:pPr>
            <w:r>
              <w:t>This CR introduces a backwards compatible feature to the OpenAPI description of the SDD_PolicyConfiguration API, SDD_PolicyConfiguration API</w:t>
            </w:r>
          </w:p>
          <w:p w14:paraId="02BBDEF4" w14:textId="77777777" w:rsidR="009F702B" w:rsidRDefault="009F702B" w:rsidP="009F702B">
            <w:pPr>
              <w:pStyle w:val="C1Normal"/>
            </w:pPr>
          </w:p>
          <w:p w14:paraId="1AC85938" w14:textId="28331C51" w:rsidR="009F702B" w:rsidRDefault="009F702B" w:rsidP="009F702B">
            <w:pPr>
              <w:pStyle w:val="C1Normal"/>
            </w:pPr>
            <w:r>
              <w:t>Abdessamad (Huawei): R1 provided.</w:t>
            </w:r>
          </w:p>
          <w:p w14:paraId="7E7E17AD" w14:textId="4E075838" w:rsidR="009F702B" w:rsidRDefault="009F702B" w:rsidP="009F702B">
            <w:pPr>
              <w:pStyle w:val="C1Normal"/>
            </w:pPr>
            <w:r>
              <w:t>Igor (Ericsson): Fine with R1. Need to align with Open API file.</w:t>
            </w:r>
          </w:p>
        </w:tc>
      </w:tr>
      <w:tr w:rsidR="009F702B" w:rsidRPr="002F2600" w14:paraId="0EB48FE2" w14:textId="77777777" w:rsidTr="00994545">
        <w:tc>
          <w:tcPr>
            <w:tcW w:w="975" w:type="dxa"/>
            <w:tcBorders>
              <w:top w:val="nil"/>
              <w:left w:val="single" w:sz="12" w:space="0" w:color="auto"/>
              <w:right w:val="single" w:sz="12" w:space="0" w:color="auto"/>
            </w:tcBorders>
            <w:shd w:val="clear" w:color="auto" w:fill="auto"/>
          </w:tcPr>
          <w:p w14:paraId="4E12FD76" w14:textId="77777777" w:rsidR="009F702B" w:rsidRPr="00D81B37" w:rsidRDefault="009F702B" w:rsidP="009F702B">
            <w:pPr>
              <w:pStyle w:val="TAL"/>
              <w:rPr>
                <w:sz w:val="20"/>
              </w:rPr>
            </w:pPr>
          </w:p>
        </w:tc>
        <w:tc>
          <w:tcPr>
            <w:tcW w:w="2635" w:type="dxa"/>
            <w:tcBorders>
              <w:top w:val="nil"/>
              <w:left w:val="single" w:sz="12" w:space="0" w:color="auto"/>
              <w:right w:val="single" w:sz="12" w:space="0" w:color="auto"/>
            </w:tcBorders>
            <w:shd w:val="clear" w:color="auto" w:fill="auto"/>
          </w:tcPr>
          <w:p w14:paraId="49927FB8" w14:textId="77777777" w:rsidR="009F702B" w:rsidRPr="00D81B37" w:rsidRDefault="009F702B" w:rsidP="009F702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43A863F" w14:textId="567B4715" w:rsidR="009F702B" w:rsidRDefault="009F702B" w:rsidP="009F702B">
            <w:pPr>
              <w:suppressLineNumbers/>
              <w:suppressAutoHyphens/>
              <w:spacing w:before="60" w:after="60"/>
              <w:jc w:val="center"/>
            </w:pPr>
            <w:r>
              <w:t>6443</w:t>
            </w:r>
          </w:p>
        </w:tc>
        <w:tc>
          <w:tcPr>
            <w:tcW w:w="3251" w:type="dxa"/>
            <w:tcBorders>
              <w:top w:val="nil"/>
              <w:left w:val="single" w:sz="12" w:space="0" w:color="auto"/>
              <w:bottom w:val="single" w:sz="4" w:space="0" w:color="auto"/>
              <w:right w:val="single" w:sz="12" w:space="0" w:color="auto"/>
            </w:tcBorders>
            <w:shd w:val="clear" w:color="auto" w:fill="00FFFF"/>
          </w:tcPr>
          <w:p w14:paraId="243CCE8B" w14:textId="545DFA15" w:rsidR="009F702B" w:rsidRDefault="009F702B" w:rsidP="009F702B">
            <w:pPr>
              <w:pStyle w:val="TAL"/>
              <w:rPr>
                <w:sz w:val="20"/>
              </w:rPr>
            </w:pPr>
            <w:r>
              <w:rPr>
                <w:sz w:val="20"/>
              </w:rPr>
              <w:t xml:space="preserve">CR 0031 29.548 Rel-19 Temporal policy in the </w:t>
            </w:r>
            <w:proofErr w:type="spellStart"/>
            <w:r>
              <w:rPr>
                <w:sz w:val="20"/>
              </w:rPr>
              <w:t>SDD_PolicyConfiguration</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FF"/>
          </w:tcPr>
          <w:p w14:paraId="4BCC720D" w14:textId="198BDAD9" w:rsidR="009F702B" w:rsidRDefault="009F702B" w:rsidP="009F702B">
            <w:pPr>
              <w:pStyle w:val="TAL"/>
              <w:rPr>
                <w:sz w:val="20"/>
              </w:rPr>
            </w:pPr>
            <w:r>
              <w:rPr>
                <w:sz w:val="20"/>
              </w:rPr>
              <w:t>Ericsson, Huawei</w:t>
            </w:r>
          </w:p>
        </w:tc>
        <w:tc>
          <w:tcPr>
            <w:tcW w:w="1062" w:type="dxa"/>
            <w:tcBorders>
              <w:top w:val="nil"/>
              <w:left w:val="single" w:sz="12" w:space="0" w:color="auto"/>
              <w:right w:val="single" w:sz="12" w:space="0" w:color="auto"/>
            </w:tcBorders>
            <w:shd w:val="clear" w:color="auto" w:fill="auto"/>
          </w:tcPr>
          <w:p w14:paraId="7D404877" w14:textId="77777777" w:rsidR="009F702B" w:rsidRDefault="009F702B" w:rsidP="009F702B">
            <w:pPr>
              <w:pStyle w:val="TAL"/>
              <w:rPr>
                <w:sz w:val="20"/>
              </w:rPr>
            </w:pPr>
          </w:p>
        </w:tc>
        <w:tc>
          <w:tcPr>
            <w:tcW w:w="4619" w:type="dxa"/>
            <w:tcBorders>
              <w:top w:val="nil"/>
              <w:left w:val="single" w:sz="12" w:space="0" w:color="auto"/>
              <w:right w:val="single" w:sz="12" w:space="0" w:color="auto"/>
            </w:tcBorders>
            <w:shd w:val="clear" w:color="auto" w:fill="auto"/>
          </w:tcPr>
          <w:p w14:paraId="26290514" w14:textId="77777777" w:rsidR="009F702B" w:rsidRDefault="009F702B" w:rsidP="009F702B">
            <w:pPr>
              <w:pStyle w:val="C3OpenAPI"/>
            </w:pPr>
          </w:p>
        </w:tc>
      </w:tr>
      <w:tr w:rsidR="009F702B" w:rsidRPr="002F2600" w14:paraId="4201C1BA" w14:textId="77777777" w:rsidTr="00994545">
        <w:tc>
          <w:tcPr>
            <w:tcW w:w="975" w:type="dxa"/>
            <w:tcBorders>
              <w:left w:val="single" w:sz="12" w:space="0" w:color="auto"/>
              <w:right w:val="single" w:sz="12" w:space="0" w:color="auto"/>
            </w:tcBorders>
            <w:shd w:val="clear" w:color="auto" w:fill="auto"/>
          </w:tcPr>
          <w:p w14:paraId="6FE740AE" w14:textId="77777777" w:rsidR="009F702B" w:rsidRPr="00D81B37" w:rsidRDefault="009F702B" w:rsidP="009F702B">
            <w:pPr>
              <w:pStyle w:val="TAL"/>
              <w:rPr>
                <w:sz w:val="20"/>
              </w:rPr>
            </w:pPr>
          </w:p>
        </w:tc>
        <w:tc>
          <w:tcPr>
            <w:tcW w:w="2635" w:type="dxa"/>
            <w:tcBorders>
              <w:left w:val="single" w:sz="12" w:space="0" w:color="auto"/>
              <w:right w:val="single" w:sz="12" w:space="0" w:color="auto"/>
            </w:tcBorders>
            <w:shd w:val="clear" w:color="auto" w:fill="auto"/>
          </w:tcPr>
          <w:p w14:paraId="15A94C5F" w14:textId="77777777" w:rsidR="009F702B" w:rsidRPr="00D81B37" w:rsidRDefault="009F702B" w:rsidP="009F702B">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1AE3A76A" w14:textId="44DE53F6" w:rsidR="009F702B" w:rsidRDefault="00F949FB" w:rsidP="009F702B">
            <w:pPr>
              <w:suppressLineNumbers/>
              <w:suppressAutoHyphens/>
              <w:spacing w:before="60" w:after="60"/>
              <w:jc w:val="center"/>
            </w:pPr>
            <w:hyperlink r:id="rId246" w:history="1">
              <w:r w:rsidR="009F702B">
                <w:rPr>
                  <w:rStyle w:val="aa"/>
                </w:rPr>
                <w:t>6237</w:t>
              </w:r>
            </w:hyperlink>
          </w:p>
        </w:tc>
        <w:tc>
          <w:tcPr>
            <w:tcW w:w="3251" w:type="dxa"/>
            <w:tcBorders>
              <w:left w:val="single" w:sz="12" w:space="0" w:color="auto"/>
              <w:bottom w:val="single" w:sz="4" w:space="0" w:color="auto"/>
              <w:right w:val="single" w:sz="12" w:space="0" w:color="auto"/>
            </w:tcBorders>
            <w:shd w:val="clear" w:color="auto" w:fill="FFFF99"/>
          </w:tcPr>
          <w:p w14:paraId="2A9A4B40" w14:textId="214F966C" w:rsidR="009F702B" w:rsidRDefault="009F702B" w:rsidP="009F702B">
            <w:pPr>
              <w:pStyle w:val="TAL"/>
              <w:rPr>
                <w:sz w:val="20"/>
              </w:rPr>
            </w:pPr>
            <w:r>
              <w:rPr>
                <w:sz w:val="20"/>
              </w:rPr>
              <w:t xml:space="preserve">CR 0346 29.549 Rel-19 BDT Reference ID in the </w:t>
            </w:r>
            <w:proofErr w:type="spellStart"/>
            <w:r>
              <w:rPr>
                <w:sz w:val="20"/>
              </w:rPr>
              <w:t>SS_NetworkResourceAdaptation</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99"/>
          </w:tcPr>
          <w:p w14:paraId="7C45A37F" w14:textId="054A7F49" w:rsidR="009F702B" w:rsidRDefault="009F702B" w:rsidP="009F702B">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69E49C2" w14:textId="40796F3E" w:rsidR="009F702B" w:rsidRPr="00750E57" w:rsidRDefault="009F702B" w:rsidP="009F702B">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141587A6" w14:textId="77777777" w:rsidR="009F702B" w:rsidRDefault="009F702B" w:rsidP="009F702B">
            <w:pPr>
              <w:pStyle w:val="C3OpenAPI"/>
              <w:rPr>
                <w:rFonts w:eastAsia="宋体"/>
              </w:rPr>
            </w:pPr>
            <w:r>
              <w:t>This CR introduces a backwards compatible feature to the OpenAPI description of the SS_NetworkResourceAdaptation API, SS_NetworkResourceAdaptation API</w:t>
            </w:r>
          </w:p>
          <w:p w14:paraId="7402A79C" w14:textId="77777777" w:rsidR="009F702B" w:rsidRDefault="009F702B" w:rsidP="009F702B">
            <w:pPr>
              <w:rPr>
                <w:rFonts w:ascii="Arial" w:hAnsi="Arial" w:cs="Arial"/>
                <w:sz w:val="18"/>
              </w:rPr>
            </w:pPr>
          </w:p>
          <w:p w14:paraId="286EADCF" w14:textId="66FE60F3" w:rsidR="009F702B" w:rsidRDefault="009F702B" w:rsidP="009F702B">
            <w:pPr>
              <w:pStyle w:val="C1Normal"/>
            </w:pPr>
            <w:r>
              <w:t>Abdessamad (Huawei): Provided comments. Stage-2 points this to unicast resource management.</w:t>
            </w:r>
          </w:p>
          <w:p w14:paraId="6B116489" w14:textId="54699E53" w:rsidR="009F702B" w:rsidRDefault="009F702B" w:rsidP="009F702B">
            <w:pPr>
              <w:pStyle w:val="C1Normal"/>
            </w:pPr>
            <w:r>
              <w:t xml:space="preserve">Igor (Ericsson): Provide clarification. The current service operation is not clear. </w:t>
            </w:r>
          </w:p>
          <w:p w14:paraId="72AECFB1" w14:textId="77777777" w:rsidR="009F702B" w:rsidRDefault="009F702B" w:rsidP="009F702B">
            <w:pPr>
              <w:pStyle w:val="C1Normal"/>
            </w:pPr>
            <w:r>
              <w:t>Abdessamad (Huawei): Need clarification from stage-2 on this service operation. We need clarification before we delete this service operation.</w:t>
            </w:r>
          </w:p>
          <w:p w14:paraId="2FF6C666" w14:textId="77777777" w:rsidR="009F702B" w:rsidRDefault="009F702B" w:rsidP="009F702B">
            <w:pPr>
              <w:pStyle w:val="C1Normal"/>
            </w:pPr>
            <w:r>
              <w:t>Igor (Ericsson): Not against LS. Would like to see the LS. This is part of unicast.</w:t>
            </w:r>
          </w:p>
          <w:p w14:paraId="4473DAC0" w14:textId="77777777" w:rsidR="009F702B" w:rsidRDefault="009F702B" w:rsidP="009F702B">
            <w:pPr>
              <w:pStyle w:val="C1Normal"/>
            </w:pPr>
            <w:r>
              <w:t>Abdessamad (Huawei): This is not under scope of SEALDD_Ph2, can draft LS under another work item.</w:t>
            </w:r>
          </w:p>
          <w:p w14:paraId="51804C73" w14:textId="785C4294" w:rsidR="009F702B" w:rsidRDefault="009F702B" w:rsidP="009F702B">
            <w:pPr>
              <w:pStyle w:val="C1Normal"/>
            </w:pPr>
            <w:r>
              <w:t>Igor (Ericsson): Let us see the draft LS.</w:t>
            </w:r>
          </w:p>
        </w:tc>
      </w:tr>
      <w:tr w:rsidR="009F702B" w:rsidRPr="002F2600" w14:paraId="6AC50936" w14:textId="77777777" w:rsidTr="00994545">
        <w:tc>
          <w:tcPr>
            <w:tcW w:w="975" w:type="dxa"/>
            <w:tcBorders>
              <w:left w:val="single" w:sz="12" w:space="0" w:color="auto"/>
              <w:right w:val="single" w:sz="12" w:space="0" w:color="auto"/>
            </w:tcBorders>
            <w:shd w:val="clear" w:color="auto" w:fill="auto"/>
          </w:tcPr>
          <w:p w14:paraId="5D4C382E" w14:textId="77777777" w:rsidR="009F702B" w:rsidRPr="00D81B37" w:rsidRDefault="009F702B" w:rsidP="009F702B">
            <w:pPr>
              <w:pStyle w:val="TAL"/>
              <w:rPr>
                <w:sz w:val="20"/>
              </w:rPr>
            </w:pPr>
          </w:p>
        </w:tc>
        <w:tc>
          <w:tcPr>
            <w:tcW w:w="2635" w:type="dxa"/>
            <w:tcBorders>
              <w:left w:val="single" w:sz="12" w:space="0" w:color="auto"/>
              <w:right w:val="single" w:sz="12" w:space="0" w:color="auto"/>
            </w:tcBorders>
            <w:shd w:val="clear" w:color="auto" w:fill="auto"/>
          </w:tcPr>
          <w:p w14:paraId="50141FEA" w14:textId="77777777" w:rsidR="009F702B" w:rsidRPr="00D81B37" w:rsidRDefault="009F702B" w:rsidP="009F702B">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2F1940BB" w14:textId="0DE4D368" w:rsidR="009F702B" w:rsidRDefault="00F949FB" w:rsidP="009F702B">
            <w:pPr>
              <w:suppressLineNumbers/>
              <w:suppressAutoHyphens/>
              <w:spacing w:before="60" w:after="60"/>
              <w:jc w:val="center"/>
            </w:pPr>
            <w:hyperlink r:id="rId247" w:history="1">
              <w:r w:rsidR="009F702B">
                <w:rPr>
                  <w:rStyle w:val="aa"/>
                </w:rPr>
                <w:t>6238</w:t>
              </w:r>
            </w:hyperlink>
          </w:p>
        </w:tc>
        <w:tc>
          <w:tcPr>
            <w:tcW w:w="3251" w:type="dxa"/>
            <w:tcBorders>
              <w:left w:val="single" w:sz="12" w:space="0" w:color="auto"/>
              <w:bottom w:val="single" w:sz="4" w:space="0" w:color="auto"/>
              <w:right w:val="single" w:sz="12" w:space="0" w:color="auto"/>
            </w:tcBorders>
            <w:shd w:val="clear" w:color="auto" w:fill="00FF00"/>
          </w:tcPr>
          <w:p w14:paraId="76D50EE9" w14:textId="13B5F75A" w:rsidR="009F702B" w:rsidRDefault="009F702B" w:rsidP="009F702B">
            <w:pPr>
              <w:pStyle w:val="TAL"/>
              <w:rPr>
                <w:sz w:val="20"/>
              </w:rPr>
            </w:pPr>
            <w:r>
              <w:rPr>
                <w:sz w:val="20"/>
              </w:rPr>
              <w:t>CR 0032 29.548 Rel-19 SDD_BDT API Annex</w:t>
            </w:r>
          </w:p>
        </w:tc>
        <w:tc>
          <w:tcPr>
            <w:tcW w:w="1401" w:type="dxa"/>
            <w:tcBorders>
              <w:left w:val="single" w:sz="12" w:space="0" w:color="auto"/>
              <w:bottom w:val="single" w:sz="4" w:space="0" w:color="auto"/>
              <w:right w:val="single" w:sz="12" w:space="0" w:color="auto"/>
            </w:tcBorders>
            <w:shd w:val="clear" w:color="auto" w:fill="00FF00"/>
          </w:tcPr>
          <w:p w14:paraId="66A9FDB3" w14:textId="46DEE999" w:rsidR="009F702B" w:rsidRDefault="009F702B" w:rsidP="009F702B">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2769C03" w14:textId="3887601A" w:rsidR="009F702B" w:rsidRPr="00750E57" w:rsidRDefault="009F702B" w:rsidP="009F702B">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3B4BECB7" w14:textId="5028F9E0" w:rsidR="009F702B" w:rsidRDefault="009F702B" w:rsidP="009F702B">
            <w:pPr>
              <w:pStyle w:val="C1Normal"/>
            </w:pPr>
            <w:r>
              <w:t>Abdessamad (Huawei): The Annex was already added in previous version (intermediate) of the TS. Fine with the CR.</w:t>
            </w:r>
          </w:p>
        </w:tc>
      </w:tr>
      <w:tr w:rsidR="009F702B" w:rsidRPr="002F2600" w14:paraId="5FF6A819" w14:textId="77777777" w:rsidTr="00994545">
        <w:tc>
          <w:tcPr>
            <w:tcW w:w="975" w:type="dxa"/>
            <w:tcBorders>
              <w:left w:val="single" w:sz="12" w:space="0" w:color="auto"/>
              <w:right w:val="single" w:sz="12" w:space="0" w:color="auto"/>
            </w:tcBorders>
            <w:shd w:val="clear" w:color="auto" w:fill="auto"/>
          </w:tcPr>
          <w:p w14:paraId="62265C59" w14:textId="77777777" w:rsidR="009F702B" w:rsidRPr="00D81B37" w:rsidRDefault="009F702B" w:rsidP="009F702B">
            <w:pPr>
              <w:pStyle w:val="TAL"/>
              <w:rPr>
                <w:sz w:val="20"/>
              </w:rPr>
            </w:pPr>
          </w:p>
        </w:tc>
        <w:tc>
          <w:tcPr>
            <w:tcW w:w="2635" w:type="dxa"/>
            <w:tcBorders>
              <w:left w:val="single" w:sz="12" w:space="0" w:color="auto"/>
              <w:right w:val="single" w:sz="12" w:space="0" w:color="auto"/>
            </w:tcBorders>
            <w:shd w:val="clear" w:color="auto" w:fill="auto"/>
          </w:tcPr>
          <w:p w14:paraId="74B1AA41" w14:textId="77777777" w:rsidR="009F702B" w:rsidRPr="00D81B37" w:rsidRDefault="009F702B" w:rsidP="009F702B">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5EDD7D57" w14:textId="05A8D0B3" w:rsidR="009F702B" w:rsidRDefault="00F949FB" w:rsidP="009F702B">
            <w:pPr>
              <w:suppressLineNumbers/>
              <w:suppressAutoHyphens/>
              <w:spacing w:before="60" w:after="60"/>
              <w:jc w:val="center"/>
            </w:pPr>
            <w:hyperlink r:id="rId248" w:history="1">
              <w:r w:rsidR="009F702B">
                <w:rPr>
                  <w:rStyle w:val="aa"/>
                </w:rPr>
                <w:t>6239</w:t>
              </w:r>
            </w:hyperlink>
          </w:p>
        </w:tc>
        <w:tc>
          <w:tcPr>
            <w:tcW w:w="3251" w:type="dxa"/>
            <w:tcBorders>
              <w:left w:val="single" w:sz="12" w:space="0" w:color="auto"/>
              <w:bottom w:val="single" w:sz="4" w:space="0" w:color="auto"/>
              <w:right w:val="single" w:sz="12" w:space="0" w:color="auto"/>
            </w:tcBorders>
            <w:shd w:val="clear" w:color="auto" w:fill="00FF00"/>
          </w:tcPr>
          <w:p w14:paraId="721E6B03" w14:textId="34730D23" w:rsidR="009F702B" w:rsidRDefault="009F702B" w:rsidP="009F702B">
            <w:pPr>
              <w:pStyle w:val="TAL"/>
              <w:rPr>
                <w:sz w:val="20"/>
              </w:rPr>
            </w:pPr>
            <w:r>
              <w:rPr>
                <w:sz w:val="20"/>
              </w:rPr>
              <w:t xml:space="preserve">CR 0017 29.548 Rel-19 SDD_BDT </w:t>
            </w:r>
            <w:proofErr w:type="spellStart"/>
            <w:r>
              <w:rPr>
                <w:sz w:val="20"/>
              </w:rPr>
              <w:t>OpenAPI</w:t>
            </w:r>
            <w:proofErr w:type="spellEnd"/>
            <w:r>
              <w:rPr>
                <w:sz w:val="20"/>
              </w:rPr>
              <w:t xml:space="preserve"> file</w:t>
            </w:r>
          </w:p>
        </w:tc>
        <w:tc>
          <w:tcPr>
            <w:tcW w:w="1401" w:type="dxa"/>
            <w:tcBorders>
              <w:left w:val="single" w:sz="12" w:space="0" w:color="auto"/>
              <w:bottom w:val="single" w:sz="4" w:space="0" w:color="auto"/>
              <w:right w:val="single" w:sz="12" w:space="0" w:color="auto"/>
            </w:tcBorders>
            <w:shd w:val="clear" w:color="auto" w:fill="00FF00"/>
          </w:tcPr>
          <w:p w14:paraId="13FC4E53" w14:textId="3CCBBF32" w:rsidR="009F702B" w:rsidRDefault="009F702B" w:rsidP="009F702B">
            <w:pPr>
              <w:pStyle w:val="TAL"/>
              <w:rPr>
                <w:sz w:val="20"/>
              </w:rPr>
            </w:pPr>
            <w:r>
              <w:rPr>
                <w:sz w:val="20"/>
              </w:rPr>
              <w:t>Ericsson, Huawei</w:t>
            </w:r>
          </w:p>
        </w:tc>
        <w:tc>
          <w:tcPr>
            <w:tcW w:w="1062" w:type="dxa"/>
            <w:tcBorders>
              <w:left w:val="single" w:sz="12" w:space="0" w:color="auto"/>
              <w:right w:val="single" w:sz="12" w:space="0" w:color="auto"/>
            </w:tcBorders>
            <w:shd w:val="clear" w:color="auto" w:fill="auto"/>
          </w:tcPr>
          <w:p w14:paraId="51557FEC" w14:textId="0C244796" w:rsidR="009F702B" w:rsidRPr="00750E57" w:rsidRDefault="009F702B" w:rsidP="009F702B">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77346573" w14:textId="77777777" w:rsidR="009F702B" w:rsidRDefault="009F702B" w:rsidP="009F702B">
            <w:pPr>
              <w:pStyle w:val="C1Normal"/>
            </w:pPr>
            <w:r>
              <w:t>Revision of C3-245446</w:t>
            </w:r>
          </w:p>
          <w:p w14:paraId="4CB7E453" w14:textId="77777777" w:rsidR="009F702B" w:rsidRDefault="009F702B" w:rsidP="009F702B">
            <w:pPr>
              <w:pStyle w:val="C3OpenAPI"/>
              <w:rPr>
                <w:rFonts w:eastAsia="宋体"/>
              </w:rPr>
            </w:pPr>
            <w:r>
              <w:t>This CR introduces a backwards compatible feature to the OpenAPI description of the SDD_BDT API, SDD_BDT API</w:t>
            </w:r>
          </w:p>
          <w:p w14:paraId="58195C4C" w14:textId="6F72C5F1" w:rsidR="009F702B" w:rsidRDefault="009F702B" w:rsidP="009F702B">
            <w:pPr>
              <w:pStyle w:val="C1Normal"/>
            </w:pPr>
          </w:p>
        </w:tc>
      </w:tr>
      <w:tr w:rsidR="009F702B" w:rsidRPr="002F2600" w14:paraId="6ACFF5B7" w14:textId="77777777" w:rsidTr="00725C87">
        <w:tc>
          <w:tcPr>
            <w:tcW w:w="975" w:type="dxa"/>
            <w:tcBorders>
              <w:left w:val="single" w:sz="12" w:space="0" w:color="auto"/>
              <w:right w:val="single" w:sz="12" w:space="0" w:color="auto"/>
            </w:tcBorders>
            <w:shd w:val="clear" w:color="auto" w:fill="auto"/>
          </w:tcPr>
          <w:p w14:paraId="55E93A9C" w14:textId="58BD653C" w:rsidR="009F702B" w:rsidRPr="00C765A7" w:rsidRDefault="009F702B" w:rsidP="009F702B">
            <w:pPr>
              <w:pStyle w:val="TAL"/>
              <w:rPr>
                <w:sz w:val="20"/>
              </w:rPr>
            </w:pPr>
            <w:r w:rsidRPr="00D81B37">
              <w:rPr>
                <w:sz w:val="20"/>
              </w:rPr>
              <w:t>19.34</w:t>
            </w:r>
          </w:p>
        </w:tc>
        <w:tc>
          <w:tcPr>
            <w:tcW w:w="2635" w:type="dxa"/>
            <w:tcBorders>
              <w:left w:val="single" w:sz="12" w:space="0" w:color="auto"/>
              <w:right w:val="single" w:sz="12" w:space="0" w:color="auto"/>
            </w:tcBorders>
            <w:shd w:val="clear" w:color="auto" w:fill="auto"/>
          </w:tcPr>
          <w:p w14:paraId="6F7A4371" w14:textId="74E196A5" w:rsidR="009F702B" w:rsidRPr="00C765A7" w:rsidRDefault="009F702B" w:rsidP="009F702B">
            <w:pPr>
              <w:pStyle w:val="TAL"/>
              <w:rPr>
                <w:sz w:val="20"/>
              </w:rPr>
            </w:pPr>
            <w:r w:rsidRPr="00D81B37">
              <w:rPr>
                <w:sz w:val="20"/>
              </w:rPr>
              <w:t xml:space="preserve">CT aspects of integration of satellite components in the 5G architecture Phase 3 </w:t>
            </w:r>
            <w:r w:rsidRPr="00D81B37">
              <w:rPr>
                <w:color w:val="0000FF"/>
                <w:sz w:val="20"/>
              </w:rPr>
              <w:t>[5GSAT_Ph3_ARCH]</w:t>
            </w:r>
          </w:p>
        </w:tc>
        <w:tc>
          <w:tcPr>
            <w:tcW w:w="746" w:type="dxa"/>
            <w:tcBorders>
              <w:left w:val="single" w:sz="12" w:space="0" w:color="auto"/>
              <w:bottom w:val="single" w:sz="4" w:space="0" w:color="auto"/>
              <w:right w:val="single" w:sz="12" w:space="0" w:color="auto"/>
            </w:tcBorders>
            <w:shd w:val="clear" w:color="auto" w:fill="auto"/>
          </w:tcPr>
          <w:p w14:paraId="407A3EE9" w14:textId="1DD5F97C" w:rsidR="009F702B" w:rsidRPr="00EC002F" w:rsidRDefault="00F949FB" w:rsidP="009F702B">
            <w:pPr>
              <w:suppressLineNumbers/>
              <w:suppressAutoHyphens/>
              <w:spacing w:before="60" w:after="60"/>
              <w:jc w:val="center"/>
            </w:pPr>
            <w:hyperlink r:id="rId249" w:history="1">
              <w:r w:rsidR="009F702B">
                <w:rPr>
                  <w:rStyle w:val="aa"/>
                </w:rPr>
                <w:t>6043</w:t>
              </w:r>
            </w:hyperlink>
          </w:p>
        </w:tc>
        <w:tc>
          <w:tcPr>
            <w:tcW w:w="3251" w:type="dxa"/>
            <w:tcBorders>
              <w:left w:val="single" w:sz="12" w:space="0" w:color="auto"/>
              <w:bottom w:val="single" w:sz="4" w:space="0" w:color="auto"/>
              <w:right w:val="single" w:sz="12" w:space="0" w:color="auto"/>
            </w:tcBorders>
            <w:shd w:val="clear" w:color="auto" w:fill="auto"/>
          </w:tcPr>
          <w:p w14:paraId="2CCC4A09" w14:textId="1D8A811B" w:rsidR="009F702B" w:rsidRPr="00750E57" w:rsidRDefault="009F702B" w:rsidP="009F702B">
            <w:pPr>
              <w:pStyle w:val="TAL"/>
              <w:rPr>
                <w:sz w:val="20"/>
              </w:rPr>
            </w:pPr>
            <w:r>
              <w:rPr>
                <w:sz w:val="20"/>
              </w:rPr>
              <w:t>CR 0887 29.122 Rel-19 Support monitoring event for store and forward operation</w:t>
            </w:r>
          </w:p>
        </w:tc>
        <w:tc>
          <w:tcPr>
            <w:tcW w:w="1401" w:type="dxa"/>
            <w:tcBorders>
              <w:left w:val="single" w:sz="12" w:space="0" w:color="auto"/>
              <w:bottom w:val="single" w:sz="4" w:space="0" w:color="auto"/>
              <w:right w:val="single" w:sz="12" w:space="0" w:color="auto"/>
            </w:tcBorders>
            <w:shd w:val="clear" w:color="auto" w:fill="auto"/>
          </w:tcPr>
          <w:p w14:paraId="3441097F" w14:textId="65879889" w:rsidR="009F702B" w:rsidRPr="00750E57" w:rsidRDefault="009F702B" w:rsidP="009F702B">
            <w:pPr>
              <w:pStyle w:val="TAL"/>
              <w:rPr>
                <w:sz w:val="20"/>
              </w:rPr>
            </w:pPr>
            <w:r>
              <w:rPr>
                <w:sz w:val="20"/>
              </w:rPr>
              <w:t>CATT</w:t>
            </w:r>
          </w:p>
        </w:tc>
        <w:tc>
          <w:tcPr>
            <w:tcW w:w="1062" w:type="dxa"/>
            <w:tcBorders>
              <w:left w:val="single" w:sz="12" w:space="0" w:color="auto"/>
              <w:right w:val="single" w:sz="12" w:space="0" w:color="auto"/>
            </w:tcBorders>
            <w:shd w:val="clear" w:color="auto" w:fill="auto"/>
          </w:tcPr>
          <w:p w14:paraId="3E1618E4" w14:textId="108806E4" w:rsidR="009F702B" w:rsidRPr="00750E57" w:rsidRDefault="009F702B" w:rsidP="009F702B">
            <w:pPr>
              <w:pStyle w:val="TAL"/>
              <w:rPr>
                <w:sz w:val="20"/>
              </w:rPr>
            </w:pPr>
            <w:r>
              <w:rPr>
                <w:sz w:val="20"/>
              </w:rPr>
              <w:t>Merged with 6321</w:t>
            </w:r>
          </w:p>
        </w:tc>
        <w:tc>
          <w:tcPr>
            <w:tcW w:w="4619" w:type="dxa"/>
            <w:tcBorders>
              <w:left w:val="single" w:sz="12" w:space="0" w:color="auto"/>
              <w:right w:val="single" w:sz="12" w:space="0" w:color="auto"/>
            </w:tcBorders>
            <w:shd w:val="clear" w:color="auto" w:fill="auto"/>
          </w:tcPr>
          <w:p w14:paraId="09CF5EB8" w14:textId="77777777" w:rsidR="009F702B" w:rsidRDefault="009F702B" w:rsidP="009F702B">
            <w:pPr>
              <w:pStyle w:val="C3OpenAPI"/>
              <w:rPr>
                <w:rFonts w:eastAsia="宋体"/>
              </w:rPr>
            </w:pPr>
            <w:r>
              <w:t>This CR introduces a backwards compatible feature to the OpenAPI description of the MonitoringEvent API, MonitoringEvent API</w:t>
            </w:r>
            <w:r>
              <w:br/>
            </w:r>
            <w:r w:rsidRPr="00161C29">
              <w:rPr>
                <w:rStyle w:val="C5DependencyChar"/>
              </w:rPr>
              <w:t>Depends on TS 23.682 CR 0495</w:t>
            </w:r>
          </w:p>
          <w:p w14:paraId="70C5AECE" w14:textId="77777777" w:rsidR="009F702B" w:rsidRDefault="009F702B" w:rsidP="009F702B">
            <w:pPr>
              <w:rPr>
                <w:rFonts w:ascii="Arial" w:hAnsi="Arial" w:cs="Arial"/>
                <w:sz w:val="18"/>
              </w:rPr>
            </w:pPr>
          </w:p>
        </w:tc>
      </w:tr>
      <w:tr w:rsidR="009F702B" w:rsidRPr="002F2600" w14:paraId="2894862D" w14:textId="77777777" w:rsidTr="005245A2">
        <w:tc>
          <w:tcPr>
            <w:tcW w:w="975" w:type="dxa"/>
            <w:tcBorders>
              <w:left w:val="single" w:sz="12" w:space="0" w:color="auto"/>
              <w:bottom w:val="nil"/>
              <w:right w:val="single" w:sz="12" w:space="0" w:color="auto"/>
            </w:tcBorders>
            <w:shd w:val="clear" w:color="auto" w:fill="auto"/>
          </w:tcPr>
          <w:p w14:paraId="7B32EE2E" w14:textId="77777777" w:rsidR="009F702B" w:rsidRPr="00D81B37" w:rsidRDefault="009F702B" w:rsidP="009F702B">
            <w:pPr>
              <w:pStyle w:val="TAL"/>
              <w:rPr>
                <w:sz w:val="20"/>
              </w:rPr>
            </w:pPr>
          </w:p>
        </w:tc>
        <w:tc>
          <w:tcPr>
            <w:tcW w:w="2635" w:type="dxa"/>
            <w:tcBorders>
              <w:left w:val="single" w:sz="12" w:space="0" w:color="auto"/>
              <w:bottom w:val="nil"/>
              <w:right w:val="single" w:sz="12" w:space="0" w:color="auto"/>
            </w:tcBorders>
            <w:shd w:val="clear" w:color="auto" w:fill="auto"/>
          </w:tcPr>
          <w:p w14:paraId="6BE84CAD" w14:textId="77777777" w:rsidR="009F702B" w:rsidRPr="00D81B37" w:rsidRDefault="009F702B" w:rsidP="009F702B">
            <w:pPr>
              <w:pStyle w:val="TAL"/>
              <w:rPr>
                <w:sz w:val="20"/>
              </w:rPr>
            </w:pPr>
          </w:p>
        </w:tc>
        <w:tc>
          <w:tcPr>
            <w:tcW w:w="746" w:type="dxa"/>
            <w:tcBorders>
              <w:left w:val="single" w:sz="12" w:space="0" w:color="auto"/>
              <w:bottom w:val="nil"/>
              <w:right w:val="single" w:sz="12" w:space="0" w:color="auto"/>
            </w:tcBorders>
            <w:shd w:val="clear" w:color="auto" w:fill="auto"/>
          </w:tcPr>
          <w:p w14:paraId="49D26D54" w14:textId="05C013D1" w:rsidR="009F702B" w:rsidRDefault="00F949FB" w:rsidP="009F702B">
            <w:pPr>
              <w:suppressLineNumbers/>
              <w:suppressAutoHyphens/>
              <w:spacing w:before="60" w:after="60"/>
              <w:jc w:val="center"/>
            </w:pPr>
            <w:hyperlink r:id="rId250" w:history="1">
              <w:r w:rsidR="009F702B">
                <w:rPr>
                  <w:rStyle w:val="aa"/>
                </w:rPr>
                <w:t>6320</w:t>
              </w:r>
            </w:hyperlink>
          </w:p>
        </w:tc>
        <w:tc>
          <w:tcPr>
            <w:tcW w:w="3251" w:type="dxa"/>
            <w:tcBorders>
              <w:left w:val="single" w:sz="12" w:space="0" w:color="auto"/>
              <w:bottom w:val="nil"/>
              <w:right w:val="single" w:sz="12" w:space="0" w:color="auto"/>
            </w:tcBorders>
            <w:shd w:val="clear" w:color="auto" w:fill="auto"/>
          </w:tcPr>
          <w:p w14:paraId="28B8F952" w14:textId="30F579EA" w:rsidR="009F702B" w:rsidRDefault="009F702B" w:rsidP="009F702B">
            <w:pPr>
              <w:pStyle w:val="TAL"/>
              <w:rPr>
                <w:sz w:val="20"/>
              </w:rPr>
            </w:pPr>
            <w:r w:rsidRPr="00B624BC">
              <w:rPr>
                <w:sz w:val="20"/>
              </w:rPr>
              <w:t>CR 0704 29.514 Rel-19 Support of serving satellite identification in UE-SAT-UE communication</w:t>
            </w:r>
          </w:p>
        </w:tc>
        <w:tc>
          <w:tcPr>
            <w:tcW w:w="1401" w:type="dxa"/>
            <w:tcBorders>
              <w:left w:val="single" w:sz="12" w:space="0" w:color="auto"/>
              <w:bottom w:val="nil"/>
              <w:right w:val="single" w:sz="12" w:space="0" w:color="auto"/>
            </w:tcBorders>
            <w:shd w:val="clear" w:color="auto" w:fill="auto"/>
          </w:tcPr>
          <w:p w14:paraId="5B419568" w14:textId="5452D608" w:rsidR="009F702B" w:rsidRDefault="009F702B" w:rsidP="009F702B">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7E0D8FB8" w14:textId="21604D0F" w:rsidR="009F702B" w:rsidRPr="00750E57" w:rsidRDefault="009F702B" w:rsidP="009F702B">
            <w:pPr>
              <w:pStyle w:val="TAL"/>
              <w:rPr>
                <w:sz w:val="20"/>
              </w:rPr>
            </w:pPr>
            <w:r>
              <w:rPr>
                <w:sz w:val="20"/>
              </w:rPr>
              <w:t>Revised to 6407</w:t>
            </w:r>
          </w:p>
        </w:tc>
        <w:tc>
          <w:tcPr>
            <w:tcW w:w="4619" w:type="dxa"/>
            <w:tcBorders>
              <w:left w:val="single" w:sz="12" w:space="0" w:color="auto"/>
              <w:bottom w:val="nil"/>
              <w:right w:val="single" w:sz="12" w:space="0" w:color="auto"/>
            </w:tcBorders>
            <w:shd w:val="clear" w:color="auto" w:fill="auto"/>
          </w:tcPr>
          <w:p w14:paraId="4236E051" w14:textId="77777777" w:rsidR="009F702B" w:rsidRDefault="009F702B" w:rsidP="009F702B">
            <w:pPr>
              <w:pStyle w:val="C3OpenAPI"/>
              <w:rPr>
                <w:rFonts w:eastAsia="宋体"/>
              </w:rPr>
            </w:pPr>
            <w:r>
              <w:t>This CR introduces a backwards compatible feature to the OpenAPI description of the Npcf_PolicyAuthorization API, Npcf_PolicyAuthorization API</w:t>
            </w:r>
            <w:r>
              <w:br/>
            </w:r>
            <w:r w:rsidRPr="009A0FFC">
              <w:rPr>
                <w:rStyle w:val="C5DependencyChar"/>
              </w:rPr>
              <w:t>Depends on TS 23.501 CR 5583, TS 23.228 CR 1492</w:t>
            </w:r>
          </w:p>
          <w:p w14:paraId="13F285CA" w14:textId="77777777" w:rsidR="009F702B" w:rsidRDefault="009F702B" w:rsidP="009F702B">
            <w:pPr>
              <w:rPr>
                <w:rFonts w:ascii="Arial" w:hAnsi="Arial" w:cs="Arial"/>
                <w:sz w:val="20"/>
                <w:szCs w:val="20"/>
              </w:rPr>
            </w:pPr>
            <w:r>
              <w:rPr>
                <w:rFonts w:ascii="Arial" w:hAnsi="Arial" w:cs="Arial"/>
                <w:sz w:val="20"/>
                <w:szCs w:val="20"/>
              </w:rPr>
              <w:t xml:space="preserve">Chi (Huawei): Identity cannot be a </w:t>
            </w:r>
            <w:proofErr w:type="spellStart"/>
            <w:r>
              <w:rPr>
                <w:rFonts w:ascii="Arial" w:hAnsi="Arial" w:cs="Arial"/>
                <w:sz w:val="20"/>
                <w:szCs w:val="20"/>
              </w:rPr>
              <w:t>boolean</w:t>
            </w:r>
            <w:proofErr w:type="spellEnd"/>
            <w:r>
              <w:rPr>
                <w:rFonts w:ascii="Arial" w:hAnsi="Arial" w:cs="Arial"/>
                <w:sz w:val="20"/>
                <w:szCs w:val="20"/>
              </w:rPr>
              <w:t>. Stage 2 is open.</w:t>
            </w:r>
          </w:p>
          <w:p w14:paraId="24E9D79F" w14:textId="77777777" w:rsidR="009F702B" w:rsidRDefault="009F702B" w:rsidP="009F702B">
            <w:pPr>
              <w:rPr>
                <w:rFonts w:ascii="Arial" w:hAnsi="Arial" w:cs="Arial"/>
                <w:sz w:val="20"/>
                <w:szCs w:val="20"/>
              </w:rPr>
            </w:pPr>
            <w:r>
              <w:rPr>
                <w:rFonts w:ascii="Arial" w:hAnsi="Arial" w:cs="Arial"/>
                <w:sz w:val="20"/>
                <w:szCs w:val="20"/>
              </w:rPr>
              <w:t>Meifang (Ericsson): Agree with Huawei.1</w:t>
            </w:r>
            <w:r w:rsidRPr="00662524">
              <w:rPr>
                <w:rFonts w:ascii="Arial" w:hAnsi="Arial" w:cs="Arial"/>
                <w:sz w:val="20"/>
                <w:szCs w:val="20"/>
                <w:vertAlign w:val="superscript"/>
              </w:rPr>
              <w:t>st</w:t>
            </w:r>
            <w:r>
              <w:rPr>
                <w:rFonts w:ascii="Arial" w:hAnsi="Arial" w:cs="Arial"/>
                <w:sz w:val="20"/>
                <w:szCs w:val="20"/>
              </w:rPr>
              <w:t xml:space="preserve"> change should say “if required”. Missing clause affected.</w:t>
            </w:r>
          </w:p>
          <w:p w14:paraId="64098A78" w14:textId="77777777" w:rsidR="009F702B" w:rsidRDefault="009F702B" w:rsidP="009F702B">
            <w:pPr>
              <w:rPr>
                <w:rFonts w:ascii="Arial" w:hAnsi="Arial" w:cs="Arial"/>
                <w:sz w:val="20"/>
                <w:szCs w:val="20"/>
              </w:rPr>
            </w:pPr>
            <w:r>
              <w:rPr>
                <w:rFonts w:ascii="Arial" w:hAnsi="Arial" w:cs="Arial"/>
                <w:sz w:val="20"/>
                <w:szCs w:val="20"/>
              </w:rPr>
              <w:t>Bhaskar (Nokia): Will provide a revision cosigned by CATT.</w:t>
            </w:r>
          </w:p>
          <w:p w14:paraId="14892B64" w14:textId="144E5992" w:rsidR="00D6373B" w:rsidRDefault="00D6373B" w:rsidP="009F702B">
            <w:pPr>
              <w:rPr>
                <w:rFonts w:ascii="Arial" w:hAnsi="Arial" w:cs="Arial"/>
                <w:sz w:val="20"/>
                <w:szCs w:val="20"/>
              </w:rPr>
            </w:pPr>
            <w:r>
              <w:rPr>
                <w:rFonts w:ascii="Arial" w:hAnsi="Arial" w:cs="Arial"/>
                <w:sz w:val="20"/>
                <w:szCs w:val="20"/>
              </w:rPr>
              <w:t xml:space="preserve">Bhaskar (Nokia): </w:t>
            </w:r>
            <w:r w:rsidR="0079052B">
              <w:rPr>
                <w:rFonts w:ascii="Arial" w:hAnsi="Arial" w:cs="Arial"/>
                <w:sz w:val="20"/>
                <w:szCs w:val="20"/>
              </w:rPr>
              <w:t>R</w:t>
            </w:r>
            <w:r w:rsidR="00B92C2F">
              <w:rPr>
                <w:rFonts w:ascii="Arial" w:hAnsi="Arial" w:cs="Arial"/>
                <w:sz w:val="20"/>
                <w:szCs w:val="20"/>
              </w:rPr>
              <w:t>2</w:t>
            </w:r>
            <w:r w:rsidR="0079052B">
              <w:rPr>
                <w:rFonts w:ascii="Arial" w:hAnsi="Arial" w:cs="Arial"/>
                <w:sz w:val="20"/>
                <w:szCs w:val="20"/>
              </w:rPr>
              <w:t xml:space="preserve"> is available.</w:t>
            </w:r>
          </w:p>
          <w:p w14:paraId="489C41BB" w14:textId="3F298A58" w:rsidR="00B92C2F" w:rsidRDefault="00B92C2F" w:rsidP="009F702B">
            <w:pPr>
              <w:rPr>
                <w:rFonts w:ascii="Arial" w:hAnsi="Arial" w:cs="Arial"/>
                <w:sz w:val="20"/>
                <w:szCs w:val="20"/>
              </w:rPr>
            </w:pPr>
            <w:r>
              <w:rPr>
                <w:rFonts w:ascii="Arial" w:hAnsi="Arial" w:cs="Arial"/>
                <w:sz w:val="20"/>
                <w:szCs w:val="20"/>
              </w:rPr>
              <w:t xml:space="preserve">Chi (Huawei): </w:t>
            </w:r>
            <w:r w:rsidR="006F09D0">
              <w:rPr>
                <w:rFonts w:ascii="Arial" w:hAnsi="Arial" w:cs="Arial"/>
                <w:sz w:val="20"/>
                <w:szCs w:val="20"/>
              </w:rPr>
              <w:t xml:space="preserve">R2 is ok. </w:t>
            </w:r>
            <w:r w:rsidR="00826C78">
              <w:rPr>
                <w:rFonts w:ascii="Arial" w:hAnsi="Arial" w:cs="Arial"/>
                <w:sz w:val="20"/>
                <w:szCs w:val="20"/>
              </w:rPr>
              <w:t>Huawei wants to co-sign.</w:t>
            </w:r>
          </w:p>
          <w:p w14:paraId="6FB34535" w14:textId="7212C8FB" w:rsidR="00B92C2F" w:rsidRDefault="00B92C2F" w:rsidP="009F702B">
            <w:pPr>
              <w:rPr>
                <w:rFonts w:ascii="Arial" w:hAnsi="Arial" w:cs="Arial"/>
                <w:sz w:val="20"/>
                <w:szCs w:val="20"/>
              </w:rPr>
            </w:pPr>
            <w:r>
              <w:rPr>
                <w:rFonts w:ascii="Arial" w:hAnsi="Arial" w:cs="Arial"/>
                <w:sz w:val="20"/>
                <w:szCs w:val="20"/>
              </w:rPr>
              <w:t xml:space="preserve">Meifang (Ericsson): </w:t>
            </w:r>
            <w:r w:rsidR="00826C78">
              <w:rPr>
                <w:rFonts w:ascii="Arial" w:hAnsi="Arial" w:cs="Arial"/>
                <w:sz w:val="20"/>
                <w:szCs w:val="20"/>
              </w:rPr>
              <w:t>R2 is ok</w:t>
            </w:r>
            <w:r>
              <w:rPr>
                <w:rFonts w:ascii="Arial" w:hAnsi="Arial" w:cs="Arial"/>
                <w:sz w:val="20"/>
                <w:szCs w:val="20"/>
              </w:rPr>
              <w:t>.</w:t>
            </w:r>
          </w:p>
          <w:p w14:paraId="2237468D" w14:textId="208565D7" w:rsidR="00826C78" w:rsidRDefault="00826C78" w:rsidP="009F702B">
            <w:pPr>
              <w:rPr>
                <w:rFonts w:ascii="Arial" w:hAnsi="Arial" w:cs="Arial"/>
                <w:sz w:val="20"/>
                <w:szCs w:val="20"/>
              </w:rPr>
            </w:pPr>
            <w:r>
              <w:rPr>
                <w:rFonts w:ascii="Arial" w:hAnsi="Arial" w:cs="Arial"/>
                <w:sz w:val="20"/>
                <w:szCs w:val="20"/>
              </w:rPr>
              <w:t xml:space="preserve">Naren (Samsung): </w:t>
            </w:r>
            <w:r w:rsidR="0059695B">
              <w:rPr>
                <w:rFonts w:ascii="Arial" w:hAnsi="Arial" w:cs="Arial"/>
                <w:sz w:val="20"/>
                <w:szCs w:val="20"/>
              </w:rPr>
              <w:t>Wants to cosign.</w:t>
            </w:r>
          </w:p>
          <w:p w14:paraId="694F76FC" w14:textId="399276CE" w:rsidR="0079052B" w:rsidRPr="009A0FFC" w:rsidRDefault="0079052B" w:rsidP="009F702B">
            <w:pPr>
              <w:rPr>
                <w:rFonts w:ascii="Arial" w:hAnsi="Arial" w:cs="Arial"/>
                <w:sz w:val="20"/>
                <w:szCs w:val="20"/>
              </w:rPr>
            </w:pPr>
          </w:p>
        </w:tc>
      </w:tr>
      <w:tr w:rsidR="009F702B" w:rsidRPr="002F2600" w14:paraId="15F1448E" w14:textId="77777777" w:rsidTr="005245A2">
        <w:tc>
          <w:tcPr>
            <w:tcW w:w="975" w:type="dxa"/>
            <w:tcBorders>
              <w:top w:val="nil"/>
              <w:left w:val="single" w:sz="12" w:space="0" w:color="auto"/>
              <w:right w:val="single" w:sz="12" w:space="0" w:color="auto"/>
            </w:tcBorders>
            <w:shd w:val="clear" w:color="auto" w:fill="auto"/>
          </w:tcPr>
          <w:p w14:paraId="6AB4D2B9" w14:textId="77777777" w:rsidR="009F702B" w:rsidRPr="00D81B37" w:rsidRDefault="009F702B" w:rsidP="009F702B">
            <w:pPr>
              <w:pStyle w:val="TAL"/>
              <w:rPr>
                <w:sz w:val="20"/>
              </w:rPr>
            </w:pPr>
          </w:p>
        </w:tc>
        <w:tc>
          <w:tcPr>
            <w:tcW w:w="2635" w:type="dxa"/>
            <w:tcBorders>
              <w:top w:val="nil"/>
              <w:left w:val="single" w:sz="12" w:space="0" w:color="auto"/>
              <w:right w:val="single" w:sz="12" w:space="0" w:color="auto"/>
            </w:tcBorders>
            <w:shd w:val="clear" w:color="auto" w:fill="auto"/>
          </w:tcPr>
          <w:p w14:paraId="3604E7B0" w14:textId="77777777" w:rsidR="009F702B" w:rsidRPr="00D81B37" w:rsidRDefault="009F702B" w:rsidP="009F702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753914AA" w14:textId="0E6FC112" w:rsidR="009F702B" w:rsidRDefault="009F702B" w:rsidP="009F702B">
            <w:pPr>
              <w:suppressLineNumbers/>
              <w:suppressAutoHyphens/>
              <w:spacing w:before="60" w:after="60"/>
              <w:jc w:val="center"/>
            </w:pPr>
            <w:r>
              <w:t>6407</w:t>
            </w:r>
          </w:p>
        </w:tc>
        <w:tc>
          <w:tcPr>
            <w:tcW w:w="3251" w:type="dxa"/>
            <w:tcBorders>
              <w:top w:val="nil"/>
              <w:left w:val="single" w:sz="12" w:space="0" w:color="auto"/>
              <w:bottom w:val="single" w:sz="4" w:space="0" w:color="auto"/>
              <w:right w:val="single" w:sz="12" w:space="0" w:color="auto"/>
            </w:tcBorders>
            <w:shd w:val="clear" w:color="auto" w:fill="DEE7AB"/>
          </w:tcPr>
          <w:p w14:paraId="29DAB3C6" w14:textId="72616AEF" w:rsidR="009F702B" w:rsidRPr="00B624BC" w:rsidRDefault="009F702B" w:rsidP="009F702B">
            <w:pPr>
              <w:pStyle w:val="TAL"/>
              <w:rPr>
                <w:sz w:val="20"/>
              </w:rPr>
            </w:pPr>
            <w:r w:rsidRPr="00B624BC">
              <w:rPr>
                <w:sz w:val="20"/>
              </w:rPr>
              <w:t>CR 0704 29.514 Rel-19 Support of serving satellite identification in UE-SAT-UE communication</w:t>
            </w:r>
          </w:p>
        </w:tc>
        <w:tc>
          <w:tcPr>
            <w:tcW w:w="1401" w:type="dxa"/>
            <w:tcBorders>
              <w:top w:val="nil"/>
              <w:left w:val="single" w:sz="12" w:space="0" w:color="auto"/>
              <w:bottom w:val="single" w:sz="4" w:space="0" w:color="auto"/>
              <w:right w:val="single" w:sz="12" w:space="0" w:color="auto"/>
            </w:tcBorders>
            <w:shd w:val="clear" w:color="auto" w:fill="DEE7AB"/>
          </w:tcPr>
          <w:p w14:paraId="462F69B4" w14:textId="1E17E204" w:rsidR="009F702B" w:rsidRDefault="009F702B" w:rsidP="009F702B">
            <w:pPr>
              <w:pStyle w:val="TAL"/>
              <w:rPr>
                <w:sz w:val="20"/>
              </w:rPr>
            </w:pPr>
            <w:r>
              <w:rPr>
                <w:sz w:val="20"/>
              </w:rPr>
              <w:t>Nokia, CATT</w:t>
            </w:r>
            <w:r w:rsidR="0059695B">
              <w:rPr>
                <w:sz w:val="20"/>
              </w:rPr>
              <w:t xml:space="preserve">, Huawei, </w:t>
            </w:r>
            <w:r w:rsidR="005245A2">
              <w:rPr>
                <w:sz w:val="20"/>
              </w:rPr>
              <w:t>Samsung</w:t>
            </w:r>
          </w:p>
        </w:tc>
        <w:tc>
          <w:tcPr>
            <w:tcW w:w="1062" w:type="dxa"/>
            <w:tcBorders>
              <w:top w:val="nil"/>
              <w:left w:val="single" w:sz="12" w:space="0" w:color="auto"/>
              <w:right w:val="single" w:sz="12" w:space="0" w:color="auto"/>
            </w:tcBorders>
            <w:shd w:val="clear" w:color="auto" w:fill="auto"/>
          </w:tcPr>
          <w:p w14:paraId="23F6EFC4" w14:textId="15466642" w:rsidR="009F702B" w:rsidRDefault="005245A2" w:rsidP="009F702B">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5358EFB8" w14:textId="77777777" w:rsidR="009F702B" w:rsidRDefault="009F702B" w:rsidP="009F702B">
            <w:pPr>
              <w:pStyle w:val="C3OpenAPI"/>
            </w:pPr>
          </w:p>
        </w:tc>
      </w:tr>
      <w:tr w:rsidR="009F702B" w:rsidRPr="002F2600" w14:paraId="6E38ED5F" w14:textId="77777777" w:rsidTr="00DC49F2">
        <w:tc>
          <w:tcPr>
            <w:tcW w:w="975" w:type="dxa"/>
            <w:tcBorders>
              <w:left w:val="single" w:sz="12" w:space="0" w:color="auto"/>
              <w:bottom w:val="nil"/>
              <w:right w:val="single" w:sz="12" w:space="0" w:color="auto"/>
            </w:tcBorders>
            <w:shd w:val="clear" w:color="auto" w:fill="auto"/>
          </w:tcPr>
          <w:p w14:paraId="1D56E7F3" w14:textId="77777777" w:rsidR="009F702B" w:rsidRPr="00D81B37" w:rsidRDefault="009F702B" w:rsidP="009F702B">
            <w:pPr>
              <w:pStyle w:val="TAL"/>
              <w:rPr>
                <w:sz w:val="20"/>
              </w:rPr>
            </w:pPr>
          </w:p>
        </w:tc>
        <w:tc>
          <w:tcPr>
            <w:tcW w:w="2635" w:type="dxa"/>
            <w:tcBorders>
              <w:left w:val="single" w:sz="12" w:space="0" w:color="auto"/>
              <w:bottom w:val="nil"/>
              <w:right w:val="single" w:sz="12" w:space="0" w:color="auto"/>
            </w:tcBorders>
            <w:shd w:val="clear" w:color="auto" w:fill="auto"/>
          </w:tcPr>
          <w:p w14:paraId="2A0D2527" w14:textId="77777777" w:rsidR="009F702B" w:rsidRPr="00D81B37" w:rsidRDefault="009F702B" w:rsidP="009F702B">
            <w:pPr>
              <w:pStyle w:val="TAL"/>
              <w:rPr>
                <w:sz w:val="20"/>
              </w:rPr>
            </w:pPr>
          </w:p>
        </w:tc>
        <w:tc>
          <w:tcPr>
            <w:tcW w:w="746" w:type="dxa"/>
            <w:tcBorders>
              <w:left w:val="single" w:sz="12" w:space="0" w:color="auto"/>
              <w:bottom w:val="nil"/>
              <w:right w:val="single" w:sz="12" w:space="0" w:color="auto"/>
            </w:tcBorders>
            <w:shd w:val="clear" w:color="auto" w:fill="auto"/>
          </w:tcPr>
          <w:p w14:paraId="555714C5" w14:textId="3F4585A8" w:rsidR="009F702B" w:rsidRDefault="00F949FB" w:rsidP="009F702B">
            <w:pPr>
              <w:suppressLineNumbers/>
              <w:suppressAutoHyphens/>
              <w:spacing w:before="60" w:after="60"/>
              <w:jc w:val="center"/>
            </w:pPr>
            <w:hyperlink r:id="rId251" w:history="1">
              <w:r w:rsidR="009F702B">
                <w:rPr>
                  <w:rStyle w:val="aa"/>
                </w:rPr>
                <w:t>6321</w:t>
              </w:r>
            </w:hyperlink>
          </w:p>
        </w:tc>
        <w:tc>
          <w:tcPr>
            <w:tcW w:w="3251" w:type="dxa"/>
            <w:tcBorders>
              <w:left w:val="single" w:sz="12" w:space="0" w:color="auto"/>
              <w:bottom w:val="nil"/>
              <w:right w:val="single" w:sz="12" w:space="0" w:color="auto"/>
            </w:tcBorders>
            <w:shd w:val="clear" w:color="auto" w:fill="auto"/>
          </w:tcPr>
          <w:p w14:paraId="08C4ADF9" w14:textId="0C085394" w:rsidR="009F702B" w:rsidRDefault="009F702B" w:rsidP="009F702B">
            <w:pPr>
              <w:pStyle w:val="TAL"/>
              <w:rPr>
                <w:sz w:val="20"/>
              </w:rPr>
            </w:pPr>
            <w:r w:rsidRPr="00B624BC">
              <w:rPr>
                <w:sz w:val="20"/>
              </w:rPr>
              <w:t>CR 0894 29.122 Rel-19 Monitoring event for Store and Forward Satellite Operation</w:t>
            </w:r>
          </w:p>
        </w:tc>
        <w:tc>
          <w:tcPr>
            <w:tcW w:w="1401" w:type="dxa"/>
            <w:tcBorders>
              <w:left w:val="single" w:sz="12" w:space="0" w:color="auto"/>
              <w:bottom w:val="nil"/>
              <w:right w:val="single" w:sz="12" w:space="0" w:color="auto"/>
            </w:tcBorders>
            <w:shd w:val="clear" w:color="auto" w:fill="auto"/>
          </w:tcPr>
          <w:p w14:paraId="7C52EC37" w14:textId="367B1847" w:rsidR="009F702B" w:rsidRDefault="009F702B" w:rsidP="009F702B">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143CF41E" w14:textId="544CCDD9" w:rsidR="009F702B" w:rsidRPr="00750E57" w:rsidRDefault="009F702B" w:rsidP="009F702B">
            <w:pPr>
              <w:pStyle w:val="TAL"/>
              <w:rPr>
                <w:sz w:val="20"/>
              </w:rPr>
            </w:pPr>
            <w:r>
              <w:rPr>
                <w:sz w:val="20"/>
              </w:rPr>
              <w:t>Merged with 6043 into 6406</w:t>
            </w:r>
          </w:p>
        </w:tc>
        <w:tc>
          <w:tcPr>
            <w:tcW w:w="4619" w:type="dxa"/>
            <w:tcBorders>
              <w:left w:val="single" w:sz="12" w:space="0" w:color="auto"/>
              <w:bottom w:val="nil"/>
              <w:right w:val="single" w:sz="12" w:space="0" w:color="auto"/>
            </w:tcBorders>
            <w:shd w:val="clear" w:color="auto" w:fill="auto"/>
          </w:tcPr>
          <w:p w14:paraId="4062509C" w14:textId="77777777" w:rsidR="009F702B" w:rsidRDefault="009F702B" w:rsidP="009F702B">
            <w:pPr>
              <w:pStyle w:val="C3OpenAPI"/>
              <w:rPr>
                <w:rFonts w:eastAsia="宋体"/>
              </w:rPr>
            </w:pPr>
            <w:r>
              <w:t>This CR introduces a backwards compatible feature to the OpenAPI description of the MonitoringEvent API, MonitoringEvent API</w:t>
            </w:r>
            <w:r>
              <w:br/>
            </w:r>
            <w:r w:rsidRPr="00C229DD">
              <w:rPr>
                <w:rStyle w:val="C5DependencyChar"/>
              </w:rPr>
              <w:t>Depends on TS 23.682 CR 0495</w:t>
            </w:r>
          </w:p>
          <w:p w14:paraId="7E5309E2" w14:textId="77777777" w:rsidR="009F702B" w:rsidRDefault="009F702B" w:rsidP="009F702B">
            <w:pPr>
              <w:rPr>
                <w:rFonts w:ascii="Arial" w:hAnsi="Arial" w:cs="Arial"/>
                <w:sz w:val="20"/>
                <w:szCs w:val="20"/>
              </w:rPr>
            </w:pPr>
            <w:r>
              <w:rPr>
                <w:rFonts w:ascii="Arial" w:hAnsi="Arial" w:cs="Arial"/>
                <w:sz w:val="20"/>
                <w:szCs w:val="20"/>
              </w:rPr>
              <w:t xml:space="preserve">Maria (Ericsson): </w:t>
            </w:r>
            <w:proofErr w:type="spellStart"/>
            <w:r>
              <w:rPr>
                <w:rFonts w:ascii="Arial" w:hAnsi="Arial" w:cs="Arial"/>
                <w:sz w:val="20"/>
                <w:szCs w:val="20"/>
              </w:rPr>
              <w:t>ExternalId</w:t>
            </w:r>
            <w:proofErr w:type="spellEnd"/>
            <w:r>
              <w:rPr>
                <w:rFonts w:ascii="Arial" w:hAnsi="Arial" w:cs="Arial"/>
                <w:sz w:val="20"/>
                <w:szCs w:val="20"/>
              </w:rPr>
              <w:t xml:space="preserve"> &amp; MSISDN should not be part of the new data type. Name of the feature should be changed.</w:t>
            </w:r>
          </w:p>
          <w:p w14:paraId="115AA15B" w14:textId="77777777" w:rsidR="009F702B" w:rsidRDefault="009F702B" w:rsidP="009F702B">
            <w:pPr>
              <w:rPr>
                <w:rFonts w:ascii="Arial" w:hAnsi="Arial" w:cs="Arial"/>
                <w:sz w:val="20"/>
                <w:szCs w:val="20"/>
              </w:rPr>
            </w:pPr>
            <w:r>
              <w:rPr>
                <w:rFonts w:ascii="Arial" w:hAnsi="Arial" w:cs="Arial"/>
                <w:sz w:val="20"/>
                <w:szCs w:val="20"/>
              </w:rPr>
              <w:t xml:space="preserve">Chi (Huawei): same comment for </w:t>
            </w:r>
            <w:proofErr w:type="spellStart"/>
            <w:r>
              <w:rPr>
                <w:rFonts w:ascii="Arial" w:hAnsi="Arial" w:cs="Arial"/>
                <w:sz w:val="20"/>
                <w:szCs w:val="20"/>
              </w:rPr>
              <w:t>ExternalId</w:t>
            </w:r>
            <w:proofErr w:type="spellEnd"/>
            <w:r>
              <w:rPr>
                <w:rFonts w:ascii="Arial" w:hAnsi="Arial" w:cs="Arial"/>
                <w:sz w:val="20"/>
                <w:szCs w:val="20"/>
              </w:rPr>
              <w:t xml:space="preserve"> &amp; MSISDN. Wants to see the revision. Cardinality of arrays should be </w:t>
            </w:r>
            <w:proofErr w:type="gramStart"/>
            <w:r>
              <w:rPr>
                <w:rFonts w:ascii="Arial" w:hAnsi="Arial" w:cs="Arial"/>
                <w:sz w:val="20"/>
                <w:szCs w:val="20"/>
              </w:rPr>
              <w:t>0..</w:t>
            </w:r>
            <w:proofErr w:type="gramEnd"/>
            <w:r>
              <w:rPr>
                <w:rFonts w:ascii="Arial" w:hAnsi="Arial" w:cs="Arial"/>
                <w:sz w:val="20"/>
                <w:szCs w:val="20"/>
              </w:rPr>
              <w:t>N.</w:t>
            </w:r>
          </w:p>
          <w:p w14:paraId="5CECD57B" w14:textId="76660433" w:rsidR="006F09D0" w:rsidRDefault="006F09D0" w:rsidP="006F09D0">
            <w:pPr>
              <w:rPr>
                <w:rFonts w:ascii="Arial" w:hAnsi="Arial" w:cs="Arial"/>
                <w:sz w:val="20"/>
                <w:szCs w:val="20"/>
              </w:rPr>
            </w:pPr>
            <w:r>
              <w:rPr>
                <w:rFonts w:ascii="Arial" w:hAnsi="Arial" w:cs="Arial"/>
                <w:sz w:val="20"/>
                <w:szCs w:val="20"/>
              </w:rPr>
              <w:t>Bhaskar (Nokia): R1 is available.</w:t>
            </w:r>
          </w:p>
          <w:p w14:paraId="04C6BD15" w14:textId="77777777" w:rsidR="006F09D0" w:rsidRDefault="006F09D0" w:rsidP="006F09D0">
            <w:pPr>
              <w:rPr>
                <w:rFonts w:ascii="Arial" w:hAnsi="Arial" w:cs="Arial"/>
                <w:sz w:val="20"/>
                <w:szCs w:val="20"/>
              </w:rPr>
            </w:pPr>
            <w:r>
              <w:rPr>
                <w:rFonts w:ascii="Arial" w:hAnsi="Arial" w:cs="Arial"/>
                <w:sz w:val="20"/>
                <w:szCs w:val="20"/>
              </w:rPr>
              <w:t>Chi (Huawei): Needs to check.</w:t>
            </w:r>
          </w:p>
          <w:p w14:paraId="57508999" w14:textId="5EC8C667" w:rsidR="006F09D0" w:rsidRDefault="006F09D0" w:rsidP="006F09D0">
            <w:pPr>
              <w:rPr>
                <w:rFonts w:ascii="Arial" w:hAnsi="Arial" w:cs="Arial"/>
                <w:sz w:val="20"/>
                <w:szCs w:val="20"/>
              </w:rPr>
            </w:pPr>
            <w:r>
              <w:rPr>
                <w:rFonts w:ascii="Arial" w:hAnsi="Arial" w:cs="Arial"/>
                <w:sz w:val="20"/>
                <w:szCs w:val="20"/>
              </w:rPr>
              <w:t>Maria (Ericsson): needs to check.</w:t>
            </w:r>
          </w:p>
          <w:p w14:paraId="016DD960" w14:textId="7E1FA55F" w:rsidR="006F09D0" w:rsidRPr="00C229DD" w:rsidRDefault="006F09D0" w:rsidP="009F702B">
            <w:pPr>
              <w:rPr>
                <w:rFonts w:ascii="Arial" w:hAnsi="Arial" w:cs="Arial"/>
                <w:sz w:val="20"/>
                <w:szCs w:val="20"/>
              </w:rPr>
            </w:pPr>
          </w:p>
        </w:tc>
      </w:tr>
      <w:tr w:rsidR="009F702B" w:rsidRPr="002F2600" w14:paraId="6C42BBC5" w14:textId="77777777" w:rsidTr="00DC49F2">
        <w:tc>
          <w:tcPr>
            <w:tcW w:w="975" w:type="dxa"/>
            <w:tcBorders>
              <w:top w:val="nil"/>
              <w:left w:val="single" w:sz="12" w:space="0" w:color="auto"/>
              <w:right w:val="single" w:sz="12" w:space="0" w:color="auto"/>
            </w:tcBorders>
            <w:shd w:val="clear" w:color="auto" w:fill="auto"/>
          </w:tcPr>
          <w:p w14:paraId="07B341DF" w14:textId="77777777" w:rsidR="009F702B" w:rsidRPr="00D81B37" w:rsidRDefault="009F702B" w:rsidP="009F702B">
            <w:pPr>
              <w:pStyle w:val="TAL"/>
              <w:rPr>
                <w:sz w:val="20"/>
              </w:rPr>
            </w:pPr>
          </w:p>
        </w:tc>
        <w:tc>
          <w:tcPr>
            <w:tcW w:w="2635" w:type="dxa"/>
            <w:tcBorders>
              <w:top w:val="nil"/>
              <w:left w:val="single" w:sz="12" w:space="0" w:color="auto"/>
              <w:right w:val="single" w:sz="12" w:space="0" w:color="auto"/>
            </w:tcBorders>
            <w:shd w:val="clear" w:color="auto" w:fill="auto"/>
          </w:tcPr>
          <w:p w14:paraId="02F2CDED" w14:textId="77777777" w:rsidR="009F702B" w:rsidRPr="00D81B37" w:rsidRDefault="009F702B" w:rsidP="009F702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37D29C45" w14:textId="08CE66F3" w:rsidR="009F702B" w:rsidRDefault="009F702B" w:rsidP="009F702B">
            <w:pPr>
              <w:suppressLineNumbers/>
              <w:suppressAutoHyphens/>
              <w:spacing w:before="60" w:after="60"/>
              <w:jc w:val="center"/>
            </w:pPr>
            <w:r>
              <w:t>6406</w:t>
            </w:r>
          </w:p>
        </w:tc>
        <w:tc>
          <w:tcPr>
            <w:tcW w:w="3251" w:type="dxa"/>
            <w:tcBorders>
              <w:top w:val="nil"/>
              <w:left w:val="single" w:sz="12" w:space="0" w:color="auto"/>
              <w:bottom w:val="single" w:sz="4" w:space="0" w:color="auto"/>
              <w:right w:val="single" w:sz="12" w:space="0" w:color="auto"/>
            </w:tcBorders>
            <w:shd w:val="clear" w:color="auto" w:fill="00FFFF"/>
          </w:tcPr>
          <w:p w14:paraId="25C1CC20" w14:textId="32FC7EB6" w:rsidR="009F702B" w:rsidRPr="00B624BC" w:rsidRDefault="009F702B" w:rsidP="009F702B">
            <w:pPr>
              <w:pStyle w:val="TAL"/>
              <w:rPr>
                <w:sz w:val="20"/>
              </w:rPr>
            </w:pPr>
            <w:r w:rsidRPr="00B624BC">
              <w:rPr>
                <w:sz w:val="20"/>
              </w:rPr>
              <w:t>CR 0894 29.122 Rel-19 Monitoring event for Store and Forward Satellite Operation</w:t>
            </w:r>
          </w:p>
        </w:tc>
        <w:tc>
          <w:tcPr>
            <w:tcW w:w="1401" w:type="dxa"/>
            <w:tcBorders>
              <w:top w:val="nil"/>
              <w:left w:val="single" w:sz="12" w:space="0" w:color="auto"/>
              <w:bottom w:val="single" w:sz="4" w:space="0" w:color="auto"/>
              <w:right w:val="single" w:sz="12" w:space="0" w:color="auto"/>
            </w:tcBorders>
            <w:shd w:val="clear" w:color="auto" w:fill="00FFFF"/>
          </w:tcPr>
          <w:p w14:paraId="16C0B5EE" w14:textId="748A577A" w:rsidR="009F702B" w:rsidRDefault="009F702B" w:rsidP="009F702B">
            <w:pPr>
              <w:pStyle w:val="TAL"/>
              <w:rPr>
                <w:sz w:val="20"/>
              </w:rPr>
            </w:pPr>
            <w:r>
              <w:rPr>
                <w:sz w:val="20"/>
              </w:rPr>
              <w:t>Nokia, CATT</w:t>
            </w:r>
          </w:p>
        </w:tc>
        <w:tc>
          <w:tcPr>
            <w:tcW w:w="1062" w:type="dxa"/>
            <w:tcBorders>
              <w:top w:val="nil"/>
              <w:left w:val="single" w:sz="12" w:space="0" w:color="auto"/>
              <w:right w:val="single" w:sz="12" w:space="0" w:color="auto"/>
            </w:tcBorders>
            <w:shd w:val="clear" w:color="auto" w:fill="auto"/>
          </w:tcPr>
          <w:p w14:paraId="7A1017D1" w14:textId="77777777" w:rsidR="009F702B" w:rsidRDefault="009F702B" w:rsidP="009F702B">
            <w:pPr>
              <w:pStyle w:val="TAL"/>
              <w:rPr>
                <w:sz w:val="20"/>
              </w:rPr>
            </w:pPr>
          </w:p>
        </w:tc>
        <w:tc>
          <w:tcPr>
            <w:tcW w:w="4619" w:type="dxa"/>
            <w:tcBorders>
              <w:top w:val="nil"/>
              <w:left w:val="single" w:sz="12" w:space="0" w:color="auto"/>
              <w:right w:val="single" w:sz="12" w:space="0" w:color="auto"/>
            </w:tcBorders>
            <w:shd w:val="clear" w:color="auto" w:fill="auto"/>
          </w:tcPr>
          <w:p w14:paraId="566E9B25" w14:textId="77777777" w:rsidR="009F702B" w:rsidRDefault="009F702B" w:rsidP="009F702B">
            <w:pPr>
              <w:pStyle w:val="C3OpenAPI"/>
            </w:pPr>
          </w:p>
        </w:tc>
      </w:tr>
      <w:tr w:rsidR="009F702B" w:rsidRPr="002F2600" w14:paraId="3197A54D" w14:textId="77777777" w:rsidTr="008E27A7">
        <w:tc>
          <w:tcPr>
            <w:tcW w:w="975" w:type="dxa"/>
            <w:tcBorders>
              <w:left w:val="single" w:sz="12" w:space="0" w:color="auto"/>
              <w:right w:val="single" w:sz="12" w:space="0" w:color="auto"/>
            </w:tcBorders>
            <w:shd w:val="clear" w:color="auto" w:fill="D9D9D9" w:themeFill="background1" w:themeFillShade="D9"/>
          </w:tcPr>
          <w:p w14:paraId="47126870" w14:textId="0D5D2EB5" w:rsidR="009F702B" w:rsidRPr="00C765A7" w:rsidRDefault="009F702B" w:rsidP="009F702B">
            <w:pPr>
              <w:pStyle w:val="TAL"/>
              <w:rPr>
                <w:sz w:val="20"/>
              </w:rPr>
            </w:pPr>
            <w:r w:rsidRPr="00D81B37">
              <w:rPr>
                <w:sz w:val="20"/>
              </w:rPr>
              <w:t>19.35</w:t>
            </w:r>
          </w:p>
        </w:tc>
        <w:tc>
          <w:tcPr>
            <w:tcW w:w="2635" w:type="dxa"/>
            <w:tcBorders>
              <w:left w:val="single" w:sz="12" w:space="0" w:color="auto"/>
              <w:right w:val="single" w:sz="12" w:space="0" w:color="auto"/>
            </w:tcBorders>
            <w:shd w:val="clear" w:color="auto" w:fill="D9D9D9" w:themeFill="background1" w:themeFillShade="D9"/>
          </w:tcPr>
          <w:p w14:paraId="283D6D60" w14:textId="4AD5857C" w:rsidR="009F702B" w:rsidRPr="00C765A7" w:rsidRDefault="009F702B" w:rsidP="009F702B">
            <w:pPr>
              <w:pStyle w:val="TAL"/>
              <w:rPr>
                <w:sz w:val="20"/>
              </w:rPr>
            </w:pPr>
            <w:r w:rsidRPr="00D81B37">
              <w:rPr>
                <w:sz w:val="20"/>
              </w:rPr>
              <w:t xml:space="preserve">CT aspects of </w:t>
            </w:r>
            <w:proofErr w:type="spellStart"/>
            <w:r w:rsidRPr="00D81B37">
              <w:rPr>
                <w:sz w:val="20"/>
              </w:rPr>
              <w:t>ProSe</w:t>
            </w:r>
            <w:proofErr w:type="spellEnd"/>
            <w:r w:rsidRPr="00D81B37">
              <w:rPr>
                <w:sz w:val="20"/>
              </w:rPr>
              <w:t xml:space="preserve"> support in NPN </w:t>
            </w:r>
            <w:r w:rsidRPr="00D81B37">
              <w:rPr>
                <w:color w:val="0000FF"/>
                <w:sz w:val="20"/>
              </w:rPr>
              <w:t>[TEI19_ProSe_NPN]</w:t>
            </w:r>
          </w:p>
        </w:tc>
        <w:tc>
          <w:tcPr>
            <w:tcW w:w="746" w:type="dxa"/>
            <w:tcBorders>
              <w:left w:val="single" w:sz="12" w:space="0" w:color="auto"/>
              <w:bottom w:val="single" w:sz="4" w:space="0" w:color="auto"/>
              <w:right w:val="single" w:sz="12" w:space="0" w:color="auto"/>
            </w:tcBorders>
            <w:shd w:val="clear" w:color="auto" w:fill="D0CECE" w:themeFill="background2" w:themeFillShade="E6"/>
          </w:tcPr>
          <w:p w14:paraId="5799C9CD" w14:textId="76C1B1A4" w:rsidR="009F702B" w:rsidRPr="00EC002F" w:rsidRDefault="009F702B" w:rsidP="009F702B">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0CECE" w:themeFill="background2" w:themeFillShade="E6"/>
          </w:tcPr>
          <w:p w14:paraId="41DF93B7" w14:textId="5B42CDA7" w:rsidR="009F702B" w:rsidRPr="00750E57" w:rsidRDefault="009F702B" w:rsidP="009F702B">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0CECE" w:themeFill="background2" w:themeFillShade="E6"/>
          </w:tcPr>
          <w:p w14:paraId="3932AFF1" w14:textId="7E54785A" w:rsidR="009F702B" w:rsidRPr="00750E57" w:rsidRDefault="009F702B" w:rsidP="009F702B">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68948FEF" w14:textId="77777777" w:rsidR="009F702B" w:rsidRPr="00750E57" w:rsidRDefault="009F702B" w:rsidP="009F702B">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2662A66F" w14:textId="77777777" w:rsidR="009F702B" w:rsidRDefault="009F702B" w:rsidP="009F702B">
            <w:pPr>
              <w:rPr>
                <w:rFonts w:ascii="Arial" w:hAnsi="Arial" w:cs="Arial"/>
                <w:sz w:val="18"/>
              </w:rPr>
            </w:pPr>
          </w:p>
        </w:tc>
      </w:tr>
      <w:tr w:rsidR="009F702B" w:rsidRPr="002F2600" w14:paraId="402D96CD" w14:textId="77777777" w:rsidTr="00CB24F2">
        <w:tc>
          <w:tcPr>
            <w:tcW w:w="975" w:type="dxa"/>
            <w:tcBorders>
              <w:left w:val="single" w:sz="12" w:space="0" w:color="auto"/>
              <w:right w:val="single" w:sz="12" w:space="0" w:color="auto"/>
            </w:tcBorders>
            <w:shd w:val="clear" w:color="auto" w:fill="auto"/>
          </w:tcPr>
          <w:p w14:paraId="3D24B44F" w14:textId="7C6EB492" w:rsidR="009F702B" w:rsidRPr="00C765A7" w:rsidRDefault="009F702B" w:rsidP="009F702B">
            <w:pPr>
              <w:pStyle w:val="TAL"/>
              <w:rPr>
                <w:sz w:val="20"/>
              </w:rPr>
            </w:pPr>
            <w:r w:rsidRPr="00D81B37">
              <w:rPr>
                <w:sz w:val="20"/>
              </w:rPr>
              <w:lastRenderedPageBreak/>
              <w:t>19.36</w:t>
            </w:r>
          </w:p>
        </w:tc>
        <w:tc>
          <w:tcPr>
            <w:tcW w:w="2635" w:type="dxa"/>
            <w:tcBorders>
              <w:left w:val="single" w:sz="12" w:space="0" w:color="auto"/>
              <w:right w:val="single" w:sz="12" w:space="0" w:color="auto"/>
            </w:tcBorders>
            <w:shd w:val="clear" w:color="auto" w:fill="auto"/>
          </w:tcPr>
          <w:p w14:paraId="44260148" w14:textId="3E122CAA" w:rsidR="009F702B" w:rsidRPr="00C765A7" w:rsidRDefault="009F702B" w:rsidP="009F702B">
            <w:pPr>
              <w:pStyle w:val="TAL"/>
              <w:rPr>
                <w:sz w:val="20"/>
              </w:rPr>
            </w:pPr>
            <w:r w:rsidRPr="00D81B37">
              <w:rPr>
                <w:sz w:val="20"/>
              </w:rPr>
              <w:t xml:space="preserve">CT aspects of Proximity-based Services in 5GS Phase 3 </w:t>
            </w:r>
            <w:r w:rsidRPr="00D81B37">
              <w:rPr>
                <w:color w:val="0000FF"/>
                <w:sz w:val="20"/>
              </w:rPr>
              <w:t>[5G_ProSe_Ph3]</w:t>
            </w:r>
          </w:p>
        </w:tc>
        <w:tc>
          <w:tcPr>
            <w:tcW w:w="746" w:type="dxa"/>
            <w:tcBorders>
              <w:left w:val="single" w:sz="12" w:space="0" w:color="auto"/>
              <w:bottom w:val="single" w:sz="4" w:space="0" w:color="auto"/>
              <w:right w:val="single" w:sz="12" w:space="0" w:color="auto"/>
            </w:tcBorders>
            <w:shd w:val="clear" w:color="auto" w:fill="auto"/>
          </w:tcPr>
          <w:p w14:paraId="010C050C" w14:textId="77777777" w:rsidR="009F702B" w:rsidRPr="00EC002F" w:rsidRDefault="009F702B" w:rsidP="009F702B">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52A4153" w14:textId="77777777" w:rsidR="009F702B" w:rsidRPr="00750E57" w:rsidRDefault="009F702B" w:rsidP="009F702B">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118EE31" w14:textId="77777777" w:rsidR="009F702B" w:rsidRPr="00750E57" w:rsidRDefault="009F702B" w:rsidP="009F702B">
            <w:pPr>
              <w:pStyle w:val="TAL"/>
              <w:rPr>
                <w:sz w:val="20"/>
              </w:rPr>
            </w:pPr>
          </w:p>
        </w:tc>
        <w:tc>
          <w:tcPr>
            <w:tcW w:w="1062" w:type="dxa"/>
            <w:tcBorders>
              <w:left w:val="single" w:sz="12" w:space="0" w:color="auto"/>
              <w:right w:val="single" w:sz="12" w:space="0" w:color="auto"/>
            </w:tcBorders>
            <w:shd w:val="clear" w:color="auto" w:fill="auto"/>
          </w:tcPr>
          <w:p w14:paraId="34766EFF" w14:textId="77777777" w:rsidR="009F702B" w:rsidRPr="00750E57" w:rsidRDefault="009F702B" w:rsidP="009F702B">
            <w:pPr>
              <w:pStyle w:val="TAL"/>
              <w:rPr>
                <w:sz w:val="20"/>
              </w:rPr>
            </w:pPr>
          </w:p>
        </w:tc>
        <w:tc>
          <w:tcPr>
            <w:tcW w:w="4619" w:type="dxa"/>
            <w:tcBorders>
              <w:left w:val="single" w:sz="12" w:space="0" w:color="auto"/>
              <w:right w:val="single" w:sz="12" w:space="0" w:color="auto"/>
            </w:tcBorders>
            <w:shd w:val="clear" w:color="auto" w:fill="auto"/>
          </w:tcPr>
          <w:p w14:paraId="3E8CF206" w14:textId="77777777" w:rsidR="009F702B" w:rsidRDefault="009F702B" w:rsidP="009F702B">
            <w:pPr>
              <w:rPr>
                <w:rFonts w:ascii="Arial" w:hAnsi="Arial" w:cs="Arial"/>
                <w:sz w:val="18"/>
              </w:rPr>
            </w:pPr>
          </w:p>
        </w:tc>
      </w:tr>
      <w:tr w:rsidR="009F702B" w:rsidRPr="002F2600" w14:paraId="056780E4" w14:textId="77777777" w:rsidTr="003A0D7C">
        <w:tc>
          <w:tcPr>
            <w:tcW w:w="975" w:type="dxa"/>
            <w:tcBorders>
              <w:left w:val="single" w:sz="12" w:space="0" w:color="auto"/>
              <w:right w:val="single" w:sz="12" w:space="0" w:color="auto"/>
            </w:tcBorders>
            <w:shd w:val="clear" w:color="auto" w:fill="auto"/>
          </w:tcPr>
          <w:p w14:paraId="2FFF04B3" w14:textId="5A4857B0" w:rsidR="009F702B" w:rsidRPr="00C765A7" w:rsidRDefault="009F702B" w:rsidP="009F702B">
            <w:pPr>
              <w:pStyle w:val="TAL"/>
              <w:rPr>
                <w:sz w:val="20"/>
              </w:rPr>
            </w:pPr>
            <w:r w:rsidRPr="00D81B37">
              <w:rPr>
                <w:sz w:val="20"/>
              </w:rPr>
              <w:t>19.37</w:t>
            </w:r>
          </w:p>
        </w:tc>
        <w:tc>
          <w:tcPr>
            <w:tcW w:w="2635" w:type="dxa"/>
            <w:tcBorders>
              <w:left w:val="single" w:sz="12" w:space="0" w:color="auto"/>
              <w:right w:val="single" w:sz="12" w:space="0" w:color="auto"/>
            </w:tcBorders>
            <w:shd w:val="clear" w:color="auto" w:fill="auto"/>
          </w:tcPr>
          <w:p w14:paraId="656412C7" w14:textId="2458E44A" w:rsidR="009F702B" w:rsidRPr="00C765A7" w:rsidRDefault="009F702B" w:rsidP="009F702B">
            <w:pPr>
              <w:pStyle w:val="TAL"/>
              <w:rPr>
                <w:sz w:val="20"/>
              </w:rPr>
            </w:pPr>
            <w:r w:rsidRPr="00D81B37">
              <w:rPr>
                <w:sz w:val="20"/>
              </w:rPr>
              <w:t xml:space="preserve">CT aspects of UPF enhancement for Exposure </w:t>
            </w:r>
            <w:proofErr w:type="gramStart"/>
            <w:r w:rsidRPr="00D81B37">
              <w:rPr>
                <w:sz w:val="20"/>
              </w:rPr>
              <w:t>And</w:t>
            </w:r>
            <w:proofErr w:type="gramEnd"/>
            <w:r w:rsidRPr="00D81B37">
              <w:rPr>
                <w:sz w:val="20"/>
              </w:rPr>
              <w:t xml:space="preserve"> SBA Phase 2 </w:t>
            </w:r>
            <w:r w:rsidRPr="00D81B37">
              <w:rPr>
                <w:color w:val="0000FF"/>
                <w:sz w:val="20"/>
              </w:rPr>
              <w:t>[UPEAS_Ph2]</w:t>
            </w:r>
          </w:p>
        </w:tc>
        <w:tc>
          <w:tcPr>
            <w:tcW w:w="746" w:type="dxa"/>
            <w:tcBorders>
              <w:left w:val="single" w:sz="12" w:space="0" w:color="auto"/>
              <w:bottom w:val="single" w:sz="4" w:space="0" w:color="auto"/>
              <w:right w:val="single" w:sz="12" w:space="0" w:color="auto"/>
            </w:tcBorders>
            <w:shd w:val="clear" w:color="auto" w:fill="auto"/>
          </w:tcPr>
          <w:p w14:paraId="4B314EA2" w14:textId="5953B872" w:rsidR="009F702B" w:rsidRPr="00EC002F" w:rsidRDefault="00F949FB" w:rsidP="009F702B">
            <w:pPr>
              <w:suppressLineNumbers/>
              <w:suppressAutoHyphens/>
              <w:spacing w:before="60" w:after="60"/>
              <w:jc w:val="center"/>
            </w:pPr>
            <w:hyperlink r:id="rId252" w:history="1">
              <w:r w:rsidR="009F702B">
                <w:rPr>
                  <w:rStyle w:val="aa"/>
                </w:rPr>
                <w:t>6049</w:t>
              </w:r>
            </w:hyperlink>
          </w:p>
        </w:tc>
        <w:tc>
          <w:tcPr>
            <w:tcW w:w="3251" w:type="dxa"/>
            <w:tcBorders>
              <w:left w:val="single" w:sz="12" w:space="0" w:color="auto"/>
              <w:bottom w:val="single" w:sz="4" w:space="0" w:color="auto"/>
              <w:right w:val="single" w:sz="12" w:space="0" w:color="auto"/>
            </w:tcBorders>
            <w:shd w:val="clear" w:color="auto" w:fill="auto"/>
          </w:tcPr>
          <w:p w14:paraId="3DA27DBC" w14:textId="174BF3D0" w:rsidR="009F702B" w:rsidRPr="00750E57" w:rsidRDefault="009F702B" w:rsidP="009F702B">
            <w:pPr>
              <w:pStyle w:val="TAL"/>
              <w:rPr>
                <w:sz w:val="20"/>
              </w:rPr>
            </w:pPr>
            <w:r>
              <w:rPr>
                <w:sz w:val="20"/>
              </w:rPr>
              <w:t>CR 0691 29.514 Rel-19 Support of handling of headers in N5 interface</w:t>
            </w:r>
          </w:p>
        </w:tc>
        <w:tc>
          <w:tcPr>
            <w:tcW w:w="1401" w:type="dxa"/>
            <w:tcBorders>
              <w:left w:val="single" w:sz="12" w:space="0" w:color="auto"/>
              <w:bottom w:val="single" w:sz="4" w:space="0" w:color="auto"/>
              <w:right w:val="single" w:sz="12" w:space="0" w:color="auto"/>
            </w:tcBorders>
            <w:shd w:val="clear" w:color="auto" w:fill="auto"/>
          </w:tcPr>
          <w:p w14:paraId="1DBE69D2" w14:textId="57D51DF2" w:rsidR="009F702B" w:rsidRPr="00750E57" w:rsidRDefault="009F702B" w:rsidP="009F702B">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CEE4C92" w14:textId="175C8882" w:rsidR="009F702B" w:rsidRPr="00750E57" w:rsidRDefault="009F702B" w:rsidP="009F702B">
            <w:pPr>
              <w:pStyle w:val="TAL"/>
              <w:rPr>
                <w:sz w:val="20"/>
              </w:rPr>
            </w:pPr>
            <w:r>
              <w:rPr>
                <w:sz w:val="20"/>
              </w:rPr>
              <w:t>Merged with 6334</w:t>
            </w:r>
          </w:p>
        </w:tc>
        <w:tc>
          <w:tcPr>
            <w:tcW w:w="4619" w:type="dxa"/>
            <w:tcBorders>
              <w:left w:val="single" w:sz="12" w:space="0" w:color="auto"/>
              <w:right w:val="single" w:sz="12" w:space="0" w:color="auto"/>
            </w:tcBorders>
            <w:shd w:val="clear" w:color="auto" w:fill="auto"/>
          </w:tcPr>
          <w:p w14:paraId="51B7C026" w14:textId="77777777" w:rsidR="009F702B" w:rsidRDefault="009F702B" w:rsidP="009F702B">
            <w:pPr>
              <w:pStyle w:val="C3OpenAPI"/>
              <w:rPr>
                <w:rFonts w:eastAsia="宋体"/>
              </w:rPr>
            </w:pPr>
            <w:r>
              <w:t>This CR introduces a backwards compatible feature to the OpenAPI description of the General, General, Npcf_PolicyAuthorization API, Npcf_PolicyAuthorization API</w:t>
            </w:r>
            <w:r>
              <w:br/>
            </w:r>
            <w:r w:rsidRPr="00B82F32">
              <w:rPr>
                <w:rStyle w:val="C5DependencyChar"/>
              </w:rPr>
              <w:t>Depends on TS 23.501 CR 5454, TS 23.502 CR 4877, TS 23.503 CR 1329</w:t>
            </w:r>
          </w:p>
          <w:p w14:paraId="038406A4" w14:textId="77777777" w:rsidR="009F702B" w:rsidRDefault="009F702B" w:rsidP="009F702B">
            <w:pPr>
              <w:rPr>
                <w:rFonts w:ascii="Arial" w:hAnsi="Arial" w:cs="Arial"/>
                <w:sz w:val="18"/>
              </w:rPr>
            </w:pPr>
          </w:p>
          <w:p w14:paraId="4CFC481E" w14:textId="57D3ADB6" w:rsidR="009F702B" w:rsidRDefault="009F702B" w:rsidP="009F702B">
            <w:pPr>
              <w:pStyle w:val="C1Normal"/>
            </w:pPr>
            <w:r>
              <w:t>Susana (Ericsson): Merger needed between 6049 and 6334. Use 6334 as baseline.</w:t>
            </w:r>
          </w:p>
        </w:tc>
      </w:tr>
      <w:tr w:rsidR="009F702B" w:rsidRPr="002F2600" w14:paraId="671A3F59" w14:textId="77777777" w:rsidTr="00E871CB">
        <w:tc>
          <w:tcPr>
            <w:tcW w:w="975" w:type="dxa"/>
            <w:tcBorders>
              <w:left w:val="single" w:sz="12" w:space="0" w:color="auto"/>
              <w:right w:val="single" w:sz="12" w:space="0" w:color="auto"/>
            </w:tcBorders>
            <w:shd w:val="clear" w:color="auto" w:fill="auto"/>
          </w:tcPr>
          <w:p w14:paraId="574189CE" w14:textId="77777777" w:rsidR="009F702B" w:rsidRPr="00D81B37" w:rsidRDefault="009F702B" w:rsidP="009F702B">
            <w:pPr>
              <w:pStyle w:val="TAL"/>
              <w:rPr>
                <w:sz w:val="20"/>
              </w:rPr>
            </w:pPr>
          </w:p>
        </w:tc>
        <w:tc>
          <w:tcPr>
            <w:tcW w:w="2635" w:type="dxa"/>
            <w:tcBorders>
              <w:left w:val="single" w:sz="12" w:space="0" w:color="auto"/>
              <w:right w:val="single" w:sz="12" w:space="0" w:color="auto"/>
            </w:tcBorders>
            <w:shd w:val="clear" w:color="auto" w:fill="auto"/>
          </w:tcPr>
          <w:p w14:paraId="08508DCA" w14:textId="77777777" w:rsidR="009F702B" w:rsidRPr="00D81B37" w:rsidRDefault="009F702B" w:rsidP="009F702B">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155C2BB8" w14:textId="725B66D6" w:rsidR="009F702B" w:rsidRPr="00EC002F" w:rsidRDefault="00F949FB" w:rsidP="009F702B">
            <w:pPr>
              <w:suppressLineNumbers/>
              <w:suppressAutoHyphens/>
              <w:spacing w:before="60" w:after="60"/>
              <w:jc w:val="center"/>
            </w:pPr>
            <w:hyperlink r:id="rId253" w:history="1">
              <w:r w:rsidR="009F702B">
                <w:rPr>
                  <w:rStyle w:val="aa"/>
                </w:rPr>
                <w:t>6125</w:t>
              </w:r>
            </w:hyperlink>
          </w:p>
        </w:tc>
        <w:tc>
          <w:tcPr>
            <w:tcW w:w="3251" w:type="dxa"/>
            <w:tcBorders>
              <w:left w:val="single" w:sz="12" w:space="0" w:color="auto"/>
              <w:bottom w:val="single" w:sz="4" w:space="0" w:color="auto"/>
              <w:right w:val="single" w:sz="12" w:space="0" w:color="auto"/>
            </w:tcBorders>
            <w:shd w:val="clear" w:color="auto" w:fill="FFFF99"/>
          </w:tcPr>
          <w:p w14:paraId="0C05E134" w14:textId="2CDDC4C2" w:rsidR="009F702B" w:rsidRPr="00CD7A31" w:rsidRDefault="009F702B" w:rsidP="009F702B">
            <w:pPr>
              <w:pStyle w:val="TAL"/>
              <w:rPr>
                <w:rFonts w:eastAsia="等线"/>
                <w:sz w:val="20"/>
                <w:lang w:eastAsia="zh-CN"/>
              </w:rPr>
            </w:pPr>
            <w:r>
              <w:rPr>
                <w:rFonts w:eastAsia="等线"/>
                <w:sz w:val="20"/>
                <w:lang w:eastAsia="zh-CN"/>
              </w:rPr>
              <w:t>CR 0129 29.552 Rel-19 Procedure for Data Collection from the UE Application</w:t>
            </w:r>
          </w:p>
        </w:tc>
        <w:tc>
          <w:tcPr>
            <w:tcW w:w="1401" w:type="dxa"/>
            <w:tcBorders>
              <w:left w:val="single" w:sz="12" w:space="0" w:color="auto"/>
              <w:bottom w:val="single" w:sz="4" w:space="0" w:color="auto"/>
              <w:right w:val="single" w:sz="12" w:space="0" w:color="auto"/>
            </w:tcBorders>
            <w:shd w:val="clear" w:color="auto" w:fill="FFFF99"/>
          </w:tcPr>
          <w:p w14:paraId="589D3393" w14:textId="52D22483" w:rsidR="009F702B" w:rsidRPr="00750E57" w:rsidRDefault="009F702B" w:rsidP="009F702B">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21D06446" w14:textId="0B608D57" w:rsidR="009F702B" w:rsidRPr="00750E57" w:rsidRDefault="009F702B" w:rsidP="009F702B">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2120DE10" w14:textId="77777777" w:rsidR="009F702B" w:rsidRDefault="009F702B" w:rsidP="009F702B">
            <w:pPr>
              <w:pStyle w:val="C1Normal"/>
            </w:pPr>
            <w:r>
              <w:t>Bhaskar (Nokia): Include clause numbers per stage-3 specification.</w:t>
            </w:r>
          </w:p>
          <w:p w14:paraId="49D1DF9E" w14:textId="77777777" w:rsidR="009F702B" w:rsidRDefault="009F702B" w:rsidP="009F702B">
            <w:pPr>
              <w:pStyle w:val="C1Normal"/>
            </w:pPr>
            <w:r>
              <w:t>Xiaojian (ZTE): Cannot introduce all of the procedures.</w:t>
            </w:r>
          </w:p>
          <w:p w14:paraId="425EE9DE" w14:textId="70F4A213" w:rsidR="009F702B" w:rsidRDefault="009F702B" w:rsidP="009F702B">
            <w:pPr>
              <w:pStyle w:val="C1Normal"/>
            </w:pPr>
            <w:r>
              <w:t>Xuefei (Huawei): Why under this work item. This is defined from rel-17. This CR is not needed.</w:t>
            </w:r>
          </w:p>
          <w:p w14:paraId="7F5ACD63" w14:textId="77777777" w:rsidR="009F702B" w:rsidRDefault="009F702B" w:rsidP="009F702B">
            <w:pPr>
              <w:pStyle w:val="C1Normal"/>
            </w:pPr>
            <w:r>
              <w:t>Maria (Ericsson): Wrong work item. New sub clause not needed.</w:t>
            </w:r>
          </w:p>
          <w:p w14:paraId="0102C415" w14:textId="77777777" w:rsidR="009F702B" w:rsidRDefault="009F702B" w:rsidP="009F702B">
            <w:pPr>
              <w:pStyle w:val="C1Normal"/>
            </w:pPr>
            <w:r>
              <w:t>Xiaojian (ZTE): Introducing the procedure for related scenario, where data collection is missing.</w:t>
            </w:r>
          </w:p>
          <w:p w14:paraId="52A38B0C" w14:textId="4FCC7BE7" w:rsidR="009F702B" w:rsidRDefault="009F702B" w:rsidP="009F702B">
            <w:pPr>
              <w:pStyle w:val="C1Normal"/>
            </w:pPr>
            <w:r>
              <w:t>Maria (Ericsson): 29.551 already includes.</w:t>
            </w:r>
          </w:p>
        </w:tc>
      </w:tr>
      <w:tr w:rsidR="009F702B" w:rsidRPr="002F2600" w14:paraId="76777CDB" w14:textId="77777777" w:rsidTr="006E0501">
        <w:tc>
          <w:tcPr>
            <w:tcW w:w="975" w:type="dxa"/>
            <w:tcBorders>
              <w:left w:val="single" w:sz="12" w:space="0" w:color="auto"/>
              <w:right w:val="single" w:sz="12" w:space="0" w:color="auto"/>
            </w:tcBorders>
            <w:shd w:val="clear" w:color="auto" w:fill="auto"/>
          </w:tcPr>
          <w:p w14:paraId="576F3B6D" w14:textId="77777777" w:rsidR="009F702B" w:rsidRPr="00D81B37" w:rsidRDefault="009F702B" w:rsidP="009F702B">
            <w:pPr>
              <w:pStyle w:val="TAL"/>
              <w:rPr>
                <w:sz w:val="20"/>
              </w:rPr>
            </w:pPr>
          </w:p>
        </w:tc>
        <w:tc>
          <w:tcPr>
            <w:tcW w:w="2635" w:type="dxa"/>
            <w:tcBorders>
              <w:left w:val="single" w:sz="12" w:space="0" w:color="auto"/>
              <w:right w:val="single" w:sz="12" w:space="0" w:color="auto"/>
            </w:tcBorders>
            <w:shd w:val="clear" w:color="auto" w:fill="auto"/>
          </w:tcPr>
          <w:p w14:paraId="61479C56" w14:textId="77777777" w:rsidR="009F702B" w:rsidRPr="00D81B37" w:rsidRDefault="009F702B" w:rsidP="009F702B">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134583FC" w14:textId="0E3AA3CF" w:rsidR="009F702B" w:rsidRDefault="00F949FB" w:rsidP="009F702B">
            <w:pPr>
              <w:suppressLineNumbers/>
              <w:suppressAutoHyphens/>
              <w:spacing w:before="60" w:after="60"/>
              <w:jc w:val="center"/>
            </w:pPr>
            <w:hyperlink r:id="rId254" w:history="1">
              <w:r w:rsidR="009F702B">
                <w:rPr>
                  <w:rStyle w:val="aa"/>
                </w:rPr>
                <w:t>6284</w:t>
              </w:r>
            </w:hyperlink>
          </w:p>
        </w:tc>
        <w:tc>
          <w:tcPr>
            <w:tcW w:w="3251" w:type="dxa"/>
            <w:tcBorders>
              <w:left w:val="single" w:sz="12" w:space="0" w:color="auto"/>
              <w:bottom w:val="single" w:sz="4" w:space="0" w:color="auto"/>
              <w:right w:val="single" w:sz="12" w:space="0" w:color="auto"/>
            </w:tcBorders>
            <w:shd w:val="clear" w:color="auto" w:fill="auto"/>
          </w:tcPr>
          <w:p w14:paraId="6CE50DDF" w14:textId="048AC687" w:rsidR="009F702B" w:rsidRDefault="009F702B" w:rsidP="009F702B">
            <w:pPr>
              <w:pStyle w:val="TAL"/>
              <w:rPr>
                <w:rFonts w:eastAsia="等线"/>
                <w:sz w:val="20"/>
                <w:lang w:eastAsia="zh-CN"/>
              </w:rPr>
            </w:pPr>
            <w:r>
              <w:rPr>
                <w:rFonts w:eastAsia="等线"/>
                <w:sz w:val="20"/>
                <w:lang w:eastAsia="zh-CN"/>
              </w:rPr>
              <w:t>CR 0563 29.519 Rel-19 Support of payload header handling</w:t>
            </w:r>
          </w:p>
        </w:tc>
        <w:tc>
          <w:tcPr>
            <w:tcW w:w="1401" w:type="dxa"/>
            <w:tcBorders>
              <w:left w:val="single" w:sz="12" w:space="0" w:color="auto"/>
              <w:bottom w:val="single" w:sz="4" w:space="0" w:color="auto"/>
              <w:right w:val="single" w:sz="12" w:space="0" w:color="auto"/>
            </w:tcBorders>
            <w:shd w:val="clear" w:color="auto" w:fill="auto"/>
          </w:tcPr>
          <w:p w14:paraId="2A520E1D" w14:textId="5AEED40D" w:rsidR="009F702B" w:rsidRDefault="009F702B" w:rsidP="009F702B">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8F429CE" w14:textId="2C0E4A50" w:rsidR="009F702B" w:rsidRPr="00750E57" w:rsidRDefault="009F702B" w:rsidP="009F702B">
            <w:pPr>
              <w:pStyle w:val="TAL"/>
              <w:rPr>
                <w:sz w:val="20"/>
              </w:rPr>
            </w:pPr>
            <w:r>
              <w:rPr>
                <w:sz w:val="20"/>
              </w:rPr>
              <w:t>Merged with 6335</w:t>
            </w:r>
          </w:p>
        </w:tc>
        <w:tc>
          <w:tcPr>
            <w:tcW w:w="4619" w:type="dxa"/>
            <w:tcBorders>
              <w:left w:val="single" w:sz="12" w:space="0" w:color="auto"/>
              <w:right w:val="single" w:sz="12" w:space="0" w:color="auto"/>
            </w:tcBorders>
            <w:shd w:val="clear" w:color="auto" w:fill="auto"/>
          </w:tcPr>
          <w:p w14:paraId="147E4E3F" w14:textId="77777777" w:rsidR="009F702B" w:rsidRDefault="009F702B" w:rsidP="009F702B">
            <w:pPr>
              <w:pStyle w:val="C3OpenAPI"/>
              <w:rPr>
                <w:rFonts w:eastAsia="宋体"/>
              </w:rPr>
            </w:pPr>
            <w:r>
              <w:t>This CR introduces a backwards compatible feature to the OpenAPI description of the Nudr_DataRepository API for Application Data, Nudr_DataRepository API for Application Data</w:t>
            </w:r>
            <w:r>
              <w:br/>
            </w:r>
            <w:r w:rsidRPr="00F13DB0">
              <w:rPr>
                <w:rStyle w:val="C5DependencyChar"/>
              </w:rPr>
              <w:t>Depends on TS 23.501 CR 5454, TS 23.502 CR 4877, TS 23.503 CR 1329</w:t>
            </w:r>
          </w:p>
          <w:p w14:paraId="6BA27EE2" w14:textId="77777777" w:rsidR="009F702B" w:rsidRDefault="009F702B" w:rsidP="009F702B">
            <w:pPr>
              <w:rPr>
                <w:rFonts w:ascii="Arial" w:hAnsi="Arial" w:cs="Arial"/>
                <w:sz w:val="18"/>
              </w:rPr>
            </w:pPr>
          </w:p>
          <w:p w14:paraId="6025E60D" w14:textId="77777777" w:rsidR="009F702B" w:rsidRDefault="009F702B" w:rsidP="009F702B">
            <w:pPr>
              <w:pStyle w:val="C1Normal"/>
            </w:pPr>
            <w:r>
              <w:t>Bhaskar (Nokia): Clashes with 6335. Propose to merge into 6335.</w:t>
            </w:r>
          </w:p>
          <w:p w14:paraId="59C13E90" w14:textId="77777777" w:rsidR="009F702B" w:rsidRDefault="009F702B" w:rsidP="009F702B">
            <w:pPr>
              <w:pStyle w:val="C1Normal"/>
            </w:pPr>
            <w:r>
              <w:t>Susana (Ericsson): Fine with merger.</w:t>
            </w:r>
          </w:p>
          <w:p w14:paraId="3877AF96" w14:textId="00CA380F" w:rsidR="009F702B" w:rsidRDefault="009F702B" w:rsidP="009F702B">
            <w:pPr>
              <w:pStyle w:val="C1Normal"/>
            </w:pPr>
            <w:r>
              <w:t>Xiaojian (ZTE): New feature when will it be submitted? Comments on Rm for removal.</w:t>
            </w:r>
          </w:p>
          <w:p w14:paraId="0074E319" w14:textId="77777777" w:rsidR="009F702B" w:rsidRDefault="009F702B" w:rsidP="009F702B">
            <w:pPr>
              <w:pStyle w:val="C1Normal"/>
            </w:pPr>
            <w:r>
              <w:t>Bhaskar (Nokia): Next meeting.</w:t>
            </w:r>
          </w:p>
          <w:p w14:paraId="35BFE097" w14:textId="77777777" w:rsidR="009F702B" w:rsidRDefault="009F702B" w:rsidP="009F702B">
            <w:pPr>
              <w:pStyle w:val="C1Normal"/>
            </w:pPr>
            <w:r>
              <w:t>Susana (Ericsson): Prefer to remove Rm.</w:t>
            </w:r>
          </w:p>
          <w:p w14:paraId="7961F3DD" w14:textId="77777777" w:rsidR="009F702B" w:rsidRDefault="009F702B" w:rsidP="009F702B">
            <w:pPr>
              <w:pStyle w:val="C1Normal"/>
            </w:pPr>
            <w:r>
              <w:t>Chi (Huawei): Will provide comments to the revision.</w:t>
            </w:r>
          </w:p>
          <w:p w14:paraId="39F49150" w14:textId="3158AB43" w:rsidR="009F702B" w:rsidRPr="00F13DB0" w:rsidRDefault="009F702B" w:rsidP="009F702B">
            <w:pPr>
              <w:pStyle w:val="C1Normal"/>
            </w:pPr>
            <w:r>
              <w:t>Veronica (Vodafone): Will provide comments to the revision.</w:t>
            </w:r>
          </w:p>
        </w:tc>
      </w:tr>
      <w:tr w:rsidR="009F702B" w:rsidRPr="002F2600" w14:paraId="3D9E35E9" w14:textId="77777777" w:rsidTr="009448C1">
        <w:tc>
          <w:tcPr>
            <w:tcW w:w="975" w:type="dxa"/>
            <w:tcBorders>
              <w:left w:val="single" w:sz="12" w:space="0" w:color="auto"/>
              <w:right w:val="single" w:sz="12" w:space="0" w:color="auto"/>
            </w:tcBorders>
            <w:shd w:val="clear" w:color="auto" w:fill="auto"/>
          </w:tcPr>
          <w:p w14:paraId="2C8F3CEA" w14:textId="77777777" w:rsidR="009F702B" w:rsidRPr="00D81B37" w:rsidRDefault="009F702B" w:rsidP="009F702B">
            <w:pPr>
              <w:pStyle w:val="TAL"/>
              <w:rPr>
                <w:sz w:val="20"/>
              </w:rPr>
            </w:pPr>
          </w:p>
        </w:tc>
        <w:tc>
          <w:tcPr>
            <w:tcW w:w="2635" w:type="dxa"/>
            <w:tcBorders>
              <w:left w:val="single" w:sz="12" w:space="0" w:color="auto"/>
              <w:right w:val="single" w:sz="12" w:space="0" w:color="auto"/>
            </w:tcBorders>
            <w:shd w:val="clear" w:color="auto" w:fill="auto"/>
          </w:tcPr>
          <w:p w14:paraId="0E20B80D" w14:textId="77777777" w:rsidR="009F702B" w:rsidRPr="00D81B37" w:rsidRDefault="009F702B" w:rsidP="009F702B">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18417270" w14:textId="2423B565" w:rsidR="009F702B" w:rsidRDefault="00F949FB" w:rsidP="009F702B">
            <w:pPr>
              <w:suppressLineNumbers/>
              <w:suppressAutoHyphens/>
              <w:spacing w:before="60" w:after="60"/>
              <w:jc w:val="center"/>
            </w:pPr>
            <w:hyperlink r:id="rId255" w:history="1">
              <w:r w:rsidR="009F702B">
                <w:rPr>
                  <w:rStyle w:val="aa"/>
                </w:rPr>
                <w:t>6285</w:t>
              </w:r>
            </w:hyperlink>
          </w:p>
        </w:tc>
        <w:tc>
          <w:tcPr>
            <w:tcW w:w="3251" w:type="dxa"/>
            <w:tcBorders>
              <w:left w:val="single" w:sz="12" w:space="0" w:color="auto"/>
              <w:bottom w:val="single" w:sz="4" w:space="0" w:color="auto"/>
              <w:right w:val="single" w:sz="12" w:space="0" w:color="auto"/>
            </w:tcBorders>
            <w:shd w:val="clear" w:color="auto" w:fill="auto"/>
          </w:tcPr>
          <w:p w14:paraId="21CFF081" w14:textId="492437A9" w:rsidR="009F702B" w:rsidRDefault="009F702B" w:rsidP="009F702B">
            <w:pPr>
              <w:pStyle w:val="TAL"/>
              <w:rPr>
                <w:rFonts w:eastAsia="等线"/>
                <w:sz w:val="20"/>
                <w:lang w:eastAsia="zh-CN"/>
              </w:rPr>
            </w:pPr>
            <w:r>
              <w:rPr>
                <w:rFonts w:eastAsia="等线"/>
                <w:sz w:val="20"/>
                <w:lang w:eastAsia="zh-CN"/>
              </w:rPr>
              <w:t>CR 1455 29.522 Rel-19 Support of payload header handling</w:t>
            </w:r>
          </w:p>
        </w:tc>
        <w:tc>
          <w:tcPr>
            <w:tcW w:w="1401" w:type="dxa"/>
            <w:tcBorders>
              <w:left w:val="single" w:sz="12" w:space="0" w:color="auto"/>
              <w:bottom w:val="single" w:sz="4" w:space="0" w:color="auto"/>
              <w:right w:val="single" w:sz="12" w:space="0" w:color="auto"/>
            </w:tcBorders>
            <w:shd w:val="clear" w:color="auto" w:fill="auto"/>
          </w:tcPr>
          <w:p w14:paraId="414A5915" w14:textId="0D783C51" w:rsidR="009F702B" w:rsidRDefault="009F702B" w:rsidP="009F702B">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C485AC3" w14:textId="15C027F4" w:rsidR="009F702B" w:rsidRPr="00750E57" w:rsidRDefault="009F702B" w:rsidP="009F702B">
            <w:pPr>
              <w:pStyle w:val="TAL"/>
              <w:rPr>
                <w:sz w:val="20"/>
              </w:rPr>
            </w:pPr>
            <w:r>
              <w:rPr>
                <w:sz w:val="20"/>
              </w:rPr>
              <w:t>Merged with 6333</w:t>
            </w:r>
          </w:p>
        </w:tc>
        <w:tc>
          <w:tcPr>
            <w:tcW w:w="4619" w:type="dxa"/>
            <w:tcBorders>
              <w:left w:val="single" w:sz="12" w:space="0" w:color="auto"/>
              <w:right w:val="single" w:sz="12" w:space="0" w:color="auto"/>
            </w:tcBorders>
            <w:shd w:val="clear" w:color="auto" w:fill="auto"/>
          </w:tcPr>
          <w:p w14:paraId="3BF3A4ED" w14:textId="77777777" w:rsidR="009F702B" w:rsidRDefault="009F702B" w:rsidP="009F702B">
            <w:pPr>
              <w:pStyle w:val="C3OpenAPI"/>
              <w:rPr>
                <w:rFonts w:eastAsia="宋体"/>
              </w:rPr>
            </w:pPr>
            <w:r>
              <w:t>This CR introduces a backwards compatible feature to the OpenAPI description of the TrafficInfluence API, TrafficInfluence API</w:t>
            </w:r>
            <w:r>
              <w:br/>
            </w:r>
            <w:r w:rsidRPr="008E19FC">
              <w:rPr>
                <w:rStyle w:val="C5DependencyChar"/>
              </w:rPr>
              <w:t>Depends on TS 23.501 CR 5454, TS 23.502 CR 4877, TS 23.503 CR 1329</w:t>
            </w:r>
          </w:p>
          <w:p w14:paraId="3E0446D0" w14:textId="77777777" w:rsidR="009F702B" w:rsidRDefault="009F702B" w:rsidP="009F702B">
            <w:pPr>
              <w:rPr>
                <w:rFonts w:ascii="Arial" w:hAnsi="Arial" w:cs="Arial"/>
                <w:sz w:val="18"/>
              </w:rPr>
            </w:pPr>
          </w:p>
          <w:p w14:paraId="177E833C" w14:textId="77777777" w:rsidR="009F702B" w:rsidRDefault="009F702B" w:rsidP="009F702B">
            <w:pPr>
              <w:pStyle w:val="C1Normal"/>
            </w:pPr>
            <w:r>
              <w:t>Bhaskar (Nokia): Clashes with 6333. Propose to merge this into 6333. Will provide revision.</w:t>
            </w:r>
          </w:p>
          <w:p w14:paraId="74B41235" w14:textId="77777777" w:rsidR="009F702B" w:rsidRDefault="009F702B" w:rsidP="009F702B">
            <w:pPr>
              <w:pStyle w:val="C1Normal"/>
            </w:pPr>
            <w:r>
              <w:t>Susana (Ericsson): Fine with merger.</w:t>
            </w:r>
          </w:p>
          <w:p w14:paraId="6B2A3E7E" w14:textId="77777777" w:rsidR="009F702B" w:rsidRDefault="009F702B" w:rsidP="009F702B">
            <w:pPr>
              <w:pStyle w:val="C1Normal"/>
            </w:pPr>
            <w:r>
              <w:t>Veronica (Vodafone): Will check the revision and provide comments.</w:t>
            </w:r>
          </w:p>
          <w:p w14:paraId="5DCF5881" w14:textId="77777777" w:rsidR="009F702B" w:rsidRDefault="009F702B" w:rsidP="009F702B">
            <w:pPr>
              <w:pStyle w:val="C1Normal"/>
            </w:pPr>
            <w:r>
              <w:t>Chi (Huawei): Will check the revision and provide comments.</w:t>
            </w:r>
          </w:p>
          <w:p w14:paraId="5ECEC667" w14:textId="4682B4F8" w:rsidR="009F702B" w:rsidRPr="008E19FC" w:rsidRDefault="009F702B" w:rsidP="009F702B">
            <w:pPr>
              <w:pStyle w:val="C1Normal"/>
            </w:pPr>
            <w:r>
              <w:t>Xiaojian (ZTE): Prefer a separate notification.</w:t>
            </w:r>
          </w:p>
        </w:tc>
      </w:tr>
      <w:tr w:rsidR="009F702B" w:rsidRPr="002F2600" w14:paraId="2A06E11A" w14:textId="77777777" w:rsidTr="009448C1">
        <w:tc>
          <w:tcPr>
            <w:tcW w:w="975" w:type="dxa"/>
            <w:tcBorders>
              <w:left w:val="single" w:sz="12" w:space="0" w:color="auto"/>
              <w:right w:val="single" w:sz="12" w:space="0" w:color="auto"/>
            </w:tcBorders>
            <w:shd w:val="clear" w:color="auto" w:fill="auto"/>
          </w:tcPr>
          <w:p w14:paraId="0AAE23DA" w14:textId="77777777" w:rsidR="009F702B" w:rsidRPr="00D81B37" w:rsidRDefault="009F702B" w:rsidP="009F702B">
            <w:pPr>
              <w:pStyle w:val="TAL"/>
              <w:rPr>
                <w:sz w:val="20"/>
              </w:rPr>
            </w:pPr>
          </w:p>
        </w:tc>
        <w:tc>
          <w:tcPr>
            <w:tcW w:w="2635" w:type="dxa"/>
            <w:tcBorders>
              <w:left w:val="single" w:sz="12" w:space="0" w:color="auto"/>
              <w:right w:val="single" w:sz="12" w:space="0" w:color="auto"/>
            </w:tcBorders>
            <w:shd w:val="clear" w:color="auto" w:fill="auto"/>
          </w:tcPr>
          <w:p w14:paraId="55A21346" w14:textId="77777777" w:rsidR="009F702B" w:rsidRPr="00D81B37" w:rsidRDefault="009F702B" w:rsidP="009F702B">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45CA3D4B" w14:textId="37044797" w:rsidR="009F702B" w:rsidRDefault="00F949FB" w:rsidP="009F702B">
            <w:pPr>
              <w:suppressLineNumbers/>
              <w:suppressAutoHyphens/>
              <w:spacing w:before="60" w:after="60"/>
              <w:jc w:val="center"/>
            </w:pPr>
            <w:hyperlink r:id="rId256" w:history="1">
              <w:r w:rsidR="009F702B">
                <w:rPr>
                  <w:rStyle w:val="aa"/>
                </w:rPr>
                <w:t>6286</w:t>
              </w:r>
            </w:hyperlink>
          </w:p>
        </w:tc>
        <w:tc>
          <w:tcPr>
            <w:tcW w:w="3251" w:type="dxa"/>
            <w:tcBorders>
              <w:left w:val="single" w:sz="12" w:space="0" w:color="auto"/>
              <w:bottom w:val="single" w:sz="4" w:space="0" w:color="auto"/>
              <w:right w:val="single" w:sz="12" w:space="0" w:color="auto"/>
            </w:tcBorders>
            <w:shd w:val="clear" w:color="auto" w:fill="auto"/>
          </w:tcPr>
          <w:p w14:paraId="7A9E506B" w14:textId="5C72CC10" w:rsidR="009F702B" w:rsidRDefault="009F702B" w:rsidP="009F702B">
            <w:pPr>
              <w:pStyle w:val="TAL"/>
              <w:rPr>
                <w:rFonts w:eastAsia="等线"/>
                <w:sz w:val="20"/>
                <w:lang w:eastAsia="zh-CN"/>
              </w:rPr>
            </w:pPr>
            <w:r>
              <w:rPr>
                <w:rFonts w:eastAsia="等线"/>
                <w:sz w:val="20"/>
                <w:lang w:eastAsia="zh-CN"/>
              </w:rPr>
              <w:t>CR 1296 29.512 Rel-19 Support of Payload Header Handling in N7 interface</w:t>
            </w:r>
          </w:p>
        </w:tc>
        <w:tc>
          <w:tcPr>
            <w:tcW w:w="1401" w:type="dxa"/>
            <w:tcBorders>
              <w:left w:val="single" w:sz="12" w:space="0" w:color="auto"/>
              <w:bottom w:val="single" w:sz="4" w:space="0" w:color="auto"/>
              <w:right w:val="single" w:sz="12" w:space="0" w:color="auto"/>
            </w:tcBorders>
            <w:shd w:val="clear" w:color="auto" w:fill="auto"/>
          </w:tcPr>
          <w:p w14:paraId="26800179" w14:textId="3B0B7A73" w:rsidR="009F702B" w:rsidRDefault="009F702B" w:rsidP="009F702B">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7C54851" w14:textId="2C9646BF" w:rsidR="009F702B" w:rsidRPr="00750E57" w:rsidRDefault="009F702B" w:rsidP="009F702B">
            <w:pPr>
              <w:pStyle w:val="TAL"/>
              <w:rPr>
                <w:sz w:val="20"/>
              </w:rPr>
            </w:pPr>
            <w:r>
              <w:rPr>
                <w:sz w:val="20"/>
              </w:rPr>
              <w:t>Merged with 6338</w:t>
            </w:r>
          </w:p>
        </w:tc>
        <w:tc>
          <w:tcPr>
            <w:tcW w:w="4619" w:type="dxa"/>
            <w:tcBorders>
              <w:left w:val="single" w:sz="12" w:space="0" w:color="auto"/>
              <w:right w:val="single" w:sz="12" w:space="0" w:color="auto"/>
            </w:tcBorders>
            <w:shd w:val="clear" w:color="auto" w:fill="auto"/>
          </w:tcPr>
          <w:p w14:paraId="6FDB51E0" w14:textId="77777777" w:rsidR="009F702B" w:rsidRDefault="009F702B" w:rsidP="009F702B">
            <w:pPr>
              <w:pStyle w:val="C3OpenAPI"/>
              <w:rPr>
                <w:rFonts w:eastAsia="宋体"/>
              </w:rPr>
            </w:pPr>
            <w:r>
              <w:t>This CR introduces a backwards compatible feature to the OpenAPI description of the Npcf_SMPolicyControl API, Npcf_SMPolicyControl API</w:t>
            </w:r>
            <w:r>
              <w:br/>
            </w:r>
            <w:r w:rsidRPr="009B7DF2">
              <w:rPr>
                <w:rStyle w:val="C5DependencyChar"/>
              </w:rPr>
              <w:t>Depends on TS 23.501 CR 5454, TS 23.502 CR 4877, TS 23.503 CR 1329</w:t>
            </w:r>
          </w:p>
          <w:p w14:paraId="35A41C9E" w14:textId="77777777" w:rsidR="009F702B" w:rsidRDefault="009F702B" w:rsidP="009F702B">
            <w:pPr>
              <w:rPr>
                <w:rFonts w:ascii="Arial" w:hAnsi="Arial" w:cs="Arial"/>
                <w:sz w:val="18"/>
              </w:rPr>
            </w:pPr>
          </w:p>
          <w:p w14:paraId="6D94A1CD" w14:textId="77777777" w:rsidR="009F702B" w:rsidRDefault="009F702B" w:rsidP="009F702B">
            <w:pPr>
              <w:pStyle w:val="C1Normal"/>
            </w:pPr>
            <w:r>
              <w:t>Bhaskar (Nokia): Clash with 6338. Propose to merge into 6338.</w:t>
            </w:r>
          </w:p>
          <w:p w14:paraId="0673F83D" w14:textId="782CA07A" w:rsidR="009F702B" w:rsidRPr="009B7DF2" w:rsidRDefault="009F702B" w:rsidP="009F702B">
            <w:pPr>
              <w:pStyle w:val="C1Normal"/>
            </w:pPr>
            <w:r>
              <w:t>Susana (Ericsson): Fine with merger.</w:t>
            </w:r>
          </w:p>
        </w:tc>
      </w:tr>
      <w:tr w:rsidR="009F702B" w:rsidRPr="002F2600" w14:paraId="0D2BB639" w14:textId="77777777" w:rsidTr="006E0501">
        <w:tc>
          <w:tcPr>
            <w:tcW w:w="975" w:type="dxa"/>
            <w:tcBorders>
              <w:left w:val="single" w:sz="12" w:space="0" w:color="auto"/>
              <w:bottom w:val="nil"/>
              <w:right w:val="single" w:sz="12" w:space="0" w:color="auto"/>
            </w:tcBorders>
            <w:shd w:val="clear" w:color="auto" w:fill="auto"/>
          </w:tcPr>
          <w:p w14:paraId="667AC0C8" w14:textId="77777777" w:rsidR="009F702B" w:rsidRPr="00D81B37" w:rsidRDefault="009F702B" w:rsidP="009F702B">
            <w:pPr>
              <w:pStyle w:val="TAL"/>
              <w:rPr>
                <w:sz w:val="20"/>
              </w:rPr>
            </w:pPr>
          </w:p>
        </w:tc>
        <w:tc>
          <w:tcPr>
            <w:tcW w:w="2635" w:type="dxa"/>
            <w:tcBorders>
              <w:left w:val="single" w:sz="12" w:space="0" w:color="auto"/>
              <w:bottom w:val="nil"/>
              <w:right w:val="single" w:sz="12" w:space="0" w:color="auto"/>
            </w:tcBorders>
            <w:shd w:val="clear" w:color="auto" w:fill="auto"/>
          </w:tcPr>
          <w:p w14:paraId="0E42B929" w14:textId="77777777" w:rsidR="009F702B" w:rsidRPr="00D81B37" w:rsidRDefault="009F702B" w:rsidP="009F702B">
            <w:pPr>
              <w:pStyle w:val="TAL"/>
              <w:rPr>
                <w:sz w:val="20"/>
              </w:rPr>
            </w:pPr>
          </w:p>
        </w:tc>
        <w:tc>
          <w:tcPr>
            <w:tcW w:w="746" w:type="dxa"/>
            <w:tcBorders>
              <w:left w:val="single" w:sz="12" w:space="0" w:color="auto"/>
              <w:bottom w:val="nil"/>
              <w:right w:val="single" w:sz="12" w:space="0" w:color="auto"/>
            </w:tcBorders>
            <w:shd w:val="clear" w:color="auto" w:fill="auto"/>
          </w:tcPr>
          <w:p w14:paraId="30C62114" w14:textId="43558BAA" w:rsidR="009F702B" w:rsidRDefault="00F949FB" w:rsidP="009F702B">
            <w:pPr>
              <w:suppressLineNumbers/>
              <w:suppressAutoHyphens/>
              <w:spacing w:before="60" w:after="60"/>
              <w:jc w:val="center"/>
            </w:pPr>
            <w:hyperlink r:id="rId257" w:history="1">
              <w:r w:rsidR="009F702B">
                <w:rPr>
                  <w:rStyle w:val="aa"/>
                </w:rPr>
                <w:t>6333</w:t>
              </w:r>
            </w:hyperlink>
          </w:p>
        </w:tc>
        <w:tc>
          <w:tcPr>
            <w:tcW w:w="3251" w:type="dxa"/>
            <w:tcBorders>
              <w:left w:val="single" w:sz="12" w:space="0" w:color="auto"/>
              <w:bottom w:val="nil"/>
              <w:right w:val="single" w:sz="12" w:space="0" w:color="auto"/>
            </w:tcBorders>
            <w:shd w:val="clear" w:color="auto" w:fill="auto"/>
          </w:tcPr>
          <w:p w14:paraId="3BEFC52C" w14:textId="7F368E2D" w:rsidR="009F702B" w:rsidRDefault="009F702B" w:rsidP="009F702B">
            <w:pPr>
              <w:pStyle w:val="TAL"/>
              <w:rPr>
                <w:rFonts w:eastAsia="等线"/>
                <w:sz w:val="20"/>
                <w:lang w:eastAsia="zh-CN"/>
              </w:rPr>
            </w:pPr>
            <w:r>
              <w:rPr>
                <w:rFonts w:eastAsia="等线"/>
                <w:sz w:val="20"/>
                <w:lang w:eastAsia="zh-CN"/>
              </w:rPr>
              <w:t xml:space="preserve">CR 1464 29.522 Rel-19 Support of handling of Payload Headers in </w:t>
            </w:r>
            <w:proofErr w:type="spellStart"/>
            <w:r>
              <w:rPr>
                <w:rFonts w:eastAsia="等线"/>
                <w:sz w:val="20"/>
                <w:lang w:eastAsia="zh-CN"/>
              </w:rPr>
              <w:t>TrafficInfluence</w:t>
            </w:r>
            <w:proofErr w:type="spellEnd"/>
            <w:r>
              <w:rPr>
                <w:rFonts w:eastAsia="等线"/>
                <w:sz w:val="20"/>
                <w:lang w:eastAsia="zh-CN"/>
              </w:rPr>
              <w:t xml:space="preserve"> API</w:t>
            </w:r>
          </w:p>
        </w:tc>
        <w:tc>
          <w:tcPr>
            <w:tcW w:w="1401" w:type="dxa"/>
            <w:tcBorders>
              <w:left w:val="single" w:sz="12" w:space="0" w:color="auto"/>
              <w:bottom w:val="nil"/>
              <w:right w:val="single" w:sz="12" w:space="0" w:color="auto"/>
            </w:tcBorders>
            <w:shd w:val="clear" w:color="auto" w:fill="auto"/>
          </w:tcPr>
          <w:p w14:paraId="786BF8B4" w14:textId="6AF9415E" w:rsidR="009F702B" w:rsidRDefault="009F702B" w:rsidP="009F702B">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61311BC8" w14:textId="4EE340DF" w:rsidR="009F702B" w:rsidRPr="00750E57" w:rsidRDefault="009F702B" w:rsidP="009F702B">
            <w:pPr>
              <w:pStyle w:val="TAL"/>
              <w:rPr>
                <w:sz w:val="20"/>
              </w:rPr>
            </w:pPr>
            <w:r>
              <w:rPr>
                <w:sz w:val="20"/>
              </w:rPr>
              <w:t>Revised to 6474</w:t>
            </w:r>
          </w:p>
        </w:tc>
        <w:tc>
          <w:tcPr>
            <w:tcW w:w="4619" w:type="dxa"/>
            <w:tcBorders>
              <w:left w:val="single" w:sz="12" w:space="0" w:color="auto"/>
              <w:bottom w:val="nil"/>
              <w:right w:val="single" w:sz="12" w:space="0" w:color="auto"/>
            </w:tcBorders>
            <w:shd w:val="clear" w:color="auto" w:fill="auto"/>
          </w:tcPr>
          <w:p w14:paraId="67B56AE6" w14:textId="77777777" w:rsidR="009F702B" w:rsidRDefault="009F702B" w:rsidP="009F702B">
            <w:pPr>
              <w:pStyle w:val="C3OpenAPI"/>
              <w:rPr>
                <w:rFonts w:eastAsia="宋体"/>
              </w:rPr>
            </w:pPr>
            <w:r>
              <w:t>This CR introduces a backwards compatible feature to the OpenAPI description of the TrafficInfluence API, TrafficInfluence API</w:t>
            </w:r>
            <w:r>
              <w:br/>
            </w:r>
            <w:r w:rsidRPr="00ED5183">
              <w:rPr>
                <w:rStyle w:val="C5DependencyChar"/>
              </w:rPr>
              <w:t>Depends on TS 23.501 CR 5454, TS 23.502 CR 4877, TS 23.503 CR 1329</w:t>
            </w:r>
          </w:p>
          <w:p w14:paraId="4A42CAA7" w14:textId="2C2F6010" w:rsidR="009F702B" w:rsidRDefault="009F702B" w:rsidP="009F702B">
            <w:pPr>
              <w:rPr>
                <w:rFonts w:ascii="Arial" w:hAnsi="Arial" w:cs="Arial"/>
                <w:sz w:val="18"/>
              </w:rPr>
            </w:pPr>
          </w:p>
          <w:p w14:paraId="30851277" w14:textId="628808F3" w:rsidR="009F702B" w:rsidRDefault="009F702B" w:rsidP="009F702B">
            <w:pPr>
              <w:pStyle w:val="C1Normal"/>
            </w:pPr>
            <w:r>
              <w:t>Merges 6285 into this CR.</w:t>
            </w:r>
          </w:p>
          <w:p w14:paraId="17CC437F" w14:textId="77777777" w:rsidR="009F702B" w:rsidRDefault="009F702B" w:rsidP="009F702B">
            <w:pPr>
              <w:rPr>
                <w:rFonts w:ascii="Arial" w:hAnsi="Arial" w:cs="Arial"/>
                <w:sz w:val="18"/>
              </w:rPr>
            </w:pPr>
          </w:p>
          <w:p w14:paraId="31F7AA2E" w14:textId="0AB1C691" w:rsidR="009F702B" w:rsidRDefault="009F702B" w:rsidP="009F702B">
            <w:pPr>
              <w:pStyle w:val="C1Normal"/>
            </w:pPr>
            <w:r>
              <w:t>Bhaskar (Nokia): Will provide revision.</w:t>
            </w:r>
          </w:p>
          <w:p w14:paraId="50E39456" w14:textId="77777777" w:rsidR="009F702B" w:rsidRDefault="009F702B" w:rsidP="009F702B">
            <w:pPr>
              <w:pStyle w:val="C1Normal"/>
            </w:pPr>
            <w:r>
              <w:t>Veronica (Vodafone): Will check the revision and provide comments.</w:t>
            </w:r>
          </w:p>
          <w:p w14:paraId="45BE75B1" w14:textId="77777777" w:rsidR="009F702B" w:rsidRDefault="009F702B" w:rsidP="009F702B">
            <w:pPr>
              <w:pStyle w:val="C1Normal"/>
            </w:pPr>
            <w:r>
              <w:t>Chi (Huawei): Will check the revision and provide comments.</w:t>
            </w:r>
          </w:p>
          <w:p w14:paraId="3403B461" w14:textId="36B5E7F6" w:rsidR="009F702B" w:rsidRPr="00ED5183" w:rsidRDefault="009F702B" w:rsidP="009F702B">
            <w:pPr>
              <w:pStyle w:val="C1Normal"/>
              <w:rPr>
                <w:sz w:val="18"/>
              </w:rPr>
            </w:pPr>
            <w:r>
              <w:t>Xiaojian (ZTE): Prefer a separate notification.</w:t>
            </w:r>
          </w:p>
        </w:tc>
      </w:tr>
      <w:tr w:rsidR="009F702B" w:rsidRPr="002F2600" w14:paraId="0E8F9B80" w14:textId="77777777" w:rsidTr="006E0501">
        <w:tc>
          <w:tcPr>
            <w:tcW w:w="975" w:type="dxa"/>
            <w:tcBorders>
              <w:top w:val="nil"/>
              <w:left w:val="single" w:sz="12" w:space="0" w:color="auto"/>
              <w:right w:val="single" w:sz="12" w:space="0" w:color="auto"/>
            </w:tcBorders>
            <w:shd w:val="clear" w:color="auto" w:fill="auto"/>
          </w:tcPr>
          <w:p w14:paraId="08A605A8" w14:textId="77777777" w:rsidR="009F702B" w:rsidRPr="00D81B37" w:rsidRDefault="009F702B" w:rsidP="009F702B">
            <w:pPr>
              <w:pStyle w:val="TAL"/>
              <w:rPr>
                <w:sz w:val="20"/>
              </w:rPr>
            </w:pPr>
          </w:p>
        </w:tc>
        <w:tc>
          <w:tcPr>
            <w:tcW w:w="2635" w:type="dxa"/>
            <w:tcBorders>
              <w:top w:val="nil"/>
              <w:left w:val="single" w:sz="12" w:space="0" w:color="auto"/>
              <w:right w:val="single" w:sz="12" w:space="0" w:color="auto"/>
            </w:tcBorders>
            <w:shd w:val="clear" w:color="auto" w:fill="auto"/>
          </w:tcPr>
          <w:p w14:paraId="6433A0CC" w14:textId="77777777" w:rsidR="009F702B" w:rsidRPr="00D81B37" w:rsidRDefault="009F702B" w:rsidP="009F702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BAC96BD" w14:textId="2D272A29" w:rsidR="009F702B" w:rsidRDefault="009F702B" w:rsidP="009F702B">
            <w:pPr>
              <w:suppressLineNumbers/>
              <w:suppressAutoHyphens/>
              <w:spacing w:before="60" w:after="60"/>
              <w:jc w:val="center"/>
            </w:pPr>
            <w:r>
              <w:t>6474</w:t>
            </w:r>
          </w:p>
        </w:tc>
        <w:tc>
          <w:tcPr>
            <w:tcW w:w="3251" w:type="dxa"/>
            <w:tcBorders>
              <w:top w:val="nil"/>
              <w:left w:val="single" w:sz="12" w:space="0" w:color="auto"/>
              <w:bottom w:val="single" w:sz="4" w:space="0" w:color="auto"/>
              <w:right w:val="single" w:sz="12" w:space="0" w:color="auto"/>
            </w:tcBorders>
            <w:shd w:val="clear" w:color="auto" w:fill="00FFFF"/>
          </w:tcPr>
          <w:p w14:paraId="171FA854" w14:textId="6032BAB5" w:rsidR="009F702B" w:rsidRDefault="009F702B" w:rsidP="009F702B">
            <w:pPr>
              <w:pStyle w:val="TAL"/>
              <w:rPr>
                <w:rFonts w:eastAsia="等线"/>
                <w:sz w:val="20"/>
                <w:lang w:eastAsia="zh-CN"/>
              </w:rPr>
            </w:pPr>
            <w:r>
              <w:rPr>
                <w:rFonts w:eastAsia="等线"/>
                <w:sz w:val="20"/>
                <w:lang w:eastAsia="zh-CN"/>
              </w:rPr>
              <w:t xml:space="preserve">CR 1464 29.522 Rel-19 Support of handling of Payload Headers in </w:t>
            </w:r>
            <w:proofErr w:type="spellStart"/>
            <w:r>
              <w:rPr>
                <w:rFonts w:eastAsia="等线"/>
                <w:sz w:val="20"/>
                <w:lang w:eastAsia="zh-CN"/>
              </w:rPr>
              <w:t>TrafficInfluence</w:t>
            </w:r>
            <w:proofErr w:type="spellEnd"/>
            <w:r>
              <w:rPr>
                <w:rFonts w:eastAsia="等线"/>
                <w:sz w:val="20"/>
                <w:lang w:eastAsia="zh-CN"/>
              </w:rPr>
              <w:t xml:space="preserve"> API</w:t>
            </w:r>
          </w:p>
        </w:tc>
        <w:tc>
          <w:tcPr>
            <w:tcW w:w="1401" w:type="dxa"/>
            <w:tcBorders>
              <w:top w:val="nil"/>
              <w:left w:val="single" w:sz="12" w:space="0" w:color="auto"/>
              <w:bottom w:val="single" w:sz="4" w:space="0" w:color="auto"/>
              <w:right w:val="single" w:sz="12" w:space="0" w:color="auto"/>
            </w:tcBorders>
            <w:shd w:val="clear" w:color="auto" w:fill="00FFFF"/>
          </w:tcPr>
          <w:p w14:paraId="348965EC" w14:textId="5AEED295" w:rsidR="009F702B" w:rsidRDefault="009F702B" w:rsidP="009F702B">
            <w:pPr>
              <w:pStyle w:val="TAL"/>
              <w:rPr>
                <w:sz w:val="20"/>
              </w:rPr>
            </w:pPr>
            <w:r>
              <w:rPr>
                <w:sz w:val="20"/>
              </w:rPr>
              <w:t>Nokia, Ericsson</w:t>
            </w:r>
          </w:p>
        </w:tc>
        <w:tc>
          <w:tcPr>
            <w:tcW w:w="1062" w:type="dxa"/>
            <w:tcBorders>
              <w:top w:val="nil"/>
              <w:left w:val="single" w:sz="12" w:space="0" w:color="auto"/>
              <w:right w:val="single" w:sz="12" w:space="0" w:color="auto"/>
            </w:tcBorders>
            <w:shd w:val="clear" w:color="auto" w:fill="auto"/>
          </w:tcPr>
          <w:p w14:paraId="1617EC8C" w14:textId="77777777" w:rsidR="009F702B" w:rsidRDefault="009F702B" w:rsidP="009F702B">
            <w:pPr>
              <w:pStyle w:val="TAL"/>
              <w:rPr>
                <w:sz w:val="20"/>
              </w:rPr>
            </w:pPr>
          </w:p>
        </w:tc>
        <w:tc>
          <w:tcPr>
            <w:tcW w:w="4619" w:type="dxa"/>
            <w:tcBorders>
              <w:top w:val="nil"/>
              <w:left w:val="single" w:sz="12" w:space="0" w:color="auto"/>
              <w:right w:val="single" w:sz="12" w:space="0" w:color="auto"/>
            </w:tcBorders>
            <w:shd w:val="clear" w:color="auto" w:fill="auto"/>
          </w:tcPr>
          <w:p w14:paraId="2EDA7A39" w14:textId="77777777" w:rsidR="009F702B" w:rsidRDefault="009F702B" w:rsidP="009F702B">
            <w:pPr>
              <w:pStyle w:val="C3OpenAPI"/>
            </w:pPr>
          </w:p>
        </w:tc>
      </w:tr>
      <w:tr w:rsidR="009F702B" w:rsidRPr="002F2600" w14:paraId="110737BE" w14:textId="77777777" w:rsidTr="00E23D56">
        <w:tc>
          <w:tcPr>
            <w:tcW w:w="975" w:type="dxa"/>
            <w:tcBorders>
              <w:left w:val="single" w:sz="12" w:space="0" w:color="auto"/>
              <w:bottom w:val="nil"/>
              <w:right w:val="single" w:sz="12" w:space="0" w:color="auto"/>
            </w:tcBorders>
            <w:shd w:val="clear" w:color="auto" w:fill="auto"/>
          </w:tcPr>
          <w:p w14:paraId="447AA435" w14:textId="77777777" w:rsidR="009F702B" w:rsidRPr="00D81B37" w:rsidRDefault="009F702B" w:rsidP="009F702B">
            <w:pPr>
              <w:pStyle w:val="TAL"/>
              <w:rPr>
                <w:sz w:val="20"/>
              </w:rPr>
            </w:pPr>
          </w:p>
        </w:tc>
        <w:tc>
          <w:tcPr>
            <w:tcW w:w="2635" w:type="dxa"/>
            <w:tcBorders>
              <w:left w:val="single" w:sz="12" w:space="0" w:color="auto"/>
              <w:bottom w:val="nil"/>
              <w:right w:val="single" w:sz="12" w:space="0" w:color="auto"/>
            </w:tcBorders>
            <w:shd w:val="clear" w:color="auto" w:fill="auto"/>
          </w:tcPr>
          <w:p w14:paraId="2FFA719A" w14:textId="77777777" w:rsidR="009F702B" w:rsidRPr="00D81B37" w:rsidRDefault="009F702B" w:rsidP="009F702B">
            <w:pPr>
              <w:pStyle w:val="TAL"/>
              <w:rPr>
                <w:sz w:val="20"/>
              </w:rPr>
            </w:pPr>
          </w:p>
        </w:tc>
        <w:tc>
          <w:tcPr>
            <w:tcW w:w="746" w:type="dxa"/>
            <w:tcBorders>
              <w:left w:val="single" w:sz="12" w:space="0" w:color="auto"/>
              <w:bottom w:val="nil"/>
              <w:right w:val="single" w:sz="12" w:space="0" w:color="auto"/>
            </w:tcBorders>
            <w:shd w:val="clear" w:color="auto" w:fill="auto"/>
          </w:tcPr>
          <w:p w14:paraId="35E4ED73" w14:textId="066D06AA" w:rsidR="009F702B" w:rsidRDefault="00F949FB" w:rsidP="009F702B">
            <w:pPr>
              <w:suppressLineNumbers/>
              <w:suppressAutoHyphens/>
              <w:spacing w:before="60" w:after="60"/>
              <w:jc w:val="center"/>
            </w:pPr>
            <w:hyperlink r:id="rId258" w:history="1">
              <w:r w:rsidR="009F702B">
                <w:rPr>
                  <w:rStyle w:val="aa"/>
                </w:rPr>
                <w:t>6334</w:t>
              </w:r>
            </w:hyperlink>
          </w:p>
        </w:tc>
        <w:tc>
          <w:tcPr>
            <w:tcW w:w="3251" w:type="dxa"/>
            <w:tcBorders>
              <w:left w:val="single" w:sz="12" w:space="0" w:color="auto"/>
              <w:bottom w:val="nil"/>
              <w:right w:val="single" w:sz="12" w:space="0" w:color="auto"/>
            </w:tcBorders>
            <w:shd w:val="clear" w:color="auto" w:fill="auto"/>
          </w:tcPr>
          <w:p w14:paraId="2A7619B7" w14:textId="53B68A95" w:rsidR="009F702B" w:rsidRDefault="009F702B" w:rsidP="009F702B">
            <w:pPr>
              <w:pStyle w:val="TAL"/>
              <w:rPr>
                <w:rFonts w:eastAsia="等线"/>
                <w:sz w:val="20"/>
                <w:lang w:eastAsia="zh-CN"/>
              </w:rPr>
            </w:pPr>
            <w:r>
              <w:rPr>
                <w:rFonts w:eastAsia="等线"/>
                <w:sz w:val="20"/>
                <w:lang w:eastAsia="zh-CN"/>
              </w:rPr>
              <w:t xml:space="preserve">CR 0707 29.514 Rel-19 Support of handling of Payload Headers in </w:t>
            </w:r>
            <w:proofErr w:type="spellStart"/>
            <w:r>
              <w:rPr>
                <w:rFonts w:eastAsia="等线"/>
                <w:sz w:val="20"/>
                <w:lang w:eastAsia="zh-CN"/>
              </w:rPr>
              <w:t>Npcf_PolicyAuthorization</w:t>
            </w:r>
            <w:proofErr w:type="spellEnd"/>
            <w:r>
              <w:rPr>
                <w:rFonts w:eastAsia="等线"/>
                <w:sz w:val="20"/>
                <w:lang w:eastAsia="zh-CN"/>
              </w:rPr>
              <w:t xml:space="preserve"> API</w:t>
            </w:r>
          </w:p>
        </w:tc>
        <w:tc>
          <w:tcPr>
            <w:tcW w:w="1401" w:type="dxa"/>
            <w:tcBorders>
              <w:left w:val="single" w:sz="12" w:space="0" w:color="auto"/>
              <w:bottom w:val="nil"/>
              <w:right w:val="single" w:sz="12" w:space="0" w:color="auto"/>
            </w:tcBorders>
            <w:shd w:val="clear" w:color="auto" w:fill="auto"/>
          </w:tcPr>
          <w:p w14:paraId="0FC53928" w14:textId="1CEF4CD3" w:rsidR="009F702B" w:rsidRDefault="009F702B" w:rsidP="009F702B">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1C2E6570" w14:textId="4F1F8617" w:rsidR="009F702B" w:rsidRPr="00750E57" w:rsidRDefault="009F702B" w:rsidP="009F702B">
            <w:pPr>
              <w:pStyle w:val="TAL"/>
              <w:rPr>
                <w:sz w:val="20"/>
              </w:rPr>
            </w:pPr>
            <w:r>
              <w:rPr>
                <w:sz w:val="20"/>
              </w:rPr>
              <w:t>Revised to 6472</w:t>
            </w:r>
          </w:p>
        </w:tc>
        <w:tc>
          <w:tcPr>
            <w:tcW w:w="4619" w:type="dxa"/>
            <w:tcBorders>
              <w:left w:val="single" w:sz="12" w:space="0" w:color="auto"/>
              <w:bottom w:val="nil"/>
              <w:right w:val="single" w:sz="12" w:space="0" w:color="auto"/>
            </w:tcBorders>
            <w:shd w:val="clear" w:color="auto" w:fill="auto"/>
          </w:tcPr>
          <w:p w14:paraId="4A09E563" w14:textId="77777777" w:rsidR="009F702B" w:rsidRDefault="009F702B" w:rsidP="009F702B">
            <w:pPr>
              <w:pStyle w:val="C3OpenAPI"/>
              <w:rPr>
                <w:rFonts w:eastAsia="宋体"/>
              </w:rPr>
            </w:pPr>
            <w:r>
              <w:t>This CR introduces a backwards compatible feature to the OpenAPI description of the Npcf_PolicyAuthorization API, Npcf_PolicyAuthorization API</w:t>
            </w:r>
            <w:r>
              <w:br/>
            </w:r>
            <w:r w:rsidRPr="008C62B8">
              <w:rPr>
                <w:rStyle w:val="C5DependencyChar"/>
              </w:rPr>
              <w:t>Depends on TS 23.501 CR 5454, TS 23.502 CR 4877, TS 23.503 CR 1329</w:t>
            </w:r>
          </w:p>
          <w:p w14:paraId="39B73048" w14:textId="77777777" w:rsidR="009F702B" w:rsidRDefault="009F702B" w:rsidP="009F702B">
            <w:pPr>
              <w:rPr>
                <w:rFonts w:ascii="Arial" w:hAnsi="Arial" w:cs="Arial"/>
                <w:sz w:val="18"/>
              </w:rPr>
            </w:pPr>
          </w:p>
          <w:p w14:paraId="396C3A55" w14:textId="63AE2E24" w:rsidR="009F702B" w:rsidRDefault="009F702B" w:rsidP="009F702B">
            <w:pPr>
              <w:pStyle w:val="C1Normal"/>
            </w:pPr>
            <w:r>
              <w:t>Merges 6049 into this CR.</w:t>
            </w:r>
          </w:p>
          <w:p w14:paraId="2C2D0CF8" w14:textId="77777777" w:rsidR="009F702B" w:rsidRDefault="009F702B" w:rsidP="009F702B">
            <w:pPr>
              <w:pStyle w:val="C1Normal"/>
            </w:pPr>
          </w:p>
          <w:p w14:paraId="26C42F37" w14:textId="77777777" w:rsidR="009F702B" w:rsidRDefault="009F702B" w:rsidP="009F702B">
            <w:pPr>
              <w:pStyle w:val="C1Normal"/>
            </w:pPr>
            <w:r>
              <w:t xml:space="preserve">Chi (Huawei): Would like to see revision. 5.6.2.16 and 5.6.2.22, features not needed. </w:t>
            </w:r>
          </w:p>
          <w:p w14:paraId="52DD45CD" w14:textId="77777777" w:rsidR="009F702B" w:rsidRDefault="009F702B" w:rsidP="009F702B">
            <w:pPr>
              <w:pStyle w:val="C1Normal"/>
            </w:pPr>
            <w:r>
              <w:t>Bhaskar (Nokia): Will share the revision.</w:t>
            </w:r>
          </w:p>
          <w:p w14:paraId="133BDE6D" w14:textId="77777777" w:rsidR="009F702B" w:rsidRDefault="009F702B" w:rsidP="009F702B">
            <w:pPr>
              <w:pStyle w:val="C1Normal"/>
            </w:pPr>
            <w:r>
              <w:t>Susana (Ericsson): Agree with comments from Chi.</w:t>
            </w:r>
          </w:p>
          <w:p w14:paraId="6298212D" w14:textId="77777777" w:rsidR="009F702B" w:rsidRDefault="009F702B" w:rsidP="009F702B">
            <w:pPr>
              <w:pStyle w:val="C1Normal"/>
            </w:pPr>
            <w:r>
              <w:t>Veronica (Vodafone): Would like to keep the name of the feature proposed in 6049.</w:t>
            </w:r>
          </w:p>
          <w:p w14:paraId="402134D2" w14:textId="77777777" w:rsidR="009F702B" w:rsidRDefault="009F702B" w:rsidP="009F702B">
            <w:pPr>
              <w:pStyle w:val="C1Normal"/>
            </w:pPr>
            <w:r>
              <w:t xml:space="preserve">Chi (Huawei): Prefer the proposal in Ericsson CR. </w:t>
            </w:r>
          </w:p>
          <w:p w14:paraId="3E95CAFC" w14:textId="77777777" w:rsidR="009F702B" w:rsidRDefault="009F702B" w:rsidP="009F702B">
            <w:pPr>
              <w:pStyle w:val="C1Normal"/>
            </w:pPr>
            <w:r>
              <w:t>Xiaojian (ZTE): 6</w:t>
            </w:r>
            <w:r w:rsidRPr="00C11370">
              <w:rPr>
                <w:vertAlign w:val="superscript"/>
              </w:rPr>
              <w:t>th</w:t>
            </w:r>
            <w:r>
              <w:t xml:space="preserve"> </w:t>
            </w:r>
            <w:proofErr w:type="gramStart"/>
            <w:r>
              <w:t>change :</w:t>
            </w:r>
            <w:proofErr w:type="gramEnd"/>
            <w:r>
              <w:t xml:space="preserve"> description to </w:t>
            </w:r>
            <w:proofErr w:type="spellStart"/>
            <w:r>
              <w:t>afSfcReq</w:t>
            </w:r>
            <w:proofErr w:type="spellEnd"/>
            <w:r>
              <w:t xml:space="preserve"> not needed and remove shall text from new UE.  11</w:t>
            </w:r>
            <w:r w:rsidRPr="00C11370">
              <w:rPr>
                <w:vertAlign w:val="superscript"/>
              </w:rPr>
              <w:t>th</w:t>
            </w:r>
            <w:r>
              <w:t xml:space="preserve"> Change: “Rm”, attribute typo. 12</w:t>
            </w:r>
            <w:r w:rsidRPr="00C11370">
              <w:rPr>
                <w:vertAlign w:val="superscript"/>
              </w:rPr>
              <w:t>th</w:t>
            </w:r>
            <w:r>
              <w:t xml:space="preserve"> change: Notification missing, key of map for last 2 attributes. 13</w:t>
            </w:r>
            <w:r w:rsidRPr="00C11370">
              <w:rPr>
                <w:vertAlign w:val="superscript"/>
              </w:rPr>
              <w:t>th</w:t>
            </w:r>
            <w:r>
              <w:t xml:space="preserve"> Change: “Rm”.</w:t>
            </w:r>
          </w:p>
          <w:p w14:paraId="6173DC53" w14:textId="311463F2" w:rsidR="009F702B" w:rsidRDefault="009F702B" w:rsidP="009F702B">
            <w:pPr>
              <w:pStyle w:val="C1Normal"/>
            </w:pPr>
            <w:r>
              <w:t>Susana (Ericsson): In SFC, we discussed only for AF SFC. In Ericsson proposal, we removed Rm. As it can used for both creation and update. What is the way forward.</w:t>
            </w:r>
          </w:p>
          <w:p w14:paraId="3A46FCE7" w14:textId="77777777" w:rsidR="009F702B" w:rsidRDefault="009F702B" w:rsidP="009F702B">
            <w:pPr>
              <w:pStyle w:val="C1Normal"/>
            </w:pPr>
            <w:r>
              <w:t>Xiaojian (ZTE): Will check the revision.</w:t>
            </w:r>
          </w:p>
          <w:p w14:paraId="35A7006F" w14:textId="77777777" w:rsidR="009F702B" w:rsidRDefault="009F702B" w:rsidP="009F702B">
            <w:pPr>
              <w:pStyle w:val="C1Normal"/>
            </w:pPr>
            <w:r>
              <w:t>Chi (Huawei): No need for details of Rm.</w:t>
            </w:r>
          </w:p>
          <w:p w14:paraId="3E5EC7D7" w14:textId="77777777" w:rsidR="009F702B" w:rsidRDefault="009F702B" w:rsidP="009F702B">
            <w:pPr>
              <w:pStyle w:val="C1Normal"/>
            </w:pPr>
            <w:r>
              <w:t>Susana (Ericsson): Unique data type for directions as in Ericsson proposal should be considered.</w:t>
            </w:r>
          </w:p>
          <w:p w14:paraId="1D3FC818" w14:textId="0A4823D6" w:rsidR="009F702B" w:rsidRDefault="009F702B" w:rsidP="009F702B">
            <w:pPr>
              <w:pStyle w:val="C1Normal"/>
            </w:pPr>
            <w:r>
              <w:t xml:space="preserve">Xiaojian (ZTE): Whether each action </w:t>
            </w:r>
            <w:proofErr w:type="gramStart"/>
            <w:r>
              <w:t>can  have</w:t>
            </w:r>
            <w:proofErr w:type="gramEnd"/>
            <w:r>
              <w:t xml:space="preserve"> corresponding notification.</w:t>
            </w:r>
          </w:p>
          <w:p w14:paraId="0C655254" w14:textId="77777777" w:rsidR="009F702B" w:rsidRDefault="009F702B" w:rsidP="009F702B">
            <w:pPr>
              <w:pStyle w:val="C1Normal"/>
            </w:pPr>
            <w:r>
              <w:t xml:space="preserve">Bhaskar (Nokia): No. </w:t>
            </w:r>
          </w:p>
          <w:p w14:paraId="70506113" w14:textId="77777777" w:rsidR="009F702B" w:rsidRDefault="009F702B" w:rsidP="009F702B">
            <w:pPr>
              <w:pStyle w:val="C1Normal"/>
            </w:pPr>
            <w:r>
              <w:t xml:space="preserve">Susana (Ericsson): All the data types used in both </w:t>
            </w:r>
            <w:proofErr w:type="gramStart"/>
            <w:r>
              <w:t>specification</w:t>
            </w:r>
            <w:proofErr w:type="gramEnd"/>
            <w:r>
              <w:t>, prefer to keep common data types in 29.514</w:t>
            </w:r>
          </w:p>
          <w:p w14:paraId="00408865" w14:textId="77777777" w:rsidR="009F702B" w:rsidRDefault="009F702B" w:rsidP="009F702B">
            <w:pPr>
              <w:pStyle w:val="C1Normal"/>
            </w:pPr>
            <w:r>
              <w:t>Chi (Huawei): Prefer to keep in 29.514</w:t>
            </w:r>
          </w:p>
          <w:p w14:paraId="3AF62C1D" w14:textId="44BE7DCD" w:rsidR="009F702B" w:rsidRPr="008C62B8" w:rsidRDefault="009F702B" w:rsidP="009F702B">
            <w:pPr>
              <w:pStyle w:val="C1Normal"/>
            </w:pPr>
            <w:r>
              <w:t>Xiaojian (ZTE): Prefer to keep in 29.514</w:t>
            </w:r>
          </w:p>
        </w:tc>
      </w:tr>
      <w:tr w:rsidR="009F702B" w:rsidRPr="002F2600" w14:paraId="5A84ED46" w14:textId="77777777" w:rsidTr="00E871CB">
        <w:tc>
          <w:tcPr>
            <w:tcW w:w="975" w:type="dxa"/>
            <w:tcBorders>
              <w:top w:val="nil"/>
              <w:left w:val="single" w:sz="12" w:space="0" w:color="auto"/>
              <w:right w:val="single" w:sz="12" w:space="0" w:color="auto"/>
            </w:tcBorders>
            <w:shd w:val="clear" w:color="auto" w:fill="auto"/>
          </w:tcPr>
          <w:p w14:paraId="6F272EAE" w14:textId="77777777" w:rsidR="009F702B" w:rsidRPr="00D81B37" w:rsidRDefault="009F702B" w:rsidP="009F702B">
            <w:pPr>
              <w:pStyle w:val="TAL"/>
              <w:rPr>
                <w:sz w:val="20"/>
              </w:rPr>
            </w:pPr>
          </w:p>
        </w:tc>
        <w:tc>
          <w:tcPr>
            <w:tcW w:w="2635" w:type="dxa"/>
            <w:tcBorders>
              <w:top w:val="nil"/>
              <w:left w:val="single" w:sz="12" w:space="0" w:color="auto"/>
              <w:right w:val="single" w:sz="12" w:space="0" w:color="auto"/>
            </w:tcBorders>
            <w:shd w:val="clear" w:color="auto" w:fill="auto"/>
          </w:tcPr>
          <w:p w14:paraId="4D36BA94" w14:textId="77777777" w:rsidR="009F702B" w:rsidRPr="00D81B37" w:rsidRDefault="009F702B" w:rsidP="009F702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7A092DC" w14:textId="30B52855" w:rsidR="009F702B" w:rsidRDefault="009F702B" w:rsidP="009F702B">
            <w:pPr>
              <w:suppressLineNumbers/>
              <w:suppressAutoHyphens/>
              <w:spacing w:before="60" w:after="60"/>
              <w:jc w:val="center"/>
            </w:pPr>
            <w:r>
              <w:t>6472</w:t>
            </w:r>
          </w:p>
        </w:tc>
        <w:tc>
          <w:tcPr>
            <w:tcW w:w="3251" w:type="dxa"/>
            <w:tcBorders>
              <w:top w:val="nil"/>
              <w:left w:val="single" w:sz="12" w:space="0" w:color="auto"/>
              <w:bottom w:val="single" w:sz="4" w:space="0" w:color="auto"/>
              <w:right w:val="single" w:sz="12" w:space="0" w:color="auto"/>
            </w:tcBorders>
            <w:shd w:val="clear" w:color="auto" w:fill="00FFFF"/>
          </w:tcPr>
          <w:p w14:paraId="762EEC9E" w14:textId="6DCB5AD8" w:rsidR="009F702B" w:rsidRDefault="009F702B" w:rsidP="009F702B">
            <w:pPr>
              <w:pStyle w:val="TAL"/>
              <w:rPr>
                <w:rFonts w:eastAsia="等线"/>
                <w:sz w:val="20"/>
                <w:lang w:eastAsia="zh-CN"/>
              </w:rPr>
            </w:pPr>
            <w:r>
              <w:rPr>
                <w:rFonts w:eastAsia="等线"/>
                <w:sz w:val="20"/>
                <w:lang w:eastAsia="zh-CN"/>
              </w:rPr>
              <w:t xml:space="preserve">CR 0707 29.514 Rel-19 Support of handling of Payload Headers in </w:t>
            </w:r>
            <w:proofErr w:type="spellStart"/>
            <w:r>
              <w:rPr>
                <w:rFonts w:eastAsia="等线"/>
                <w:sz w:val="20"/>
                <w:lang w:eastAsia="zh-CN"/>
              </w:rPr>
              <w:t>Npcf_PolicyAuthorization</w:t>
            </w:r>
            <w:proofErr w:type="spellEnd"/>
            <w:r>
              <w:rPr>
                <w:rFonts w:eastAsia="等线"/>
                <w:sz w:val="20"/>
                <w:lang w:eastAsia="zh-CN"/>
              </w:rPr>
              <w:t xml:space="preserve"> API</w:t>
            </w:r>
          </w:p>
        </w:tc>
        <w:tc>
          <w:tcPr>
            <w:tcW w:w="1401" w:type="dxa"/>
            <w:tcBorders>
              <w:top w:val="nil"/>
              <w:left w:val="single" w:sz="12" w:space="0" w:color="auto"/>
              <w:bottom w:val="single" w:sz="4" w:space="0" w:color="auto"/>
              <w:right w:val="single" w:sz="12" w:space="0" w:color="auto"/>
            </w:tcBorders>
            <w:shd w:val="clear" w:color="auto" w:fill="00FFFF"/>
          </w:tcPr>
          <w:p w14:paraId="01385C6B" w14:textId="2A7B07AC" w:rsidR="009F702B" w:rsidRDefault="009F702B" w:rsidP="009F702B">
            <w:pPr>
              <w:pStyle w:val="TAL"/>
              <w:rPr>
                <w:sz w:val="20"/>
              </w:rPr>
            </w:pPr>
            <w:r>
              <w:rPr>
                <w:sz w:val="20"/>
              </w:rPr>
              <w:t>Nokia, Ericsson</w:t>
            </w:r>
          </w:p>
        </w:tc>
        <w:tc>
          <w:tcPr>
            <w:tcW w:w="1062" w:type="dxa"/>
            <w:tcBorders>
              <w:top w:val="nil"/>
              <w:left w:val="single" w:sz="12" w:space="0" w:color="auto"/>
              <w:right w:val="single" w:sz="12" w:space="0" w:color="auto"/>
            </w:tcBorders>
            <w:shd w:val="clear" w:color="auto" w:fill="auto"/>
          </w:tcPr>
          <w:p w14:paraId="6A3E2174" w14:textId="77777777" w:rsidR="009F702B" w:rsidRDefault="009F702B" w:rsidP="009F702B">
            <w:pPr>
              <w:pStyle w:val="TAL"/>
              <w:rPr>
                <w:sz w:val="20"/>
              </w:rPr>
            </w:pPr>
          </w:p>
        </w:tc>
        <w:tc>
          <w:tcPr>
            <w:tcW w:w="4619" w:type="dxa"/>
            <w:tcBorders>
              <w:top w:val="nil"/>
              <w:left w:val="single" w:sz="12" w:space="0" w:color="auto"/>
              <w:right w:val="single" w:sz="12" w:space="0" w:color="auto"/>
            </w:tcBorders>
            <w:shd w:val="clear" w:color="auto" w:fill="auto"/>
          </w:tcPr>
          <w:p w14:paraId="6C963BE7" w14:textId="77777777" w:rsidR="009F702B" w:rsidRDefault="009F702B" w:rsidP="009F702B">
            <w:pPr>
              <w:pStyle w:val="C3OpenAPI"/>
            </w:pPr>
          </w:p>
        </w:tc>
      </w:tr>
      <w:tr w:rsidR="009F702B" w:rsidRPr="002F2600" w14:paraId="3CEC2283" w14:textId="77777777" w:rsidTr="00E871CB">
        <w:tc>
          <w:tcPr>
            <w:tcW w:w="975" w:type="dxa"/>
            <w:tcBorders>
              <w:left w:val="single" w:sz="12" w:space="0" w:color="auto"/>
              <w:bottom w:val="nil"/>
              <w:right w:val="single" w:sz="12" w:space="0" w:color="auto"/>
            </w:tcBorders>
            <w:shd w:val="clear" w:color="auto" w:fill="auto"/>
          </w:tcPr>
          <w:p w14:paraId="61FF9BE2" w14:textId="77777777" w:rsidR="009F702B" w:rsidRPr="00D81B37" w:rsidRDefault="009F702B" w:rsidP="009F702B">
            <w:pPr>
              <w:pStyle w:val="TAL"/>
              <w:rPr>
                <w:sz w:val="20"/>
              </w:rPr>
            </w:pPr>
          </w:p>
        </w:tc>
        <w:tc>
          <w:tcPr>
            <w:tcW w:w="2635" w:type="dxa"/>
            <w:tcBorders>
              <w:left w:val="single" w:sz="12" w:space="0" w:color="auto"/>
              <w:bottom w:val="nil"/>
              <w:right w:val="single" w:sz="12" w:space="0" w:color="auto"/>
            </w:tcBorders>
            <w:shd w:val="clear" w:color="auto" w:fill="auto"/>
          </w:tcPr>
          <w:p w14:paraId="260C14E1" w14:textId="77777777" w:rsidR="009F702B" w:rsidRPr="00D81B37" w:rsidRDefault="009F702B" w:rsidP="009F702B">
            <w:pPr>
              <w:pStyle w:val="TAL"/>
              <w:rPr>
                <w:sz w:val="20"/>
              </w:rPr>
            </w:pPr>
          </w:p>
        </w:tc>
        <w:tc>
          <w:tcPr>
            <w:tcW w:w="746" w:type="dxa"/>
            <w:tcBorders>
              <w:left w:val="single" w:sz="12" w:space="0" w:color="auto"/>
              <w:bottom w:val="nil"/>
              <w:right w:val="single" w:sz="12" w:space="0" w:color="auto"/>
            </w:tcBorders>
            <w:shd w:val="clear" w:color="auto" w:fill="auto"/>
          </w:tcPr>
          <w:p w14:paraId="3889C52B" w14:textId="7D6A7EF0" w:rsidR="009F702B" w:rsidRDefault="00F949FB" w:rsidP="009F702B">
            <w:pPr>
              <w:suppressLineNumbers/>
              <w:suppressAutoHyphens/>
              <w:spacing w:before="60" w:after="60"/>
              <w:jc w:val="center"/>
            </w:pPr>
            <w:hyperlink r:id="rId259" w:history="1">
              <w:r w:rsidR="009F702B">
                <w:rPr>
                  <w:rStyle w:val="aa"/>
                </w:rPr>
                <w:t>6335</w:t>
              </w:r>
            </w:hyperlink>
          </w:p>
        </w:tc>
        <w:tc>
          <w:tcPr>
            <w:tcW w:w="3251" w:type="dxa"/>
            <w:tcBorders>
              <w:left w:val="single" w:sz="12" w:space="0" w:color="auto"/>
              <w:bottom w:val="nil"/>
              <w:right w:val="single" w:sz="12" w:space="0" w:color="auto"/>
            </w:tcBorders>
            <w:shd w:val="clear" w:color="auto" w:fill="auto"/>
          </w:tcPr>
          <w:p w14:paraId="185DDCC3" w14:textId="4DC15042" w:rsidR="009F702B" w:rsidRDefault="009F702B" w:rsidP="009F702B">
            <w:pPr>
              <w:pStyle w:val="TAL"/>
              <w:rPr>
                <w:rFonts w:eastAsia="等线"/>
                <w:sz w:val="20"/>
                <w:lang w:eastAsia="zh-CN"/>
              </w:rPr>
            </w:pPr>
            <w:r>
              <w:rPr>
                <w:rFonts w:eastAsia="等线"/>
                <w:sz w:val="20"/>
                <w:lang w:eastAsia="zh-CN"/>
              </w:rPr>
              <w:t xml:space="preserve">CR 0567 29.519 Rel-19 Support of Handling of Payload Headers in the </w:t>
            </w:r>
            <w:proofErr w:type="spellStart"/>
            <w:r>
              <w:rPr>
                <w:rFonts w:eastAsia="等线"/>
                <w:sz w:val="20"/>
                <w:lang w:eastAsia="zh-CN"/>
              </w:rPr>
              <w:t>Nudr_DataRepository</w:t>
            </w:r>
            <w:proofErr w:type="spellEnd"/>
            <w:r>
              <w:rPr>
                <w:rFonts w:eastAsia="等线"/>
                <w:sz w:val="20"/>
                <w:lang w:eastAsia="zh-CN"/>
              </w:rPr>
              <w:t xml:space="preserve"> Service API for Application Data</w:t>
            </w:r>
          </w:p>
        </w:tc>
        <w:tc>
          <w:tcPr>
            <w:tcW w:w="1401" w:type="dxa"/>
            <w:tcBorders>
              <w:left w:val="single" w:sz="12" w:space="0" w:color="auto"/>
              <w:bottom w:val="nil"/>
              <w:right w:val="single" w:sz="12" w:space="0" w:color="auto"/>
            </w:tcBorders>
            <w:shd w:val="clear" w:color="auto" w:fill="auto"/>
          </w:tcPr>
          <w:p w14:paraId="63EAEC05" w14:textId="0C30CAAC" w:rsidR="009F702B" w:rsidRDefault="009F702B" w:rsidP="009F702B">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466D6B16" w14:textId="5F4EF9C1" w:rsidR="009F702B" w:rsidRPr="00750E57" w:rsidRDefault="009F702B" w:rsidP="009F702B">
            <w:pPr>
              <w:pStyle w:val="TAL"/>
              <w:rPr>
                <w:sz w:val="20"/>
              </w:rPr>
            </w:pPr>
            <w:r>
              <w:rPr>
                <w:sz w:val="20"/>
              </w:rPr>
              <w:t>Revised to 6473</w:t>
            </w:r>
          </w:p>
        </w:tc>
        <w:tc>
          <w:tcPr>
            <w:tcW w:w="4619" w:type="dxa"/>
            <w:tcBorders>
              <w:left w:val="single" w:sz="12" w:space="0" w:color="auto"/>
              <w:bottom w:val="nil"/>
              <w:right w:val="single" w:sz="12" w:space="0" w:color="auto"/>
            </w:tcBorders>
            <w:shd w:val="clear" w:color="auto" w:fill="auto"/>
          </w:tcPr>
          <w:p w14:paraId="74D9F25E" w14:textId="77777777" w:rsidR="009F702B" w:rsidRDefault="009F702B" w:rsidP="009F702B">
            <w:pPr>
              <w:pStyle w:val="C3OpenAPI"/>
              <w:rPr>
                <w:rStyle w:val="C5DependencyChar"/>
              </w:rPr>
            </w:pPr>
            <w:r>
              <w:t>This CR introduces a backwards compatible feature to the OpenAPI description of the Nudr_DataRepository API for Application Data, Nudr_DataRepository API for Application Data</w:t>
            </w:r>
            <w:r>
              <w:br/>
            </w:r>
            <w:r w:rsidRPr="008C62B8">
              <w:rPr>
                <w:rStyle w:val="C5DependencyChar"/>
              </w:rPr>
              <w:t>Depends on TS 23.501 CR 5454, TS 23.502 CR 4877, TS 23.503 CR 1329</w:t>
            </w:r>
          </w:p>
          <w:p w14:paraId="53880F2A" w14:textId="77777777" w:rsidR="009F702B" w:rsidRDefault="009F702B" w:rsidP="009F702B">
            <w:pPr>
              <w:pStyle w:val="C3OpenAPI"/>
              <w:rPr>
                <w:rStyle w:val="C5DependencyChar"/>
              </w:rPr>
            </w:pPr>
          </w:p>
          <w:p w14:paraId="1E0F439A" w14:textId="77777777" w:rsidR="009F702B" w:rsidRDefault="009F702B" w:rsidP="009F702B">
            <w:pPr>
              <w:pStyle w:val="C1Normal"/>
              <w:rPr>
                <w:rStyle w:val="C5DependencyChar"/>
                <w:color w:val="auto"/>
              </w:rPr>
            </w:pPr>
            <w:r w:rsidRPr="00E871CB">
              <w:rPr>
                <w:rStyle w:val="C5DependencyChar"/>
                <w:color w:val="auto"/>
              </w:rPr>
              <w:t>Merges 6284 into this CR</w:t>
            </w:r>
            <w:r>
              <w:rPr>
                <w:rStyle w:val="C5DependencyChar"/>
                <w:color w:val="auto"/>
              </w:rPr>
              <w:t>.</w:t>
            </w:r>
          </w:p>
          <w:p w14:paraId="7AB0497C" w14:textId="77777777" w:rsidR="009F702B" w:rsidRDefault="009F702B" w:rsidP="009F702B">
            <w:pPr>
              <w:pStyle w:val="C1Normal"/>
              <w:rPr>
                <w:rStyle w:val="C5DependencyChar"/>
                <w:color w:val="auto"/>
              </w:rPr>
            </w:pPr>
          </w:p>
          <w:p w14:paraId="3688A8BE" w14:textId="77777777" w:rsidR="009F702B" w:rsidRDefault="009F702B" w:rsidP="009F702B">
            <w:pPr>
              <w:pStyle w:val="C1Normal"/>
              <w:rPr>
                <w:rStyle w:val="C5DependencyChar"/>
                <w:color w:val="auto"/>
              </w:rPr>
            </w:pPr>
            <w:r>
              <w:rPr>
                <w:rStyle w:val="C5DependencyChar"/>
                <w:color w:val="auto"/>
              </w:rPr>
              <w:t>Bhaskar (Nokia): Will provide revision.</w:t>
            </w:r>
          </w:p>
          <w:p w14:paraId="5923FB82" w14:textId="77777777" w:rsidR="009F702B" w:rsidRDefault="009F702B" w:rsidP="009F702B">
            <w:pPr>
              <w:pStyle w:val="C1Normal"/>
            </w:pPr>
            <w:r>
              <w:t>Chi (Huawei): Will provide comments to the revision.</w:t>
            </w:r>
          </w:p>
          <w:p w14:paraId="6EB1FAB7" w14:textId="22A11C48" w:rsidR="009F702B" w:rsidRPr="00364A93" w:rsidRDefault="009F702B" w:rsidP="009F702B">
            <w:pPr>
              <w:pStyle w:val="C1Normal"/>
            </w:pPr>
            <w:r>
              <w:t>Veronica (Vodafone): Will provide comments to the revision.</w:t>
            </w:r>
          </w:p>
        </w:tc>
      </w:tr>
      <w:tr w:rsidR="009F702B" w:rsidRPr="002F2600" w14:paraId="6A50AD79" w14:textId="77777777" w:rsidTr="00B8061F">
        <w:tc>
          <w:tcPr>
            <w:tcW w:w="975" w:type="dxa"/>
            <w:tcBorders>
              <w:top w:val="nil"/>
              <w:left w:val="single" w:sz="12" w:space="0" w:color="auto"/>
              <w:right w:val="single" w:sz="12" w:space="0" w:color="auto"/>
            </w:tcBorders>
            <w:shd w:val="clear" w:color="auto" w:fill="auto"/>
          </w:tcPr>
          <w:p w14:paraId="05AC144B" w14:textId="77777777" w:rsidR="009F702B" w:rsidRPr="00D81B37" w:rsidRDefault="009F702B" w:rsidP="009F702B">
            <w:pPr>
              <w:pStyle w:val="TAL"/>
              <w:rPr>
                <w:sz w:val="20"/>
              </w:rPr>
            </w:pPr>
          </w:p>
        </w:tc>
        <w:tc>
          <w:tcPr>
            <w:tcW w:w="2635" w:type="dxa"/>
            <w:tcBorders>
              <w:top w:val="nil"/>
              <w:left w:val="single" w:sz="12" w:space="0" w:color="auto"/>
              <w:right w:val="single" w:sz="12" w:space="0" w:color="auto"/>
            </w:tcBorders>
            <w:shd w:val="clear" w:color="auto" w:fill="auto"/>
          </w:tcPr>
          <w:p w14:paraId="35932C8E" w14:textId="77777777" w:rsidR="009F702B" w:rsidRPr="00D81B37" w:rsidRDefault="009F702B" w:rsidP="009F702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6A211CF9" w14:textId="4FEA1EF2" w:rsidR="009F702B" w:rsidRDefault="009F702B" w:rsidP="009F702B">
            <w:pPr>
              <w:suppressLineNumbers/>
              <w:suppressAutoHyphens/>
              <w:spacing w:before="60" w:after="60"/>
              <w:jc w:val="center"/>
            </w:pPr>
            <w:r>
              <w:t>6473</w:t>
            </w:r>
          </w:p>
        </w:tc>
        <w:tc>
          <w:tcPr>
            <w:tcW w:w="3251" w:type="dxa"/>
            <w:tcBorders>
              <w:top w:val="nil"/>
              <w:left w:val="single" w:sz="12" w:space="0" w:color="auto"/>
              <w:bottom w:val="single" w:sz="4" w:space="0" w:color="auto"/>
              <w:right w:val="single" w:sz="12" w:space="0" w:color="auto"/>
            </w:tcBorders>
            <w:shd w:val="clear" w:color="auto" w:fill="00FFFF"/>
          </w:tcPr>
          <w:p w14:paraId="1361710C" w14:textId="26018B4A" w:rsidR="009F702B" w:rsidRDefault="009F702B" w:rsidP="009F702B">
            <w:pPr>
              <w:pStyle w:val="TAL"/>
              <w:rPr>
                <w:rFonts w:eastAsia="等线"/>
                <w:sz w:val="20"/>
                <w:lang w:eastAsia="zh-CN"/>
              </w:rPr>
            </w:pPr>
            <w:r>
              <w:rPr>
                <w:rFonts w:eastAsia="等线"/>
                <w:sz w:val="20"/>
                <w:lang w:eastAsia="zh-CN"/>
              </w:rPr>
              <w:t xml:space="preserve">CR 0567 29.519 Rel-19 Support of Handling of Payload Headers in the </w:t>
            </w:r>
            <w:proofErr w:type="spellStart"/>
            <w:r>
              <w:rPr>
                <w:rFonts w:eastAsia="等线"/>
                <w:sz w:val="20"/>
                <w:lang w:eastAsia="zh-CN"/>
              </w:rPr>
              <w:t>Nudr_DataRepository</w:t>
            </w:r>
            <w:proofErr w:type="spellEnd"/>
            <w:r>
              <w:rPr>
                <w:rFonts w:eastAsia="等线"/>
                <w:sz w:val="20"/>
                <w:lang w:eastAsia="zh-CN"/>
              </w:rPr>
              <w:t xml:space="preserve"> Service API for Application Data</w:t>
            </w:r>
          </w:p>
        </w:tc>
        <w:tc>
          <w:tcPr>
            <w:tcW w:w="1401" w:type="dxa"/>
            <w:tcBorders>
              <w:top w:val="nil"/>
              <w:left w:val="single" w:sz="12" w:space="0" w:color="auto"/>
              <w:bottom w:val="single" w:sz="4" w:space="0" w:color="auto"/>
              <w:right w:val="single" w:sz="12" w:space="0" w:color="auto"/>
            </w:tcBorders>
            <w:shd w:val="clear" w:color="auto" w:fill="00FFFF"/>
          </w:tcPr>
          <w:p w14:paraId="1C3AA51D" w14:textId="55D7450C" w:rsidR="009F702B" w:rsidRDefault="009F702B" w:rsidP="009F702B">
            <w:pPr>
              <w:pStyle w:val="TAL"/>
              <w:rPr>
                <w:sz w:val="20"/>
              </w:rPr>
            </w:pPr>
            <w:r>
              <w:rPr>
                <w:sz w:val="20"/>
              </w:rPr>
              <w:t>Nokia, Ericsson</w:t>
            </w:r>
          </w:p>
        </w:tc>
        <w:tc>
          <w:tcPr>
            <w:tcW w:w="1062" w:type="dxa"/>
            <w:tcBorders>
              <w:top w:val="nil"/>
              <w:left w:val="single" w:sz="12" w:space="0" w:color="auto"/>
              <w:right w:val="single" w:sz="12" w:space="0" w:color="auto"/>
            </w:tcBorders>
            <w:shd w:val="clear" w:color="auto" w:fill="auto"/>
          </w:tcPr>
          <w:p w14:paraId="10DD1584" w14:textId="77777777" w:rsidR="009F702B" w:rsidRDefault="009F702B" w:rsidP="009F702B">
            <w:pPr>
              <w:pStyle w:val="TAL"/>
              <w:rPr>
                <w:sz w:val="20"/>
              </w:rPr>
            </w:pPr>
          </w:p>
        </w:tc>
        <w:tc>
          <w:tcPr>
            <w:tcW w:w="4619" w:type="dxa"/>
            <w:tcBorders>
              <w:top w:val="nil"/>
              <w:left w:val="single" w:sz="12" w:space="0" w:color="auto"/>
              <w:right w:val="single" w:sz="12" w:space="0" w:color="auto"/>
            </w:tcBorders>
            <w:shd w:val="clear" w:color="auto" w:fill="auto"/>
          </w:tcPr>
          <w:p w14:paraId="0C8F237A" w14:textId="77777777" w:rsidR="009F702B" w:rsidRDefault="009F702B" w:rsidP="009F702B">
            <w:pPr>
              <w:pStyle w:val="C3OpenAPI"/>
            </w:pPr>
          </w:p>
        </w:tc>
      </w:tr>
      <w:tr w:rsidR="009F702B" w:rsidRPr="002F2600" w14:paraId="69CDBCD2" w14:textId="77777777" w:rsidTr="00B8061F">
        <w:tc>
          <w:tcPr>
            <w:tcW w:w="975" w:type="dxa"/>
            <w:tcBorders>
              <w:left w:val="single" w:sz="12" w:space="0" w:color="auto"/>
              <w:bottom w:val="nil"/>
              <w:right w:val="single" w:sz="12" w:space="0" w:color="auto"/>
            </w:tcBorders>
            <w:shd w:val="clear" w:color="auto" w:fill="auto"/>
          </w:tcPr>
          <w:p w14:paraId="31118819" w14:textId="77777777" w:rsidR="009F702B" w:rsidRPr="00D81B37" w:rsidRDefault="009F702B" w:rsidP="009F702B">
            <w:pPr>
              <w:pStyle w:val="TAL"/>
              <w:rPr>
                <w:sz w:val="20"/>
              </w:rPr>
            </w:pPr>
          </w:p>
        </w:tc>
        <w:tc>
          <w:tcPr>
            <w:tcW w:w="2635" w:type="dxa"/>
            <w:tcBorders>
              <w:left w:val="single" w:sz="12" w:space="0" w:color="auto"/>
              <w:bottom w:val="nil"/>
              <w:right w:val="single" w:sz="12" w:space="0" w:color="auto"/>
            </w:tcBorders>
            <w:shd w:val="clear" w:color="auto" w:fill="auto"/>
          </w:tcPr>
          <w:p w14:paraId="089EE594" w14:textId="77777777" w:rsidR="009F702B" w:rsidRPr="00D81B37" w:rsidRDefault="009F702B" w:rsidP="009F702B">
            <w:pPr>
              <w:pStyle w:val="TAL"/>
              <w:rPr>
                <w:sz w:val="20"/>
              </w:rPr>
            </w:pPr>
          </w:p>
        </w:tc>
        <w:tc>
          <w:tcPr>
            <w:tcW w:w="746" w:type="dxa"/>
            <w:tcBorders>
              <w:left w:val="single" w:sz="12" w:space="0" w:color="auto"/>
              <w:bottom w:val="nil"/>
              <w:right w:val="single" w:sz="12" w:space="0" w:color="auto"/>
            </w:tcBorders>
            <w:shd w:val="clear" w:color="auto" w:fill="auto"/>
          </w:tcPr>
          <w:p w14:paraId="52DA0A1C" w14:textId="6BEFC9BF" w:rsidR="009F702B" w:rsidRDefault="00F949FB" w:rsidP="009F702B">
            <w:pPr>
              <w:suppressLineNumbers/>
              <w:suppressAutoHyphens/>
              <w:spacing w:before="60" w:after="60"/>
              <w:jc w:val="center"/>
            </w:pPr>
            <w:hyperlink r:id="rId260" w:history="1">
              <w:r w:rsidR="009F702B">
                <w:rPr>
                  <w:rStyle w:val="aa"/>
                </w:rPr>
                <w:t>6336</w:t>
              </w:r>
            </w:hyperlink>
          </w:p>
        </w:tc>
        <w:tc>
          <w:tcPr>
            <w:tcW w:w="3251" w:type="dxa"/>
            <w:tcBorders>
              <w:left w:val="single" w:sz="12" w:space="0" w:color="auto"/>
              <w:bottom w:val="nil"/>
              <w:right w:val="single" w:sz="12" w:space="0" w:color="auto"/>
            </w:tcBorders>
            <w:shd w:val="clear" w:color="auto" w:fill="auto"/>
          </w:tcPr>
          <w:p w14:paraId="11C2C43B" w14:textId="4D693316" w:rsidR="009F702B" w:rsidRDefault="009F702B" w:rsidP="009F702B">
            <w:pPr>
              <w:pStyle w:val="TAL"/>
              <w:rPr>
                <w:rFonts w:eastAsia="等线"/>
                <w:sz w:val="20"/>
                <w:lang w:eastAsia="zh-CN"/>
              </w:rPr>
            </w:pPr>
            <w:r>
              <w:rPr>
                <w:rFonts w:eastAsia="等线"/>
                <w:sz w:val="20"/>
                <w:lang w:eastAsia="zh-CN"/>
              </w:rPr>
              <w:t xml:space="preserve">CR 0568 29.519 Rel-19 Support of Handling of Payload Headers in the </w:t>
            </w:r>
            <w:proofErr w:type="spellStart"/>
            <w:r>
              <w:rPr>
                <w:rFonts w:eastAsia="等线"/>
                <w:sz w:val="20"/>
                <w:lang w:eastAsia="zh-CN"/>
              </w:rPr>
              <w:t>Nudr_DataRepository</w:t>
            </w:r>
            <w:proofErr w:type="spellEnd"/>
            <w:r>
              <w:rPr>
                <w:rFonts w:eastAsia="等线"/>
                <w:sz w:val="20"/>
                <w:lang w:eastAsia="zh-CN"/>
              </w:rPr>
              <w:t xml:space="preserve"> Service API for Policy Data</w:t>
            </w:r>
          </w:p>
        </w:tc>
        <w:tc>
          <w:tcPr>
            <w:tcW w:w="1401" w:type="dxa"/>
            <w:tcBorders>
              <w:left w:val="single" w:sz="12" w:space="0" w:color="auto"/>
              <w:bottom w:val="nil"/>
              <w:right w:val="single" w:sz="12" w:space="0" w:color="auto"/>
            </w:tcBorders>
            <w:shd w:val="clear" w:color="auto" w:fill="auto"/>
          </w:tcPr>
          <w:p w14:paraId="77EEC460" w14:textId="57D99FA5" w:rsidR="009F702B" w:rsidRDefault="009F702B" w:rsidP="009F702B">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1DF098E1" w14:textId="36AD2E16" w:rsidR="009F702B" w:rsidRPr="00750E57" w:rsidRDefault="009F702B" w:rsidP="009F702B">
            <w:pPr>
              <w:pStyle w:val="TAL"/>
              <w:rPr>
                <w:sz w:val="20"/>
              </w:rPr>
            </w:pPr>
            <w:r>
              <w:rPr>
                <w:sz w:val="20"/>
              </w:rPr>
              <w:t>Revised to 6476</w:t>
            </w:r>
          </w:p>
        </w:tc>
        <w:tc>
          <w:tcPr>
            <w:tcW w:w="4619" w:type="dxa"/>
            <w:tcBorders>
              <w:left w:val="single" w:sz="12" w:space="0" w:color="auto"/>
              <w:bottom w:val="nil"/>
              <w:right w:val="single" w:sz="12" w:space="0" w:color="auto"/>
            </w:tcBorders>
            <w:shd w:val="clear" w:color="auto" w:fill="auto"/>
          </w:tcPr>
          <w:p w14:paraId="69CB9928" w14:textId="77777777" w:rsidR="009F702B" w:rsidRDefault="009F702B" w:rsidP="009F702B">
            <w:pPr>
              <w:pStyle w:val="C3OpenAPI"/>
              <w:rPr>
                <w:rFonts w:eastAsia="宋体"/>
              </w:rPr>
            </w:pPr>
            <w:r>
              <w:t>This CR introduces a backwards compatible feature to the OpenAPI description of the Nudr_DataRepository API for Policy Data, Nudr_DataRepository API for Policy Data</w:t>
            </w:r>
            <w:r>
              <w:br/>
            </w:r>
            <w:r w:rsidRPr="008C62B8">
              <w:rPr>
                <w:rStyle w:val="C5DependencyChar"/>
              </w:rPr>
              <w:t>Depends on TS 23.501 CR 5454, TS 23.502 CR 4877, TS 23.503 CR 1329</w:t>
            </w:r>
          </w:p>
          <w:p w14:paraId="74F30237" w14:textId="77777777" w:rsidR="009F702B" w:rsidRDefault="009F702B" w:rsidP="009F702B">
            <w:pPr>
              <w:rPr>
                <w:rFonts w:ascii="Arial" w:hAnsi="Arial" w:cs="Arial"/>
                <w:sz w:val="18"/>
              </w:rPr>
            </w:pPr>
          </w:p>
          <w:p w14:paraId="7FE5E63B" w14:textId="77777777" w:rsidR="009F702B" w:rsidRDefault="009F702B" w:rsidP="009F702B">
            <w:pPr>
              <w:pStyle w:val="C1Normal"/>
            </w:pPr>
            <w:r>
              <w:t>Susana (Ericsson): Align the feature name with other CRs.</w:t>
            </w:r>
          </w:p>
          <w:p w14:paraId="151CF6D8" w14:textId="77777777" w:rsidR="009F702B" w:rsidRDefault="009F702B" w:rsidP="009F702B">
            <w:pPr>
              <w:pStyle w:val="C1Normal"/>
            </w:pPr>
            <w:r>
              <w:t xml:space="preserve">Xiaojian (ZTE): In </w:t>
            </w:r>
            <w:proofErr w:type="spellStart"/>
            <w:r>
              <w:t>coverpage</w:t>
            </w:r>
            <w:proofErr w:type="spellEnd"/>
            <w:r>
              <w:t>, indicate only 23.503 CR.</w:t>
            </w:r>
          </w:p>
          <w:p w14:paraId="3225A8E9" w14:textId="0AB9D4F1" w:rsidR="009F702B" w:rsidRPr="00F51FA6" w:rsidRDefault="009F702B" w:rsidP="009F702B">
            <w:pPr>
              <w:pStyle w:val="C1Normal"/>
            </w:pPr>
            <w:r>
              <w:t>Chi (Huawei): Align the feature name with other CRs. Open API file, description for Boolean type attribute missing.</w:t>
            </w:r>
          </w:p>
        </w:tc>
      </w:tr>
      <w:tr w:rsidR="009F702B" w:rsidRPr="002F2600" w14:paraId="3369078F" w14:textId="77777777" w:rsidTr="002B6016">
        <w:tc>
          <w:tcPr>
            <w:tcW w:w="975" w:type="dxa"/>
            <w:tcBorders>
              <w:top w:val="nil"/>
              <w:left w:val="single" w:sz="12" w:space="0" w:color="auto"/>
              <w:right w:val="single" w:sz="12" w:space="0" w:color="auto"/>
            </w:tcBorders>
            <w:shd w:val="clear" w:color="auto" w:fill="auto"/>
          </w:tcPr>
          <w:p w14:paraId="7FF26BC4" w14:textId="77777777" w:rsidR="009F702B" w:rsidRPr="00D81B37" w:rsidRDefault="009F702B" w:rsidP="009F702B">
            <w:pPr>
              <w:pStyle w:val="TAL"/>
              <w:rPr>
                <w:sz w:val="20"/>
              </w:rPr>
            </w:pPr>
          </w:p>
        </w:tc>
        <w:tc>
          <w:tcPr>
            <w:tcW w:w="2635" w:type="dxa"/>
            <w:tcBorders>
              <w:top w:val="nil"/>
              <w:left w:val="single" w:sz="12" w:space="0" w:color="auto"/>
              <w:right w:val="single" w:sz="12" w:space="0" w:color="auto"/>
            </w:tcBorders>
            <w:shd w:val="clear" w:color="auto" w:fill="auto"/>
          </w:tcPr>
          <w:p w14:paraId="121D3112" w14:textId="77777777" w:rsidR="009F702B" w:rsidRPr="00D81B37" w:rsidRDefault="009F702B" w:rsidP="009F702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04F0448D" w14:textId="20D7EC5F" w:rsidR="009F702B" w:rsidRDefault="009F702B" w:rsidP="009F702B">
            <w:pPr>
              <w:suppressLineNumbers/>
              <w:suppressAutoHyphens/>
              <w:spacing w:before="60" w:after="60"/>
              <w:jc w:val="center"/>
            </w:pPr>
            <w:r>
              <w:t>6476</w:t>
            </w:r>
          </w:p>
        </w:tc>
        <w:tc>
          <w:tcPr>
            <w:tcW w:w="3251" w:type="dxa"/>
            <w:tcBorders>
              <w:top w:val="nil"/>
              <w:left w:val="single" w:sz="12" w:space="0" w:color="auto"/>
              <w:bottom w:val="single" w:sz="4" w:space="0" w:color="auto"/>
              <w:right w:val="single" w:sz="12" w:space="0" w:color="auto"/>
            </w:tcBorders>
            <w:shd w:val="clear" w:color="auto" w:fill="00FFFF"/>
          </w:tcPr>
          <w:p w14:paraId="108293DE" w14:textId="60A596FC" w:rsidR="009F702B" w:rsidRDefault="009F702B" w:rsidP="009F702B">
            <w:pPr>
              <w:pStyle w:val="TAL"/>
              <w:rPr>
                <w:rFonts w:eastAsia="等线"/>
                <w:sz w:val="20"/>
                <w:lang w:eastAsia="zh-CN"/>
              </w:rPr>
            </w:pPr>
            <w:r>
              <w:rPr>
                <w:rFonts w:eastAsia="等线"/>
                <w:sz w:val="20"/>
                <w:lang w:eastAsia="zh-CN"/>
              </w:rPr>
              <w:t xml:space="preserve">CR 0568 29.519 Rel-19 Support of Handling of Payload Headers in the </w:t>
            </w:r>
            <w:proofErr w:type="spellStart"/>
            <w:r>
              <w:rPr>
                <w:rFonts w:eastAsia="等线"/>
                <w:sz w:val="20"/>
                <w:lang w:eastAsia="zh-CN"/>
              </w:rPr>
              <w:t>Nudr_DataRepository</w:t>
            </w:r>
            <w:proofErr w:type="spellEnd"/>
            <w:r>
              <w:rPr>
                <w:rFonts w:eastAsia="等线"/>
                <w:sz w:val="20"/>
                <w:lang w:eastAsia="zh-CN"/>
              </w:rPr>
              <w:t xml:space="preserve"> Service API for Policy Data</w:t>
            </w:r>
          </w:p>
        </w:tc>
        <w:tc>
          <w:tcPr>
            <w:tcW w:w="1401" w:type="dxa"/>
            <w:tcBorders>
              <w:top w:val="nil"/>
              <w:left w:val="single" w:sz="12" w:space="0" w:color="auto"/>
              <w:bottom w:val="single" w:sz="4" w:space="0" w:color="auto"/>
              <w:right w:val="single" w:sz="12" w:space="0" w:color="auto"/>
            </w:tcBorders>
            <w:shd w:val="clear" w:color="auto" w:fill="00FFFF"/>
          </w:tcPr>
          <w:p w14:paraId="7C6F596D" w14:textId="4B9E2307" w:rsidR="009F702B" w:rsidRDefault="009F702B" w:rsidP="009F702B">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56C6AA20" w14:textId="77777777" w:rsidR="009F702B" w:rsidRDefault="009F702B" w:rsidP="009F702B">
            <w:pPr>
              <w:pStyle w:val="TAL"/>
              <w:rPr>
                <w:sz w:val="20"/>
              </w:rPr>
            </w:pPr>
          </w:p>
        </w:tc>
        <w:tc>
          <w:tcPr>
            <w:tcW w:w="4619" w:type="dxa"/>
            <w:tcBorders>
              <w:top w:val="nil"/>
              <w:left w:val="single" w:sz="12" w:space="0" w:color="auto"/>
              <w:right w:val="single" w:sz="12" w:space="0" w:color="auto"/>
            </w:tcBorders>
            <w:shd w:val="clear" w:color="auto" w:fill="auto"/>
          </w:tcPr>
          <w:p w14:paraId="0CDA2482" w14:textId="77777777" w:rsidR="009F702B" w:rsidRDefault="009F702B" w:rsidP="009F702B">
            <w:pPr>
              <w:pStyle w:val="C3OpenAPI"/>
            </w:pPr>
          </w:p>
          <w:p w14:paraId="1E796D76" w14:textId="4BB33DF2" w:rsidR="009F702B" w:rsidRDefault="009F702B" w:rsidP="009F702B">
            <w:pPr>
              <w:pStyle w:val="C3OpenAPI"/>
            </w:pPr>
            <w:r w:rsidRPr="008C62B8">
              <w:rPr>
                <w:rStyle w:val="C5DependencyChar"/>
              </w:rPr>
              <w:t>Depends on TS 23.503 CR 1329</w:t>
            </w:r>
          </w:p>
        </w:tc>
      </w:tr>
      <w:tr w:rsidR="009F702B" w:rsidRPr="002F2600" w14:paraId="44A404A8" w14:textId="77777777" w:rsidTr="002B6016">
        <w:tc>
          <w:tcPr>
            <w:tcW w:w="975" w:type="dxa"/>
            <w:tcBorders>
              <w:left w:val="single" w:sz="12" w:space="0" w:color="auto"/>
              <w:bottom w:val="nil"/>
              <w:right w:val="single" w:sz="12" w:space="0" w:color="auto"/>
            </w:tcBorders>
            <w:shd w:val="clear" w:color="auto" w:fill="auto"/>
          </w:tcPr>
          <w:p w14:paraId="78F331F6" w14:textId="77777777" w:rsidR="009F702B" w:rsidRPr="00D81B37" w:rsidRDefault="009F702B" w:rsidP="009F702B">
            <w:pPr>
              <w:pStyle w:val="TAL"/>
              <w:rPr>
                <w:sz w:val="20"/>
              </w:rPr>
            </w:pPr>
          </w:p>
        </w:tc>
        <w:tc>
          <w:tcPr>
            <w:tcW w:w="2635" w:type="dxa"/>
            <w:tcBorders>
              <w:left w:val="single" w:sz="12" w:space="0" w:color="auto"/>
              <w:bottom w:val="nil"/>
              <w:right w:val="single" w:sz="12" w:space="0" w:color="auto"/>
            </w:tcBorders>
            <w:shd w:val="clear" w:color="auto" w:fill="auto"/>
          </w:tcPr>
          <w:p w14:paraId="24D09D02" w14:textId="77777777" w:rsidR="009F702B" w:rsidRPr="00D81B37" w:rsidRDefault="009F702B" w:rsidP="009F702B">
            <w:pPr>
              <w:pStyle w:val="TAL"/>
              <w:rPr>
                <w:sz w:val="20"/>
              </w:rPr>
            </w:pPr>
          </w:p>
        </w:tc>
        <w:tc>
          <w:tcPr>
            <w:tcW w:w="746" w:type="dxa"/>
            <w:tcBorders>
              <w:left w:val="single" w:sz="12" w:space="0" w:color="auto"/>
              <w:bottom w:val="nil"/>
              <w:right w:val="single" w:sz="12" w:space="0" w:color="auto"/>
            </w:tcBorders>
            <w:shd w:val="clear" w:color="auto" w:fill="auto"/>
          </w:tcPr>
          <w:p w14:paraId="72242C44" w14:textId="51E2F65E" w:rsidR="009F702B" w:rsidRDefault="00F949FB" w:rsidP="009F702B">
            <w:pPr>
              <w:suppressLineNumbers/>
              <w:suppressAutoHyphens/>
              <w:spacing w:before="60" w:after="60"/>
              <w:jc w:val="center"/>
            </w:pPr>
            <w:hyperlink r:id="rId261" w:history="1">
              <w:r w:rsidR="009F702B">
                <w:rPr>
                  <w:rStyle w:val="aa"/>
                </w:rPr>
                <w:t>6337</w:t>
              </w:r>
            </w:hyperlink>
          </w:p>
        </w:tc>
        <w:tc>
          <w:tcPr>
            <w:tcW w:w="3251" w:type="dxa"/>
            <w:tcBorders>
              <w:left w:val="single" w:sz="12" w:space="0" w:color="auto"/>
              <w:bottom w:val="nil"/>
              <w:right w:val="single" w:sz="12" w:space="0" w:color="auto"/>
            </w:tcBorders>
            <w:shd w:val="clear" w:color="auto" w:fill="auto"/>
          </w:tcPr>
          <w:p w14:paraId="70C32509" w14:textId="13D177DE" w:rsidR="009F702B" w:rsidRDefault="009F702B" w:rsidP="009F702B">
            <w:pPr>
              <w:pStyle w:val="TAL"/>
              <w:rPr>
                <w:rFonts w:eastAsia="等线"/>
                <w:sz w:val="20"/>
                <w:lang w:eastAsia="zh-CN"/>
              </w:rPr>
            </w:pPr>
            <w:r>
              <w:rPr>
                <w:rFonts w:eastAsia="等线"/>
                <w:sz w:val="20"/>
                <w:lang w:eastAsia="zh-CN"/>
              </w:rPr>
              <w:t>CR 0580 29.513 Rel-19 Update Traffic Influence procedures to support of handling of Payload Headers</w:t>
            </w:r>
          </w:p>
        </w:tc>
        <w:tc>
          <w:tcPr>
            <w:tcW w:w="1401" w:type="dxa"/>
            <w:tcBorders>
              <w:left w:val="single" w:sz="12" w:space="0" w:color="auto"/>
              <w:bottom w:val="nil"/>
              <w:right w:val="single" w:sz="12" w:space="0" w:color="auto"/>
            </w:tcBorders>
            <w:shd w:val="clear" w:color="auto" w:fill="auto"/>
          </w:tcPr>
          <w:p w14:paraId="0970BFB0" w14:textId="65F04AB9" w:rsidR="009F702B" w:rsidRDefault="009F702B" w:rsidP="009F702B">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45766854" w14:textId="360CD9EE" w:rsidR="009F702B" w:rsidRPr="00750E57" w:rsidRDefault="009F702B" w:rsidP="009F702B">
            <w:pPr>
              <w:pStyle w:val="TAL"/>
              <w:rPr>
                <w:sz w:val="20"/>
              </w:rPr>
            </w:pPr>
            <w:r>
              <w:rPr>
                <w:sz w:val="20"/>
              </w:rPr>
              <w:t>Revised to 6477</w:t>
            </w:r>
          </w:p>
        </w:tc>
        <w:tc>
          <w:tcPr>
            <w:tcW w:w="4619" w:type="dxa"/>
            <w:tcBorders>
              <w:left w:val="single" w:sz="12" w:space="0" w:color="auto"/>
              <w:bottom w:val="nil"/>
              <w:right w:val="single" w:sz="12" w:space="0" w:color="auto"/>
            </w:tcBorders>
            <w:shd w:val="clear" w:color="auto" w:fill="auto"/>
          </w:tcPr>
          <w:p w14:paraId="53103F1B" w14:textId="77777777" w:rsidR="009F702B" w:rsidRDefault="009F702B" w:rsidP="009F702B">
            <w:pPr>
              <w:pStyle w:val="C5Dependency"/>
              <w:rPr>
                <w:rFonts w:eastAsia="宋体"/>
              </w:rPr>
            </w:pPr>
            <w:r>
              <w:t>Depends on TS 23.501 CR 5454, TS 23.502 CR 4877, TS 23.503 CR 1329</w:t>
            </w:r>
          </w:p>
          <w:p w14:paraId="1F2F3AE1" w14:textId="77777777" w:rsidR="009F702B" w:rsidRDefault="009F702B" w:rsidP="009F702B">
            <w:pPr>
              <w:rPr>
                <w:rFonts w:ascii="Arial" w:hAnsi="Arial" w:cs="Arial"/>
                <w:sz w:val="18"/>
              </w:rPr>
            </w:pPr>
          </w:p>
          <w:p w14:paraId="7ED1B2E1" w14:textId="77777777" w:rsidR="009F702B" w:rsidRDefault="009F702B" w:rsidP="009F702B">
            <w:pPr>
              <w:pStyle w:val="C1Normal"/>
            </w:pPr>
            <w:r>
              <w:t>Susana (Ericsson): Include 5.6.X clause.</w:t>
            </w:r>
          </w:p>
          <w:p w14:paraId="129A2156" w14:textId="77777777" w:rsidR="009F702B" w:rsidRDefault="009F702B" w:rsidP="009F702B">
            <w:pPr>
              <w:pStyle w:val="C1Normal"/>
            </w:pPr>
            <w:r>
              <w:t>Chi (Huawei): We can update clause number, once the stable version is there.</w:t>
            </w:r>
          </w:p>
          <w:p w14:paraId="127B3E8A" w14:textId="77777777" w:rsidR="009F702B" w:rsidRDefault="009F702B" w:rsidP="009F702B">
            <w:pPr>
              <w:pStyle w:val="C1Normal"/>
            </w:pPr>
            <w:r>
              <w:t>Xiaojian (ZTE): The figure doesn’t reflect notification from UPF.</w:t>
            </w:r>
          </w:p>
          <w:p w14:paraId="75C424F4" w14:textId="77777777" w:rsidR="009F702B" w:rsidRDefault="009F702B" w:rsidP="009F702B">
            <w:pPr>
              <w:pStyle w:val="C1Normal"/>
            </w:pPr>
            <w:r>
              <w:t>Bhaskar (Nokia): This is in general section. Will update in next meeting in future contributions.</w:t>
            </w:r>
          </w:p>
          <w:p w14:paraId="5B1D13BE" w14:textId="77777777" w:rsidR="009F702B" w:rsidRDefault="009F702B" w:rsidP="009F702B">
            <w:pPr>
              <w:pStyle w:val="C1Normal"/>
            </w:pPr>
            <w:r>
              <w:t>Xiaojian (ZTE): Can include an EN.</w:t>
            </w:r>
          </w:p>
          <w:p w14:paraId="6A8D2A7E" w14:textId="22973C16" w:rsidR="009F702B" w:rsidRPr="008C62B8" w:rsidRDefault="009F702B" w:rsidP="009F702B">
            <w:pPr>
              <w:pStyle w:val="C1Normal"/>
            </w:pPr>
            <w:r>
              <w:t>Bhaskar (Nokia): Will provide EN in revision.</w:t>
            </w:r>
          </w:p>
        </w:tc>
      </w:tr>
      <w:tr w:rsidR="009F702B" w:rsidRPr="002F2600" w14:paraId="19CA11C6" w14:textId="77777777" w:rsidTr="002B6016">
        <w:tc>
          <w:tcPr>
            <w:tcW w:w="975" w:type="dxa"/>
            <w:tcBorders>
              <w:top w:val="nil"/>
              <w:left w:val="single" w:sz="12" w:space="0" w:color="auto"/>
              <w:right w:val="single" w:sz="12" w:space="0" w:color="auto"/>
            </w:tcBorders>
            <w:shd w:val="clear" w:color="auto" w:fill="auto"/>
          </w:tcPr>
          <w:p w14:paraId="4EDAB702" w14:textId="77777777" w:rsidR="009F702B" w:rsidRPr="00D81B37" w:rsidRDefault="009F702B" w:rsidP="009F702B">
            <w:pPr>
              <w:pStyle w:val="TAL"/>
              <w:rPr>
                <w:sz w:val="20"/>
              </w:rPr>
            </w:pPr>
          </w:p>
        </w:tc>
        <w:tc>
          <w:tcPr>
            <w:tcW w:w="2635" w:type="dxa"/>
            <w:tcBorders>
              <w:top w:val="nil"/>
              <w:left w:val="single" w:sz="12" w:space="0" w:color="auto"/>
              <w:right w:val="single" w:sz="12" w:space="0" w:color="auto"/>
            </w:tcBorders>
            <w:shd w:val="clear" w:color="auto" w:fill="auto"/>
          </w:tcPr>
          <w:p w14:paraId="37ABB067" w14:textId="77777777" w:rsidR="009F702B" w:rsidRPr="00D81B37" w:rsidRDefault="009F702B" w:rsidP="009F702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509B2FBE" w14:textId="0490A0C3" w:rsidR="009F702B" w:rsidRDefault="009F702B" w:rsidP="009F702B">
            <w:pPr>
              <w:suppressLineNumbers/>
              <w:suppressAutoHyphens/>
              <w:spacing w:before="60" w:after="60"/>
              <w:jc w:val="center"/>
            </w:pPr>
            <w:r>
              <w:t>6477</w:t>
            </w:r>
          </w:p>
        </w:tc>
        <w:tc>
          <w:tcPr>
            <w:tcW w:w="3251" w:type="dxa"/>
            <w:tcBorders>
              <w:top w:val="nil"/>
              <w:left w:val="single" w:sz="12" w:space="0" w:color="auto"/>
              <w:bottom w:val="single" w:sz="4" w:space="0" w:color="auto"/>
              <w:right w:val="single" w:sz="12" w:space="0" w:color="auto"/>
            </w:tcBorders>
            <w:shd w:val="clear" w:color="auto" w:fill="00FFFF"/>
          </w:tcPr>
          <w:p w14:paraId="6C835B12" w14:textId="65C34A66" w:rsidR="009F702B" w:rsidRDefault="009F702B" w:rsidP="009F702B">
            <w:pPr>
              <w:pStyle w:val="TAL"/>
              <w:rPr>
                <w:rFonts w:eastAsia="等线"/>
                <w:sz w:val="20"/>
                <w:lang w:eastAsia="zh-CN"/>
              </w:rPr>
            </w:pPr>
            <w:r>
              <w:rPr>
                <w:rFonts w:eastAsia="等线"/>
                <w:sz w:val="20"/>
                <w:lang w:eastAsia="zh-CN"/>
              </w:rPr>
              <w:t>CR 0580 29.513 Rel-19 Update Traffic Influence procedures to support of handling of Payload Headers</w:t>
            </w:r>
          </w:p>
        </w:tc>
        <w:tc>
          <w:tcPr>
            <w:tcW w:w="1401" w:type="dxa"/>
            <w:tcBorders>
              <w:top w:val="nil"/>
              <w:left w:val="single" w:sz="12" w:space="0" w:color="auto"/>
              <w:bottom w:val="single" w:sz="4" w:space="0" w:color="auto"/>
              <w:right w:val="single" w:sz="12" w:space="0" w:color="auto"/>
            </w:tcBorders>
            <w:shd w:val="clear" w:color="auto" w:fill="00FFFF"/>
          </w:tcPr>
          <w:p w14:paraId="0649B395" w14:textId="100A14DB" w:rsidR="009F702B" w:rsidRDefault="009F702B" w:rsidP="009F702B">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547B2049" w14:textId="77777777" w:rsidR="009F702B" w:rsidRDefault="009F702B" w:rsidP="009F702B">
            <w:pPr>
              <w:pStyle w:val="TAL"/>
              <w:rPr>
                <w:sz w:val="20"/>
              </w:rPr>
            </w:pPr>
          </w:p>
        </w:tc>
        <w:tc>
          <w:tcPr>
            <w:tcW w:w="4619" w:type="dxa"/>
            <w:tcBorders>
              <w:top w:val="nil"/>
              <w:left w:val="single" w:sz="12" w:space="0" w:color="auto"/>
              <w:right w:val="single" w:sz="12" w:space="0" w:color="auto"/>
            </w:tcBorders>
            <w:shd w:val="clear" w:color="auto" w:fill="auto"/>
          </w:tcPr>
          <w:p w14:paraId="12928376" w14:textId="77777777" w:rsidR="009F702B" w:rsidRDefault="009F702B" w:rsidP="009F702B">
            <w:pPr>
              <w:pStyle w:val="C5Dependency"/>
            </w:pPr>
          </w:p>
        </w:tc>
      </w:tr>
      <w:tr w:rsidR="009F702B" w:rsidRPr="002F2600" w14:paraId="49A71D75" w14:textId="77777777" w:rsidTr="00E52019">
        <w:tc>
          <w:tcPr>
            <w:tcW w:w="975" w:type="dxa"/>
            <w:tcBorders>
              <w:left w:val="single" w:sz="12" w:space="0" w:color="auto"/>
              <w:bottom w:val="nil"/>
              <w:right w:val="single" w:sz="12" w:space="0" w:color="auto"/>
            </w:tcBorders>
            <w:shd w:val="clear" w:color="auto" w:fill="auto"/>
          </w:tcPr>
          <w:p w14:paraId="55ACADDD" w14:textId="77777777" w:rsidR="009F702B" w:rsidRPr="00D81B37" w:rsidRDefault="009F702B" w:rsidP="009F702B">
            <w:pPr>
              <w:pStyle w:val="TAL"/>
              <w:rPr>
                <w:sz w:val="20"/>
              </w:rPr>
            </w:pPr>
          </w:p>
        </w:tc>
        <w:tc>
          <w:tcPr>
            <w:tcW w:w="2635" w:type="dxa"/>
            <w:tcBorders>
              <w:left w:val="single" w:sz="12" w:space="0" w:color="auto"/>
              <w:bottom w:val="nil"/>
              <w:right w:val="single" w:sz="12" w:space="0" w:color="auto"/>
            </w:tcBorders>
            <w:shd w:val="clear" w:color="auto" w:fill="auto"/>
          </w:tcPr>
          <w:p w14:paraId="5C96E50E" w14:textId="77777777" w:rsidR="009F702B" w:rsidRPr="00D81B37" w:rsidRDefault="009F702B" w:rsidP="009F702B">
            <w:pPr>
              <w:pStyle w:val="TAL"/>
              <w:rPr>
                <w:sz w:val="20"/>
              </w:rPr>
            </w:pPr>
          </w:p>
        </w:tc>
        <w:tc>
          <w:tcPr>
            <w:tcW w:w="746" w:type="dxa"/>
            <w:tcBorders>
              <w:left w:val="single" w:sz="12" w:space="0" w:color="auto"/>
              <w:bottom w:val="nil"/>
              <w:right w:val="single" w:sz="12" w:space="0" w:color="auto"/>
            </w:tcBorders>
            <w:shd w:val="clear" w:color="auto" w:fill="auto"/>
          </w:tcPr>
          <w:p w14:paraId="23DE27E6" w14:textId="0E6AE62E" w:rsidR="009F702B" w:rsidRDefault="00F949FB" w:rsidP="009F702B">
            <w:pPr>
              <w:suppressLineNumbers/>
              <w:suppressAutoHyphens/>
              <w:spacing w:before="60" w:after="60"/>
              <w:jc w:val="center"/>
            </w:pPr>
            <w:hyperlink r:id="rId262" w:history="1">
              <w:r w:rsidR="009F702B">
                <w:rPr>
                  <w:rStyle w:val="aa"/>
                </w:rPr>
                <w:t>6338</w:t>
              </w:r>
            </w:hyperlink>
          </w:p>
        </w:tc>
        <w:tc>
          <w:tcPr>
            <w:tcW w:w="3251" w:type="dxa"/>
            <w:tcBorders>
              <w:left w:val="single" w:sz="12" w:space="0" w:color="auto"/>
              <w:bottom w:val="nil"/>
              <w:right w:val="single" w:sz="12" w:space="0" w:color="auto"/>
            </w:tcBorders>
            <w:shd w:val="clear" w:color="auto" w:fill="auto"/>
          </w:tcPr>
          <w:p w14:paraId="1CAD65EB" w14:textId="4DFE0FC5" w:rsidR="009F702B" w:rsidRDefault="009F702B" w:rsidP="009F702B">
            <w:pPr>
              <w:pStyle w:val="TAL"/>
              <w:rPr>
                <w:rFonts w:eastAsia="等线"/>
                <w:sz w:val="20"/>
                <w:lang w:eastAsia="zh-CN"/>
              </w:rPr>
            </w:pPr>
            <w:r>
              <w:rPr>
                <w:rFonts w:eastAsia="等线"/>
                <w:sz w:val="20"/>
                <w:lang w:eastAsia="zh-CN"/>
              </w:rPr>
              <w:t xml:space="preserve">CR 1298 29.512 Rel-19 Support of Handling of Payload Headers in </w:t>
            </w:r>
            <w:proofErr w:type="spellStart"/>
            <w:r>
              <w:rPr>
                <w:rFonts w:eastAsia="等线"/>
                <w:sz w:val="20"/>
                <w:lang w:eastAsia="zh-CN"/>
              </w:rPr>
              <w:t>Npcf_SMPolicyControl</w:t>
            </w:r>
            <w:proofErr w:type="spellEnd"/>
            <w:r>
              <w:rPr>
                <w:rFonts w:eastAsia="等线"/>
                <w:sz w:val="20"/>
                <w:lang w:eastAsia="zh-CN"/>
              </w:rPr>
              <w:t xml:space="preserve"> API</w:t>
            </w:r>
          </w:p>
        </w:tc>
        <w:tc>
          <w:tcPr>
            <w:tcW w:w="1401" w:type="dxa"/>
            <w:tcBorders>
              <w:left w:val="single" w:sz="12" w:space="0" w:color="auto"/>
              <w:bottom w:val="nil"/>
              <w:right w:val="single" w:sz="12" w:space="0" w:color="auto"/>
            </w:tcBorders>
            <w:shd w:val="clear" w:color="auto" w:fill="auto"/>
          </w:tcPr>
          <w:p w14:paraId="432BA729" w14:textId="26AFE7C3" w:rsidR="009F702B" w:rsidRDefault="009F702B" w:rsidP="009F702B">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7CB8B1F9" w14:textId="091B0C8F" w:rsidR="009F702B" w:rsidRPr="00750E57" w:rsidRDefault="009F702B" w:rsidP="009F702B">
            <w:pPr>
              <w:pStyle w:val="TAL"/>
              <w:rPr>
                <w:sz w:val="20"/>
              </w:rPr>
            </w:pPr>
            <w:r>
              <w:rPr>
                <w:sz w:val="20"/>
              </w:rPr>
              <w:t>Revised to 6475</w:t>
            </w:r>
          </w:p>
        </w:tc>
        <w:tc>
          <w:tcPr>
            <w:tcW w:w="4619" w:type="dxa"/>
            <w:tcBorders>
              <w:left w:val="single" w:sz="12" w:space="0" w:color="auto"/>
              <w:bottom w:val="nil"/>
              <w:right w:val="single" w:sz="12" w:space="0" w:color="auto"/>
            </w:tcBorders>
            <w:shd w:val="clear" w:color="auto" w:fill="auto"/>
          </w:tcPr>
          <w:p w14:paraId="587C80C3" w14:textId="77777777" w:rsidR="009F702B" w:rsidRDefault="009F702B" w:rsidP="009F702B">
            <w:pPr>
              <w:pStyle w:val="C3OpenAPI"/>
              <w:rPr>
                <w:rFonts w:eastAsia="宋体"/>
              </w:rPr>
            </w:pPr>
            <w:r>
              <w:t>This CR introduces a backwards compatible feature to the OpenAPI description of the Npcf_SMPolicyControl API, Npcf_SMPolicyControl API</w:t>
            </w:r>
            <w:r>
              <w:br/>
            </w:r>
            <w:r w:rsidRPr="008C62B8">
              <w:rPr>
                <w:rStyle w:val="C5DependencyChar"/>
              </w:rPr>
              <w:t>Depends on TS 23.501 CR 5454, TS 23.502 CR 4877, TS 23.503 CR 1329</w:t>
            </w:r>
          </w:p>
          <w:p w14:paraId="21E931F7" w14:textId="77777777" w:rsidR="009F702B" w:rsidRDefault="009F702B" w:rsidP="009F702B">
            <w:pPr>
              <w:rPr>
                <w:rFonts w:ascii="Arial" w:hAnsi="Arial" w:cs="Arial"/>
                <w:sz w:val="18"/>
              </w:rPr>
            </w:pPr>
          </w:p>
          <w:p w14:paraId="18BDB41C" w14:textId="5B837DDB" w:rsidR="009F702B" w:rsidRDefault="009F702B" w:rsidP="009F702B">
            <w:pPr>
              <w:pStyle w:val="C1Normal"/>
            </w:pPr>
            <w:r>
              <w:t>Merges 6286 into this CR.</w:t>
            </w:r>
          </w:p>
          <w:p w14:paraId="76C7C0DD" w14:textId="77777777" w:rsidR="009F702B" w:rsidRDefault="009F702B" w:rsidP="009F702B">
            <w:pPr>
              <w:pStyle w:val="C1Normal"/>
            </w:pPr>
            <w:r>
              <w:t>Xiaojian (ZTE): Prefer Ericsson content as baseline, to define functionality separately.</w:t>
            </w:r>
          </w:p>
          <w:p w14:paraId="4108D85D" w14:textId="77777777" w:rsidR="009F702B" w:rsidRDefault="009F702B" w:rsidP="009F702B">
            <w:pPr>
              <w:pStyle w:val="C1Normal"/>
            </w:pPr>
            <w:r>
              <w:t>Bhaskar (Nokia): Will consider it while merging.</w:t>
            </w:r>
          </w:p>
          <w:p w14:paraId="2708BE86" w14:textId="77777777" w:rsidR="009F702B" w:rsidRDefault="009F702B" w:rsidP="009F702B">
            <w:pPr>
              <w:pStyle w:val="C1Normal"/>
            </w:pPr>
            <w:r>
              <w:t>Chi (Huawei): Will check revision and provide comments.</w:t>
            </w:r>
          </w:p>
          <w:p w14:paraId="549094BE" w14:textId="05E73AA3" w:rsidR="009F702B" w:rsidRPr="008C62B8" w:rsidRDefault="009F702B" w:rsidP="009F702B">
            <w:pPr>
              <w:pStyle w:val="C1Normal"/>
            </w:pPr>
            <w:r>
              <w:t>Veronica (Vodafone): Will check revision and provide comments.</w:t>
            </w:r>
          </w:p>
        </w:tc>
      </w:tr>
      <w:tr w:rsidR="009F702B" w:rsidRPr="002F2600" w14:paraId="75AECE1C" w14:textId="77777777" w:rsidTr="00E52019">
        <w:tc>
          <w:tcPr>
            <w:tcW w:w="975" w:type="dxa"/>
            <w:tcBorders>
              <w:top w:val="nil"/>
              <w:left w:val="single" w:sz="12" w:space="0" w:color="auto"/>
              <w:right w:val="single" w:sz="12" w:space="0" w:color="auto"/>
            </w:tcBorders>
            <w:shd w:val="clear" w:color="auto" w:fill="auto"/>
          </w:tcPr>
          <w:p w14:paraId="475522E4" w14:textId="77777777" w:rsidR="009F702B" w:rsidRPr="00D81B37" w:rsidRDefault="009F702B" w:rsidP="009F702B">
            <w:pPr>
              <w:pStyle w:val="TAL"/>
              <w:rPr>
                <w:sz w:val="20"/>
              </w:rPr>
            </w:pPr>
          </w:p>
        </w:tc>
        <w:tc>
          <w:tcPr>
            <w:tcW w:w="2635" w:type="dxa"/>
            <w:tcBorders>
              <w:top w:val="nil"/>
              <w:left w:val="single" w:sz="12" w:space="0" w:color="auto"/>
              <w:right w:val="single" w:sz="12" w:space="0" w:color="auto"/>
            </w:tcBorders>
            <w:shd w:val="clear" w:color="auto" w:fill="auto"/>
          </w:tcPr>
          <w:p w14:paraId="282869E8" w14:textId="77777777" w:rsidR="009F702B" w:rsidRPr="00D81B37" w:rsidRDefault="009F702B" w:rsidP="009F702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3173C465" w14:textId="55AB8A26" w:rsidR="009F702B" w:rsidRDefault="009F702B" w:rsidP="009F702B">
            <w:pPr>
              <w:suppressLineNumbers/>
              <w:suppressAutoHyphens/>
              <w:spacing w:before="60" w:after="60"/>
              <w:jc w:val="center"/>
            </w:pPr>
            <w:r>
              <w:t>6475</w:t>
            </w:r>
          </w:p>
        </w:tc>
        <w:tc>
          <w:tcPr>
            <w:tcW w:w="3251" w:type="dxa"/>
            <w:tcBorders>
              <w:top w:val="nil"/>
              <w:left w:val="single" w:sz="12" w:space="0" w:color="auto"/>
              <w:bottom w:val="single" w:sz="4" w:space="0" w:color="auto"/>
              <w:right w:val="single" w:sz="12" w:space="0" w:color="auto"/>
            </w:tcBorders>
            <w:shd w:val="clear" w:color="auto" w:fill="00FFFF"/>
          </w:tcPr>
          <w:p w14:paraId="41422BBC" w14:textId="7A8B7B30" w:rsidR="009F702B" w:rsidRDefault="009F702B" w:rsidP="009F702B">
            <w:pPr>
              <w:pStyle w:val="TAL"/>
              <w:rPr>
                <w:rFonts w:eastAsia="等线"/>
                <w:sz w:val="20"/>
                <w:lang w:eastAsia="zh-CN"/>
              </w:rPr>
            </w:pPr>
            <w:r>
              <w:rPr>
                <w:rFonts w:eastAsia="等线"/>
                <w:sz w:val="20"/>
                <w:lang w:eastAsia="zh-CN"/>
              </w:rPr>
              <w:t xml:space="preserve">CR 1298 29.512 Rel-19 Support of Handling of Payload Headers in </w:t>
            </w:r>
            <w:proofErr w:type="spellStart"/>
            <w:r>
              <w:rPr>
                <w:rFonts w:eastAsia="等线"/>
                <w:sz w:val="20"/>
                <w:lang w:eastAsia="zh-CN"/>
              </w:rPr>
              <w:t>Npcf_SMPolicyControl</w:t>
            </w:r>
            <w:proofErr w:type="spellEnd"/>
            <w:r>
              <w:rPr>
                <w:rFonts w:eastAsia="等线"/>
                <w:sz w:val="20"/>
                <w:lang w:eastAsia="zh-CN"/>
              </w:rPr>
              <w:t xml:space="preserve"> API</w:t>
            </w:r>
          </w:p>
        </w:tc>
        <w:tc>
          <w:tcPr>
            <w:tcW w:w="1401" w:type="dxa"/>
            <w:tcBorders>
              <w:top w:val="nil"/>
              <w:left w:val="single" w:sz="12" w:space="0" w:color="auto"/>
              <w:bottom w:val="single" w:sz="4" w:space="0" w:color="auto"/>
              <w:right w:val="single" w:sz="12" w:space="0" w:color="auto"/>
            </w:tcBorders>
            <w:shd w:val="clear" w:color="auto" w:fill="00FFFF"/>
          </w:tcPr>
          <w:p w14:paraId="2294AB5B" w14:textId="2A50E25D" w:rsidR="009F702B" w:rsidRDefault="009F702B" w:rsidP="009F702B">
            <w:pPr>
              <w:pStyle w:val="TAL"/>
              <w:rPr>
                <w:sz w:val="20"/>
              </w:rPr>
            </w:pPr>
            <w:r>
              <w:rPr>
                <w:sz w:val="20"/>
              </w:rPr>
              <w:t>Nokia, Ericsson</w:t>
            </w:r>
          </w:p>
        </w:tc>
        <w:tc>
          <w:tcPr>
            <w:tcW w:w="1062" w:type="dxa"/>
            <w:tcBorders>
              <w:top w:val="nil"/>
              <w:left w:val="single" w:sz="12" w:space="0" w:color="auto"/>
              <w:right w:val="single" w:sz="12" w:space="0" w:color="auto"/>
            </w:tcBorders>
            <w:shd w:val="clear" w:color="auto" w:fill="auto"/>
          </w:tcPr>
          <w:p w14:paraId="3C7E96A7" w14:textId="77777777" w:rsidR="009F702B" w:rsidRDefault="009F702B" w:rsidP="009F702B">
            <w:pPr>
              <w:pStyle w:val="TAL"/>
              <w:rPr>
                <w:sz w:val="20"/>
              </w:rPr>
            </w:pPr>
          </w:p>
        </w:tc>
        <w:tc>
          <w:tcPr>
            <w:tcW w:w="4619" w:type="dxa"/>
            <w:tcBorders>
              <w:top w:val="nil"/>
              <w:left w:val="single" w:sz="12" w:space="0" w:color="auto"/>
              <w:right w:val="single" w:sz="12" w:space="0" w:color="auto"/>
            </w:tcBorders>
            <w:shd w:val="clear" w:color="auto" w:fill="auto"/>
          </w:tcPr>
          <w:p w14:paraId="5F666147" w14:textId="77777777" w:rsidR="009F702B" w:rsidRDefault="009F702B" w:rsidP="009F702B">
            <w:pPr>
              <w:pStyle w:val="C3OpenAPI"/>
            </w:pPr>
          </w:p>
        </w:tc>
      </w:tr>
      <w:tr w:rsidR="009F702B" w:rsidRPr="002F2600" w14:paraId="469741CA" w14:textId="77777777" w:rsidTr="00CC6F4A">
        <w:tc>
          <w:tcPr>
            <w:tcW w:w="975" w:type="dxa"/>
            <w:tcBorders>
              <w:left w:val="single" w:sz="12" w:space="0" w:color="auto"/>
              <w:right w:val="single" w:sz="12" w:space="0" w:color="auto"/>
            </w:tcBorders>
            <w:shd w:val="clear" w:color="auto" w:fill="auto"/>
          </w:tcPr>
          <w:p w14:paraId="6EC86412" w14:textId="013AAD33" w:rsidR="009F702B" w:rsidRPr="00C765A7" w:rsidRDefault="009F702B" w:rsidP="009F702B">
            <w:pPr>
              <w:pStyle w:val="TAL"/>
              <w:rPr>
                <w:sz w:val="20"/>
              </w:rPr>
            </w:pPr>
            <w:r w:rsidRPr="00D81B37">
              <w:rPr>
                <w:sz w:val="20"/>
              </w:rPr>
              <w:t>19.38</w:t>
            </w:r>
          </w:p>
        </w:tc>
        <w:tc>
          <w:tcPr>
            <w:tcW w:w="2635" w:type="dxa"/>
            <w:tcBorders>
              <w:left w:val="single" w:sz="12" w:space="0" w:color="auto"/>
              <w:right w:val="single" w:sz="12" w:space="0" w:color="auto"/>
            </w:tcBorders>
            <w:shd w:val="clear" w:color="auto" w:fill="auto"/>
          </w:tcPr>
          <w:p w14:paraId="18B3FE0D" w14:textId="4313277D" w:rsidR="009F702B" w:rsidRPr="00C765A7" w:rsidRDefault="009F702B" w:rsidP="009F702B">
            <w:pPr>
              <w:pStyle w:val="TAL"/>
              <w:rPr>
                <w:sz w:val="20"/>
              </w:rPr>
            </w:pPr>
            <w:r w:rsidRPr="00D81B37">
              <w:rPr>
                <w:sz w:val="20"/>
              </w:rPr>
              <w:t xml:space="preserve">Rel-19 Enhancements of Network Automation Enablers </w:t>
            </w:r>
            <w:r w:rsidRPr="00D81B37">
              <w:rPr>
                <w:color w:val="0000FF"/>
                <w:sz w:val="20"/>
              </w:rPr>
              <w:t>[eNetAE19]</w:t>
            </w:r>
          </w:p>
        </w:tc>
        <w:tc>
          <w:tcPr>
            <w:tcW w:w="746" w:type="dxa"/>
            <w:tcBorders>
              <w:left w:val="single" w:sz="12" w:space="0" w:color="auto"/>
              <w:bottom w:val="single" w:sz="4" w:space="0" w:color="auto"/>
              <w:right w:val="single" w:sz="12" w:space="0" w:color="auto"/>
            </w:tcBorders>
            <w:shd w:val="clear" w:color="auto" w:fill="FFFF99"/>
          </w:tcPr>
          <w:p w14:paraId="4C2607C6" w14:textId="2C6EB281" w:rsidR="009F702B" w:rsidRPr="00EC002F" w:rsidRDefault="00F949FB" w:rsidP="009F702B">
            <w:pPr>
              <w:suppressLineNumbers/>
              <w:suppressAutoHyphens/>
              <w:spacing w:before="60" w:after="60"/>
              <w:jc w:val="center"/>
            </w:pPr>
            <w:hyperlink r:id="rId263" w:history="1">
              <w:r w:rsidR="009F702B">
                <w:rPr>
                  <w:rStyle w:val="aa"/>
                </w:rPr>
                <w:t>6126</w:t>
              </w:r>
            </w:hyperlink>
          </w:p>
        </w:tc>
        <w:tc>
          <w:tcPr>
            <w:tcW w:w="3251" w:type="dxa"/>
            <w:tcBorders>
              <w:left w:val="single" w:sz="12" w:space="0" w:color="auto"/>
              <w:bottom w:val="single" w:sz="4" w:space="0" w:color="auto"/>
              <w:right w:val="single" w:sz="12" w:space="0" w:color="auto"/>
            </w:tcBorders>
            <w:shd w:val="clear" w:color="auto" w:fill="FFFF99"/>
          </w:tcPr>
          <w:p w14:paraId="6A05029B" w14:textId="4F81E359" w:rsidR="009F702B" w:rsidRPr="00CD7A31" w:rsidRDefault="009F702B" w:rsidP="009F702B">
            <w:pPr>
              <w:pStyle w:val="TAL"/>
              <w:rPr>
                <w:rFonts w:eastAsia="等线"/>
                <w:sz w:val="20"/>
                <w:lang w:eastAsia="zh-CN"/>
              </w:rPr>
            </w:pPr>
            <w:r>
              <w:rPr>
                <w:rFonts w:eastAsia="等线"/>
                <w:sz w:val="20"/>
                <w:lang w:eastAsia="zh-CN"/>
              </w:rPr>
              <w:t xml:space="preserve">CR 0940 29.520 Rel-19 Correction to </w:t>
            </w:r>
            <w:proofErr w:type="spellStart"/>
            <w:r>
              <w:rPr>
                <w:rFonts w:eastAsia="等线"/>
                <w:sz w:val="20"/>
                <w:lang w:eastAsia="zh-CN"/>
              </w:rPr>
              <w:t>anaMetaInd</w:t>
            </w:r>
            <w:proofErr w:type="spellEnd"/>
            <w:r>
              <w:rPr>
                <w:rFonts w:eastAsia="等线"/>
                <w:sz w:val="20"/>
                <w:lang w:eastAsia="zh-CN"/>
              </w:rPr>
              <w:t xml:space="preserve"> attribute</w:t>
            </w:r>
          </w:p>
        </w:tc>
        <w:tc>
          <w:tcPr>
            <w:tcW w:w="1401" w:type="dxa"/>
            <w:tcBorders>
              <w:left w:val="single" w:sz="12" w:space="0" w:color="auto"/>
              <w:bottom w:val="single" w:sz="4" w:space="0" w:color="auto"/>
              <w:right w:val="single" w:sz="12" w:space="0" w:color="auto"/>
            </w:tcBorders>
            <w:shd w:val="clear" w:color="auto" w:fill="FFFF99"/>
          </w:tcPr>
          <w:p w14:paraId="5D41DFAE" w14:textId="44FBB08A" w:rsidR="009F702B" w:rsidRPr="00750E57" w:rsidRDefault="009F702B" w:rsidP="009F702B">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432EFB37" w14:textId="57E51DC1" w:rsidR="009F702B" w:rsidRPr="00750E57" w:rsidRDefault="009F702B" w:rsidP="009F702B">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1BA33D74" w14:textId="77777777" w:rsidR="009F702B" w:rsidRDefault="009F702B" w:rsidP="009F702B">
            <w:pPr>
              <w:pStyle w:val="C1Normal"/>
            </w:pPr>
            <w:r>
              <w:t>Revision of C3-245518</w:t>
            </w:r>
          </w:p>
          <w:p w14:paraId="0629E2C3" w14:textId="77777777" w:rsidR="009F702B" w:rsidRDefault="009F702B" w:rsidP="009F702B">
            <w:pPr>
              <w:pStyle w:val="C1Normal"/>
            </w:pPr>
            <w:r>
              <w:t>Apostolos (Nokia): last change, don’t understand the restriction.</w:t>
            </w:r>
          </w:p>
          <w:p w14:paraId="7C68411F" w14:textId="2A5D49CE" w:rsidR="009F702B" w:rsidRDefault="009F702B" w:rsidP="009F702B">
            <w:pPr>
              <w:pStyle w:val="C1Normal"/>
            </w:pPr>
            <w:r>
              <w:t>Offline discussions.</w:t>
            </w:r>
          </w:p>
        </w:tc>
      </w:tr>
      <w:tr w:rsidR="009F702B" w:rsidRPr="002F2600" w14:paraId="5A74BBAA" w14:textId="77777777" w:rsidTr="00CC6F4A">
        <w:tc>
          <w:tcPr>
            <w:tcW w:w="975" w:type="dxa"/>
            <w:tcBorders>
              <w:left w:val="single" w:sz="12" w:space="0" w:color="auto"/>
              <w:right w:val="single" w:sz="12" w:space="0" w:color="auto"/>
            </w:tcBorders>
            <w:shd w:val="clear" w:color="auto" w:fill="auto"/>
          </w:tcPr>
          <w:p w14:paraId="2677EC97" w14:textId="77777777" w:rsidR="009F702B" w:rsidRPr="00D81B37" w:rsidRDefault="009F702B" w:rsidP="009F702B">
            <w:pPr>
              <w:pStyle w:val="TAL"/>
              <w:rPr>
                <w:sz w:val="20"/>
              </w:rPr>
            </w:pPr>
          </w:p>
        </w:tc>
        <w:tc>
          <w:tcPr>
            <w:tcW w:w="2635" w:type="dxa"/>
            <w:tcBorders>
              <w:left w:val="single" w:sz="12" w:space="0" w:color="auto"/>
              <w:right w:val="single" w:sz="12" w:space="0" w:color="auto"/>
            </w:tcBorders>
            <w:shd w:val="clear" w:color="auto" w:fill="auto"/>
          </w:tcPr>
          <w:p w14:paraId="61BC15B9" w14:textId="77777777" w:rsidR="009F702B" w:rsidRPr="00D81B37" w:rsidRDefault="009F702B" w:rsidP="009F702B">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079A553E" w14:textId="4477A335" w:rsidR="009F702B" w:rsidRDefault="00F949FB" w:rsidP="009F702B">
            <w:pPr>
              <w:suppressLineNumbers/>
              <w:suppressAutoHyphens/>
              <w:spacing w:before="60" w:after="60"/>
              <w:jc w:val="center"/>
            </w:pPr>
            <w:hyperlink r:id="rId264" w:history="1">
              <w:r w:rsidR="009F702B">
                <w:rPr>
                  <w:rStyle w:val="aa"/>
                </w:rPr>
                <w:t>6127</w:t>
              </w:r>
            </w:hyperlink>
          </w:p>
        </w:tc>
        <w:tc>
          <w:tcPr>
            <w:tcW w:w="3251" w:type="dxa"/>
            <w:tcBorders>
              <w:left w:val="single" w:sz="12" w:space="0" w:color="auto"/>
              <w:bottom w:val="single" w:sz="4" w:space="0" w:color="auto"/>
              <w:right w:val="single" w:sz="12" w:space="0" w:color="auto"/>
            </w:tcBorders>
            <w:shd w:val="clear" w:color="auto" w:fill="00FF00"/>
          </w:tcPr>
          <w:p w14:paraId="46C4E8BD" w14:textId="65C94332" w:rsidR="009F702B" w:rsidRDefault="009F702B" w:rsidP="009F702B">
            <w:pPr>
              <w:pStyle w:val="TAL"/>
              <w:rPr>
                <w:sz w:val="20"/>
              </w:rPr>
            </w:pPr>
            <w:r>
              <w:rPr>
                <w:sz w:val="20"/>
              </w:rPr>
              <w:t>CR 0968 29.520 Rel-19 Correction of storage handling information</w:t>
            </w:r>
          </w:p>
        </w:tc>
        <w:tc>
          <w:tcPr>
            <w:tcW w:w="1401" w:type="dxa"/>
            <w:tcBorders>
              <w:left w:val="single" w:sz="12" w:space="0" w:color="auto"/>
              <w:bottom w:val="single" w:sz="4" w:space="0" w:color="auto"/>
              <w:right w:val="single" w:sz="12" w:space="0" w:color="auto"/>
            </w:tcBorders>
            <w:shd w:val="clear" w:color="auto" w:fill="00FF00"/>
          </w:tcPr>
          <w:p w14:paraId="0B2183DD" w14:textId="7523B24C" w:rsidR="009F702B" w:rsidRDefault="009F702B" w:rsidP="009F702B">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1FCC69AA" w14:textId="69D2557C" w:rsidR="009F702B" w:rsidRPr="00750E57" w:rsidRDefault="009F702B" w:rsidP="009F702B">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7FFE50F5" w14:textId="77777777" w:rsidR="009F702B" w:rsidRDefault="009F702B" w:rsidP="009F702B">
            <w:pPr>
              <w:rPr>
                <w:rFonts w:ascii="Arial" w:hAnsi="Arial" w:cs="Arial"/>
                <w:sz w:val="18"/>
              </w:rPr>
            </w:pPr>
          </w:p>
        </w:tc>
      </w:tr>
      <w:tr w:rsidR="009F702B" w:rsidRPr="002F2600" w14:paraId="028083A8" w14:textId="77777777" w:rsidTr="00F136CD">
        <w:tc>
          <w:tcPr>
            <w:tcW w:w="975" w:type="dxa"/>
            <w:tcBorders>
              <w:left w:val="single" w:sz="12" w:space="0" w:color="auto"/>
              <w:right w:val="single" w:sz="12" w:space="0" w:color="auto"/>
            </w:tcBorders>
            <w:shd w:val="clear" w:color="auto" w:fill="auto"/>
          </w:tcPr>
          <w:p w14:paraId="1A04EE60" w14:textId="77777777" w:rsidR="009F702B" w:rsidRPr="00D81B37" w:rsidRDefault="009F702B" w:rsidP="009F702B">
            <w:pPr>
              <w:pStyle w:val="TAL"/>
              <w:rPr>
                <w:sz w:val="20"/>
              </w:rPr>
            </w:pPr>
          </w:p>
        </w:tc>
        <w:tc>
          <w:tcPr>
            <w:tcW w:w="2635" w:type="dxa"/>
            <w:tcBorders>
              <w:left w:val="single" w:sz="12" w:space="0" w:color="auto"/>
              <w:right w:val="single" w:sz="12" w:space="0" w:color="auto"/>
            </w:tcBorders>
            <w:shd w:val="clear" w:color="auto" w:fill="auto"/>
          </w:tcPr>
          <w:p w14:paraId="4A399F15" w14:textId="77777777" w:rsidR="009F702B" w:rsidRPr="00D81B37" w:rsidRDefault="009F702B" w:rsidP="009F702B">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1F98CA0A" w14:textId="7F1E2C69" w:rsidR="009F702B" w:rsidRDefault="009F702B" w:rsidP="009F702B">
            <w:pPr>
              <w:suppressLineNumbers/>
              <w:suppressAutoHyphens/>
              <w:spacing w:before="60" w:after="60"/>
              <w:jc w:val="center"/>
            </w:pPr>
            <w:r w:rsidRPr="00466445">
              <w:t>6128</w:t>
            </w:r>
          </w:p>
        </w:tc>
        <w:tc>
          <w:tcPr>
            <w:tcW w:w="3251" w:type="dxa"/>
            <w:tcBorders>
              <w:left w:val="single" w:sz="12" w:space="0" w:color="auto"/>
              <w:bottom w:val="single" w:sz="4" w:space="0" w:color="auto"/>
              <w:right w:val="single" w:sz="12" w:space="0" w:color="auto"/>
            </w:tcBorders>
            <w:shd w:val="clear" w:color="auto" w:fill="auto"/>
          </w:tcPr>
          <w:p w14:paraId="438B9A34" w14:textId="2A1CDAC9" w:rsidR="009F702B" w:rsidRDefault="009F702B" w:rsidP="009F702B">
            <w:pPr>
              <w:pStyle w:val="TAL"/>
              <w:rPr>
                <w:sz w:val="20"/>
              </w:rPr>
            </w:pPr>
            <w:r>
              <w:rPr>
                <w:sz w:val="20"/>
              </w:rPr>
              <w:t xml:space="preserve">CR 0130 29.552 Rel-19 Clarification on </w:t>
            </w:r>
            <w:proofErr w:type="spellStart"/>
            <w:r>
              <w:rPr>
                <w:sz w:val="20"/>
              </w:rPr>
              <w:t>relProxInfos</w:t>
            </w:r>
            <w:proofErr w:type="spellEnd"/>
            <w:r>
              <w:rPr>
                <w:sz w:val="20"/>
              </w:rPr>
              <w:t xml:space="preserve"> attribute in </w:t>
            </w:r>
            <w:proofErr w:type="spellStart"/>
            <w:r>
              <w:rPr>
                <w:sz w:val="20"/>
              </w:rPr>
              <w:t>AnalyticsData</w:t>
            </w:r>
            <w:proofErr w:type="spellEnd"/>
          </w:p>
        </w:tc>
        <w:tc>
          <w:tcPr>
            <w:tcW w:w="1401" w:type="dxa"/>
            <w:tcBorders>
              <w:left w:val="single" w:sz="12" w:space="0" w:color="auto"/>
              <w:bottom w:val="single" w:sz="4" w:space="0" w:color="auto"/>
              <w:right w:val="single" w:sz="12" w:space="0" w:color="auto"/>
            </w:tcBorders>
            <w:shd w:val="clear" w:color="auto" w:fill="auto"/>
          </w:tcPr>
          <w:p w14:paraId="5DA79C0C" w14:textId="30020EE9" w:rsidR="009F702B" w:rsidRDefault="009F702B" w:rsidP="009F702B">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021A6C6D" w14:textId="1BD47F87" w:rsidR="009F702B" w:rsidRPr="00750E57" w:rsidRDefault="009F702B" w:rsidP="009F702B">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4ABE52EF" w14:textId="77777777" w:rsidR="009F702B" w:rsidRDefault="009F702B" w:rsidP="009F702B">
            <w:pPr>
              <w:rPr>
                <w:rFonts w:ascii="Arial" w:hAnsi="Arial" w:cs="Arial"/>
                <w:sz w:val="18"/>
              </w:rPr>
            </w:pPr>
          </w:p>
        </w:tc>
      </w:tr>
      <w:tr w:rsidR="009F702B" w:rsidRPr="002F2600" w14:paraId="78D81D1A" w14:textId="77777777" w:rsidTr="00F86AB1">
        <w:tc>
          <w:tcPr>
            <w:tcW w:w="975" w:type="dxa"/>
            <w:tcBorders>
              <w:left w:val="single" w:sz="12" w:space="0" w:color="auto"/>
              <w:right w:val="single" w:sz="12" w:space="0" w:color="auto"/>
            </w:tcBorders>
            <w:shd w:val="clear" w:color="auto" w:fill="auto"/>
          </w:tcPr>
          <w:p w14:paraId="6CF8F015" w14:textId="77777777" w:rsidR="009F702B" w:rsidRPr="00D81B37" w:rsidRDefault="009F702B" w:rsidP="009F702B">
            <w:pPr>
              <w:pStyle w:val="TAL"/>
              <w:rPr>
                <w:sz w:val="20"/>
              </w:rPr>
            </w:pPr>
          </w:p>
        </w:tc>
        <w:tc>
          <w:tcPr>
            <w:tcW w:w="2635" w:type="dxa"/>
            <w:tcBorders>
              <w:left w:val="single" w:sz="12" w:space="0" w:color="auto"/>
              <w:right w:val="single" w:sz="12" w:space="0" w:color="auto"/>
            </w:tcBorders>
            <w:shd w:val="clear" w:color="auto" w:fill="auto"/>
          </w:tcPr>
          <w:p w14:paraId="251F44F9" w14:textId="77777777" w:rsidR="009F702B" w:rsidRPr="00D81B37" w:rsidRDefault="009F702B" w:rsidP="009F702B">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3BA5DB4D" w14:textId="1BFF4ED9" w:rsidR="009F702B" w:rsidRDefault="00F949FB" w:rsidP="009F702B">
            <w:pPr>
              <w:suppressLineNumbers/>
              <w:suppressAutoHyphens/>
              <w:spacing w:before="60" w:after="60"/>
              <w:jc w:val="center"/>
            </w:pPr>
            <w:hyperlink r:id="rId265" w:history="1">
              <w:r w:rsidR="009F702B">
                <w:rPr>
                  <w:rStyle w:val="aa"/>
                </w:rPr>
                <w:t>6129</w:t>
              </w:r>
            </w:hyperlink>
          </w:p>
        </w:tc>
        <w:tc>
          <w:tcPr>
            <w:tcW w:w="3251" w:type="dxa"/>
            <w:tcBorders>
              <w:left w:val="single" w:sz="12" w:space="0" w:color="auto"/>
              <w:bottom w:val="single" w:sz="4" w:space="0" w:color="auto"/>
              <w:right w:val="single" w:sz="12" w:space="0" w:color="auto"/>
            </w:tcBorders>
            <w:shd w:val="clear" w:color="auto" w:fill="00FF00"/>
          </w:tcPr>
          <w:p w14:paraId="64DAE074" w14:textId="05B1D8CB" w:rsidR="009F702B" w:rsidRDefault="009F702B" w:rsidP="009F702B">
            <w:pPr>
              <w:pStyle w:val="TAL"/>
              <w:rPr>
                <w:sz w:val="20"/>
              </w:rPr>
            </w:pPr>
            <w:r>
              <w:rPr>
                <w:sz w:val="20"/>
              </w:rPr>
              <w:t>CR 0072 29.576 Rel-19 Adding LMF as a consumer of Nmfaf_3caDataManagement Service</w:t>
            </w:r>
          </w:p>
        </w:tc>
        <w:tc>
          <w:tcPr>
            <w:tcW w:w="1401" w:type="dxa"/>
            <w:tcBorders>
              <w:left w:val="single" w:sz="12" w:space="0" w:color="auto"/>
              <w:bottom w:val="single" w:sz="4" w:space="0" w:color="auto"/>
              <w:right w:val="single" w:sz="12" w:space="0" w:color="auto"/>
            </w:tcBorders>
            <w:shd w:val="clear" w:color="auto" w:fill="00FF00"/>
          </w:tcPr>
          <w:p w14:paraId="3BE1A6EB" w14:textId="12D6AA2F" w:rsidR="009F702B" w:rsidRDefault="009F702B" w:rsidP="009F702B">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5ACD6AF9" w14:textId="17FA6C31" w:rsidR="009F702B" w:rsidRPr="00750E57" w:rsidRDefault="009F702B" w:rsidP="009F702B">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19D947E4" w14:textId="7B7A4F44" w:rsidR="009F702B" w:rsidRDefault="009F702B" w:rsidP="009F702B">
            <w:pPr>
              <w:pStyle w:val="C5Dependency"/>
              <w:rPr>
                <w:rFonts w:eastAsia="宋体"/>
              </w:rPr>
            </w:pPr>
            <w:r>
              <w:t>Depends on TS/TR 23.288 CR 1203</w:t>
            </w:r>
          </w:p>
          <w:p w14:paraId="158DB7FD" w14:textId="77777777" w:rsidR="009F702B" w:rsidRDefault="009F702B" w:rsidP="009F702B">
            <w:pPr>
              <w:rPr>
                <w:rFonts w:ascii="Arial" w:hAnsi="Arial" w:cs="Arial"/>
                <w:sz w:val="18"/>
              </w:rPr>
            </w:pPr>
          </w:p>
        </w:tc>
      </w:tr>
      <w:tr w:rsidR="009F702B" w:rsidRPr="002F2600" w14:paraId="1CF5C471" w14:textId="77777777" w:rsidTr="00FE51D4">
        <w:tc>
          <w:tcPr>
            <w:tcW w:w="975" w:type="dxa"/>
            <w:tcBorders>
              <w:left w:val="single" w:sz="12" w:space="0" w:color="auto"/>
              <w:bottom w:val="nil"/>
              <w:right w:val="single" w:sz="12" w:space="0" w:color="auto"/>
            </w:tcBorders>
            <w:shd w:val="clear" w:color="auto" w:fill="auto"/>
          </w:tcPr>
          <w:p w14:paraId="6E2539C4" w14:textId="77777777" w:rsidR="009F702B" w:rsidRPr="00D81B37" w:rsidRDefault="009F702B" w:rsidP="009F702B">
            <w:pPr>
              <w:pStyle w:val="TAL"/>
              <w:rPr>
                <w:sz w:val="20"/>
              </w:rPr>
            </w:pPr>
          </w:p>
        </w:tc>
        <w:tc>
          <w:tcPr>
            <w:tcW w:w="2635" w:type="dxa"/>
            <w:tcBorders>
              <w:left w:val="single" w:sz="12" w:space="0" w:color="auto"/>
              <w:bottom w:val="nil"/>
              <w:right w:val="single" w:sz="12" w:space="0" w:color="auto"/>
            </w:tcBorders>
            <w:shd w:val="clear" w:color="auto" w:fill="auto"/>
          </w:tcPr>
          <w:p w14:paraId="25261202" w14:textId="77777777" w:rsidR="009F702B" w:rsidRPr="00D81B37" w:rsidRDefault="009F702B" w:rsidP="009F702B">
            <w:pPr>
              <w:pStyle w:val="TAL"/>
              <w:rPr>
                <w:sz w:val="20"/>
              </w:rPr>
            </w:pPr>
          </w:p>
        </w:tc>
        <w:tc>
          <w:tcPr>
            <w:tcW w:w="746" w:type="dxa"/>
            <w:tcBorders>
              <w:left w:val="single" w:sz="12" w:space="0" w:color="auto"/>
              <w:bottom w:val="nil"/>
              <w:right w:val="single" w:sz="12" w:space="0" w:color="auto"/>
            </w:tcBorders>
            <w:shd w:val="clear" w:color="auto" w:fill="auto"/>
          </w:tcPr>
          <w:p w14:paraId="408DAFAB" w14:textId="53559B37" w:rsidR="009F702B" w:rsidRDefault="00F949FB" w:rsidP="009F702B">
            <w:pPr>
              <w:suppressLineNumbers/>
              <w:suppressAutoHyphens/>
              <w:spacing w:before="60" w:after="60"/>
              <w:jc w:val="center"/>
            </w:pPr>
            <w:hyperlink r:id="rId266" w:history="1">
              <w:r w:rsidR="009F702B">
                <w:rPr>
                  <w:rStyle w:val="aa"/>
                </w:rPr>
                <w:t>6130</w:t>
              </w:r>
            </w:hyperlink>
          </w:p>
        </w:tc>
        <w:tc>
          <w:tcPr>
            <w:tcW w:w="3251" w:type="dxa"/>
            <w:tcBorders>
              <w:left w:val="single" w:sz="12" w:space="0" w:color="auto"/>
              <w:bottom w:val="nil"/>
              <w:right w:val="single" w:sz="12" w:space="0" w:color="auto"/>
            </w:tcBorders>
            <w:shd w:val="clear" w:color="auto" w:fill="auto"/>
          </w:tcPr>
          <w:p w14:paraId="1698FDE7" w14:textId="4A1996FC" w:rsidR="009F702B" w:rsidRDefault="009F702B" w:rsidP="009F702B">
            <w:pPr>
              <w:pStyle w:val="TAL"/>
              <w:rPr>
                <w:sz w:val="20"/>
              </w:rPr>
            </w:pPr>
            <w:r>
              <w:rPr>
                <w:sz w:val="20"/>
              </w:rPr>
              <w:t xml:space="preserve">CR 0969 29.520 Rel-19 Adding ADRF as a consumer of </w:t>
            </w:r>
            <w:proofErr w:type="spellStart"/>
            <w:r>
              <w:rPr>
                <w:sz w:val="20"/>
              </w:rPr>
              <w:t>Nnwdaf_EventsSubscription</w:t>
            </w:r>
            <w:proofErr w:type="spellEnd"/>
            <w:r>
              <w:rPr>
                <w:sz w:val="20"/>
              </w:rPr>
              <w:t xml:space="preserve"> and </w:t>
            </w:r>
            <w:proofErr w:type="spellStart"/>
            <w:r>
              <w:rPr>
                <w:sz w:val="20"/>
              </w:rPr>
              <w:t>Nnwdaf_AnalyticsInfo</w:t>
            </w:r>
            <w:proofErr w:type="spellEnd"/>
            <w:r>
              <w:rPr>
                <w:sz w:val="20"/>
              </w:rPr>
              <w:t xml:space="preserve"> Services</w:t>
            </w:r>
          </w:p>
        </w:tc>
        <w:tc>
          <w:tcPr>
            <w:tcW w:w="1401" w:type="dxa"/>
            <w:tcBorders>
              <w:left w:val="single" w:sz="12" w:space="0" w:color="auto"/>
              <w:bottom w:val="nil"/>
              <w:right w:val="single" w:sz="12" w:space="0" w:color="auto"/>
            </w:tcBorders>
            <w:shd w:val="clear" w:color="auto" w:fill="auto"/>
          </w:tcPr>
          <w:p w14:paraId="0651450A" w14:textId="52C21C22" w:rsidR="009F702B" w:rsidRDefault="009F702B" w:rsidP="009F702B">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76D233FF" w14:textId="525F85E6" w:rsidR="009F702B" w:rsidRPr="00750E57" w:rsidRDefault="009F702B" w:rsidP="009F702B">
            <w:pPr>
              <w:pStyle w:val="TAL"/>
              <w:rPr>
                <w:sz w:val="20"/>
              </w:rPr>
            </w:pPr>
            <w:r>
              <w:rPr>
                <w:sz w:val="20"/>
              </w:rPr>
              <w:t>Revised to 6390</w:t>
            </w:r>
          </w:p>
        </w:tc>
        <w:tc>
          <w:tcPr>
            <w:tcW w:w="4619" w:type="dxa"/>
            <w:tcBorders>
              <w:left w:val="single" w:sz="12" w:space="0" w:color="auto"/>
              <w:bottom w:val="nil"/>
              <w:right w:val="single" w:sz="12" w:space="0" w:color="auto"/>
            </w:tcBorders>
            <w:shd w:val="clear" w:color="auto" w:fill="auto"/>
          </w:tcPr>
          <w:p w14:paraId="1E36CDA1" w14:textId="1281BF57" w:rsidR="009F702B" w:rsidRDefault="009F702B" w:rsidP="009F702B">
            <w:pPr>
              <w:pStyle w:val="C5Dependency"/>
              <w:rPr>
                <w:rFonts w:eastAsia="宋体"/>
              </w:rPr>
            </w:pPr>
            <w:r>
              <w:t>Depends on TS/TR 23.288 CR 1203</w:t>
            </w:r>
          </w:p>
          <w:p w14:paraId="0628B502" w14:textId="77777777" w:rsidR="009F702B" w:rsidRDefault="009F702B" w:rsidP="009F702B">
            <w:pPr>
              <w:pStyle w:val="C1Normal"/>
            </w:pPr>
            <w:r>
              <w:t xml:space="preserve">Xuefei (Huawei): Update coversheet. Check ADRF as consumer of </w:t>
            </w:r>
            <w:proofErr w:type="spellStart"/>
            <w:r>
              <w:t>AnalyticsInfo</w:t>
            </w:r>
            <w:proofErr w:type="spellEnd"/>
            <w:r>
              <w:t>.</w:t>
            </w:r>
          </w:p>
          <w:p w14:paraId="1D6A60FB" w14:textId="77777777" w:rsidR="009F702B" w:rsidRDefault="009F702B" w:rsidP="009F702B">
            <w:pPr>
              <w:pStyle w:val="C1Normal"/>
            </w:pPr>
            <w:r>
              <w:t>Apostolos (Nokia): Rewording for 6</w:t>
            </w:r>
            <w:r w:rsidRPr="00A26F90">
              <w:rPr>
                <w:vertAlign w:val="superscript"/>
              </w:rPr>
              <w:t>th</w:t>
            </w:r>
            <w:r>
              <w:t xml:space="preserve"> change.</w:t>
            </w:r>
          </w:p>
          <w:p w14:paraId="7921B3A5" w14:textId="7F95C74A" w:rsidR="00FE51D4" w:rsidRDefault="00FE51D4" w:rsidP="009F702B">
            <w:pPr>
              <w:pStyle w:val="C1Normal"/>
            </w:pPr>
            <w:r>
              <w:t>Xiaojian (ZTE): Revision available and Nokia and Huawei are fine.</w:t>
            </w:r>
          </w:p>
        </w:tc>
      </w:tr>
      <w:tr w:rsidR="009F702B" w:rsidRPr="002F2600" w14:paraId="41B8C55C" w14:textId="77777777" w:rsidTr="00FE51D4">
        <w:tc>
          <w:tcPr>
            <w:tcW w:w="975" w:type="dxa"/>
            <w:tcBorders>
              <w:top w:val="nil"/>
              <w:left w:val="single" w:sz="12" w:space="0" w:color="auto"/>
              <w:right w:val="single" w:sz="12" w:space="0" w:color="auto"/>
            </w:tcBorders>
            <w:shd w:val="clear" w:color="auto" w:fill="auto"/>
          </w:tcPr>
          <w:p w14:paraId="1AE08FD4" w14:textId="77777777" w:rsidR="009F702B" w:rsidRPr="00D81B37" w:rsidRDefault="009F702B" w:rsidP="009F702B">
            <w:pPr>
              <w:pStyle w:val="TAL"/>
              <w:rPr>
                <w:sz w:val="20"/>
              </w:rPr>
            </w:pPr>
          </w:p>
        </w:tc>
        <w:tc>
          <w:tcPr>
            <w:tcW w:w="2635" w:type="dxa"/>
            <w:tcBorders>
              <w:top w:val="nil"/>
              <w:left w:val="single" w:sz="12" w:space="0" w:color="auto"/>
              <w:right w:val="single" w:sz="12" w:space="0" w:color="auto"/>
            </w:tcBorders>
            <w:shd w:val="clear" w:color="auto" w:fill="auto"/>
          </w:tcPr>
          <w:p w14:paraId="33FA79F4" w14:textId="77777777" w:rsidR="009F702B" w:rsidRPr="00D81B37" w:rsidRDefault="009F702B" w:rsidP="009F702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2B25597D" w14:textId="2D7FFB4E" w:rsidR="009F702B" w:rsidRDefault="009F702B" w:rsidP="009F702B">
            <w:pPr>
              <w:suppressLineNumbers/>
              <w:suppressAutoHyphens/>
              <w:spacing w:before="60" w:after="60"/>
              <w:jc w:val="center"/>
            </w:pPr>
            <w:r>
              <w:t>6390</w:t>
            </w:r>
          </w:p>
        </w:tc>
        <w:tc>
          <w:tcPr>
            <w:tcW w:w="3251" w:type="dxa"/>
            <w:tcBorders>
              <w:top w:val="nil"/>
              <w:left w:val="single" w:sz="12" w:space="0" w:color="auto"/>
              <w:bottom w:val="single" w:sz="4" w:space="0" w:color="auto"/>
              <w:right w:val="single" w:sz="12" w:space="0" w:color="auto"/>
            </w:tcBorders>
            <w:shd w:val="clear" w:color="auto" w:fill="DEE7AB"/>
          </w:tcPr>
          <w:p w14:paraId="52E6CDB3" w14:textId="669564CB" w:rsidR="009F702B" w:rsidRDefault="009F702B" w:rsidP="009F702B">
            <w:pPr>
              <w:pStyle w:val="TAL"/>
              <w:rPr>
                <w:sz w:val="20"/>
              </w:rPr>
            </w:pPr>
            <w:r>
              <w:rPr>
                <w:sz w:val="20"/>
              </w:rPr>
              <w:t xml:space="preserve">CR 0969 29.520 Rel-19 Adding ADRF as a consumer of </w:t>
            </w:r>
            <w:proofErr w:type="spellStart"/>
            <w:r>
              <w:rPr>
                <w:sz w:val="20"/>
              </w:rPr>
              <w:t>Nnwdaf_EventsSubscription</w:t>
            </w:r>
            <w:proofErr w:type="spellEnd"/>
            <w:r>
              <w:rPr>
                <w:sz w:val="20"/>
              </w:rPr>
              <w:t xml:space="preserve"> and </w:t>
            </w:r>
            <w:proofErr w:type="spellStart"/>
            <w:r>
              <w:rPr>
                <w:sz w:val="20"/>
              </w:rPr>
              <w:t>Nnwdaf_AnalyticsInfo</w:t>
            </w:r>
            <w:proofErr w:type="spellEnd"/>
            <w:r>
              <w:rPr>
                <w:sz w:val="20"/>
              </w:rPr>
              <w:t xml:space="preserve"> Services</w:t>
            </w:r>
          </w:p>
        </w:tc>
        <w:tc>
          <w:tcPr>
            <w:tcW w:w="1401" w:type="dxa"/>
            <w:tcBorders>
              <w:top w:val="nil"/>
              <w:left w:val="single" w:sz="12" w:space="0" w:color="auto"/>
              <w:bottom w:val="single" w:sz="4" w:space="0" w:color="auto"/>
              <w:right w:val="single" w:sz="12" w:space="0" w:color="auto"/>
            </w:tcBorders>
            <w:shd w:val="clear" w:color="auto" w:fill="DEE7AB"/>
          </w:tcPr>
          <w:p w14:paraId="7B6E3C31" w14:textId="0C48A7C0" w:rsidR="009F702B" w:rsidRDefault="009F702B" w:rsidP="009F702B">
            <w:pPr>
              <w:pStyle w:val="TAL"/>
              <w:rPr>
                <w:sz w:val="20"/>
              </w:rPr>
            </w:pPr>
            <w:r>
              <w:rPr>
                <w:sz w:val="20"/>
              </w:rPr>
              <w:t>ZTE</w:t>
            </w:r>
          </w:p>
        </w:tc>
        <w:tc>
          <w:tcPr>
            <w:tcW w:w="1062" w:type="dxa"/>
            <w:tcBorders>
              <w:top w:val="nil"/>
              <w:left w:val="single" w:sz="12" w:space="0" w:color="auto"/>
              <w:right w:val="single" w:sz="12" w:space="0" w:color="auto"/>
            </w:tcBorders>
            <w:shd w:val="clear" w:color="auto" w:fill="auto"/>
          </w:tcPr>
          <w:p w14:paraId="4F0820C8" w14:textId="28A2608E" w:rsidR="009F702B" w:rsidRDefault="00FE51D4" w:rsidP="009F702B">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05DE719A" w14:textId="77777777" w:rsidR="009F702B" w:rsidRDefault="009F702B" w:rsidP="009F702B">
            <w:pPr>
              <w:pStyle w:val="C5Dependency"/>
            </w:pPr>
          </w:p>
        </w:tc>
      </w:tr>
      <w:tr w:rsidR="009F702B" w:rsidRPr="002F2600" w14:paraId="6EC4F732" w14:textId="77777777" w:rsidTr="00A23FBA">
        <w:tc>
          <w:tcPr>
            <w:tcW w:w="975" w:type="dxa"/>
            <w:tcBorders>
              <w:left w:val="single" w:sz="12" w:space="0" w:color="auto"/>
              <w:right w:val="single" w:sz="12" w:space="0" w:color="auto"/>
            </w:tcBorders>
            <w:shd w:val="clear" w:color="auto" w:fill="auto"/>
          </w:tcPr>
          <w:p w14:paraId="748ACCDD" w14:textId="77777777" w:rsidR="009F702B" w:rsidRPr="00D81B37" w:rsidRDefault="009F702B" w:rsidP="009F702B">
            <w:pPr>
              <w:pStyle w:val="TAL"/>
              <w:rPr>
                <w:sz w:val="20"/>
              </w:rPr>
            </w:pPr>
          </w:p>
        </w:tc>
        <w:tc>
          <w:tcPr>
            <w:tcW w:w="2635" w:type="dxa"/>
            <w:tcBorders>
              <w:left w:val="single" w:sz="12" w:space="0" w:color="auto"/>
              <w:right w:val="single" w:sz="12" w:space="0" w:color="auto"/>
            </w:tcBorders>
            <w:shd w:val="clear" w:color="auto" w:fill="auto"/>
          </w:tcPr>
          <w:p w14:paraId="0BE237DE" w14:textId="77777777" w:rsidR="009F702B" w:rsidRPr="00D81B37" w:rsidRDefault="009F702B" w:rsidP="009F702B">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0086039D" w14:textId="05D80E02" w:rsidR="009F702B" w:rsidRDefault="00F949FB" w:rsidP="009F702B">
            <w:pPr>
              <w:suppressLineNumbers/>
              <w:suppressAutoHyphens/>
              <w:spacing w:before="60" w:after="60"/>
              <w:jc w:val="center"/>
            </w:pPr>
            <w:hyperlink r:id="rId267" w:history="1">
              <w:r w:rsidR="009F702B">
                <w:rPr>
                  <w:rStyle w:val="aa"/>
                </w:rPr>
                <w:t>6131</w:t>
              </w:r>
            </w:hyperlink>
          </w:p>
        </w:tc>
        <w:tc>
          <w:tcPr>
            <w:tcW w:w="3251" w:type="dxa"/>
            <w:tcBorders>
              <w:left w:val="single" w:sz="12" w:space="0" w:color="auto"/>
              <w:bottom w:val="single" w:sz="4" w:space="0" w:color="auto"/>
              <w:right w:val="single" w:sz="12" w:space="0" w:color="auto"/>
            </w:tcBorders>
            <w:shd w:val="clear" w:color="auto" w:fill="FFFF99"/>
          </w:tcPr>
          <w:p w14:paraId="304547D9" w14:textId="2783E56F" w:rsidR="009F702B" w:rsidRDefault="009F702B" w:rsidP="009F702B">
            <w:pPr>
              <w:pStyle w:val="TAL"/>
              <w:rPr>
                <w:sz w:val="20"/>
              </w:rPr>
            </w:pPr>
            <w:r>
              <w:rPr>
                <w:sz w:val="20"/>
              </w:rPr>
              <w:t>CR 0131 29.552 Rel-19 NWDAF Analytics Storage in ADRF via Notifications</w:t>
            </w:r>
          </w:p>
        </w:tc>
        <w:tc>
          <w:tcPr>
            <w:tcW w:w="1401" w:type="dxa"/>
            <w:tcBorders>
              <w:left w:val="single" w:sz="12" w:space="0" w:color="auto"/>
              <w:bottom w:val="single" w:sz="4" w:space="0" w:color="auto"/>
              <w:right w:val="single" w:sz="12" w:space="0" w:color="auto"/>
            </w:tcBorders>
            <w:shd w:val="clear" w:color="auto" w:fill="FFFF99"/>
          </w:tcPr>
          <w:p w14:paraId="6CE210F2" w14:textId="0A0590C5" w:rsidR="009F702B" w:rsidRDefault="009F702B" w:rsidP="009F702B">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37B0F356" w14:textId="7AF5169C" w:rsidR="009F702B" w:rsidRPr="00750E57" w:rsidRDefault="009F702B" w:rsidP="009F702B">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4E8C7787" w14:textId="1B369653" w:rsidR="009F702B" w:rsidRDefault="009F702B" w:rsidP="009F702B">
            <w:pPr>
              <w:pStyle w:val="C5Dependency"/>
              <w:rPr>
                <w:rFonts w:eastAsia="宋体"/>
              </w:rPr>
            </w:pPr>
            <w:r>
              <w:t>Depends on TS/TR 23.288 CR 1203</w:t>
            </w:r>
          </w:p>
          <w:p w14:paraId="0788997B" w14:textId="77777777" w:rsidR="009F702B" w:rsidRDefault="009F702B" w:rsidP="009F702B">
            <w:pPr>
              <w:pStyle w:val="C1Normal"/>
            </w:pPr>
            <w:r>
              <w:t>Maria (Ericsson): ADRF is not a consumer for the subscription.</w:t>
            </w:r>
          </w:p>
          <w:p w14:paraId="6DAFDC52" w14:textId="77777777" w:rsidR="009F702B" w:rsidRDefault="009F702B" w:rsidP="009F702B">
            <w:pPr>
              <w:pStyle w:val="C1Normal"/>
            </w:pPr>
            <w:r>
              <w:t>Xiaojian (ZTE): will work on a proposal.</w:t>
            </w:r>
          </w:p>
          <w:p w14:paraId="76C550FC" w14:textId="77777777" w:rsidR="00FE51D4" w:rsidRDefault="00FE51D4" w:rsidP="009F702B">
            <w:pPr>
              <w:pStyle w:val="C1Normal"/>
            </w:pPr>
            <w:proofErr w:type="spellStart"/>
            <w:r>
              <w:t>Xiaoiian</w:t>
            </w:r>
            <w:proofErr w:type="spellEnd"/>
            <w:r>
              <w:t xml:space="preserve"> (ZTE): Revision is available.</w:t>
            </w:r>
          </w:p>
          <w:p w14:paraId="1A73FD31" w14:textId="5D22E053" w:rsidR="0004787A" w:rsidRDefault="0004787A" w:rsidP="009F702B">
            <w:pPr>
              <w:pStyle w:val="C1Normal"/>
            </w:pPr>
            <w:r>
              <w:t>Maria (Ericsson): needs time.</w:t>
            </w:r>
          </w:p>
        </w:tc>
      </w:tr>
      <w:tr w:rsidR="009F702B" w:rsidRPr="002F2600" w14:paraId="77EE8D48" w14:textId="77777777" w:rsidTr="00BC0312">
        <w:tc>
          <w:tcPr>
            <w:tcW w:w="975" w:type="dxa"/>
            <w:tcBorders>
              <w:left w:val="single" w:sz="12" w:space="0" w:color="auto"/>
              <w:right w:val="single" w:sz="12" w:space="0" w:color="auto"/>
            </w:tcBorders>
            <w:shd w:val="clear" w:color="auto" w:fill="auto"/>
          </w:tcPr>
          <w:p w14:paraId="2C13304D" w14:textId="77777777" w:rsidR="009F702B" w:rsidRPr="00D81B37" w:rsidRDefault="009F702B" w:rsidP="009F702B">
            <w:pPr>
              <w:pStyle w:val="TAL"/>
              <w:rPr>
                <w:sz w:val="20"/>
              </w:rPr>
            </w:pPr>
          </w:p>
        </w:tc>
        <w:tc>
          <w:tcPr>
            <w:tcW w:w="2635" w:type="dxa"/>
            <w:tcBorders>
              <w:left w:val="single" w:sz="12" w:space="0" w:color="auto"/>
              <w:right w:val="single" w:sz="12" w:space="0" w:color="auto"/>
            </w:tcBorders>
            <w:shd w:val="clear" w:color="auto" w:fill="auto"/>
          </w:tcPr>
          <w:p w14:paraId="7730B3F7" w14:textId="77777777" w:rsidR="009F702B" w:rsidRPr="00D81B37" w:rsidRDefault="009F702B" w:rsidP="009F702B">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2274FB33" w14:textId="6E418A86" w:rsidR="009F702B" w:rsidRDefault="00F949FB" w:rsidP="009F702B">
            <w:pPr>
              <w:suppressLineNumbers/>
              <w:suppressAutoHyphens/>
              <w:spacing w:before="60" w:after="60"/>
              <w:jc w:val="center"/>
            </w:pPr>
            <w:hyperlink r:id="rId268" w:history="1">
              <w:r w:rsidR="009F702B">
                <w:rPr>
                  <w:rStyle w:val="aa"/>
                </w:rPr>
                <w:t>6132</w:t>
              </w:r>
            </w:hyperlink>
          </w:p>
        </w:tc>
        <w:tc>
          <w:tcPr>
            <w:tcW w:w="3251" w:type="dxa"/>
            <w:tcBorders>
              <w:left w:val="single" w:sz="12" w:space="0" w:color="auto"/>
              <w:bottom w:val="single" w:sz="4" w:space="0" w:color="auto"/>
              <w:right w:val="single" w:sz="12" w:space="0" w:color="auto"/>
            </w:tcBorders>
            <w:shd w:val="clear" w:color="auto" w:fill="00FF00"/>
          </w:tcPr>
          <w:p w14:paraId="7CD59FBA" w14:textId="72A2BA50" w:rsidR="009F702B" w:rsidRDefault="009F702B" w:rsidP="009F702B">
            <w:pPr>
              <w:pStyle w:val="TAL"/>
              <w:rPr>
                <w:sz w:val="20"/>
              </w:rPr>
            </w:pPr>
            <w:r>
              <w:rPr>
                <w:sz w:val="20"/>
              </w:rPr>
              <w:t>CR 0132 29.552 Rel-19 Corrections to roaming procedures</w:t>
            </w:r>
          </w:p>
        </w:tc>
        <w:tc>
          <w:tcPr>
            <w:tcW w:w="1401" w:type="dxa"/>
            <w:tcBorders>
              <w:left w:val="single" w:sz="12" w:space="0" w:color="auto"/>
              <w:bottom w:val="single" w:sz="4" w:space="0" w:color="auto"/>
              <w:right w:val="single" w:sz="12" w:space="0" w:color="auto"/>
            </w:tcBorders>
            <w:shd w:val="clear" w:color="auto" w:fill="00FF00"/>
          </w:tcPr>
          <w:p w14:paraId="2A5D985C" w14:textId="67D2781C" w:rsidR="009F702B" w:rsidRDefault="009F702B" w:rsidP="009F702B">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63AAC993" w14:textId="66E358D3" w:rsidR="009F702B" w:rsidRPr="00750E57" w:rsidRDefault="009F702B" w:rsidP="009F702B">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2A040989" w14:textId="77777777" w:rsidR="009F702B" w:rsidRDefault="009F702B" w:rsidP="009F702B">
            <w:pPr>
              <w:rPr>
                <w:rFonts w:ascii="Arial" w:hAnsi="Arial" w:cs="Arial"/>
                <w:sz w:val="18"/>
              </w:rPr>
            </w:pPr>
          </w:p>
        </w:tc>
      </w:tr>
      <w:tr w:rsidR="009F702B" w:rsidRPr="002F2600" w14:paraId="48841EE1" w14:textId="77777777" w:rsidTr="00500814">
        <w:tc>
          <w:tcPr>
            <w:tcW w:w="975" w:type="dxa"/>
            <w:tcBorders>
              <w:left w:val="single" w:sz="12" w:space="0" w:color="auto"/>
              <w:bottom w:val="nil"/>
              <w:right w:val="single" w:sz="12" w:space="0" w:color="auto"/>
            </w:tcBorders>
            <w:shd w:val="clear" w:color="auto" w:fill="auto"/>
          </w:tcPr>
          <w:p w14:paraId="1AFA3883" w14:textId="77777777" w:rsidR="009F702B" w:rsidRPr="00D81B37" w:rsidRDefault="009F702B" w:rsidP="009F702B">
            <w:pPr>
              <w:pStyle w:val="TAL"/>
              <w:rPr>
                <w:sz w:val="20"/>
              </w:rPr>
            </w:pPr>
          </w:p>
        </w:tc>
        <w:tc>
          <w:tcPr>
            <w:tcW w:w="2635" w:type="dxa"/>
            <w:tcBorders>
              <w:left w:val="single" w:sz="12" w:space="0" w:color="auto"/>
              <w:bottom w:val="nil"/>
              <w:right w:val="single" w:sz="12" w:space="0" w:color="auto"/>
            </w:tcBorders>
            <w:shd w:val="clear" w:color="auto" w:fill="auto"/>
          </w:tcPr>
          <w:p w14:paraId="0C56BC94" w14:textId="77777777" w:rsidR="009F702B" w:rsidRPr="00D81B37" w:rsidRDefault="009F702B" w:rsidP="009F702B">
            <w:pPr>
              <w:pStyle w:val="TAL"/>
              <w:rPr>
                <w:sz w:val="20"/>
              </w:rPr>
            </w:pPr>
          </w:p>
        </w:tc>
        <w:tc>
          <w:tcPr>
            <w:tcW w:w="746" w:type="dxa"/>
            <w:tcBorders>
              <w:left w:val="single" w:sz="12" w:space="0" w:color="auto"/>
              <w:bottom w:val="nil"/>
              <w:right w:val="single" w:sz="12" w:space="0" w:color="auto"/>
            </w:tcBorders>
            <w:shd w:val="clear" w:color="auto" w:fill="auto"/>
          </w:tcPr>
          <w:p w14:paraId="768D3C13" w14:textId="2C99FB5D" w:rsidR="009F702B" w:rsidRDefault="00F949FB" w:rsidP="009F702B">
            <w:pPr>
              <w:suppressLineNumbers/>
              <w:suppressAutoHyphens/>
              <w:spacing w:before="60" w:after="60"/>
              <w:jc w:val="center"/>
            </w:pPr>
            <w:hyperlink r:id="rId269" w:history="1">
              <w:r w:rsidR="009F702B">
                <w:rPr>
                  <w:rStyle w:val="aa"/>
                </w:rPr>
                <w:t>6133</w:t>
              </w:r>
            </w:hyperlink>
          </w:p>
        </w:tc>
        <w:tc>
          <w:tcPr>
            <w:tcW w:w="3251" w:type="dxa"/>
            <w:tcBorders>
              <w:left w:val="single" w:sz="12" w:space="0" w:color="auto"/>
              <w:bottom w:val="nil"/>
              <w:right w:val="single" w:sz="12" w:space="0" w:color="auto"/>
            </w:tcBorders>
            <w:shd w:val="clear" w:color="auto" w:fill="auto"/>
          </w:tcPr>
          <w:p w14:paraId="23469B97" w14:textId="3F9AC444" w:rsidR="009F702B" w:rsidRDefault="009F702B" w:rsidP="009F702B">
            <w:pPr>
              <w:pStyle w:val="TAL"/>
              <w:rPr>
                <w:sz w:val="20"/>
              </w:rPr>
            </w:pPr>
            <w:r>
              <w:rPr>
                <w:sz w:val="20"/>
              </w:rPr>
              <w:t>CR 0133 29.552 Rel-19 Removal of UPF info subscription from SMF</w:t>
            </w:r>
          </w:p>
        </w:tc>
        <w:tc>
          <w:tcPr>
            <w:tcW w:w="1401" w:type="dxa"/>
            <w:tcBorders>
              <w:left w:val="single" w:sz="12" w:space="0" w:color="auto"/>
              <w:bottom w:val="nil"/>
              <w:right w:val="single" w:sz="12" w:space="0" w:color="auto"/>
            </w:tcBorders>
            <w:shd w:val="clear" w:color="auto" w:fill="auto"/>
          </w:tcPr>
          <w:p w14:paraId="66CBBEE7" w14:textId="2F684463" w:rsidR="009F702B" w:rsidRDefault="009F702B" w:rsidP="009F702B">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316795F6" w14:textId="1286AE80" w:rsidR="009F702B" w:rsidRPr="00750E57" w:rsidRDefault="009F702B" w:rsidP="009F702B">
            <w:pPr>
              <w:pStyle w:val="TAL"/>
              <w:rPr>
                <w:sz w:val="20"/>
              </w:rPr>
            </w:pPr>
            <w:r>
              <w:rPr>
                <w:sz w:val="20"/>
              </w:rPr>
              <w:t>Revised to 6391</w:t>
            </w:r>
          </w:p>
        </w:tc>
        <w:tc>
          <w:tcPr>
            <w:tcW w:w="4619" w:type="dxa"/>
            <w:tcBorders>
              <w:left w:val="single" w:sz="12" w:space="0" w:color="auto"/>
              <w:bottom w:val="nil"/>
              <w:right w:val="single" w:sz="12" w:space="0" w:color="auto"/>
            </w:tcBorders>
            <w:shd w:val="clear" w:color="auto" w:fill="auto"/>
          </w:tcPr>
          <w:p w14:paraId="389A91AA" w14:textId="77777777" w:rsidR="009F702B" w:rsidRDefault="009F702B" w:rsidP="009F702B">
            <w:pPr>
              <w:pStyle w:val="C1Normal"/>
            </w:pPr>
            <w:r>
              <w:t>Apostolos (Nokia): Generalize text 4a-4b in 5.7.3.</w:t>
            </w:r>
          </w:p>
          <w:p w14:paraId="3700AB43" w14:textId="77777777" w:rsidR="0004787A" w:rsidRDefault="0004787A" w:rsidP="009F702B">
            <w:pPr>
              <w:pStyle w:val="C1Normal"/>
            </w:pPr>
            <w:r>
              <w:t xml:space="preserve">Xiaojian (ZTE): </w:t>
            </w:r>
            <w:r w:rsidR="00500814">
              <w:t>R2 is available.</w:t>
            </w:r>
          </w:p>
          <w:p w14:paraId="1C915B69" w14:textId="049E695D" w:rsidR="00500814" w:rsidRDefault="00500814" w:rsidP="009F702B">
            <w:pPr>
              <w:pStyle w:val="C1Normal"/>
            </w:pPr>
            <w:r>
              <w:t>Apostolos (Nokia): ok with r2.</w:t>
            </w:r>
          </w:p>
          <w:p w14:paraId="6DF0C360" w14:textId="27401695" w:rsidR="00500814" w:rsidRDefault="00500814" w:rsidP="009F702B">
            <w:pPr>
              <w:pStyle w:val="C1Normal"/>
            </w:pPr>
          </w:p>
        </w:tc>
      </w:tr>
      <w:tr w:rsidR="009F702B" w:rsidRPr="002F2600" w14:paraId="43046C79" w14:textId="77777777" w:rsidTr="00500814">
        <w:tc>
          <w:tcPr>
            <w:tcW w:w="975" w:type="dxa"/>
            <w:tcBorders>
              <w:top w:val="nil"/>
              <w:left w:val="single" w:sz="12" w:space="0" w:color="auto"/>
              <w:right w:val="single" w:sz="12" w:space="0" w:color="auto"/>
            </w:tcBorders>
            <w:shd w:val="clear" w:color="auto" w:fill="auto"/>
          </w:tcPr>
          <w:p w14:paraId="003F0249" w14:textId="77777777" w:rsidR="009F702B" w:rsidRPr="00D81B37" w:rsidRDefault="009F702B" w:rsidP="009F702B">
            <w:pPr>
              <w:pStyle w:val="TAL"/>
              <w:rPr>
                <w:sz w:val="20"/>
              </w:rPr>
            </w:pPr>
          </w:p>
        </w:tc>
        <w:tc>
          <w:tcPr>
            <w:tcW w:w="2635" w:type="dxa"/>
            <w:tcBorders>
              <w:top w:val="nil"/>
              <w:left w:val="single" w:sz="12" w:space="0" w:color="auto"/>
              <w:right w:val="single" w:sz="12" w:space="0" w:color="auto"/>
            </w:tcBorders>
            <w:shd w:val="clear" w:color="auto" w:fill="auto"/>
          </w:tcPr>
          <w:p w14:paraId="0C475E26" w14:textId="77777777" w:rsidR="009F702B" w:rsidRPr="00D81B37" w:rsidRDefault="009F702B" w:rsidP="009F702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28F3910E" w14:textId="4BE47AB8" w:rsidR="009F702B" w:rsidRDefault="009F702B" w:rsidP="009F702B">
            <w:pPr>
              <w:suppressLineNumbers/>
              <w:suppressAutoHyphens/>
              <w:spacing w:before="60" w:after="60"/>
              <w:jc w:val="center"/>
            </w:pPr>
            <w:r>
              <w:t>6391</w:t>
            </w:r>
          </w:p>
        </w:tc>
        <w:tc>
          <w:tcPr>
            <w:tcW w:w="3251" w:type="dxa"/>
            <w:tcBorders>
              <w:top w:val="nil"/>
              <w:left w:val="single" w:sz="12" w:space="0" w:color="auto"/>
              <w:bottom w:val="single" w:sz="4" w:space="0" w:color="auto"/>
              <w:right w:val="single" w:sz="12" w:space="0" w:color="auto"/>
            </w:tcBorders>
            <w:shd w:val="clear" w:color="auto" w:fill="DEE7AB"/>
          </w:tcPr>
          <w:p w14:paraId="23107F40" w14:textId="20CDA736" w:rsidR="009F702B" w:rsidRDefault="009F702B" w:rsidP="009F702B">
            <w:pPr>
              <w:pStyle w:val="TAL"/>
              <w:rPr>
                <w:sz w:val="20"/>
              </w:rPr>
            </w:pPr>
            <w:r>
              <w:rPr>
                <w:sz w:val="20"/>
              </w:rPr>
              <w:t>CR 0133 29.552 Rel-19 Removal of UPF info subscription from SMF</w:t>
            </w:r>
          </w:p>
        </w:tc>
        <w:tc>
          <w:tcPr>
            <w:tcW w:w="1401" w:type="dxa"/>
            <w:tcBorders>
              <w:top w:val="nil"/>
              <w:left w:val="single" w:sz="12" w:space="0" w:color="auto"/>
              <w:bottom w:val="single" w:sz="4" w:space="0" w:color="auto"/>
              <w:right w:val="single" w:sz="12" w:space="0" w:color="auto"/>
            </w:tcBorders>
            <w:shd w:val="clear" w:color="auto" w:fill="DEE7AB"/>
          </w:tcPr>
          <w:p w14:paraId="4AEE752E" w14:textId="0C947B58" w:rsidR="009F702B" w:rsidRDefault="009F702B" w:rsidP="009F702B">
            <w:pPr>
              <w:pStyle w:val="TAL"/>
              <w:rPr>
                <w:sz w:val="20"/>
              </w:rPr>
            </w:pPr>
            <w:r>
              <w:rPr>
                <w:sz w:val="20"/>
              </w:rPr>
              <w:t>ZTE</w:t>
            </w:r>
          </w:p>
        </w:tc>
        <w:tc>
          <w:tcPr>
            <w:tcW w:w="1062" w:type="dxa"/>
            <w:tcBorders>
              <w:top w:val="nil"/>
              <w:left w:val="single" w:sz="12" w:space="0" w:color="auto"/>
              <w:right w:val="single" w:sz="12" w:space="0" w:color="auto"/>
            </w:tcBorders>
            <w:shd w:val="clear" w:color="auto" w:fill="auto"/>
          </w:tcPr>
          <w:p w14:paraId="39124D60" w14:textId="4C3CCA82" w:rsidR="009F702B" w:rsidRDefault="00500814" w:rsidP="009F702B">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0E2F2E00" w14:textId="77777777" w:rsidR="009F702B" w:rsidRDefault="009F702B" w:rsidP="009F702B">
            <w:pPr>
              <w:pStyle w:val="C1Normal"/>
            </w:pPr>
          </w:p>
        </w:tc>
      </w:tr>
      <w:tr w:rsidR="009F702B" w:rsidRPr="002F2600" w14:paraId="3B5A0268" w14:textId="77777777" w:rsidTr="00E8682A">
        <w:tc>
          <w:tcPr>
            <w:tcW w:w="975" w:type="dxa"/>
            <w:tcBorders>
              <w:left w:val="single" w:sz="12" w:space="0" w:color="auto"/>
              <w:bottom w:val="nil"/>
              <w:right w:val="single" w:sz="12" w:space="0" w:color="auto"/>
            </w:tcBorders>
            <w:shd w:val="clear" w:color="auto" w:fill="auto"/>
          </w:tcPr>
          <w:p w14:paraId="404214D0" w14:textId="77777777" w:rsidR="009F702B" w:rsidRPr="00D81B37" w:rsidRDefault="009F702B" w:rsidP="009F702B">
            <w:pPr>
              <w:pStyle w:val="TAL"/>
              <w:rPr>
                <w:sz w:val="20"/>
              </w:rPr>
            </w:pPr>
          </w:p>
        </w:tc>
        <w:tc>
          <w:tcPr>
            <w:tcW w:w="2635" w:type="dxa"/>
            <w:tcBorders>
              <w:left w:val="single" w:sz="12" w:space="0" w:color="auto"/>
              <w:bottom w:val="nil"/>
              <w:right w:val="single" w:sz="12" w:space="0" w:color="auto"/>
            </w:tcBorders>
            <w:shd w:val="clear" w:color="auto" w:fill="auto"/>
          </w:tcPr>
          <w:p w14:paraId="42253971" w14:textId="77777777" w:rsidR="009F702B" w:rsidRPr="00D81B37" w:rsidRDefault="009F702B" w:rsidP="009F702B">
            <w:pPr>
              <w:pStyle w:val="TAL"/>
              <w:rPr>
                <w:sz w:val="20"/>
              </w:rPr>
            </w:pPr>
          </w:p>
        </w:tc>
        <w:tc>
          <w:tcPr>
            <w:tcW w:w="746" w:type="dxa"/>
            <w:tcBorders>
              <w:left w:val="single" w:sz="12" w:space="0" w:color="auto"/>
              <w:bottom w:val="nil"/>
              <w:right w:val="single" w:sz="12" w:space="0" w:color="auto"/>
            </w:tcBorders>
            <w:shd w:val="clear" w:color="auto" w:fill="auto"/>
          </w:tcPr>
          <w:p w14:paraId="291981A3" w14:textId="268409E4" w:rsidR="009F702B" w:rsidRDefault="00F949FB" w:rsidP="009F702B">
            <w:pPr>
              <w:suppressLineNumbers/>
              <w:suppressAutoHyphens/>
              <w:spacing w:before="60" w:after="60"/>
              <w:jc w:val="center"/>
            </w:pPr>
            <w:hyperlink r:id="rId270" w:history="1">
              <w:r w:rsidR="009F702B">
                <w:rPr>
                  <w:rStyle w:val="aa"/>
                </w:rPr>
                <w:t>6134</w:t>
              </w:r>
            </w:hyperlink>
          </w:p>
        </w:tc>
        <w:tc>
          <w:tcPr>
            <w:tcW w:w="3251" w:type="dxa"/>
            <w:tcBorders>
              <w:left w:val="single" w:sz="12" w:space="0" w:color="auto"/>
              <w:bottom w:val="nil"/>
              <w:right w:val="single" w:sz="12" w:space="0" w:color="auto"/>
            </w:tcBorders>
            <w:shd w:val="clear" w:color="auto" w:fill="auto"/>
          </w:tcPr>
          <w:p w14:paraId="528F1F08" w14:textId="35F0A344" w:rsidR="009F702B" w:rsidRDefault="009F702B" w:rsidP="009F702B">
            <w:pPr>
              <w:pStyle w:val="TAL"/>
              <w:rPr>
                <w:sz w:val="20"/>
              </w:rPr>
            </w:pPr>
            <w:r>
              <w:rPr>
                <w:sz w:val="20"/>
              </w:rPr>
              <w:t xml:space="preserve">CR 0134 29.551 Rel-19 Corrections related to </w:t>
            </w:r>
            <w:proofErr w:type="spellStart"/>
            <w:r>
              <w:rPr>
                <w:sz w:val="20"/>
              </w:rPr>
              <w:t>PfdDetermination</w:t>
            </w:r>
            <w:proofErr w:type="spellEnd"/>
          </w:p>
        </w:tc>
        <w:tc>
          <w:tcPr>
            <w:tcW w:w="1401" w:type="dxa"/>
            <w:tcBorders>
              <w:left w:val="single" w:sz="12" w:space="0" w:color="auto"/>
              <w:bottom w:val="nil"/>
              <w:right w:val="single" w:sz="12" w:space="0" w:color="auto"/>
            </w:tcBorders>
            <w:shd w:val="clear" w:color="auto" w:fill="auto"/>
          </w:tcPr>
          <w:p w14:paraId="57A6676C" w14:textId="6BB432B4" w:rsidR="009F702B" w:rsidRDefault="009F702B" w:rsidP="009F702B">
            <w:pPr>
              <w:pStyle w:val="TAL"/>
              <w:rPr>
                <w:sz w:val="20"/>
              </w:rPr>
            </w:pPr>
            <w:r>
              <w:rPr>
                <w:sz w:val="20"/>
              </w:rPr>
              <w:t>ZTE</w:t>
            </w:r>
          </w:p>
        </w:tc>
        <w:tc>
          <w:tcPr>
            <w:tcW w:w="1062" w:type="dxa"/>
            <w:tcBorders>
              <w:left w:val="single" w:sz="12" w:space="0" w:color="auto"/>
              <w:bottom w:val="nil"/>
              <w:right w:val="single" w:sz="12" w:space="0" w:color="auto"/>
            </w:tcBorders>
            <w:shd w:val="clear" w:color="auto" w:fill="auto"/>
          </w:tcPr>
          <w:p w14:paraId="25DA7B32" w14:textId="25A090A2" w:rsidR="009F702B" w:rsidRPr="00750E57" w:rsidRDefault="009F702B" w:rsidP="009F702B">
            <w:pPr>
              <w:pStyle w:val="TAL"/>
              <w:rPr>
                <w:sz w:val="20"/>
              </w:rPr>
            </w:pPr>
            <w:r>
              <w:rPr>
                <w:sz w:val="20"/>
              </w:rPr>
              <w:t>Revised to 6392</w:t>
            </w:r>
          </w:p>
        </w:tc>
        <w:tc>
          <w:tcPr>
            <w:tcW w:w="4619" w:type="dxa"/>
            <w:tcBorders>
              <w:left w:val="single" w:sz="12" w:space="0" w:color="auto"/>
              <w:bottom w:val="nil"/>
              <w:right w:val="single" w:sz="12" w:space="0" w:color="auto"/>
            </w:tcBorders>
            <w:shd w:val="clear" w:color="auto" w:fill="auto"/>
          </w:tcPr>
          <w:p w14:paraId="55BA5F6B" w14:textId="77777777" w:rsidR="009F702B" w:rsidRDefault="009F702B" w:rsidP="009F702B">
            <w:pPr>
              <w:pStyle w:val="C1Normal"/>
            </w:pPr>
            <w:r>
              <w:t>Apostolos (Nokia): Add a note in the procedures instead of the proposal in 1</w:t>
            </w:r>
            <w:r w:rsidRPr="00CD0445">
              <w:rPr>
                <w:vertAlign w:val="superscript"/>
              </w:rPr>
              <w:t>st</w:t>
            </w:r>
            <w:r>
              <w:t xml:space="preserve"> change.</w:t>
            </w:r>
          </w:p>
          <w:p w14:paraId="49B4E24A" w14:textId="1BCA495C" w:rsidR="00E8682A" w:rsidRDefault="00E8682A" w:rsidP="009F702B">
            <w:pPr>
              <w:pStyle w:val="C1Normal"/>
            </w:pPr>
            <w:r>
              <w:t>Xiaojian (ZTE): Revision available and confirmed by Nokia.</w:t>
            </w:r>
          </w:p>
        </w:tc>
      </w:tr>
      <w:tr w:rsidR="009F702B" w:rsidRPr="002F2600" w14:paraId="129E58D9" w14:textId="77777777" w:rsidTr="00E8682A">
        <w:tc>
          <w:tcPr>
            <w:tcW w:w="975" w:type="dxa"/>
            <w:tcBorders>
              <w:top w:val="nil"/>
              <w:left w:val="single" w:sz="12" w:space="0" w:color="auto"/>
              <w:right w:val="single" w:sz="12" w:space="0" w:color="auto"/>
            </w:tcBorders>
            <w:shd w:val="clear" w:color="auto" w:fill="auto"/>
          </w:tcPr>
          <w:p w14:paraId="212A4D5C" w14:textId="77777777" w:rsidR="009F702B" w:rsidRPr="00D81B37" w:rsidRDefault="009F702B" w:rsidP="009F702B">
            <w:pPr>
              <w:pStyle w:val="TAL"/>
              <w:rPr>
                <w:sz w:val="20"/>
              </w:rPr>
            </w:pPr>
          </w:p>
        </w:tc>
        <w:tc>
          <w:tcPr>
            <w:tcW w:w="2635" w:type="dxa"/>
            <w:tcBorders>
              <w:top w:val="nil"/>
              <w:left w:val="single" w:sz="12" w:space="0" w:color="auto"/>
              <w:right w:val="single" w:sz="12" w:space="0" w:color="auto"/>
            </w:tcBorders>
            <w:shd w:val="clear" w:color="auto" w:fill="auto"/>
          </w:tcPr>
          <w:p w14:paraId="6EE6942B" w14:textId="77777777" w:rsidR="009F702B" w:rsidRPr="00D81B37" w:rsidRDefault="009F702B" w:rsidP="009F702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1ECF15FB" w14:textId="1FC70796" w:rsidR="009F702B" w:rsidRDefault="009F702B" w:rsidP="009F702B">
            <w:pPr>
              <w:suppressLineNumbers/>
              <w:suppressAutoHyphens/>
              <w:spacing w:before="60" w:after="60"/>
              <w:jc w:val="center"/>
            </w:pPr>
            <w:r>
              <w:t>6392</w:t>
            </w:r>
          </w:p>
        </w:tc>
        <w:tc>
          <w:tcPr>
            <w:tcW w:w="3251" w:type="dxa"/>
            <w:tcBorders>
              <w:top w:val="nil"/>
              <w:left w:val="single" w:sz="12" w:space="0" w:color="auto"/>
              <w:bottom w:val="single" w:sz="4" w:space="0" w:color="auto"/>
              <w:right w:val="single" w:sz="12" w:space="0" w:color="auto"/>
            </w:tcBorders>
            <w:shd w:val="clear" w:color="auto" w:fill="DEE7AB"/>
          </w:tcPr>
          <w:p w14:paraId="098B0871" w14:textId="2D787CB9" w:rsidR="009F702B" w:rsidRDefault="009F702B" w:rsidP="009F702B">
            <w:pPr>
              <w:pStyle w:val="TAL"/>
              <w:rPr>
                <w:sz w:val="20"/>
              </w:rPr>
            </w:pPr>
            <w:r>
              <w:rPr>
                <w:sz w:val="20"/>
              </w:rPr>
              <w:t xml:space="preserve">CR 0134 29.551 Rel-19 Corrections related to </w:t>
            </w:r>
            <w:proofErr w:type="spellStart"/>
            <w:r>
              <w:rPr>
                <w:sz w:val="20"/>
              </w:rPr>
              <w:t>PfdDetermination</w:t>
            </w:r>
            <w:proofErr w:type="spellEnd"/>
          </w:p>
        </w:tc>
        <w:tc>
          <w:tcPr>
            <w:tcW w:w="1401" w:type="dxa"/>
            <w:tcBorders>
              <w:top w:val="nil"/>
              <w:left w:val="single" w:sz="12" w:space="0" w:color="auto"/>
              <w:bottom w:val="single" w:sz="4" w:space="0" w:color="auto"/>
              <w:right w:val="single" w:sz="12" w:space="0" w:color="auto"/>
            </w:tcBorders>
            <w:shd w:val="clear" w:color="auto" w:fill="DEE7AB"/>
          </w:tcPr>
          <w:p w14:paraId="35CF8AC1" w14:textId="02558606" w:rsidR="009F702B" w:rsidRDefault="009F702B" w:rsidP="009F702B">
            <w:pPr>
              <w:pStyle w:val="TAL"/>
              <w:rPr>
                <w:sz w:val="20"/>
              </w:rPr>
            </w:pPr>
            <w:r>
              <w:rPr>
                <w:sz w:val="20"/>
              </w:rPr>
              <w:t>ZTE</w:t>
            </w:r>
          </w:p>
        </w:tc>
        <w:tc>
          <w:tcPr>
            <w:tcW w:w="1062" w:type="dxa"/>
            <w:tcBorders>
              <w:top w:val="nil"/>
              <w:left w:val="single" w:sz="12" w:space="0" w:color="auto"/>
              <w:right w:val="single" w:sz="12" w:space="0" w:color="auto"/>
            </w:tcBorders>
            <w:shd w:val="clear" w:color="auto" w:fill="auto"/>
          </w:tcPr>
          <w:p w14:paraId="760ACE53" w14:textId="3A6D11B6" w:rsidR="009F702B" w:rsidRDefault="00E8682A" w:rsidP="009F702B">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179A398B" w14:textId="77777777" w:rsidR="009F702B" w:rsidRDefault="009F702B" w:rsidP="009F702B">
            <w:pPr>
              <w:pStyle w:val="C1Normal"/>
            </w:pPr>
          </w:p>
        </w:tc>
      </w:tr>
      <w:tr w:rsidR="009F702B" w:rsidRPr="002F2600" w14:paraId="21FCA910" w14:textId="77777777" w:rsidTr="00E8682A">
        <w:tc>
          <w:tcPr>
            <w:tcW w:w="975" w:type="dxa"/>
            <w:tcBorders>
              <w:left w:val="single" w:sz="12" w:space="0" w:color="auto"/>
              <w:bottom w:val="nil"/>
              <w:right w:val="single" w:sz="12" w:space="0" w:color="auto"/>
            </w:tcBorders>
            <w:shd w:val="clear" w:color="auto" w:fill="auto"/>
          </w:tcPr>
          <w:p w14:paraId="362D28C7" w14:textId="77777777" w:rsidR="009F702B" w:rsidRPr="00D81B37" w:rsidRDefault="009F702B" w:rsidP="009F702B">
            <w:pPr>
              <w:pStyle w:val="TAL"/>
              <w:rPr>
                <w:sz w:val="20"/>
              </w:rPr>
            </w:pPr>
          </w:p>
        </w:tc>
        <w:tc>
          <w:tcPr>
            <w:tcW w:w="2635" w:type="dxa"/>
            <w:tcBorders>
              <w:left w:val="single" w:sz="12" w:space="0" w:color="auto"/>
              <w:bottom w:val="nil"/>
              <w:right w:val="single" w:sz="12" w:space="0" w:color="auto"/>
            </w:tcBorders>
            <w:shd w:val="clear" w:color="auto" w:fill="auto"/>
          </w:tcPr>
          <w:p w14:paraId="7D822D76" w14:textId="77777777" w:rsidR="009F702B" w:rsidRPr="00D81B37" w:rsidRDefault="009F702B" w:rsidP="009F702B">
            <w:pPr>
              <w:pStyle w:val="TAL"/>
              <w:rPr>
                <w:sz w:val="20"/>
              </w:rPr>
            </w:pPr>
          </w:p>
        </w:tc>
        <w:tc>
          <w:tcPr>
            <w:tcW w:w="746" w:type="dxa"/>
            <w:tcBorders>
              <w:left w:val="single" w:sz="12" w:space="0" w:color="auto"/>
              <w:bottom w:val="nil"/>
              <w:right w:val="single" w:sz="12" w:space="0" w:color="auto"/>
            </w:tcBorders>
            <w:shd w:val="clear" w:color="auto" w:fill="auto"/>
          </w:tcPr>
          <w:p w14:paraId="0616F98A" w14:textId="62F360D2" w:rsidR="009F702B" w:rsidRDefault="00F949FB" w:rsidP="009F702B">
            <w:pPr>
              <w:suppressLineNumbers/>
              <w:suppressAutoHyphens/>
              <w:spacing w:before="60" w:after="60"/>
              <w:jc w:val="center"/>
            </w:pPr>
            <w:hyperlink r:id="rId271" w:history="1">
              <w:r w:rsidR="009F702B">
                <w:rPr>
                  <w:rStyle w:val="aa"/>
                </w:rPr>
                <w:t>6183</w:t>
              </w:r>
            </w:hyperlink>
          </w:p>
        </w:tc>
        <w:tc>
          <w:tcPr>
            <w:tcW w:w="3251" w:type="dxa"/>
            <w:tcBorders>
              <w:left w:val="single" w:sz="12" w:space="0" w:color="auto"/>
              <w:bottom w:val="nil"/>
              <w:right w:val="single" w:sz="12" w:space="0" w:color="auto"/>
            </w:tcBorders>
            <w:shd w:val="clear" w:color="auto" w:fill="auto"/>
          </w:tcPr>
          <w:p w14:paraId="3A6FC560" w14:textId="7CD16A27" w:rsidR="009F702B" w:rsidRDefault="009F702B" w:rsidP="009F702B">
            <w:pPr>
              <w:pStyle w:val="TAL"/>
              <w:rPr>
                <w:sz w:val="20"/>
              </w:rPr>
            </w:pPr>
            <w:r>
              <w:rPr>
                <w:sz w:val="20"/>
              </w:rPr>
              <w:t>CR 0984 29.520 Rel-19 Clarifications and miscellaneous corrections on NWDAF services</w:t>
            </w:r>
          </w:p>
        </w:tc>
        <w:tc>
          <w:tcPr>
            <w:tcW w:w="1401" w:type="dxa"/>
            <w:tcBorders>
              <w:left w:val="single" w:sz="12" w:space="0" w:color="auto"/>
              <w:bottom w:val="nil"/>
              <w:right w:val="single" w:sz="12" w:space="0" w:color="auto"/>
            </w:tcBorders>
            <w:shd w:val="clear" w:color="auto" w:fill="auto"/>
          </w:tcPr>
          <w:p w14:paraId="6CF3CE16" w14:textId="08E26743" w:rsidR="009F702B" w:rsidRDefault="009F702B" w:rsidP="009F702B">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60361681" w14:textId="60BBFFE8" w:rsidR="009F702B" w:rsidRPr="00750E57" w:rsidRDefault="009F702B" w:rsidP="009F702B">
            <w:pPr>
              <w:pStyle w:val="TAL"/>
              <w:rPr>
                <w:sz w:val="20"/>
              </w:rPr>
            </w:pPr>
            <w:r>
              <w:rPr>
                <w:sz w:val="20"/>
              </w:rPr>
              <w:t>Revised to 6393</w:t>
            </w:r>
          </w:p>
        </w:tc>
        <w:tc>
          <w:tcPr>
            <w:tcW w:w="4619" w:type="dxa"/>
            <w:tcBorders>
              <w:left w:val="single" w:sz="12" w:space="0" w:color="auto"/>
              <w:bottom w:val="nil"/>
              <w:right w:val="single" w:sz="12" w:space="0" w:color="auto"/>
            </w:tcBorders>
            <w:shd w:val="clear" w:color="auto" w:fill="auto"/>
          </w:tcPr>
          <w:p w14:paraId="160A3E17" w14:textId="2D5C636A" w:rsidR="009F702B" w:rsidRDefault="009F702B" w:rsidP="009F702B">
            <w:pPr>
              <w:pStyle w:val="C1Normal"/>
            </w:pPr>
            <w:r>
              <w:t>Maria (Ericsson): Remove “only” in the last change.</w:t>
            </w:r>
          </w:p>
        </w:tc>
      </w:tr>
      <w:tr w:rsidR="009F702B" w:rsidRPr="002F2600" w14:paraId="17F00BBC" w14:textId="77777777" w:rsidTr="00E8682A">
        <w:tc>
          <w:tcPr>
            <w:tcW w:w="975" w:type="dxa"/>
            <w:tcBorders>
              <w:top w:val="nil"/>
              <w:left w:val="single" w:sz="12" w:space="0" w:color="auto"/>
              <w:right w:val="single" w:sz="12" w:space="0" w:color="auto"/>
            </w:tcBorders>
            <w:shd w:val="clear" w:color="auto" w:fill="auto"/>
          </w:tcPr>
          <w:p w14:paraId="3DA822F2" w14:textId="77777777" w:rsidR="009F702B" w:rsidRPr="00D81B37" w:rsidRDefault="009F702B" w:rsidP="009F702B">
            <w:pPr>
              <w:pStyle w:val="TAL"/>
              <w:rPr>
                <w:sz w:val="20"/>
              </w:rPr>
            </w:pPr>
          </w:p>
        </w:tc>
        <w:tc>
          <w:tcPr>
            <w:tcW w:w="2635" w:type="dxa"/>
            <w:tcBorders>
              <w:top w:val="nil"/>
              <w:left w:val="single" w:sz="12" w:space="0" w:color="auto"/>
              <w:right w:val="single" w:sz="12" w:space="0" w:color="auto"/>
            </w:tcBorders>
            <w:shd w:val="clear" w:color="auto" w:fill="auto"/>
          </w:tcPr>
          <w:p w14:paraId="765161DF" w14:textId="77777777" w:rsidR="009F702B" w:rsidRPr="00D81B37" w:rsidRDefault="009F702B" w:rsidP="009F702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B249E8D" w14:textId="56F8C81B" w:rsidR="009F702B" w:rsidRDefault="009F702B" w:rsidP="009F702B">
            <w:pPr>
              <w:suppressLineNumbers/>
              <w:suppressAutoHyphens/>
              <w:spacing w:before="60" w:after="60"/>
              <w:jc w:val="center"/>
            </w:pPr>
            <w:r>
              <w:t>6393</w:t>
            </w:r>
          </w:p>
        </w:tc>
        <w:tc>
          <w:tcPr>
            <w:tcW w:w="3251" w:type="dxa"/>
            <w:tcBorders>
              <w:top w:val="nil"/>
              <w:left w:val="single" w:sz="12" w:space="0" w:color="auto"/>
              <w:bottom w:val="single" w:sz="4" w:space="0" w:color="auto"/>
              <w:right w:val="single" w:sz="12" w:space="0" w:color="auto"/>
            </w:tcBorders>
            <w:shd w:val="clear" w:color="auto" w:fill="00FF00"/>
          </w:tcPr>
          <w:p w14:paraId="36E3487C" w14:textId="011EA773" w:rsidR="009F702B" w:rsidRDefault="009F702B" w:rsidP="009F702B">
            <w:pPr>
              <w:pStyle w:val="TAL"/>
              <w:rPr>
                <w:sz w:val="20"/>
              </w:rPr>
            </w:pPr>
            <w:r>
              <w:rPr>
                <w:sz w:val="20"/>
              </w:rPr>
              <w:t>CR 0984 29.520 Rel-19 Clarifications and miscellaneous corrections on NWDAF services</w:t>
            </w:r>
          </w:p>
        </w:tc>
        <w:tc>
          <w:tcPr>
            <w:tcW w:w="1401" w:type="dxa"/>
            <w:tcBorders>
              <w:top w:val="nil"/>
              <w:left w:val="single" w:sz="12" w:space="0" w:color="auto"/>
              <w:bottom w:val="single" w:sz="4" w:space="0" w:color="auto"/>
              <w:right w:val="single" w:sz="12" w:space="0" w:color="auto"/>
            </w:tcBorders>
            <w:shd w:val="clear" w:color="auto" w:fill="00FF00"/>
          </w:tcPr>
          <w:p w14:paraId="48609EE7" w14:textId="100A9097" w:rsidR="009F702B" w:rsidRDefault="009F702B" w:rsidP="009F702B">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3DBCE64D" w14:textId="7FE797AF" w:rsidR="009F702B" w:rsidRDefault="00E8682A" w:rsidP="009F702B">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2DBDE69" w14:textId="77777777" w:rsidR="009F702B" w:rsidRDefault="009F702B" w:rsidP="009F702B">
            <w:pPr>
              <w:pStyle w:val="C1Normal"/>
            </w:pPr>
          </w:p>
        </w:tc>
      </w:tr>
      <w:tr w:rsidR="009F702B" w:rsidRPr="002F2600" w14:paraId="3A07A332" w14:textId="77777777" w:rsidTr="002E0986">
        <w:tc>
          <w:tcPr>
            <w:tcW w:w="975" w:type="dxa"/>
            <w:tcBorders>
              <w:left w:val="single" w:sz="12" w:space="0" w:color="auto"/>
              <w:bottom w:val="nil"/>
              <w:right w:val="single" w:sz="12" w:space="0" w:color="auto"/>
            </w:tcBorders>
            <w:shd w:val="clear" w:color="auto" w:fill="auto"/>
          </w:tcPr>
          <w:p w14:paraId="2D8BFA8A" w14:textId="77777777" w:rsidR="009F702B" w:rsidRPr="00D81B37" w:rsidRDefault="009F702B" w:rsidP="009F702B">
            <w:pPr>
              <w:pStyle w:val="TAL"/>
              <w:rPr>
                <w:sz w:val="20"/>
              </w:rPr>
            </w:pPr>
          </w:p>
        </w:tc>
        <w:tc>
          <w:tcPr>
            <w:tcW w:w="2635" w:type="dxa"/>
            <w:tcBorders>
              <w:left w:val="single" w:sz="12" w:space="0" w:color="auto"/>
              <w:bottom w:val="nil"/>
              <w:right w:val="single" w:sz="12" w:space="0" w:color="auto"/>
            </w:tcBorders>
            <w:shd w:val="clear" w:color="auto" w:fill="auto"/>
          </w:tcPr>
          <w:p w14:paraId="6E1753AD" w14:textId="77777777" w:rsidR="009F702B" w:rsidRPr="00D81B37" w:rsidRDefault="009F702B" w:rsidP="009F702B">
            <w:pPr>
              <w:pStyle w:val="TAL"/>
              <w:rPr>
                <w:sz w:val="20"/>
              </w:rPr>
            </w:pPr>
          </w:p>
        </w:tc>
        <w:tc>
          <w:tcPr>
            <w:tcW w:w="746" w:type="dxa"/>
            <w:tcBorders>
              <w:left w:val="single" w:sz="12" w:space="0" w:color="auto"/>
              <w:bottom w:val="nil"/>
              <w:right w:val="single" w:sz="12" w:space="0" w:color="auto"/>
            </w:tcBorders>
            <w:shd w:val="clear" w:color="auto" w:fill="auto"/>
          </w:tcPr>
          <w:p w14:paraId="0FF201FF" w14:textId="24FEB6FB" w:rsidR="009F702B" w:rsidRDefault="00F949FB" w:rsidP="009F702B">
            <w:pPr>
              <w:suppressLineNumbers/>
              <w:suppressAutoHyphens/>
              <w:spacing w:before="60" w:after="60"/>
              <w:jc w:val="center"/>
            </w:pPr>
            <w:hyperlink r:id="rId272" w:history="1">
              <w:r w:rsidR="009F702B">
                <w:rPr>
                  <w:rStyle w:val="aa"/>
                </w:rPr>
                <w:t>6184</w:t>
              </w:r>
            </w:hyperlink>
          </w:p>
        </w:tc>
        <w:tc>
          <w:tcPr>
            <w:tcW w:w="3251" w:type="dxa"/>
            <w:tcBorders>
              <w:left w:val="single" w:sz="12" w:space="0" w:color="auto"/>
              <w:bottom w:val="nil"/>
              <w:right w:val="single" w:sz="12" w:space="0" w:color="auto"/>
            </w:tcBorders>
            <w:shd w:val="clear" w:color="auto" w:fill="auto"/>
          </w:tcPr>
          <w:p w14:paraId="524347B6" w14:textId="482FDB84" w:rsidR="009F702B" w:rsidRDefault="009F702B" w:rsidP="009F702B">
            <w:pPr>
              <w:pStyle w:val="TAL"/>
              <w:rPr>
                <w:sz w:val="20"/>
              </w:rPr>
            </w:pPr>
            <w:r>
              <w:rPr>
                <w:sz w:val="20"/>
              </w:rPr>
              <w:t>CR 1437 29.522 Rel-19 Clarifications for the presence condition of the attribute</w:t>
            </w:r>
          </w:p>
        </w:tc>
        <w:tc>
          <w:tcPr>
            <w:tcW w:w="1401" w:type="dxa"/>
            <w:tcBorders>
              <w:left w:val="single" w:sz="12" w:space="0" w:color="auto"/>
              <w:bottom w:val="nil"/>
              <w:right w:val="single" w:sz="12" w:space="0" w:color="auto"/>
            </w:tcBorders>
            <w:shd w:val="clear" w:color="auto" w:fill="auto"/>
          </w:tcPr>
          <w:p w14:paraId="7A22F42B" w14:textId="6F053489" w:rsidR="009F702B" w:rsidRDefault="009F702B" w:rsidP="009F702B">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29FE1AC5" w14:textId="4A2D519A" w:rsidR="009F702B" w:rsidRPr="00750E57" w:rsidRDefault="009F702B" w:rsidP="009F702B">
            <w:pPr>
              <w:pStyle w:val="TAL"/>
              <w:rPr>
                <w:sz w:val="20"/>
              </w:rPr>
            </w:pPr>
            <w:r>
              <w:rPr>
                <w:sz w:val="20"/>
              </w:rPr>
              <w:t>Merged with 6217 into 6394</w:t>
            </w:r>
          </w:p>
        </w:tc>
        <w:tc>
          <w:tcPr>
            <w:tcW w:w="4619" w:type="dxa"/>
            <w:tcBorders>
              <w:left w:val="single" w:sz="12" w:space="0" w:color="auto"/>
              <w:bottom w:val="nil"/>
              <w:right w:val="single" w:sz="12" w:space="0" w:color="auto"/>
            </w:tcBorders>
            <w:shd w:val="clear" w:color="auto" w:fill="auto"/>
          </w:tcPr>
          <w:p w14:paraId="143C9281" w14:textId="77777777" w:rsidR="009F702B" w:rsidRDefault="009F702B" w:rsidP="009F702B">
            <w:pPr>
              <w:pStyle w:val="C1Normal"/>
            </w:pPr>
            <w:r>
              <w:t>Xiaojian (ZTE): Remove the collision in 6135. Collides with 6217 that can be merged into this CR.</w:t>
            </w:r>
          </w:p>
          <w:p w14:paraId="3B518218" w14:textId="77777777" w:rsidR="009F702B" w:rsidRDefault="009F702B" w:rsidP="009F702B">
            <w:pPr>
              <w:pStyle w:val="C1Normal"/>
            </w:pPr>
            <w:r>
              <w:t>Apostolos (Nokia): Why SUPI is not applicable?</w:t>
            </w:r>
          </w:p>
          <w:p w14:paraId="1455C8DE" w14:textId="23399FBD" w:rsidR="002B4B15" w:rsidRDefault="002B4B15" w:rsidP="009F702B">
            <w:pPr>
              <w:pStyle w:val="C1Normal"/>
            </w:pPr>
            <w:r>
              <w:t xml:space="preserve">Xuefei (Huawei): </w:t>
            </w:r>
            <w:r w:rsidR="00A06510">
              <w:t>Only needs to add ZTE as cosigner and remove the clash.</w:t>
            </w:r>
          </w:p>
        </w:tc>
      </w:tr>
      <w:tr w:rsidR="009F702B" w:rsidRPr="002F2600" w14:paraId="2FD88CD9" w14:textId="77777777" w:rsidTr="00757D26">
        <w:tc>
          <w:tcPr>
            <w:tcW w:w="975" w:type="dxa"/>
            <w:tcBorders>
              <w:top w:val="nil"/>
              <w:left w:val="single" w:sz="12" w:space="0" w:color="auto"/>
              <w:right w:val="single" w:sz="12" w:space="0" w:color="auto"/>
            </w:tcBorders>
            <w:shd w:val="clear" w:color="auto" w:fill="auto"/>
          </w:tcPr>
          <w:p w14:paraId="56742C9A" w14:textId="77777777" w:rsidR="009F702B" w:rsidRPr="00D81B37" w:rsidRDefault="009F702B" w:rsidP="009F702B">
            <w:pPr>
              <w:pStyle w:val="TAL"/>
              <w:rPr>
                <w:sz w:val="20"/>
              </w:rPr>
            </w:pPr>
          </w:p>
        </w:tc>
        <w:tc>
          <w:tcPr>
            <w:tcW w:w="2635" w:type="dxa"/>
            <w:tcBorders>
              <w:top w:val="nil"/>
              <w:left w:val="single" w:sz="12" w:space="0" w:color="auto"/>
              <w:right w:val="single" w:sz="12" w:space="0" w:color="auto"/>
            </w:tcBorders>
            <w:shd w:val="clear" w:color="auto" w:fill="auto"/>
          </w:tcPr>
          <w:p w14:paraId="41DFF94B" w14:textId="77777777" w:rsidR="009F702B" w:rsidRPr="00D81B37" w:rsidRDefault="009F702B" w:rsidP="009F702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86B9AEC" w14:textId="1579D3F5" w:rsidR="009F702B" w:rsidRDefault="009F702B" w:rsidP="009F702B">
            <w:pPr>
              <w:suppressLineNumbers/>
              <w:suppressAutoHyphens/>
              <w:spacing w:before="60" w:after="60"/>
              <w:jc w:val="center"/>
            </w:pPr>
            <w:r>
              <w:t>6394</w:t>
            </w:r>
          </w:p>
        </w:tc>
        <w:tc>
          <w:tcPr>
            <w:tcW w:w="3251" w:type="dxa"/>
            <w:tcBorders>
              <w:top w:val="nil"/>
              <w:left w:val="single" w:sz="12" w:space="0" w:color="auto"/>
              <w:bottom w:val="single" w:sz="4" w:space="0" w:color="auto"/>
              <w:right w:val="single" w:sz="12" w:space="0" w:color="auto"/>
            </w:tcBorders>
            <w:shd w:val="clear" w:color="auto" w:fill="00FFFF"/>
          </w:tcPr>
          <w:p w14:paraId="6323200E" w14:textId="5F7F7913" w:rsidR="009F702B" w:rsidRDefault="009F702B" w:rsidP="009F702B">
            <w:pPr>
              <w:pStyle w:val="TAL"/>
              <w:rPr>
                <w:sz w:val="20"/>
              </w:rPr>
            </w:pPr>
            <w:r>
              <w:rPr>
                <w:sz w:val="20"/>
              </w:rPr>
              <w:t>CR 1437 29.522 Rel-19 Clarifications for the presence condition of the attribute</w:t>
            </w:r>
          </w:p>
        </w:tc>
        <w:tc>
          <w:tcPr>
            <w:tcW w:w="1401" w:type="dxa"/>
            <w:tcBorders>
              <w:top w:val="nil"/>
              <w:left w:val="single" w:sz="12" w:space="0" w:color="auto"/>
              <w:bottom w:val="single" w:sz="4" w:space="0" w:color="auto"/>
              <w:right w:val="single" w:sz="12" w:space="0" w:color="auto"/>
            </w:tcBorders>
            <w:shd w:val="clear" w:color="auto" w:fill="00FFFF"/>
          </w:tcPr>
          <w:p w14:paraId="5591AE7F" w14:textId="4DFBB2B4" w:rsidR="009F702B" w:rsidRDefault="009F702B" w:rsidP="009F702B">
            <w:pPr>
              <w:pStyle w:val="TAL"/>
              <w:rPr>
                <w:sz w:val="20"/>
              </w:rPr>
            </w:pPr>
            <w:r>
              <w:rPr>
                <w:sz w:val="20"/>
              </w:rPr>
              <w:t>Huawei, ZTE</w:t>
            </w:r>
          </w:p>
        </w:tc>
        <w:tc>
          <w:tcPr>
            <w:tcW w:w="1062" w:type="dxa"/>
            <w:tcBorders>
              <w:top w:val="nil"/>
              <w:left w:val="single" w:sz="12" w:space="0" w:color="auto"/>
              <w:right w:val="single" w:sz="12" w:space="0" w:color="auto"/>
            </w:tcBorders>
            <w:shd w:val="clear" w:color="auto" w:fill="auto"/>
          </w:tcPr>
          <w:p w14:paraId="50E0302D" w14:textId="77777777" w:rsidR="009F702B" w:rsidRDefault="009F702B" w:rsidP="009F702B">
            <w:pPr>
              <w:pStyle w:val="TAL"/>
              <w:rPr>
                <w:sz w:val="20"/>
              </w:rPr>
            </w:pPr>
          </w:p>
        </w:tc>
        <w:tc>
          <w:tcPr>
            <w:tcW w:w="4619" w:type="dxa"/>
            <w:tcBorders>
              <w:top w:val="nil"/>
              <w:left w:val="single" w:sz="12" w:space="0" w:color="auto"/>
              <w:right w:val="single" w:sz="12" w:space="0" w:color="auto"/>
            </w:tcBorders>
            <w:shd w:val="clear" w:color="auto" w:fill="auto"/>
          </w:tcPr>
          <w:p w14:paraId="43A519B8" w14:textId="77777777" w:rsidR="009F702B" w:rsidRDefault="009F702B" w:rsidP="009F702B">
            <w:pPr>
              <w:rPr>
                <w:rFonts w:ascii="Arial" w:hAnsi="Arial" w:cs="Arial"/>
                <w:sz w:val="18"/>
              </w:rPr>
            </w:pPr>
          </w:p>
        </w:tc>
      </w:tr>
      <w:tr w:rsidR="009F702B" w:rsidRPr="002F2600" w14:paraId="39D205C5" w14:textId="77777777" w:rsidTr="003C32FE">
        <w:tc>
          <w:tcPr>
            <w:tcW w:w="975" w:type="dxa"/>
            <w:tcBorders>
              <w:left w:val="single" w:sz="12" w:space="0" w:color="auto"/>
              <w:bottom w:val="nil"/>
              <w:right w:val="single" w:sz="12" w:space="0" w:color="auto"/>
            </w:tcBorders>
            <w:shd w:val="clear" w:color="auto" w:fill="auto"/>
          </w:tcPr>
          <w:p w14:paraId="727DEE2F" w14:textId="77777777" w:rsidR="009F702B" w:rsidRPr="00D81B37" w:rsidRDefault="009F702B" w:rsidP="009F702B">
            <w:pPr>
              <w:pStyle w:val="TAL"/>
              <w:rPr>
                <w:sz w:val="20"/>
              </w:rPr>
            </w:pPr>
          </w:p>
        </w:tc>
        <w:tc>
          <w:tcPr>
            <w:tcW w:w="2635" w:type="dxa"/>
            <w:tcBorders>
              <w:left w:val="single" w:sz="12" w:space="0" w:color="auto"/>
              <w:bottom w:val="nil"/>
              <w:right w:val="single" w:sz="12" w:space="0" w:color="auto"/>
            </w:tcBorders>
            <w:shd w:val="clear" w:color="auto" w:fill="auto"/>
          </w:tcPr>
          <w:p w14:paraId="642776EF" w14:textId="77777777" w:rsidR="009F702B" w:rsidRPr="00D81B37" w:rsidRDefault="009F702B" w:rsidP="009F702B">
            <w:pPr>
              <w:pStyle w:val="TAL"/>
              <w:rPr>
                <w:sz w:val="20"/>
              </w:rPr>
            </w:pPr>
          </w:p>
        </w:tc>
        <w:tc>
          <w:tcPr>
            <w:tcW w:w="746" w:type="dxa"/>
            <w:tcBorders>
              <w:left w:val="single" w:sz="12" w:space="0" w:color="auto"/>
              <w:bottom w:val="nil"/>
              <w:right w:val="single" w:sz="12" w:space="0" w:color="auto"/>
            </w:tcBorders>
            <w:shd w:val="clear" w:color="auto" w:fill="auto"/>
          </w:tcPr>
          <w:p w14:paraId="590AA463" w14:textId="201A6896" w:rsidR="009F702B" w:rsidRDefault="00F949FB" w:rsidP="009F702B">
            <w:pPr>
              <w:suppressLineNumbers/>
              <w:suppressAutoHyphens/>
              <w:spacing w:before="60" w:after="60"/>
              <w:jc w:val="center"/>
            </w:pPr>
            <w:hyperlink r:id="rId273" w:history="1">
              <w:r w:rsidR="009F702B">
                <w:rPr>
                  <w:rStyle w:val="aa"/>
                </w:rPr>
                <w:t>6185</w:t>
              </w:r>
            </w:hyperlink>
          </w:p>
        </w:tc>
        <w:tc>
          <w:tcPr>
            <w:tcW w:w="3251" w:type="dxa"/>
            <w:tcBorders>
              <w:left w:val="single" w:sz="12" w:space="0" w:color="auto"/>
              <w:bottom w:val="nil"/>
              <w:right w:val="single" w:sz="12" w:space="0" w:color="auto"/>
            </w:tcBorders>
            <w:shd w:val="clear" w:color="auto" w:fill="auto"/>
          </w:tcPr>
          <w:p w14:paraId="08514395" w14:textId="73A1C6E6" w:rsidR="009F702B" w:rsidRDefault="009F702B" w:rsidP="009F702B">
            <w:pPr>
              <w:pStyle w:val="TAL"/>
              <w:rPr>
                <w:sz w:val="20"/>
              </w:rPr>
            </w:pPr>
            <w:r>
              <w:rPr>
                <w:sz w:val="20"/>
              </w:rPr>
              <w:t xml:space="preserve">CR 0985 29.520 Rel-19 Corrections on the </w:t>
            </w:r>
            <w:proofErr w:type="spellStart"/>
            <w:r>
              <w:rPr>
                <w:sz w:val="20"/>
              </w:rPr>
              <w:t>Nnwdaf_MLModelProvision</w:t>
            </w:r>
            <w:proofErr w:type="spellEnd"/>
            <w:r>
              <w:rPr>
                <w:sz w:val="20"/>
              </w:rPr>
              <w:t xml:space="preserve"> service</w:t>
            </w:r>
          </w:p>
        </w:tc>
        <w:tc>
          <w:tcPr>
            <w:tcW w:w="1401" w:type="dxa"/>
            <w:tcBorders>
              <w:left w:val="single" w:sz="12" w:space="0" w:color="auto"/>
              <w:bottom w:val="nil"/>
              <w:right w:val="single" w:sz="12" w:space="0" w:color="auto"/>
            </w:tcBorders>
            <w:shd w:val="clear" w:color="auto" w:fill="auto"/>
          </w:tcPr>
          <w:p w14:paraId="309A67E6" w14:textId="2058488A" w:rsidR="009F702B" w:rsidRDefault="009F702B" w:rsidP="009F702B">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2E90A1F2" w14:textId="0891A3B2" w:rsidR="009F702B" w:rsidRPr="00750E57" w:rsidRDefault="009F702B" w:rsidP="009F702B">
            <w:pPr>
              <w:pStyle w:val="TAL"/>
              <w:rPr>
                <w:sz w:val="20"/>
              </w:rPr>
            </w:pPr>
            <w:r>
              <w:rPr>
                <w:sz w:val="20"/>
              </w:rPr>
              <w:t>Revised to 6395</w:t>
            </w:r>
          </w:p>
        </w:tc>
        <w:tc>
          <w:tcPr>
            <w:tcW w:w="4619" w:type="dxa"/>
            <w:tcBorders>
              <w:left w:val="single" w:sz="12" w:space="0" w:color="auto"/>
              <w:bottom w:val="nil"/>
              <w:right w:val="single" w:sz="12" w:space="0" w:color="auto"/>
            </w:tcBorders>
            <w:shd w:val="clear" w:color="auto" w:fill="auto"/>
          </w:tcPr>
          <w:p w14:paraId="448DDEB0" w14:textId="77777777" w:rsidR="009F702B" w:rsidRDefault="009F702B" w:rsidP="009F702B">
            <w:pPr>
              <w:pStyle w:val="C1Normal"/>
            </w:pPr>
            <w:r>
              <w:t>Apostolos (Nokia): the added attributes are not applicable.</w:t>
            </w:r>
          </w:p>
          <w:p w14:paraId="4A5FEFEE" w14:textId="77777777" w:rsidR="009F702B" w:rsidRDefault="009F702B" w:rsidP="009F702B">
            <w:pPr>
              <w:pStyle w:val="C1Normal"/>
            </w:pPr>
            <w:r>
              <w:t>Xiaojian (ZTE): Agree with the comment. Remove SA2 dependency.</w:t>
            </w:r>
          </w:p>
          <w:p w14:paraId="0303A01D" w14:textId="77777777" w:rsidR="009F702B" w:rsidRDefault="009F702B" w:rsidP="009F702B">
            <w:pPr>
              <w:pStyle w:val="C1Normal"/>
            </w:pPr>
            <w:r>
              <w:t>Maria (Ericsson): Why capital letter for ID? Ok with identifier.</w:t>
            </w:r>
          </w:p>
          <w:p w14:paraId="7DA18E03" w14:textId="3701F843" w:rsidR="00F52F04" w:rsidRDefault="00F52F04" w:rsidP="009F702B">
            <w:pPr>
              <w:pStyle w:val="C1Normal"/>
            </w:pPr>
            <w:r>
              <w:t xml:space="preserve">Xuefei (Huawei): Revision available and </w:t>
            </w:r>
            <w:r w:rsidR="003C32FE">
              <w:t>Nokia and ZTE and Ericsson are fine.</w:t>
            </w:r>
          </w:p>
        </w:tc>
      </w:tr>
      <w:tr w:rsidR="009F702B" w:rsidRPr="002F2600" w14:paraId="599A37DF" w14:textId="77777777" w:rsidTr="003C32FE">
        <w:tc>
          <w:tcPr>
            <w:tcW w:w="975" w:type="dxa"/>
            <w:tcBorders>
              <w:top w:val="nil"/>
              <w:left w:val="single" w:sz="12" w:space="0" w:color="auto"/>
              <w:right w:val="single" w:sz="12" w:space="0" w:color="auto"/>
            </w:tcBorders>
            <w:shd w:val="clear" w:color="auto" w:fill="auto"/>
          </w:tcPr>
          <w:p w14:paraId="131365CC" w14:textId="77777777" w:rsidR="009F702B" w:rsidRPr="00D81B37" w:rsidRDefault="009F702B" w:rsidP="009F702B">
            <w:pPr>
              <w:pStyle w:val="TAL"/>
              <w:rPr>
                <w:sz w:val="20"/>
              </w:rPr>
            </w:pPr>
          </w:p>
        </w:tc>
        <w:tc>
          <w:tcPr>
            <w:tcW w:w="2635" w:type="dxa"/>
            <w:tcBorders>
              <w:top w:val="nil"/>
              <w:left w:val="single" w:sz="12" w:space="0" w:color="auto"/>
              <w:right w:val="single" w:sz="12" w:space="0" w:color="auto"/>
            </w:tcBorders>
            <w:shd w:val="clear" w:color="auto" w:fill="auto"/>
          </w:tcPr>
          <w:p w14:paraId="6A34F41C" w14:textId="77777777" w:rsidR="009F702B" w:rsidRPr="00D81B37" w:rsidRDefault="009F702B" w:rsidP="009F702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0C85CE6F" w14:textId="5EB1A473" w:rsidR="009F702B" w:rsidRDefault="009F702B" w:rsidP="009F702B">
            <w:pPr>
              <w:suppressLineNumbers/>
              <w:suppressAutoHyphens/>
              <w:spacing w:before="60" w:after="60"/>
              <w:jc w:val="center"/>
            </w:pPr>
            <w:r>
              <w:t>6395</w:t>
            </w:r>
          </w:p>
        </w:tc>
        <w:tc>
          <w:tcPr>
            <w:tcW w:w="3251" w:type="dxa"/>
            <w:tcBorders>
              <w:top w:val="nil"/>
              <w:left w:val="single" w:sz="12" w:space="0" w:color="auto"/>
              <w:bottom w:val="single" w:sz="4" w:space="0" w:color="auto"/>
              <w:right w:val="single" w:sz="12" w:space="0" w:color="auto"/>
            </w:tcBorders>
            <w:shd w:val="clear" w:color="auto" w:fill="DEE7AB"/>
          </w:tcPr>
          <w:p w14:paraId="044D4042" w14:textId="06C997D7" w:rsidR="009F702B" w:rsidRDefault="009F702B" w:rsidP="009F702B">
            <w:pPr>
              <w:pStyle w:val="TAL"/>
              <w:rPr>
                <w:sz w:val="20"/>
              </w:rPr>
            </w:pPr>
            <w:r>
              <w:rPr>
                <w:sz w:val="20"/>
              </w:rPr>
              <w:t xml:space="preserve">CR 0985 29.520 Rel-19 Corrections on the </w:t>
            </w:r>
            <w:proofErr w:type="spellStart"/>
            <w:r>
              <w:rPr>
                <w:sz w:val="20"/>
              </w:rPr>
              <w:t>Nnwdaf_MLModelProvision</w:t>
            </w:r>
            <w:proofErr w:type="spellEnd"/>
            <w:r>
              <w:rPr>
                <w:sz w:val="20"/>
              </w:rPr>
              <w:t xml:space="preserve"> service</w:t>
            </w:r>
          </w:p>
        </w:tc>
        <w:tc>
          <w:tcPr>
            <w:tcW w:w="1401" w:type="dxa"/>
            <w:tcBorders>
              <w:top w:val="nil"/>
              <w:left w:val="single" w:sz="12" w:space="0" w:color="auto"/>
              <w:bottom w:val="single" w:sz="4" w:space="0" w:color="auto"/>
              <w:right w:val="single" w:sz="12" w:space="0" w:color="auto"/>
            </w:tcBorders>
            <w:shd w:val="clear" w:color="auto" w:fill="DEE7AB"/>
          </w:tcPr>
          <w:p w14:paraId="22A6E5D7" w14:textId="7ED2C6A7" w:rsidR="009F702B" w:rsidRDefault="009F702B" w:rsidP="009F702B">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77CC35FB" w14:textId="1EB7F065" w:rsidR="009F702B" w:rsidRDefault="003C32FE" w:rsidP="009F702B">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703FC5F5" w14:textId="77777777" w:rsidR="009F702B" w:rsidRDefault="009F702B" w:rsidP="009F702B">
            <w:pPr>
              <w:rPr>
                <w:rFonts w:ascii="Arial" w:hAnsi="Arial" w:cs="Arial"/>
                <w:sz w:val="18"/>
              </w:rPr>
            </w:pPr>
          </w:p>
        </w:tc>
      </w:tr>
      <w:tr w:rsidR="009F702B" w:rsidRPr="002F2600" w14:paraId="00F532BE" w14:textId="77777777" w:rsidTr="00C91E44">
        <w:tc>
          <w:tcPr>
            <w:tcW w:w="975" w:type="dxa"/>
            <w:tcBorders>
              <w:left w:val="single" w:sz="12" w:space="0" w:color="auto"/>
              <w:right w:val="single" w:sz="12" w:space="0" w:color="auto"/>
            </w:tcBorders>
            <w:shd w:val="clear" w:color="auto" w:fill="auto"/>
          </w:tcPr>
          <w:p w14:paraId="677A0B33" w14:textId="77777777" w:rsidR="009F702B" w:rsidRPr="00D81B37" w:rsidRDefault="009F702B" w:rsidP="009F702B">
            <w:pPr>
              <w:pStyle w:val="TAL"/>
              <w:rPr>
                <w:sz w:val="20"/>
              </w:rPr>
            </w:pPr>
          </w:p>
        </w:tc>
        <w:tc>
          <w:tcPr>
            <w:tcW w:w="2635" w:type="dxa"/>
            <w:tcBorders>
              <w:left w:val="single" w:sz="12" w:space="0" w:color="auto"/>
              <w:right w:val="single" w:sz="12" w:space="0" w:color="auto"/>
            </w:tcBorders>
            <w:shd w:val="clear" w:color="auto" w:fill="auto"/>
          </w:tcPr>
          <w:p w14:paraId="500C98CA" w14:textId="77777777" w:rsidR="009F702B" w:rsidRPr="00D81B37" w:rsidRDefault="009F702B" w:rsidP="009F702B">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0E4E617E" w14:textId="21B5FF0C" w:rsidR="009F702B" w:rsidRDefault="009F702B" w:rsidP="009F702B">
            <w:pPr>
              <w:suppressLineNumbers/>
              <w:suppressAutoHyphens/>
              <w:spacing w:before="60" w:after="60"/>
              <w:jc w:val="center"/>
            </w:pPr>
            <w:r w:rsidRPr="00466445">
              <w:t>6186</w:t>
            </w:r>
          </w:p>
        </w:tc>
        <w:tc>
          <w:tcPr>
            <w:tcW w:w="3251" w:type="dxa"/>
            <w:tcBorders>
              <w:left w:val="single" w:sz="12" w:space="0" w:color="auto"/>
              <w:bottom w:val="single" w:sz="4" w:space="0" w:color="auto"/>
              <w:right w:val="single" w:sz="12" w:space="0" w:color="auto"/>
            </w:tcBorders>
            <w:shd w:val="clear" w:color="auto" w:fill="auto"/>
          </w:tcPr>
          <w:p w14:paraId="6FFEC5A9" w14:textId="296D254A" w:rsidR="009F702B" w:rsidRDefault="009F702B" w:rsidP="009F702B">
            <w:pPr>
              <w:pStyle w:val="TAL"/>
              <w:rPr>
                <w:sz w:val="20"/>
              </w:rPr>
            </w:pPr>
            <w:r>
              <w:rPr>
                <w:sz w:val="20"/>
              </w:rPr>
              <w:t>CR 0148 29.517 Rel-19 Support of providing the average speed of the UE</w:t>
            </w:r>
          </w:p>
        </w:tc>
        <w:tc>
          <w:tcPr>
            <w:tcW w:w="1401" w:type="dxa"/>
            <w:tcBorders>
              <w:left w:val="single" w:sz="12" w:space="0" w:color="auto"/>
              <w:bottom w:val="single" w:sz="4" w:space="0" w:color="auto"/>
              <w:right w:val="single" w:sz="12" w:space="0" w:color="auto"/>
            </w:tcBorders>
            <w:shd w:val="clear" w:color="auto" w:fill="auto"/>
          </w:tcPr>
          <w:p w14:paraId="1BF1C8A7" w14:textId="5B3C42DA" w:rsidR="009F702B" w:rsidRDefault="009F702B" w:rsidP="009F702B">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25AB63A5" w14:textId="422D2048" w:rsidR="009F702B" w:rsidRPr="00750E57" w:rsidRDefault="009F702B" w:rsidP="009F702B">
            <w:pPr>
              <w:pStyle w:val="TAL"/>
              <w:rPr>
                <w:sz w:val="20"/>
              </w:rPr>
            </w:pPr>
            <w:r>
              <w:rPr>
                <w:sz w:val="20"/>
              </w:rPr>
              <w:t>Withdrawn</w:t>
            </w:r>
          </w:p>
        </w:tc>
        <w:tc>
          <w:tcPr>
            <w:tcW w:w="4619" w:type="dxa"/>
            <w:tcBorders>
              <w:left w:val="single" w:sz="12" w:space="0" w:color="auto"/>
              <w:right w:val="single" w:sz="12" w:space="0" w:color="auto"/>
            </w:tcBorders>
            <w:shd w:val="clear" w:color="auto" w:fill="auto"/>
          </w:tcPr>
          <w:p w14:paraId="3B1A7487" w14:textId="31DD7D2A" w:rsidR="009F702B" w:rsidRDefault="009F702B" w:rsidP="009F702B">
            <w:pPr>
              <w:pStyle w:val="C1Normal"/>
            </w:pPr>
            <w:r>
              <w:t>Revision of C3-245385</w:t>
            </w:r>
          </w:p>
        </w:tc>
      </w:tr>
      <w:tr w:rsidR="009F702B" w:rsidRPr="002F2600" w14:paraId="37A37F43" w14:textId="77777777" w:rsidTr="006F3B25">
        <w:tc>
          <w:tcPr>
            <w:tcW w:w="975" w:type="dxa"/>
            <w:tcBorders>
              <w:left w:val="single" w:sz="12" w:space="0" w:color="auto"/>
              <w:bottom w:val="nil"/>
              <w:right w:val="single" w:sz="12" w:space="0" w:color="auto"/>
            </w:tcBorders>
            <w:shd w:val="clear" w:color="auto" w:fill="auto"/>
          </w:tcPr>
          <w:p w14:paraId="0D95D024" w14:textId="77777777" w:rsidR="009F702B" w:rsidRPr="00D81B37" w:rsidRDefault="009F702B" w:rsidP="009F702B">
            <w:pPr>
              <w:pStyle w:val="TAL"/>
              <w:rPr>
                <w:sz w:val="20"/>
              </w:rPr>
            </w:pPr>
          </w:p>
        </w:tc>
        <w:tc>
          <w:tcPr>
            <w:tcW w:w="2635" w:type="dxa"/>
            <w:tcBorders>
              <w:left w:val="single" w:sz="12" w:space="0" w:color="auto"/>
              <w:bottom w:val="nil"/>
              <w:right w:val="single" w:sz="12" w:space="0" w:color="auto"/>
            </w:tcBorders>
            <w:shd w:val="clear" w:color="auto" w:fill="auto"/>
          </w:tcPr>
          <w:p w14:paraId="475EBC56" w14:textId="77777777" w:rsidR="009F702B" w:rsidRPr="00D81B37" w:rsidRDefault="009F702B" w:rsidP="009F702B">
            <w:pPr>
              <w:pStyle w:val="TAL"/>
              <w:rPr>
                <w:sz w:val="20"/>
              </w:rPr>
            </w:pPr>
          </w:p>
        </w:tc>
        <w:tc>
          <w:tcPr>
            <w:tcW w:w="746" w:type="dxa"/>
            <w:tcBorders>
              <w:left w:val="single" w:sz="12" w:space="0" w:color="auto"/>
              <w:bottom w:val="nil"/>
              <w:right w:val="single" w:sz="12" w:space="0" w:color="auto"/>
            </w:tcBorders>
            <w:shd w:val="clear" w:color="auto" w:fill="auto"/>
          </w:tcPr>
          <w:p w14:paraId="186BFF1E" w14:textId="0F0AD953" w:rsidR="009F702B" w:rsidRDefault="00F949FB" w:rsidP="009F702B">
            <w:pPr>
              <w:suppressLineNumbers/>
              <w:suppressAutoHyphens/>
              <w:spacing w:before="60" w:after="60"/>
              <w:jc w:val="center"/>
            </w:pPr>
            <w:hyperlink r:id="rId274" w:history="1">
              <w:r w:rsidR="009F702B">
                <w:rPr>
                  <w:rStyle w:val="aa"/>
                </w:rPr>
                <w:t>6187</w:t>
              </w:r>
            </w:hyperlink>
          </w:p>
        </w:tc>
        <w:tc>
          <w:tcPr>
            <w:tcW w:w="3251" w:type="dxa"/>
            <w:tcBorders>
              <w:left w:val="single" w:sz="12" w:space="0" w:color="auto"/>
              <w:bottom w:val="nil"/>
              <w:right w:val="single" w:sz="12" w:space="0" w:color="auto"/>
            </w:tcBorders>
            <w:shd w:val="clear" w:color="auto" w:fill="auto"/>
          </w:tcPr>
          <w:p w14:paraId="0226ED81" w14:textId="7CC0287E" w:rsidR="009F702B" w:rsidRDefault="009F702B" w:rsidP="009F702B">
            <w:pPr>
              <w:pStyle w:val="TAL"/>
              <w:rPr>
                <w:sz w:val="20"/>
              </w:rPr>
            </w:pPr>
            <w:r>
              <w:rPr>
                <w:sz w:val="20"/>
              </w:rPr>
              <w:t>CR 0986 29.520 Rel-19 Support of ML Model provider information in ML model notification</w:t>
            </w:r>
          </w:p>
        </w:tc>
        <w:tc>
          <w:tcPr>
            <w:tcW w:w="1401" w:type="dxa"/>
            <w:tcBorders>
              <w:left w:val="single" w:sz="12" w:space="0" w:color="auto"/>
              <w:bottom w:val="nil"/>
              <w:right w:val="single" w:sz="12" w:space="0" w:color="auto"/>
            </w:tcBorders>
            <w:shd w:val="clear" w:color="auto" w:fill="auto"/>
          </w:tcPr>
          <w:p w14:paraId="2A722BE8" w14:textId="72DE6600" w:rsidR="009F702B" w:rsidRDefault="009F702B" w:rsidP="009F702B">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790B260B" w14:textId="54DF7C46" w:rsidR="009F702B" w:rsidRPr="00750E57" w:rsidRDefault="009F702B" w:rsidP="009F702B">
            <w:pPr>
              <w:pStyle w:val="TAL"/>
              <w:rPr>
                <w:sz w:val="20"/>
              </w:rPr>
            </w:pPr>
            <w:r>
              <w:rPr>
                <w:sz w:val="20"/>
              </w:rPr>
              <w:t>Revised to 6396</w:t>
            </w:r>
          </w:p>
        </w:tc>
        <w:tc>
          <w:tcPr>
            <w:tcW w:w="4619" w:type="dxa"/>
            <w:tcBorders>
              <w:left w:val="single" w:sz="12" w:space="0" w:color="auto"/>
              <w:bottom w:val="nil"/>
              <w:right w:val="single" w:sz="12" w:space="0" w:color="auto"/>
            </w:tcBorders>
            <w:shd w:val="clear" w:color="auto" w:fill="auto"/>
          </w:tcPr>
          <w:p w14:paraId="57FAC254" w14:textId="77777777" w:rsidR="009F702B" w:rsidRDefault="009F702B" w:rsidP="009F702B">
            <w:pPr>
              <w:pStyle w:val="C3OpenAPI"/>
              <w:rPr>
                <w:rFonts w:eastAsia="宋体"/>
              </w:rPr>
            </w:pPr>
            <w:r>
              <w:t>This CR introduces a backwards compatible feature to the OpenAPI description of the Nnwdaf_MLModelProvision API, Nnwdaf_MLModelProvision API</w:t>
            </w:r>
            <w:r>
              <w:br/>
            </w:r>
            <w:r w:rsidRPr="00BC474D">
              <w:rPr>
                <w:rStyle w:val="C5DependencyChar"/>
              </w:rPr>
              <w:t>Depends on TS/TR 23.288 CR 1210</w:t>
            </w:r>
          </w:p>
          <w:p w14:paraId="69AAB877" w14:textId="77777777" w:rsidR="009F702B" w:rsidRDefault="009F702B" w:rsidP="009F702B">
            <w:pPr>
              <w:pStyle w:val="C1Normal"/>
            </w:pPr>
            <w:r>
              <w:t>Apostolos (Nokia): Remove the two not-applicable attributes.</w:t>
            </w:r>
          </w:p>
          <w:p w14:paraId="07193B7E" w14:textId="77777777" w:rsidR="009F702B" w:rsidRDefault="009F702B" w:rsidP="009F702B">
            <w:pPr>
              <w:pStyle w:val="C1Normal"/>
            </w:pPr>
            <w:r>
              <w:t>Xiaojian (ZTE): The feature scope has changed.</w:t>
            </w:r>
          </w:p>
          <w:p w14:paraId="157D5886" w14:textId="77777777" w:rsidR="009F702B" w:rsidRDefault="009F702B" w:rsidP="009F702B">
            <w:pPr>
              <w:pStyle w:val="C1Normal"/>
            </w:pPr>
            <w:r>
              <w:t>Xuefei (Huawei): Will resubmit the CR if the feature needs to be changed for next meeting.</w:t>
            </w:r>
          </w:p>
          <w:p w14:paraId="3BBF5EC5" w14:textId="491A4870" w:rsidR="003C32FE" w:rsidRDefault="003C32FE" w:rsidP="009F702B">
            <w:pPr>
              <w:pStyle w:val="C1Normal"/>
            </w:pPr>
            <w:r>
              <w:t xml:space="preserve">Xuefei (Huawei): </w:t>
            </w:r>
            <w:r w:rsidR="006F3B25">
              <w:t>Nokia and ZTE are fine with the shared revision.</w:t>
            </w:r>
          </w:p>
        </w:tc>
      </w:tr>
      <w:tr w:rsidR="009F702B" w:rsidRPr="002F2600" w14:paraId="173EDAB4" w14:textId="77777777" w:rsidTr="006F3B25">
        <w:tc>
          <w:tcPr>
            <w:tcW w:w="975" w:type="dxa"/>
            <w:tcBorders>
              <w:top w:val="nil"/>
              <w:left w:val="single" w:sz="12" w:space="0" w:color="auto"/>
              <w:right w:val="single" w:sz="12" w:space="0" w:color="auto"/>
            </w:tcBorders>
            <w:shd w:val="clear" w:color="auto" w:fill="auto"/>
          </w:tcPr>
          <w:p w14:paraId="287B4C9C" w14:textId="77777777" w:rsidR="009F702B" w:rsidRPr="00D81B37" w:rsidRDefault="009F702B" w:rsidP="009F702B">
            <w:pPr>
              <w:pStyle w:val="TAL"/>
              <w:rPr>
                <w:sz w:val="20"/>
              </w:rPr>
            </w:pPr>
          </w:p>
        </w:tc>
        <w:tc>
          <w:tcPr>
            <w:tcW w:w="2635" w:type="dxa"/>
            <w:tcBorders>
              <w:top w:val="nil"/>
              <w:left w:val="single" w:sz="12" w:space="0" w:color="auto"/>
              <w:right w:val="single" w:sz="12" w:space="0" w:color="auto"/>
            </w:tcBorders>
            <w:shd w:val="clear" w:color="auto" w:fill="auto"/>
          </w:tcPr>
          <w:p w14:paraId="1D36BA44" w14:textId="77777777" w:rsidR="009F702B" w:rsidRPr="00D81B37" w:rsidRDefault="009F702B" w:rsidP="009F702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57948204" w14:textId="0DB539D0" w:rsidR="009F702B" w:rsidRDefault="009F702B" w:rsidP="009F702B">
            <w:pPr>
              <w:suppressLineNumbers/>
              <w:suppressAutoHyphens/>
              <w:spacing w:before="60" w:after="60"/>
              <w:jc w:val="center"/>
            </w:pPr>
            <w:r>
              <w:t>6396</w:t>
            </w:r>
          </w:p>
        </w:tc>
        <w:tc>
          <w:tcPr>
            <w:tcW w:w="3251" w:type="dxa"/>
            <w:tcBorders>
              <w:top w:val="nil"/>
              <w:left w:val="single" w:sz="12" w:space="0" w:color="auto"/>
              <w:bottom w:val="single" w:sz="4" w:space="0" w:color="auto"/>
              <w:right w:val="single" w:sz="12" w:space="0" w:color="auto"/>
            </w:tcBorders>
            <w:shd w:val="clear" w:color="auto" w:fill="DEE7AB"/>
          </w:tcPr>
          <w:p w14:paraId="774CBFF2" w14:textId="3EC60999" w:rsidR="009F702B" w:rsidRDefault="009F702B" w:rsidP="009F702B">
            <w:pPr>
              <w:pStyle w:val="TAL"/>
              <w:rPr>
                <w:sz w:val="20"/>
              </w:rPr>
            </w:pPr>
            <w:r>
              <w:rPr>
                <w:sz w:val="20"/>
              </w:rPr>
              <w:t>CR 0986 29.520 Rel-19 Support of ML Model provider information in ML model notification</w:t>
            </w:r>
          </w:p>
        </w:tc>
        <w:tc>
          <w:tcPr>
            <w:tcW w:w="1401" w:type="dxa"/>
            <w:tcBorders>
              <w:top w:val="nil"/>
              <w:left w:val="single" w:sz="12" w:space="0" w:color="auto"/>
              <w:bottom w:val="single" w:sz="4" w:space="0" w:color="auto"/>
              <w:right w:val="single" w:sz="12" w:space="0" w:color="auto"/>
            </w:tcBorders>
            <w:shd w:val="clear" w:color="auto" w:fill="DEE7AB"/>
          </w:tcPr>
          <w:p w14:paraId="566CA7B7" w14:textId="4E6B07ED" w:rsidR="009F702B" w:rsidRDefault="009F702B" w:rsidP="009F702B">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216AFA9D" w14:textId="1059BC25" w:rsidR="009F702B" w:rsidRDefault="006F3B25" w:rsidP="009F702B">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201D186D" w14:textId="77777777" w:rsidR="009F702B" w:rsidRDefault="009F702B" w:rsidP="009F702B">
            <w:pPr>
              <w:pStyle w:val="C3OpenAPI"/>
            </w:pPr>
          </w:p>
        </w:tc>
      </w:tr>
      <w:tr w:rsidR="009F702B" w:rsidRPr="002F2600" w14:paraId="29811069" w14:textId="77777777" w:rsidTr="00202E24">
        <w:tc>
          <w:tcPr>
            <w:tcW w:w="975" w:type="dxa"/>
            <w:tcBorders>
              <w:left w:val="single" w:sz="12" w:space="0" w:color="auto"/>
              <w:right w:val="single" w:sz="12" w:space="0" w:color="auto"/>
            </w:tcBorders>
            <w:shd w:val="clear" w:color="auto" w:fill="auto"/>
          </w:tcPr>
          <w:p w14:paraId="7938E183" w14:textId="77777777" w:rsidR="009F702B" w:rsidRPr="00D81B37" w:rsidRDefault="009F702B" w:rsidP="009F702B">
            <w:pPr>
              <w:pStyle w:val="TAL"/>
              <w:rPr>
                <w:sz w:val="20"/>
              </w:rPr>
            </w:pPr>
          </w:p>
        </w:tc>
        <w:tc>
          <w:tcPr>
            <w:tcW w:w="2635" w:type="dxa"/>
            <w:tcBorders>
              <w:left w:val="single" w:sz="12" w:space="0" w:color="auto"/>
              <w:right w:val="single" w:sz="12" w:space="0" w:color="auto"/>
            </w:tcBorders>
            <w:shd w:val="clear" w:color="auto" w:fill="auto"/>
          </w:tcPr>
          <w:p w14:paraId="163066D0" w14:textId="77777777" w:rsidR="009F702B" w:rsidRPr="00D81B37" w:rsidRDefault="009F702B" w:rsidP="009F702B">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59E4F5BB" w14:textId="485D5AEA" w:rsidR="009F702B" w:rsidRDefault="00F949FB" w:rsidP="009F702B">
            <w:pPr>
              <w:suppressLineNumbers/>
              <w:suppressAutoHyphens/>
              <w:spacing w:before="60" w:after="60"/>
              <w:jc w:val="center"/>
            </w:pPr>
            <w:hyperlink r:id="rId275" w:history="1">
              <w:r w:rsidR="009F702B">
                <w:rPr>
                  <w:rStyle w:val="aa"/>
                </w:rPr>
                <w:t>6188</w:t>
              </w:r>
            </w:hyperlink>
          </w:p>
        </w:tc>
        <w:tc>
          <w:tcPr>
            <w:tcW w:w="3251" w:type="dxa"/>
            <w:tcBorders>
              <w:left w:val="single" w:sz="12" w:space="0" w:color="auto"/>
              <w:bottom w:val="single" w:sz="4" w:space="0" w:color="auto"/>
              <w:right w:val="single" w:sz="12" w:space="0" w:color="auto"/>
            </w:tcBorders>
            <w:shd w:val="clear" w:color="auto" w:fill="auto"/>
          </w:tcPr>
          <w:p w14:paraId="3FB3DB4E" w14:textId="00F8104F" w:rsidR="009F702B" w:rsidRDefault="009F702B" w:rsidP="009F702B">
            <w:pPr>
              <w:pStyle w:val="TAL"/>
              <w:rPr>
                <w:sz w:val="20"/>
              </w:rPr>
            </w:pPr>
            <w:r>
              <w:rPr>
                <w:sz w:val="20"/>
              </w:rPr>
              <w:t>Work Plan   Rel-19 eNetAE19 workplan</w:t>
            </w:r>
          </w:p>
        </w:tc>
        <w:tc>
          <w:tcPr>
            <w:tcW w:w="1401" w:type="dxa"/>
            <w:tcBorders>
              <w:left w:val="single" w:sz="12" w:space="0" w:color="auto"/>
              <w:bottom w:val="single" w:sz="4" w:space="0" w:color="auto"/>
              <w:right w:val="single" w:sz="12" w:space="0" w:color="auto"/>
            </w:tcBorders>
            <w:shd w:val="clear" w:color="auto" w:fill="auto"/>
          </w:tcPr>
          <w:p w14:paraId="71F1070A" w14:textId="47966843" w:rsidR="009F702B" w:rsidRDefault="009F702B" w:rsidP="009F702B">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6A80451" w14:textId="50236B6B" w:rsidR="009F702B" w:rsidRPr="00750E57" w:rsidRDefault="009F702B" w:rsidP="009F702B">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36BA70AB" w14:textId="77777777" w:rsidR="009F702B" w:rsidRDefault="009F702B" w:rsidP="009F702B">
            <w:pPr>
              <w:rPr>
                <w:rFonts w:ascii="Arial" w:hAnsi="Arial" w:cs="Arial"/>
                <w:sz w:val="18"/>
              </w:rPr>
            </w:pPr>
          </w:p>
        </w:tc>
      </w:tr>
      <w:tr w:rsidR="009F702B" w:rsidRPr="002F2600" w14:paraId="73775ACF" w14:textId="77777777" w:rsidTr="00202E24">
        <w:tc>
          <w:tcPr>
            <w:tcW w:w="975" w:type="dxa"/>
            <w:tcBorders>
              <w:left w:val="single" w:sz="12" w:space="0" w:color="auto"/>
              <w:bottom w:val="nil"/>
              <w:right w:val="single" w:sz="12" w:space="0" w:color="auto"/>
            </w:tcBorders>
            <w:shd w:val="clear" w:color="auto" w:fill="auto"/>
          </w:tcPr>
          <w:p w14:paraId="7B131C03" w14:textId="77777777" w:rsidR="009F702B" w:rsidRPr="00D81B37" w:rsidRDefault="009F702B" w:rsidP="009F702B">
            <w:pPr>
              <w:pStyle w:val="TAL"/>
              <w:rPr>
                <w:sz w:val="20"/>
              </w:rPr>
            </w:pPr>
          </w:p>
        </w:tc>
        <w:tc>
          <w:tcPr>
            <w:tcW w:w="2635" w:type="dxa"/>
            <w:tcBorders>
              <w:left w:val="single" w:sz="12" w:space="0" w:color="auto"/>
              <w:bottom w:val="nil"/>
              <w:right w:val="single" w:sz="12" w:space="0" w:color="auto"/>
            </w:tcBorders>
            <w:shd w:val="clear" w:color="auto" w:fill="auto"/>
          </w:tcPr>
          <w:p w14:paraId="2726A224" w14:textId="77777777" w:rsidR="009F702B" w:rsidRPr="00D81B37" w:rsidRDefault="009F702B" w:rsidP="009F702B">
            <w:pPr>
              <w:pStyle w:val="TAL"/>
              <w:rPr>
                <w:sz w:val="20"/>
              </w:rPr>
            </w:pPr>
          </w:p>
        </w:tc>
        <w:tc>
          <w:tcPr>
            <w:tcW w:w="746" w:type="dxa"/>
            <w:tcBorders>
              <w:left w:val="single" w:sz="12" w:space="0" w:color="auto"/>
              <w:bottom w:val="nil"/>
              <w:right w:val="single" w:sz="12" w:space="0" w:color="auto"/>
            </w:tcBorders>
            <w:shd w:val="clear" w:color="auto" w:fill="auto"/>
          </w:tcPr>
          <w:p w14:paraId="10270D15" w14:textId="7A86ED14" w:rsidR="009F702B" w:rsidRDefault="00F949FB" w:rsidP="009F702B">
            <w:pPr>
              <w:suppressLineNumbers/>
              <w:suppressAutoHyphens/>
              <w:spacing w:before="60" w:after="60"/>
              <w:jc w:val="center"/>
            </w:pPr>
            <w:hyperlink r:id="rId276" w:history="1">
              <w:r w:rsidR="009F702B">
                <w:rPr>
                  <w:rStyle w:val="aa"/>
                </w:rPr>
                <w:t>6202</w:t>
              </w:r>
            </w:hyperlink>
          </w:p>
        </w:tc>
        <w:tc>
          <w:tcPr>
            <w:tcW w:w="3251" w:type="dxa"/>
            <w:tcBorders>
              <w:left w:val="single" w:sz="12" w:space="0" w:color="auto"/>
              <w:bottom w:val="nil"/>
              <w:right w:val="single" w:sz="12" w:space="0" w:color="auto"/>
            </w:tcBorders>
            <w:shd w:val="clear" w:color="auto" w:fill="auto"/>
          </w:tcPr>
          <w:p w14:paraId="452D957A" w14:textId="6ABE4D1A" w:rsidR="009F702B" w:rsidRDefault="009F702B" w:rsidP="009F702B">
            <w:pPr>
              <w:pStyle w:val="TAL"/>
              <w:rPr>
                <w:sz w:val="20"/>
              </w:rPr>
            </w:pPr>
            <w:r>
              <w:rPr>
                <w:sz w:val="20"/>
              </w:rPr>
              <w:t xml:space="preserve">CR 0073 29.576 Rel-19 MFAF </w:t>
            </w:r>
            <w:proofErr w:type="spellStart"/>
            <w:r>
              <w:rPr>
                <w:sz w:val="20"/>
              </w:rPr>
              <w:t>ContextManagement</w:t>
            </w:r>
            <w:proofErr w:type="spellEnd"/>
            <w:r>
              <w:rPr>
                <w:sz w:val="20"/>
              </w:rPr>
              <w:t xml:space="preserve"> API service </w:t>
            </w:r>
            <w:proofErr w:type="spellStart"/>
            <w:r>
              <w:rPr>
                <w:sz w:val="20"/>
              </w:rPr>
              <w:t>descripiton</w:t>
            </w:r>
            <w:proofErr w:type="spellEnd"/>
          </w:p>
        </w:tc>
        <w:tc>
          <w:tcPr>
            <w:tcW w:w="1401" w:type="dxa"/>
            <w:tcBorders>
              <w:left w:val="single" w:sz="12" w:space="0" w:color="auto"/>
              <w:bottom w:val="nil"/>
              <w:right w:val="single" w:sz="12" w:space="0" w:color="auto"/>
            </w:tcBorders>
            <w:shd w:val="clear" w:color="auto" w:fill="auto"/>
          </w:tcPr>
          <w:p w14:paraId="00CC41AA" w14:textId="21A0D330" w:rsidR="009F702B" w:rsidRDefault="009F702B" w:rsidP="009F702B">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36FFD027" w14:textId="08BCDBEA" w:rsidR="009F702B" w:rsidRPr="00750E57" w:rsidRDefault="009F702B" w:rsidP="009F702B">
            <w:pPr>
              <w:pStyle w:val="TAL"/>
              <w:rPr>
                <w:sz w:val="20"/>
              </w:rPr>
            </w:pPr>
            <w:r>
              <w:rPr>
                <w:sz w:val="20"/>
              </w:rPr>
              <w:t>Revised to 6397</w:t>
            </w:r>
          </w:p>
        </w:tc>
        <w:tc>
          <w:tcPr>
            <w:tcW w:w="4619" w:type="dxa"/>
            <w:tcBorders>
              <w:left w:val="single" w:sz="12" w:space="0" w:color="auto"/>
              <w:bottom w:val="nil"/>
              <w:right w:val="single" w:sz="12" w:space="0" w:color="auto"/>
            </w:tcBorders>
            <w:shd w:val="clear" w:color="auto" w:fill="auto"/>
          </w:tcPr>
          <w:p w14:paraId="201D7974" w14:textId="77777777" w:rsidR="009F702B" w:rsidRDefault="009F702B" w:rsidP="009F702B">
            <w:pPr>
              <w:pStyle w:val="C5Dependency"/>
              <w:rPr>
                <w:rFonts w:eastAsia="宋体"/>
              </w:rPr>
            </w:pPr>
            <w:r>
              <w:t>Depends on TS/TR 23.288 CR 1215</w:t>
            </w:r>
          </w:p>
          <w:p w14:paraId="7A98AB24" w14:textId="77777777" w:rsidR="009F702B" w:rsidRDefault="009F702B" w:rsidP="009F702B">
            <w:pPr>
              <w:pStyle w:val="C1Normal"/>
            </w:pPr>
            <w:r>
              <w:t>Maria (Ericsson): Dependent CR should be the one for Rel-19.</w:t>
            </w:r>
          </w:p>
          <w:p w14:paraId="290DE4F8" w14:textId="77777777" w:rsidR="009F702B" w:rsidRDefault="009F702B" w:rsidP="009F702B">
            <w:pPr>
              <w:pStyle w:val="C1Normal"/>
            </w:pPr>
            <w:r>
              <w:t>Xiaojian (ZTE): Last change of first change 4.4.-&gt;4.3. Why POST is used instead of GET in last change?</w:t>
            </w:r>
          </w:p>
          <w:p w14:paraId="3650339B" w14:textId="77777777" w:rsidR="009F702B" w:rsidRDefault="009F702B" w:rsidP="009F702B">
            <w:pPr>
              <w:pStyle w:val="C1Normal"/>
            </w:pPr>
            <w:r>
              <w:t>Xuefei (Huawei): Question NOTE on 4.2.2.1.</w:t>
            </w:r>
          </w:p>
          <w:p w14:paraId="61DEB2A9" w14:textId="77777777" w:rsidR="0093026B" w:rsidRDefault="0093026B" w:rsidP="009F702B">
            <w:pPr>
              <w:pStyle w:val="C1Normal"/>
            </w:pPr>
            <w:r>
              <w:t xml:space="preserve">Apostolos (Nokia): Revision is available. </w:t>
            </w:r>
          </w:p>
          <w:p w14:paraId="089F596C" w14:textId="77777777" w:rsidR="000B3D97" w:rsidRDefault="000B3D97" w:rsidP="009F702B">
            <w:pPr>
              <w:pStyle w:val="C1Normal"/>
            </w:pPr>
            <w:r>
              <w:t xml:space="preserve">Xiaojian (ZTE): </w:t>
            </w:r>
            <w:r w:rsidR="00960EE7">
              <w:t>PUT should be supported.</w:t>
            </w:r>
          </w:p>
          <w:p w14:paraId="0EE14742" w14:textId="74021AC9" w:rsidR="003A7207" w:rsidRDefault="003A7207" w:rsidP="009F702B">
            <w:pPr>
              <w:pStyle w:val="C1Normal"/>
            </w:pPr>
            <w:r>
              <w:t>Xuefei (Huawei): needs more time.</w:t>
            </w:r>
            <w:r w:rsidR="009D7E31">
              <w:t xml:space="preserve"> Agree to use custom operation.</w:t>
            </w:r>
          </w:p>
        </w:tc>
      </w:tr>
      <w:tr w:rsidR="009F702B" w:rsidRPr="002F2600" w14:paraId="4A52BAC5" w14:textId="77777777" w:rsidTr="00737B93">
        <w:tc>
          <w:tcPr>
            <w:tcW w:w="975" w:type="dxa"/>
            <w:tcBorders>
              <w:top w:val="nil"/>
              <w:left w:val="single" w:sz="12" w:space="0" w:color="auto"/>
              <w:right w:val="single" w:sz="12" w:space="0" w:color="auto"/>
            </w:tcBorders>
            <w:shd w:val="clear" w:color="auto" w:fill="auto"/>
          </w:tcPr>
          <w:p w14:paraId="2CC6C034" w14:textId="77777777" w:rsidR="009F702B" w:rsidRPr="00D81B37" w:rsidRDefault="009F702B" w:rsidP="009F702B">
            <w:pPr>
              <w:pStyle w:val="TAL"/>
              <w:rPr>
                <w:sz w:val="20"/>
              </w:rPr>
            </w:pPr>
          </w:p>
        </w:tc>
        <w:tc>
          <w:tcPr>
            <w:tcW w:w="2635" w:type="dxa"/>
            <w:tcBorders>
              <w:top w:val="nil"/>
              <w:left w:val="single" w:sz="12" w:space="0" w:color="auto"/>
              <w:right w:val="single" w:sz="12" w:space="0" w:color="auto"/>
            </w:tcBorders>
            <w:shd w:val="clear" w:color="auto" w:fill="auto"/>
          </w:tcPr>
          <w:p w14:paraId="5FC846D5" w14:textId="77777777" w:rsidR="009F702B" w:rsidRPr="00D81B37" w:rsidRDefault="009F702B" w:rsidP="009F702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1523F35" w14:textId="1985892E" w:rsidR="009F702B" w:rsidRDefault="009F702B" w:rsidP="009F702B">
            <w:pPr>
              <w:suppressLineNumbers/>
              <w:suppressAutoHyphens/>
              <w:spacing w:before="60" w:after="60"/>
              <w:jc w:val="center"/>
            </w:pPr>
            <w:r>
              <w:t>6397</w:t>
            </w:r>
          </w:p>
        </w:tc>
        <w:tc>
          <w:tcPr>
            <w:tcW w:w="3251" w:type="dxa"/>
            <w:tcBorders>
              <w:top w:val="nil"/>
              <w:left w:val="single" w:sz="12" w:space="0" w:color="auto"/>
              <w:bottom w:val="single" w:sz="4" w:space="0" w:color="auto"/>
              <w:right w:val="single" w:sz="12" w:space="0" w:color="auto"/>
            </w:tcBorders>
            <w:shd w:val="clear" w:color="auto" w:fill="00FFFF"/>
          </w:tcPr>
          <w:p w14:paraId="6B4FA852" w14:textId="4A5FC2B6" w:rsidR="009F702B" w:rsidRDefault="009F702B" w:rsidP="009F702B">
            <w:pPr>
              <w:pStyle w:val="TAL"/>
              <w:rPr>
                <w:sz w:val="20"/>
              </w:rPr>
            </w:pPr>
            <w:r>
              <w:rPr>
                <w:sz w:val="20"/>
              </w:rPr>
              <w:t xml:space="preserve">CR 0073 29.576 Rel-19 MFAF </w:t>
            </w:r>
            <w:proofErr w:type="spellStart"/>
            <w:r>
              <w:rPr>
                <w:sz w:val="20"/>
              </w:rPr>
              <w:t>ContextManagement</w:t>
            </w:r>
            <w:proofErr w:type="spellEnd"/>
            <w:r>
              <w:rPr>
                <w:sz w:val="20"/>
              </w:rPr>
              <w:t xml:space="preserve"> API service </w:t>
            </w:r>
            <w:proofErr w:type="spellStart"/>
            <w:r>
              <w:rPr>
                <w:sz w:val="20"/>
              </w:rPr>
              <w:t>descripiton</w:t>
            </w:r>
            <w:proofErr w:type="spellEnd"/>
          </w:p>
        </w:tc>
        <w:tc>
          <w:tcPr>
            <w:tcW w:w="1401" w:type="dxa"/>
            <w:tcBorders>
              <w:top w:val="nil"/>
              <w:left w:val="single" w:sz="12" w:space="0" w:color="auto"/>
              <w:bottom w:val="single" w:sz="4" w:space="0" w:color="auto"/>
              <w:right w:val="single" w:sz="12" w:space="0" w:color="auto"/>
            </w:tcBorders>
            <w:shd w:val="clear" w:color="auto" w:fill="00FFFF"/>
          </w:tcPr>
          <w:p w14:paraId="69F94A59" w14:textId="56BD9B01" w:rsidR="009F702B" w:rsidRDefault="009F702B" w:rsidP="009F702B">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1BA61C37" w14:textId="77777777" w:rsidR="009F702B" w:rsidRDefault="009F702B" w:rsidP="009F702B">
            <w:pPr>
              <w:pStyle w:val="TAL"/>
              <w:rPr>
                <w:sz w:val="20"/>
              </w:rPr>
            </w:pPr>
          </w:p>
        </w:tc>
        <w:tc>
          <w:tcPr>
            <w:tcW w:w="4619" w:type="dxa"/>
            <w:tcBorders>
              <w:top w:val="nil"/>
              <w:left w:val="single" w:sz="12" w:space="0" w:color="auto"/>
              <w:right w:val="single" w:sz="12" w:space="0" w:color="auto"/>
            </w:tcBorders>
            <w:shd w:val="clear" w:color="auto" w:fill="auto"/>
          </w:tcPr>
          <w:p w14:paraId="4E952253" w14:textId="77777777" w:rsidR="009F702B" w:rsidRDefault="009F702B" w:rsidP="009F702B">
            <w:pPr>
              <w:pStyle w:val="C5Dependency"/>
            </w:pPr>
          </w:p>
        </w:tc>
      </w:tr>
      <w:tr w:rsidR="009F702B" w:rsidRPr="002F2600" w14:paraId="728C705B" w14:textId="77777777" w:rsidTr="00737B93">
        <w:tc>
          <w:tcPr>
            <w:tcW w:w="975" w:type="dxa"/>
            <w:tcBorders>
              <w:left w:val="single" w:sz="12" w:space="0" w:color="auto"/>
              <w:bottom w:val="nil"/>
              <w:right w:val="single" w:sz="12" w:space="0" w:color="auto"/>
            </w:tcBorders>
            <w:shd w:val="clear" w:color="auto" w:fill="auto"/>
          </w:tcPr>
          <w:p w14:paraId="4C30AB67" w14:textId="77777777" w:rsidR="009F702B" w:rsidRPr="00D81B37" w:rsidRDefault="009F702B" w:rsidP="009F702B">
            <w:pPr>
              <w:pStyle w:val="TAL"/>
              <w:rPr>
                <w:sz w:val="20"/>
              </w:rPr>
            </w:pPr>
          </w:p>
        </w:tc>
        <w:tc>
          <w:tcPr>
            <w:tcW w:w="2635" w:type="dxa"/>
            <w:tcBorders>
              <w:left w:val="single" w:sz="12" w:space="0" w:color="auto"/>
              <w:bottom w:val="nil"/>
              <w:right w:val="single" w:sz="12" w:space="0" w:color="auto"/>
            </w:tcBorders>
            <w:shd w:val="clear" w:color="auto" w:fill="auto"/>
          </w:tcPr>
          <w:p w14:paraId="022C6125" w14:textId="77777777" w:rsidR="009F702B" w:rsidRPr="00D81B37" w:rsidRDefault="009F702B" w:rsidP="009F702B">
            <w:pPr>
              <w:pStyle w:val="TAL"/>
              <w:rPr>
                <w:sz w:val="20"/>
              </w:rPr>
            </w:pPr>
          </w:p>
        </w:tc>
        <w:tc>
          <w:tcPr>
            <w:tcW w:w="746" w:type="dxa"/>
            <w:tcBorders>
              <w:left w:val="single" w:sz="12" w:space="0" w:color="auto"/>
              <w:bottom w:val="nil"/>
              <w:right w:val="single" w:sz="12" w:space="0" w:color="auto"/>
            </w:tcBorders>
            <w:shd w:val="clear" w:color="auto" w:fill="auto"/>
          </w:tcPr>
          <w:p w14:paraId="7B9769EE" w14:textId="5CC471E6" w:rsidR="009F702B" w:rsidRDefault="00F949FB" w:rsidP="009F702B">
            <w:pPr>
              <w:suppressLineNumbers/>
              <w:suppressAutoHyphens/>
              <w:spacing w:before="60" w:after="60"/>
              <w:jc w:val="center"/>
            </w:pPr>
            <w:hyperlink r:id="rId277" w:history="1">
              <w:r w:rsidR="009F702B">
                <w:rPr>
                  <w:rStyle w:val="aa"/>
                </w:rPr>
                <w:t>6203</w:t>
              </w:r>
            </w:hyperlink>
          </w:p>
        </w:tc>
        <w:tc>
          <w:tcPr>
            <w:tcW w:w="3251" w:type="dxa"/>
            <w:tcBorders>
              <w:left w:val="single" w:sz="12" w:space="0" w:color="auto"/>
              <w:bottom w:val="nil"/>
              <w:right w:val="single" w:sz="12" w:space="0" w:color="auto"/>
            </w:tcBorders>
            <w:shd w:val="clear" w:color="auto" w:fill="auto"/>
          </w:tcPr>
          <w:p w14:paraId="7AC7D715" w14:textId="181215D8" w:rsidR="009F702B" w:rsidRDefault="009F702B" w:rsidP="009F702B">
            <w:pPr>
              <w:pStyle w:val="TAL"/>
              <w:rPr>
                <w:sz w:val="20"/>
              </w:rPr>
            </w:pPr>
            <w:r>
              <w:rPr>
                <w:sz w:val="20"/>
              </w:rPr>
              <w:t xml:space="preserve">CR 0074 29.576 Rel-19 MFAF </w:t>
            </w:r>
            <w:proofErr w:type="spellStart"/>
            <w:r>
              <w:rPr>
                <w:sz w:val="20"/>
              </w:rPr>
              <w:t>ContextManagement</w:t>
            </w:r>
            <w:proofErr w:type="spellEnd"/>
            <w:r>
              <w:rPr>
                <w:sz w:val="20"/>
              </w:rPr>
              <w:t xml:space="preserve"> API data model</w:t>
            </w:r>
          </w:p>
        </w:tc>
        <w:tc>
          <w:tcPr>
            <w:tcW w:w="1401" w:type="dxa"/>
            <w:tcBorders>
              <w:left w:val="single" w:sz="12" w:space="0" w:color="auto"/>
              <w:bottom w:val="nil"/>
              <w:right w:val="single" w:sz="12" w:space="0" w:color="auto"/>
            </w:tcBorders>
            <w:shd w:val="clear" w:color="auto" w:fill="auto"/>
          </w:tcPr>
          <w:p w14:paraId="5F9328B4" w14:textId="08DCBDF6" w:rsidR="009F702B" w:rsidRDefault="009F702B" w:rsidP="009F702B">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2B8D66C5" w14:textId="1116722D" w:rsidR="009F702B" w:rsidRPr="00750E57" w:rsidRDefault="009F702B" w:rsidP="009F702B">
            <w:pPr>
              <w:pStyle w:val="TAL"/>
              <w:rPr>
                <w:sz w:val="20"/>
              </w:rPr>
            </w:pPr>
            <w:r>
              <w:rPr>
                <w:sz w:val="20"/>
              </w:rPr>
              <w:t>Revised to 6398</w:t>
            </w:r>
          </w:p>
        </w:tc>
        <w:tc>
          <w:tcPr>
            <w:tcW w:w="4619" w:type="dxa"/>
            <w:tcBorders>
              <w:left w:val="single" w:sz="12" w:space="0" w:color="auto"/>
              <w:bottom w:val="nil"/>
              <w:right w:val="single" w:sz="12" w:space="0" w:color="auto"/>
            </w:tcBorders>
            <w:shd w:val="clear" w:color="auto" w:fill="auto"/>
          </w:tcPr>
          <w:p w14:paraId="3EE101EE" w14:textId="77777777" w:rsidR="009F702B" w:rsidRDefault="009F702B" w:rsidP="009F702B">
            <w:pPr>
              <w:pStyle w:val="C5Dependency"/>
              <w:rPr>
                <w:rFonts w:eastAsia="宋体"/>
              </w:rPr>
            </w:pPr>
            <w:r>
              <w:t>Depends on TS/TR 23.288 CR 1215</w:t>
            </w:r>
          </w:p>
          <w:p w14:paraId="1D237E48" w14:textId="77777777" w:rsidR="009F702B" w:rsidRDefault="009F702B" w:rsidP="009F702B">
            <w:pPr>
              <w:pStyle w:val="C1Normal"/>
            </w:pPr>
            <w:r>
              <w:t>Xuefei (Huawei): Reuse data type in 5.3.6.2.4. Same issue for the transaction reference id. 5.3.6.2.3 Remove analytics consumer. Would like to cosign.</w:t>
            </w:r>
          </w:p>
          <w:p w14:paraId="1EDAC6F8" w14:textId="77777777" w:rsidR="003A7207" w:rsidRDefault="003A7207" w:rsidP="009F702B">
            <w:pPr>
              <w:pStyle w:val="C1Normal"/>
            </w:pPr>
            <w:r>
              <w:t>Xuefei (Huawei): needs more time.</w:t>
            </w:r>
          </w:p>
          <w:p w14:paraId="6AAC6430" w14:textId="378D7163" w:rsidR="00D503C6" w:rsidRDefault="00D503C6" w:rsidP="009F702B">
            <w:pPr>
              <w:pStyle w:val="C1Normal"/>
            </w:pPr>
          </w:p>
        </w:tc>
      </w:tr>
      <w:tr w:rsidR="009F702B" w:rsidRPr="002F2600" w14:paraId="1885C9B4" w14:textId="77777777" w:rsidTr="00E06262">
        <w:tc>
          <w:tcPr>
            <w:tcW w:w="975" w:type="dxa"/>
            <w:tcBorders>
              <w:top w:val="nil"/>
              <w:left w:val="single" w:sz="12" w:space="0" w:color="auto"/>
              <w:right w:val="single" w:sz="12" w:space="0" w:color="auto"/>
            </w:tcBorders>
            <w:shd w:val="clear" w:color="auto" w:fill="auto"/>
          </w:tcPr>
          <w:p w14:paraId="7803997C" w14:textId="77777777" w:rsidR="009F702B" w:rsidRPr="00D81B37" w:rsidRDefault="009F702B" w:rsidP="009F702B">
            <w:pPr>
              <w:pStyle w:val="TAL"/>
              <w:rPr>
                <w:sz w:val="20"/>
              </w:rPr>
            </w:pPr>
          </w:p>
        </w:tc>
        <w:tc>
          <w:tcPr>
            <w:tcW w:w="2635" w:type="dxa"/>
            <w:tcBorders>
              <w:top w:val="nil"/>
              <w:left w:val="single" w:sz="12" w:space="0" w:color="auto"/>
              <w:right w:val="single" w:sz="12" w:space="0" w:color="auto"/>
            </w:tcBorders>
            <w:shd w:val="clear" w:color="auto" w:fill="auto"/>
          </w:tcPr>
          <w:p w14:paraId="3D24187E" w14:textId="77777777" w:rsidR="009F702B" w:rsidRPr="00D81B37" w:rsidRDefault="009F702B" w:rsidP="009F702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CCC69B9" w14:textId="3A1ED080" w:rsidR="009F702B" w:rsidRDefault="009F702B" w:rsidP="009F702B">
            <w:pPr>
              <w:suppressLineNumbers/>
              <w:suppressAutoHyphens/>
              <w:spacing w:before="60" w:after="60"/>
              <w:jc w:val="center"/>
            </w:pPr>
            <w:r>
              <w:t>6398</w:t>
            </w:r>
          </w:p>
        </w:tc>
        <w:tc>
          <w:tcPr>
            <w:tcW w:w="3251" w:type="dxa"/>
            <w:tcBorders>
              <w:top w:val="nil"/>
              <w:left w:val="single" w:sz="12" w:space="0" w:color="auto"/>
              <w:bottom w:val="single" w:sz="4" w:space="0" w:color="auto"/>
              <w:right w:val="single" w:sz="12" w:space="0" w:color="auto"/>
            </w:tcBorders>
            <w:shd w:val="clear" w:color="auto" w:fill="00FFFF"/>
          </w:tcPr>
          <w:p w14:paraId="3900B0C7" w14:textId="77FAD86B" w:rsidR="009F702B" w:rsidRDefault="009F702B" w:rsidP="009F702B">
            <w:pPr>
              <w:pStyle w:val="TAL"/>
              <w:rPr>
                <w:sz w:val="20"/>
              </w:rPr>
            </w:pPr>
            <w:r>
              <w:rPr>
                <w:sz w:val="20"/>
              </w:rPr>
              <w:t xml:space="preserve">CR 0074 29.576 Rel-19 MFAF </w:t>
            </w:r>
            <w:proofErr w:type="spellStart"/>
            <w:r>
              <w:rPr>
                <w:sz w:val="20"/>
              </w:rPr>
              <w:t>ContextManagement</w:t>
            </w:r>
            <w:proofErr w:type="spellEnd"/>
            <w:r>
              <w:rPr>
                <w:sz w:val="20"/>
              </w:rPr>
              <w:t xml:space="preserve"> API data model</w:t>
            </w:r>
          </w:p>
        </w:tc>
        <w:tc>
          <w:tcPr>
            <w:tcW w:w="1401" w:type="dxa"/>
            <w:tcBorders>
              <w:top w:val="nil"/>
              <w:left w:val="single" w:sz="12" w:space="0" w:color="auto"/>
              <w:bottom w:val="single" w:sz="4" w:space="0" w:color="auto"/>
              <w:right w:val="single" w:sz="12" w:space="0" w:color="auto"/>
            </w:tcBorders>
            <w:shd w:val="clear" w:color="auto" w:fill="00FFFF"/>
          </w:tcPr>
          <w:p w14:paraId="6A8AA293" w14:textId="47C63906" w:rsidR="009F702B" w:rsidRDefault="009F702B" w:rsidP="009F702B">
            <w:pPr>
              <w:pStyle w:val="TAL"/>
              <w:rPr>
                <w:sz w:val="20"/>
              </w:rPr>
            </w:pPr>
            <w:r>
              <w:rPr>
                <w:sz w:val="20"/>
              </w:rPr>
              <w:t>Nokia, Huawei</w:t>
            </w:r>
          </w:p>
        </w:tc>
        <w:tc>
          <w:tcPr>
            <w:tcW w:w="1062" w:type="dxa"/>
            <w:tcBorders>
              <w:top w:val="nil"/>
              <w:left w:val="single" w:sz="12" w:space="0" w:color="auto"/>
              <w:right w:val="single" w:sz="12" w:space="0" w:color="auto"/>
            </w:tcBorders>
            <w:shd w:val="clear" w:color="auto" w:fill="auto"/>
          </w:tcPr>
          <w:p w14:paraId="638BCAE6" w14:textId="77777777" w:rsidR="009F702B" w:rsidRDefault="009F702B" w:rsidP="009F702B">
            <w:pPr>
              <w:pStyle w:val="TAL"/>
              <w:rPr>
                <w:sz w:val="20"/>
              </w:rPr>
            </w:pPr>
          </w:p>
        </w:tc>
        <w:tc>
          <w:tcPr>
            <w:tcW w:w="4619" w:type="dxa"/>
            <w:tcBorders>
              <w:top w:val="nil"/>
              <w:left w:val="single" w:sz="12" w:space="0" w:color="auto"/>
              <w:right w:val="single" w:sz="12" w:space="0" w:color="auto"/>
            </w:tcBorders>
            <w:shd w:val="clear" w:color="auto" w:fill="auto"/>
          </w:tcPr>
          <w:p w14:paraId="04F3D02C" w14:textId="77777777" w:rsidR="009F702B" w:rsidRDefault="009F702B" w:rsidP="009F702B">
            <w:pPr>
              <w:pStyle w:val="C5Dependency"/>
            </w:pPr>
          </w:p>
        </w:tc>
      </w:tr>
      <w:tr w:rsidR="009F702B" w:rsidRPr="002F2600" w14:paraId="59FBB0CE" w14:textId="77777777" w:rsidTr="00E06262">
        <w:tc>
          <w:tcPr>
            <w:tcW w:w="975" w:type="dxa"/>
            <w:tcBorders>
              <w:left w:val="single" w:sz="12" w:space="0" w:color="auto"/>
              <w:bottom w:val="nil"/>
              <w:right w:val="single" w:sz="12" w:space="0" w:color="auto"/>
            </w:tcBorders>
            <w:shd w:val="clear" w:color="auto" w:fill="auto"/>
          </w:tcPr>
          <w:p w14:paraId="2793DCCB" w14:textId="77777777" w:rsidR="009F702B" w:rsidRPr="00D81B37" w:rsidRDefault="009F702B" w:rsidP="009F702B">
            <w:pPr>
              <w:pStyle w:val="TAL"/>
              <w:rPr>
                <w:sz w:val="20"/>
              </w:rPr>
            </w:pPr>
          </w:p>
        </w:tc>
        <w:tc>
          <w:tcPr>
            <w:tcW w:w="2635" w:type="dxa"/>
            <w:tcBorders>
              <w:left w:val="single" w:sz="12" w:space="0" w:color="auto"/>
              <w:bottom w:val="nil"/>
              <w:right w:val="single" w:sz="12" w:space="0" w:color="auto"/>
            </w:tcBorders>
            <w:shd w:val="clear" w:color="auto" w:fill="auto"/>
          </w:tcPr>
          <w:p w14:paraId="6E8A1EED" w14:textId="77777777" w:rsidR="009F702B" w:rsidRPr="00D81B37" w:rsidRDefault="009F702B" w:rsidP="009F702B">
            <w:pPr>
              <w:pStyle w:val="TAL"/>
              <w:rPr>
                <w:sz w:val="20"/>
              </w:rPr>
            </w:pPr>
          </w:p>
        </w:tc>
        <w:tc>
          <w:tcPr>
            <w:tcW w:w="746" w:type="dxa"/>
            <w:tcBorders>
              <w:left w:val="single" w:sz="12" w:space="0" w:color="auto"/>
              <w:bottom w:val="nil"/>
              <w:right w:val="single" w:sz="12" w:space="0" w:color="auto"/>
            </w:tcBorders>
            <w:shd w:val="clear" w:color="auto" w:fill="auto"/>
          </w:tcPr>
          <w:p w14:paraId="43D1595E" w14:textId="0509BA47" w:rsidR="009F702B" w:rsidRDefault="00F949FB" w:rsidP="009F702B">
            <w:pPr>
              <w:suppressLineNumbers/>
              <w:suppressAutoHyphens/>
              <w:spacing w:before="60" w:after="60"/>
              <w:jc w:val="center"/>
            </w:pPr>
            <w:hyperlink r:id="rId278" w:history="1">
              <w:r w:rsidR="009F702B">
                <w:rPr>
                  <w:rStyle w:val="aa"/>
                </w:rPr>
                <w:t>6204</w:t>
              </w:r>
            </w:hyperlink>
          </w:p>
        </w:tc>
        <w:tc>
          <w:tcPr>
            <w:tcW w:w="3251" w:type="dxa"/>
            <w:tcBorders>
              <w:left w:val="single" w:sz="12" w:space="0" w:color="auto"/>
              <w:bottom w:val="nil"/>
              <w:right w:val="single" w:sz="12" w:space="0" w:color="auto"/>
            </w:tcBorders>
            <w:shd w:val="clear" w:color="auto" w:fill="auto"/>
          </w:tcPr>
          <w:p w14:paraId="515E3AF2" w14:textId="401C388D" w:rsidR="009F702B" w:rsidRDefault="009F702B" w:rsidP="009F702B">
            <w:pPr>
              <w:pStyle w:val="TAL"/>
              <w:rPr>
                <w:sz w:val="20"/>
              </w:rPr>
            </w:pPr>
            <w:r>
              <w:rPr>
                <w:sz w:val="20"/>
              </w:rPr>
              <w:t xml:space="preserve">CR 0075 29.576 Rel-19 MFAF </w:t>
            </w:r>
            <w:proofErr w:type="spellStart"/>
            <w:r>
              <w:rPr>
                <w:sz w:val="20"/>
              </w:rPr>
              <w:t>ContextManagement</w:t>
            </w:r>
            <w:proofErr w:type="spellEnd"/>
            <w:r>
              <w:rPr>
                <w:sz w:val="20"/>
              </w:rPr>
              <w:t xml:space="preserve"> API </w:t>
            </w:r>
            <w:proofErr w:type="spellStart"/>
            <w:r>
              <w:rPr>
                <w:sz w:val="20"/>
              </w:rPr>
              <w:t>OpenAPI</w:t>
            </w:r>
            <w:proofErr w:type="spellEnd"/>
          </w:p>
        </w:tc>
        <w:tc>
          <w:tcPr>
            <w:tcW w:w="1401" w:type="dxa"/>
            <w:tcBorders>
              <w:left w:val="single" w:sz="12" w:space="0" w:color="auto"/>
              <w:bottom w:val="nil"/>
              <w:right w:val="single" w:sz="12" w:space="0" w:color="auto"/>
            </w:tcBorders>
            <w:shd w:val="clear" w:color="auto" w:fill="auto"/>
          </w:tcPr>
          <w:p w14:paraId="270840EA" w14:textId="15B261E6" w:rsidR="009F702B" w:rsidRDefault="009F702B" w:rsidP="009F702B">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02AF132C" w14:textId="4E13341A" w:rsidR="009F702B" w:rsidRPr="00750E57" w:rsidRDefault="009F702B" w:rsidP="009F702B">
            <w:pPr>
              <w:pStyle w:val="TAL"/>
              <w:rPr>
                <w:sz w:val="20"/>
              </w:rPr>
            </w:pPr>
            <w:r>
              <w:rPr>
                <w:sz w:val="20"/>
              </w:rPr>
              <w:t>Revised to 6399</w:t>
            </w:r>
          </w:p>
        </w:tc>
        <w:tc>
          <w:tcPr>
            <w:tcW w:w="4619" w:type="dxa"/>
            <w:tcBorders>
              <w:left w:val="single" w:sz="12" w:space="0" w:color="auto"/>
              <w:bottom w:val="nil"/>
              <w:right w:val="single" w:sz="12" w:space="0" w:color="auto"/>
            </w:tcBorders>
            <w:shd w:val="clear" w:color="auto" w:fill="auto"/>
          </w:tcPr>
          <w:p w14:paraId="6C1074DD" w14:textId="4DFF15B5" w:rsidR="009F702B" w:rsidRDefault="009F702B" w:rsidP="009F702B">
            <w:pPr>
              <w:pStyle w:val="C3OpenAPI"/>
              <w:rPr>
                <w:rFonts w:eastAsia="宋体"/>
              </w:rPr>
            </w:pPr>
            <w:r>
              <w:t>This CR introduces a backwards compatible feature to the OpenAPI description of the Nmfaf_ContextManagement API</w:t>
            </w:r>
            <w:r>
              <w:br/>
            </w:r>
            <w:r w:rsidRPr="007953EA">
              <w:rPr>
                <w:rStyle w:val="C5DependencyChar"/>
              </w:rPr>
              <w:t>Depends on TS/TR 23.288 CR 121</w:t>
            </w:r>
            <w:r>
              <w:rPr>
                <w:rStyle w:val="C5DependencyChar"/>
              </w:rPr>
              <w:t>6</w:t>
            </w:r>
          </w:p>
          <w:p w14:paraId="0F6C4F93" w14:textId="77777777" w:rsidR="009F702B" w:rsidRDefault="009F702B" w:rsidP="009F702B">
            <w:pPr>
              <w:pStyle w:val="C1Normal"/>
            </w:pPr>
            <w:r>
              <w:t>Xuefei (Huawei): To be updated according to previous CR.</w:t>
            </w:r>
          </w:p>
          <w:p w14:paraId="17FE101E" w14:textId="77777777" w:rsidR="009F702B" w:rsidRDefault="009F702B" w:rsidP="009F702B">
            <w:pPr>
              <w:pStyle w:val="C1Normal"/>
            </w:pPr>
            <w:r>
              <w:t xml:space="preserve">Maria (Ericsson): Correct dependent CR. Typo in </w:t>
            </w:r>
            <w:proofErr w:type="spellStart"/>
            <w:r>
              <w:t>cubclause</w:t>
            </w:r>
            <w:proofErr w:type="spellEnd"/>
            <w:r>
              <w:t>-&gt; clause.</w:t>
            </w:r>
          </w:p>
          <w:p w14:paraId="117F4160" w14:textId="08BD024E" w:rsidR="003A7207" w:rsidRDefault="003A7207" w:rsidP="009F702B">
            <w:pPr>
              <w:pStyle w:val="C1Normal"/>
            </w:pPr>
            <w:r>
              <w:t>Xuefei (Huawei): needs more time.</w:t>
            </w:r>
          </w:p>
        </w:tc>
      </w:tr>
      <w:tr w:rsidR="009F702B" w:rsidRPr="002F2600" w14:paraId="091B603E" w14:textId="77777777" w:rsidTr="00A664CC">
        <w:tc>
          <w:tcPr>
            <w:tcW w:w="975" w:type="dxa"/>
            <w:tcBorders>
              <w:top w:val="nil"/>
              <w:left w:val="single" w:sz="12" w:space="0" w:color="auto"/>
              <w:right w:val="single" w:sz="12" w:space="0" w:color="auto"/>
            </w:tcBorders>
            <w:shd w:val="clear" w:color="auto" w:fill="auto"/>
          </w:tcPr>
          <w:p w14:paraId="7FBBEAA1" w14:textId="77777777" w:rsidR="009F702B" w:rsidRPr="00D81B37" w:rsidRDefault="009F702B" w:rsidP="009F702B">
            <w:pPr>
              <w:pStyle w:val="TAL"/>
              <w:rPr>
                <w:sz w:val="20"/>
              </w:rPr>
            </w:pPr>
          </w:p>
        </w:tc>
        <w:tc>
          <w:tcPr>
            <w:tcW w:w="2635" w:type="dxa"/>
            <w:tcBorders>
              <w:top w:val="nil"/>
              <w:left w:val="single" w:sz="12" w:space="0" w:color="auto"/>
              <w:right w:val="single" w:sz="12" w:space="0" w:color="auto"/>
            </w:tcBorders>
            <w:shd w:val="clear" w:color="auto" w:fill="auto"/>
          </w:tcPr>
          <w:p w14:paraId="67251401" w14:textId="77777777" w:rsidR="009F702B" w:rsidRPr="00D81B37" w:rsidRDefault="009F702B" w:rsidP="009F702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47D4B66" w14:textId="52A521D9" w:rsidR="009F702B" w:rsidRDefault="009F702B" w:rsidP="009F702B">
            <w:pPr>
              <w:suppressLineNumbers/>
              <w:suppressAutoHyphens/>
              <w:spacing w:before="60" w:after="60"/>
              <w:jc w:val="center"/>
            </w:pPr>
            <w:r>
              <w:t>6399</w:t>
            </w:r>
          </w:p>
        </w:tc>
        <w:tc>
          <w:tcPr>
            <w:tcW w:w="3251" w:type="dxa"/>
            <w:tcBorders>
              <w:top w:val="nil"/>
              <w:left w:val="single" w:sz="12" w:space="0" w:color="auto"/>
              <w:bottom w:val="single" w:sz="4" w:space="0" w:color="auto"/>
              <w:right w:val="single" w:sz="12" w:space="0" w:color="auto"/>
            </w:tcBorders>
            <w:shd w:val="clear" w:color="auto" w:fill="00FFFF"/>
          </w:tcPr>
          <w:p w14:paraId="25C24426" w14:textId="408FAD8D" w:rsidR="009F702B" w:rsidRDefault="009F702B" w:rsidP="009F702B">
            <w:pPr>
              <w:pStyle w:val="TAL"/>
              <w:rPr>
                <w:sz w:val="20"/>
              </w:rPr>
            </w:pPr>
            <w:r>
              <w:rPr>
                <w:sz w:val="20"/>
              </w:rPr>
              <w:t xml:space="preserve">CR 0075 29.576 Rel-19 MFAF </w:t>
            </w:r>
            <w:proofErr w:type="spellStart"/>
            <w:r>
              <w:rPr>
                <w:sz w:val="20"/>
              </w:rPr>
              <w:t>ContextManagement</w:t>
            </w:r>
            <w:proofErr w:type="spellEnd"/>
            <w:r>
              <w:rPr>
                <w:sz w:val="20"/>
              </w:rPr>
              <w:t xml:space="preserve"> API </w:t>
            </w:r>
            <w:proofErr w:type="spellStart"/>
            <w:r>
              <w:rPr>
                <w:sz w:val="20"/>
              </w:rPr>
              <w:t>OpenAPI</w:t>
            </w:r>
            <w:proofErr w:type="spellEnd"/>
          </w:p>
        </w:tc>
        <w:tc>
          <w:tcPr>
            <w:tcW w:w="1401" w:type="dxa"/>
            <w:tcBorders>
              <w:top w:val="nil"/>
              <w:left w:val="single" w:sz="12" w:space="0" w:color="auto"/>
              <w:bottom w:val="single" w:sz="4" w:space="0" w:color="auto"/>
              <w:right w:val="single" w:sz="12" w:space="0" w:color="auto"/>
            </w:tcBorders>
            <w:shd w:val="clear" w:color="auto" w:fill="00FFFF"/>
          </w:tcPr>
          <w:p w14:paraId="28BD3335" w14:textId="6301D9AE" w:rsidR="009F702B" w:rsidRDefault="009F702B" w:rsidP="009F702B">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7D624414" w14:textId="77777777" w:rsidR="009F702B" w:rsidRDefault="009F702B" w:rsidP="009F702B">
            <w:pPr>
              <w:pStyle w:val="TAL"/>
              <w:rPr>
                <w:sz w:val="20"/>
              </w:rPr>
            </w:pPr>
          </w:p>
        </w:tc>
        <w:tc>
          <w:tcPr>
            <w:tcW w:w="4619" w:type="dxa"/>
            <w:tcBorders>
              <w:top w:val="nil"/>
              <w:left w:val="single" w:sz="12" w:space="0" w:color="auto"/>
              <w:right w:val="single" w:sz="12" w:space="0" w:color="auto"/>
            </w:tcBorders>
            <w:shd w:val="clear" w:color="auto" w:fill="auto"/>
          </w:tcPr>
          <w:p w14:paraId="3DDAAC93" w14:textId="77777777" w:rsidR="009F702B" w:rsidRDefault="009F702B" w:rsidP="009F702B">
            <w:pPr>
              <w:pStyle w:val="C3OpenAPI"/>
            </w:pPr>
          </w:p>
        </w:tc>
      </w:tr>
      <w:tr w:rsidR="009F702B" w:rsidRPr="002F2600" w14:paraId="094AFC17" w14:textId="77777777" w:rsidTr="00A664CC">
        <w:tc>
          <w:tcPr>
            <w:tcW w:w="975" w:type="dxa"/>
            <w:tcBorders>
              <w:left w:val="single" w:sz="12" w:space="0" w:color="auto"/>
              <w:bottom w:val="nil"/>
              <w:right w:val="single" w:sz="12" w:space="0" w:color="auto"/>
            </w:tcBorders>
            <w:shd w:val="clear" w:color="auto" w:fill="auto"/>
          </w:tcPr>
          <w:p w14:paraId="7A16805C" w14:textId="77777777" w:rsidR="009F702B" w:rsidRPr="00D81B37" w:rsidRDefault="009F702B" w:rsidP="009F702B">
            <w:pPr>
              <w:pStyle w:val="TAL"/>
              <w:rPr>
                <w:sz w:val="20"/>
              </w:rPr>
            </w:pPr>
          </w:p>
        </w:tc>
        <w:tc>
          <w:tcPr>
            <w:tcW w:w="2635" w:type="dxa"/>
            <w:tcBorders>
              <w:left w:val="single" w:sz="12" w:space="0" w:color="auto"/>
              <w:bottom w:val="nil"/>
              <w:right w:val="single" w:sz="12" w:space="0" w:color="auto"/>
            </w:tcBorders>
            <w:shd w:val="clear" w:color="auto" w:fill="auto"/>
          </w:tcPr>
          <w:p w14:paraId="4C4749C6" w14:textId="77777777" w:rsidR="009F702B" w:rsidRPr="00D81B37" w:rsidRDefault="009F702B" w:rsidP="009F702B">
            <w:pPr>
              <w:pStyle w:val="TAL"/>
              <w:rPr>
                <w:sz w:val="20"/>
              </w:rPr>
            </w:pPr>
          </w:p>
        </w:tc>
        <w:tc>
          <w:tcPr>
            <w:tcW w:w="746" w:type="dxa"/>
            <w:tcBorders>
              <w:left w:val="single" w:sz="12" w:space="0" w:color="auto"/>
              <w:bottom w:val="nil"/>
              <w:right w:val="single" w:sz="12" w:space="0" w:color="auto"/>
            </w:tcBorders>
            <w:shd w:val="clear" w:color="auto" w:fill="auto"/>
          </w:tcPr>
          <w:p w14:paraId="65E6109C" w14:textId="7A9E066C" w:rsidR="009F702B" w:rsidRDefault="00F949FB" w:rsidP="009F702B">
            <w:pPr>
              <w:suppressLineNumbers/>
              <w:suppressAutoHyphens/>
              <w:spacing w:before="60" w:after="60"/>
              <w:jc w:val="center"/>
            </w:pPr>
            <w:hyperlink r:id="rId279" w:history="1">
              <w:r w:rsidR="009F702B">
                <w:rPr>
                  <w:rStyle w:val="aa"/>
                </w:rPr>
                <w:t>6205</w:t>
              </w:r>
            </w:hyperlink>
          </w:p>
        </w:tc>
        <w:tc>
          <w:tcPr>
            <w:tcW w:w="3251" w:type="dxa"/>
            <w:tcBorders>
              <w:left w:val="single" w:sz="12" w:space="0" w:color="auto"/>
              <w:bottom w:val="nil"/>
              <w:right w:val="single" w:sz="12" w:space="0" w:color="auto"/>
            </w:tcBorders>
            <w:shd w:val="clear" w:color="auto" w:fill="auto"/>
          </w:tcPr>
          <w:p w14:paraId="46182F27" w14:textId="01688A92" w:rsidR="009F702B" w:rsidRDefault="009F702B" w:rsidP="009F702B">
            <w:pPr>
              <w:pStyle w:val="TAL"/>
              <w:rPr>
                <w:sz w:val="20"/>
              </w:rPr>
            </w:pPr>
            <w:r>
              <w:rPr>
                <w:sz w:val="20"/>
              </w:rPr>
              <w:t>CR 0076 29.576 Rel-19 MFAF 3daDataManagement updates to support MFAF transfer</w:t>
            </w:r>
          </w:p>
        </w:tc>
        <w:tc>
          <w:tcPr>
            <w:tcW w:w="1401" w:type="dxa"/>
            <w:tcBorders>
              <w:left w:val="single" w:sz="12" w:space="0" w:color="auto"/>
              <w:bottom w:val="nil"/>
              <w:right w:val="single" w:sz="12" w:space="0" w:color="auto"/>
            </w:tcBorders>
            <w:shd w:val="clear" w:color="auto" w:fill="auto"/>
          </w:tcPr>
          <w:p w14:paraId="28D5B606" w14:textId="2298C68D" w:rsidR="009F702B" w:rsidRDefault="009F702B" w:rsidP="009F702B">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29B4C944" w14:textId="2C823005" w:rsidR="009F702B" w:rsidRPr="00750E57" w:rsidRDefault="009F702B" w:rsidP="009F702B">
            <w:pPr>
              <w:pStyle w:val="TAL"/>
              <w:rPr>
                <w:sz w:val="20"/>
              </w:rPr>
            </w:pPr>
            <w:r>
              <w:rPr>
                <w:sz w:val="20"/>
              </w:rPr>
              <w:t>Revised to 6400</w:t>
            </w:r>
          </w:p>
        </w:tc>
        <w:tc>
          <w:tcPr>
            <w:tcW w:w="4619" w:type="dxa"/>
            <w:tcBorders>
              <w:left w:val="single" w:sz="12" w:space="0" w:color="auto"/>
              <w:bottom w:val="nil"/>
              <w:right w:val="single" w:sz="12" w:space="0" w:color="auto"/>
            </w:tcBorders>
            <w:shd w:val="clear" w:color="auto" w:fill="auto"/>
          </w:tcPr>
          <w:p w14:paraId="3E6C3C67" w14:textId="2707DBCE" w:rsidR="009F702B" w:rsidRDefault="009F702B" w:rsidP="009F702B">
            <w:pPr>
              <w:pStyle w:val="C3OpenAPI"/>
              <w:rPr>
                <w:rFonts w:eastAsia="宋体"/>
              </w:rPr>
            </w:pPr>
            <w:r>
              <w:t>This CR introduces a backwards compatible feature to the OpenAPI description of the Nmfaf_3daDataManagement API</w:t>
            </w:r>
            <w:r>
              <w:br/>
            </w:r>
            <w:r w:rsidRPr="00A713F3">
              <w:rPr>
                <w:rStyle w:val="C5DependencyChar"/>
              </w:rPr>
              <w:t>Depends on TS/TR 23.288 CR 121</w:t>
            </w:r>
            <w:r>
              <w:rPr>
                <w:rStyle w:val="C5DependencyChar"/>
              </w:rPr>
              <w:t>6</w:t>
            </w:r>
          </w:p>
          <w:p w14:paraId="6F665D3C" w14:textId="77777777" w:rsidR="009F702B" w:rsidRDefault="009F702B" w:rsidP="009F702B">
            <w:pPr>
              <w:pStyle w:val="C1Normal"/>
            </w:pPr>
            <w:r>
              <w:t>Xuefei (Huawei): same comments.</w:t>
            </w:r>
          </w:p>
          <w:p w14:paraId="77C41EE4" w14:textId="77777777" w:rsidR="009F702B" w:rsidRDefault="009F702B" w:rsidP="009F702B">
            <w:pPr>
              <w:pStyle w:val="C1Normal"/>
            </w:pPr>
            <w:r>
              <w:t>Maria (Ericsson): same comments.</w:t>
            </w:r>
          </w:p>
          <w:p w14:paraId="7455E05B" w14:textId="77777777" w:rsidR="009F702B" w:rsidRDefault="009F702B" w:rsidP="009F702B">
            <w:pPr>
              <w:pStyle w:val="C1Normal"/>
            </w:pPr>
            <w:r>
              <w:t>Xiaojian (ZTE): Title aligned with scope in 4.2.2.2.3.</w:t>
            </w:r>
          </w:p>
          <w:p w14:paraId="1799FB50" w14:textId="1D8CF746" w:rsidR="003A7207" w:rsidRPr="00A713F3" w:rsidRDefault="003A7207" w:rsidP="009F702B">
            <w:pPr>
              <w:pStyle w:val="C1Normal"/>
            </w:pPr>
            <w:r>
              <w:t>Xuefei (Huawei): needs more time.</w:t>
            </w:r>
          </w:p>
        </w:tc>
      </w:tr>
      <w:tr w:rsidR="009F702B" w:rsidRPr="002F2600" w14:paraId="7AD762E6" w14:textId="77777777" w:rsidTr="00BC1F28">
        <w:tc>
          <w:tcPr>
            <w:tcW w:w="975" w:type="dxa"/>
            <w:tcBorders>
              <w:top w:val="nil"/>
              <w:left w:val="single" w:sz="12" w:space="0" w:color="auto"/>
              <w:right w:val="single" w:sz="12" w:space="0" w:color="auto"/>
            </w:tcBorders>
            <w:shd w:val="clear" w:color="auto" w:fill="auto"/>
          </w:tcPr>
          <w:p w14:paraId="02F7DE57" w14:textId="77777777" w:rsidR="009F702B" w:rsidRPr="00D81B37" w:rsidRDefault="009F702B" w:rsidP="009F702B">
            <w:pPr>
              <w:pStyle w:val="TAL"/>
              <w:rPr>
                <w:sz w:val="20"/>
              </w:rPr>
            </w:pPr>
          </w:p>
        </w:tc>
        <w:tc>
          <w:tcPr>
            <w:tcW w:w="2635" w:type="dxa"/>
            <w:tcBorders>
              <w:top w:val="nil"/>
              <w:left w:val="single" w:sz="12" w:space="0" w:color="auto"/>
              <w:right w:val="single" w:sz="12" w:space="0" w:color="auto"/>
            </w:tcBorders>
            <w:shd w:val="clear" w:color="auto" w:fill="auto"/>
          </w:tcPr>
          <w:p w14:paraId="7A196E64" w14:textId="77777777" w:rsidR="009F702B" w:rsidRPr="00D81B37" w:rsidRDefault="009F702B" w:rsidP="009F702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3CACFAC7" w14:textId="23A6C727" w:rsidR="009F702B" w:rsidRDefault="009F702B" w:rsidP="009F702B">
            <w:pPr>
              <w:suppressLineNumbers/>
              <w:suppressAutoHyphens/>
              <w:spacing w:before="60" w:after="60"/>
              <w:jc w:val="center"/>
            </w:pPr>
            <w:r>
              <w:t>6400</w:t>
            </w:r>
          </w:p>
        </w:tc>
        <w:tc>
          <w:tcPr>
            <w:tcW w:w="3251" w:type="dxa"/>
            <w:tcBorders>
              <w:top w:val="nil"/>
              <w:left w:val="single" w:sz="12" w:space="0" w:color="auto"/>
              <w:bottom w:val="single" w:sz="4" w:space="0" w:color="auto"/>
              <w:right w:val="single" w:sz="12" w:space="0" w:color="auto"/>
            </w:tcBorders>
            <w:shd w:val="clear" w:color="auto" w:fill="00FFFF"/>
          </w:tcPr>
          <w:p w14:paraId="531D65DB" w14:textId="01C8F1A7" w:rsidR="009F702B" w:rsidRDefault="009F702B" w:rsidP="009F702B">
            <w:pPr>
              <w:pStyle w:val="TAL"/>
              <w:rPr>
                <w:sz w:val="20"/>
              </w:rPr>
            </w:pPr>
            <w:r>
              <w:rPr>
                <w:sz w:val="20"/>
              </w:rPr>
              <w:t>CR 0076 29.576 Rel-19 MFAF 3daDataManagement updates to support MFAF transfer</w:t>
            </w:r>
          </w:p>
        </w:tc>
        <w:tc>
          <w:tcPr>
            <w:tcW w:w="1401" w:type="dxa"/>
            <w:tcBorders>
              <w:top w:val="nil"/>
              <w:left w:val="single" w:sz="12" w:space="0" w:color="auto"/>
              <w:bottom w:val="single" w:sz="4" w:space="0" w:color="auto"/>
              <w:right w:val="single" w:sz="12" w:space="0" w:color="auto"/>
            </w:tcBorders>
            <w:shd w:val="clear" w:color="auto" w:fill="00FFFF"/>
          </w:tcPr>
          <w:p w14:paraId="29D959ED" w14:textId="14EB5588" w:rsidR="009F702B" w:rsidRDefault="009F702B" w:rsidP="009F702B">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125BAAFF" w14:textId="77777777" w:rsidR="009F702B" w:rsidRDefault="009F702B" w:rsidP="009F702B">
            <w:pPr>
              <w:pStyle w:val="TAL"/>
              <w:rPr>
                <w:sz w:val="20"/>
              </w:rPr>
            </w:pPr>
          </w:p>
        </w:tc>
        <w:tc>
          <w:tcPr>
            <w:tcW w:w="4619" w:type="dxa"/>
            <w:tcBorders>
              <w:top w:val="nil"/>
              <w:left w:val="single" w:sz="12" w:space="0" w:color="auto"/>
              <w:right w:val="single" w:sz="12" w:space="0" w:color="auto"/>
            </w:tcBorders>
            <w:shd w:val="clear" w:color="auto" w:fill="auto"/>
          </w:tcPr>
          <w:p w14:paraId="61BBC091" w14:textId="77777777" w:rsidR="009F702B" w:rsidRDefault="009F702B" w:rsidP="009F702B">
            <w:pPr>
              <w:pStyle w:val="C3OpenAPI"/>
            </w:pPr>
          </w:p>
        </w:tc>
      </w:tr>
      <w:tr w:rsidR="009F702B" w:rsidRPr="002F2600" w14:paraId="12BD38DE" w14:textId="77777777" w:rsidTr="00BC1F28">
        <w:tc>
          <w:tcPr>
            <w:tcW w:w="975" w:type="dxa"/>
            <w:tcBorders>
              <w:left w:val="single" w:sz="12" w:space="0" w:color="auto"/>
              <w:right w:val="single" w:sz="12" w:space="0" w:color="auto"/>
            </w:tcBorders>
            <w:shd w:val="clear" w:color="auto" w:fill="auto"/>
          </w:tcPr>
          <w:p w14:paraId="48C55F56" w14:textId="77777777" w:rsidR="009F702B" w:rsidRPr="00D81B37" w:rsidRDefault="009F702B" w:rsidP="009F702B">
            <w:pPr>
              <w:pStyle w:val="TAL"/>
              <w:rPr>
                <w:sz w:val="20"/>
              </w:rPr>
            </w:pPr>
          </w:p>
        </w:tc>
        <w:tc>
          <w:tcPr>
            <w:tcW w:w="2635" w:type="dxa"/>
            <w:tcBorders>
              <w:left w:val="single" w:sz="12" w:space="0" w:color="auto"/>
              <w:right w:val="single" w:sz="12" w:space="0" w:color="auto"/>
            </w:tcBorders>
            <w:shd w:val="clear" w:color="auto" w:fill="auto"/>
          </w:tcPr>
          <w:p w14:paraId="56E750A4" w14:textId="77777777" w:rsidR="009F702B" w:rsidRPr="00D81B37" w:rsidRDefault="009F702B" w:rsidP="009F702B">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030D7AB9" w14:textId="072CBA07" w:rsidR="009F702B" w:rsidRDefault="00F949FB" w:rsidP="009F702B">
            <w:pPr>
              <w:suppressLineNumbers/>
              <w:suppressAutoHyphens/>
              <w:spacing w:before="60" w:after="60"/>
              <w:jc w:val="center"/>
            </w:pPr>
            <w:hyperlink r:id="rId280" w:history="1">
              <w:r w:rsidR="009F702B">
                <w:rPr>
                  <w:rStyle w:val="aa"/>
                </w:rPr>
                <w:t>6206</w:t>
              </w:r>
            </w:hyperlink>
          </w:p>
        </w:tc>
        <w:tc>
          <w:tcPr>
            <w:tcW w:w="3251" w:type="dxa"/>
            <w:tcBorders>
              <w:left w:val="single" w:sz="12" w:space="0" w:color="auto"/>
              <w:bottom w:val="single" w:sz="4" w:space="0" w:color="auto"/>
              <w:right w:val="single" w:sz="12" w:space="0" w:color="auto"/>
            </w:tcBorders>
            <w:shd w:val="clear" w:color="auto" w:fill="00FF00"/>
          </w:tcPr>
          <w:p w14:paraId="3729C833" w14:textId="00ED713D" w:rsidR="009F702B" w:rsidRDefault="009F702B" w:rsidP="009F702B">
            <w:pPr>
              <w:pStyle w:val="TAL"/>
              <w:rPr>
                <w:sz w:val="20"/>
              </w:rPr>
            </w:pPr>
            <w:r>
              <w:rPr>
                <w:sz w:val="20"/>
              </w:rPr>
              <w:t>CR 0987 29.520 Rel-19 Accuracy requirement threshold correction</w:t>
            </w:r>
          </w:p>
        </w:tc>
        <w:tc>
          <w:tcPr>
            <w:tcW w:w="1401" w:type="dxa"/>
            <w:tcBorders>
              <w:left w:val="single" w:sz="12" w:space="0" w:color="auto"/>
              <w:bottom w:val="single" w:sz="4" w:space="0" w:color="auto"/>
              <w:right w:val="single" w:sz="12" w:space="0" w:color="auto"/>
            </w:tcBorders>
            <w:shd w:val="clear" w:color="auto" w:fill="00FF00"/>
          </w:tcPr>
          <w:p w14:paraId="58F220D3" w14:textId="301DD847" w:rsidR="009F702B" w:rsidRDefault="009F702B" w:rsidP="009F702B">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5BE21664" w14:textId="7DEE176A" w:rsidR="009F702B" w:rsidRPr="00750E57" w:rsidRDefault="009F702B" w:rsidP="009F702B">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0B81EF12" w14:textId="77777777" w:rsidR="009F702B" w:rsidRDefault="009F702B" w:rsidP="009F702B">
            <w:pPr>
              <w:rPr>
                <w:rFonts w:ascii="Arial" w:hAnsi="Arial" w:cs="Arial"/>
                <w:sz w:val="18"/>
              </w:rPr>
            </w:pPr>
          </w:p>
        </w:tc>
      </w:tr>
      <w:tr w:rsidR="009F702B" w:rsidRPr="002F2600" w14:paraId="5ABCA76E" w14:textId="77777777" w:rsidTr="00D67DC7">
        <w:tc>
          <w:tcPr>
            <w:tcW w:w="975" w:type="dxa"/>
            <w:tcBorders>
              <w:left w:val="single" w:sz="12" w:space="0" w:color="auto"/>
              <w:right w:val="single" w:sz="12" w:space="0" w:color="auto"/>
            </w:tcBorders>
            <w:shd w:val="clear" w:color="auto" w:fill="auto"/>
          </w:tcPr>
          <w:p w14:paraId="6D69E60E" w14:textId="77777777" w:rsidR="009F702B" w:rsidRPr="00D81B37" w:rsidRDefault="009F702B" w:rsidP="009F702B">
            <w:pPr>
              <w:pStyle w:val="TAL"/>
              <w:rPr>
                <w:sz w:val="20"/>
              </w:rPr>
            </w:pPr>
          </w:p>
        </w:tc>
        <w:tc>
          <w:tcPr>
            <w:tcW w:w="2635" w:type="dxa"/>
            <w:tcBorders>
              <w:left w:val="single" w:sz="12" w:space="0" w:color="auto"/>
              <w:right w:val="single" w:sz="12" w:space="0" w:color="auto"/>
            </w:tcBorders>
            <w:shd w:val="clear" w:color="auto" w:fill="auto"/>
          </w:tcPr>
          <w:p w14:paraId="12AB9AB4" w14:textId="77777777" w:rsidR="009F702B" w:rsidRPr="00D81B37" w:rsidRDefault="009F702B" w:rsidP="009F702B">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5C5AA95B" w14:textId="298EB466" w:rsidR="009F702B" w:rsidRDefault="00F949FB" w:rsidP="009F702B">
            <w:pPr>
              <w:suppressLineNumbers/>
              <w:suppressAutoHyphens/>
              <w:spacing w:before="60" w:after="60"/>
              <w:jc w:val="center"/>
            </w:pPr>
            <w:hyperlink r:id="rId281" w:history="1">
              <w:r w:rsidR="009F702B">
                <w:rPr>
                  <w:rStyle w:val="aa"/>
                </w:rPr>
                <w:t>6217</w:t>
              </w:r>
            </w:hyperlink>
          </w:p>
        </w:tc>
        <w:tc>
          <w:tcPr>
            <w:tcW w:w="3251" w:type="dxa"/>
            <w:tcBorders>
              <w:left w:val="single" w:sz="12" w:space="0" w:color="auto"/>
              <w:bottom w:val="single" w:sz="4" w:space="0" w:color="auto"/>
              <w:right w:val="single" w:sz="12" w:space="0" w:color="auto"/>
            </w:tcBorders>
            <w:shd w:val="clear" w:color="auto" w:fill="auto"/>
          </w:tcPr>
          <w:p w14:paraId="1D1FEA38" w14:textId="6DF848D9" w:rsidR="009F702B" w:rsidRDefault="009F702B" w:rsidP="009F702B">
            <w:pPr>
              <w:pStyle w:val="TAL"/>
              <w:rPr>
                <w:sz w:val="20"/>
              </w:rPr>
            </w:pPr>
            <w:r>
              <w:rPr>
                <w:sz w:val="20"/>
              </w:rPr>
              <w:t xml:space="preserve">CR 1445 29.522 Rel-19 Clarification on </w:t>
            </w:r>
            <w:proofErr w:type="spellStart"/>
            <w:r>
              <w:rPr>
                <w:sz w:val="20"/>
              </w:rPr>
              <w:t>relProxInfos</w:t>
            </w:r>
            <w:proofErr w:type="spellEnd"/>
            <w:r>
              <w:rPr>
                <w:sz w:val="20"/>
              </w:rPr>
              <w:t xml:space="preserve"> attribute in </w:t>
            </w:r>
            <w:proofErr w:type="spellStart"/>
            <w:r>
              <w:rPr>
                <w:sz w:val="20"/>
              </w:rPr>
              <w:t>AnalyticsData</w:t>
            </w:r>
            <w:proofErr w:type="spellEnd"/>
          </w:p>
        </w:tc>
        <w:tc>
          <w:tcPr>
            <w:tcW w:w="1401" w:type="dxa"/>
            <w:tcBorders>
              <w:left w:val="single" w:sz="12" w:space="0" w:color="auto"/>
              <w:bottom w:val="single" w:sz="4" w:space="0" w:color="auto"/>
              <w:right w:val="single" w:sz="12" w:space="0" w:color="auto"/>
            </w:tcBorders>
            <w:shd w:val="clear" w:color="auto" w:fill="auto"/>
          </w:tcPr>
          <w:p w14:paraId="6C6917DE" w14:textId="690FA9BC" w:rsidR="009F702B" w:rsidRDefault="009F702B" w:rsidP="009F702B">
            <w:pPr>
              <w:pStyle w:val="TAL"/>
              <w:rPr>
                <w:sz w:val="20"/>
              </w:rPr>
            </w:pPr>
            <w:r>
              <w:rPr>
                <w:sz w:val="20"/>
              </w:rPr>
              <w:t>ZTE</w:t>
            </w:r>
          </w:p>
        </w:tc>
        <w:tc>
          <w:tcPr>
            <w:tcW w:w="1062" w:type="dxa"/>
            <w:tcBorders>
              <w:left w:val="single" w:sz="12" w:space="0" w:color="auto"/>
              <w:right w:val="single" w:sz="12" w:space="0" w:color="auto"/>
            </w:tcBorders>
            <w:shd w:val="clear" w:color="auto" w:fill="auto"/>
          </w:tcPr>
          <w:p w14:paraId="16C5A254" w14:textId="4B2A9181" w:rsidR="009F702B" w:rsidRPr="00750E57" w:rsidRDefault="009F702B" w:rsidP="009F702B">
            <w:pPr>
              <w:pStyle w:val="TAL"/>
              <w:rPr>
                <w:sz w:val="20"/>
              </w:rPr>
            </w:pPr>
            <w:r>
              <w:rPr>
                <w:sz w:val="20"/>
              </w:rPr>
              <w:t>Merged with 6184</w:t>
            </w:r>
          </w:p>
        </w:tc>
        <w:tc>
          <w:tcPr>
            <w:tcW w:w="4619" w:type="dxa"/>
            <w:tcBorders>
              <w:left w:val="single" w:sz="12" w:space="0" w:color="auto"/>
              <w:right w:val="single" w:sz="12" w:space="0" w:color="auto"/>
            </w:tcBorders>
            <w:shd w:val="clear" w:color="auto" w:fill="auto"/>
          </w:tcPr>
          <w:p w14:paraId="36F11B9A" w14:textId="77777777" w:rsidR="009F702B" w:rsidRDefault="009F702B" w:rsidP="009F702B">
            <w:pPr>
              <w:rPr>
                <w:rFonts w:ascii="Arial" w:hAnsi="Arial" w:cs="Arial"/>
                <w:sz w:val="18"/>
              </w:rPr>
            </w:pPr>
          </w:p>
        </w:tc>
      </w:tr>
      <w:tr w:rsidR="009F702B" w:rsidRPr="002F2600" w14:paraId="27C1F273" w14:textId="77777777" w:rsidTr="00D67DC7">
        <w:tc>
          <w:tcPr>
            <w:tcW w:w="975" w:type="dxa"/>
            <w:tcBorders>
              <w:left w:val="single" w:sz="12" w:space="0" w:color="auto"/>
              <w:right w:val="single" w:sz="12" w:space="0" w:color="auto"/>
            </w:tcBorders>
            <w:shd w:val="clear" w:color="auto" w:fill="auto"/>
          </w:tcPr>
          <w:p w14:paraId="137DBB18" w14:textId="77777777" w:rsidR="009F702B" w:rsidRPr="00D81B37" w:rsidRDefault="009F702B" w:rsidP="009F702B">
            <w:pPr>
              <w:pStyle w:val="TAL"/>
              <w:rPr>
                <w:sz w:val="20"/>
              </w:rPr>
            </w:pPr>
          </w:p>
        </w:tc>
        <w:tc>
          <w:tcPr>
            <w:tcW w:w="2635" w:type="dxa"/>
            <w:tcBorders>
              <w:left w:val="single" w:sz="12" w:space="0" w:color="auto"/>
              <w:right w:val="single" w:sz="12" w:space="0" w:color="auto"/>
            </w:tcBorders>
            <w:shd w:val="clear" w:color="auto" w:fill="auto"/>
          </w:tcPr>
          <w:p w14:paraId="597F37D2" w14:textId="77777777" w:rsidR="009F702B" w:rsidRPr="00D81B37" w:rsidRDefault="009F702B" w:rsidP="009F702B">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008D64A9" w14:textId="1D862B50" w:rsidR="009F702B" w:rsidRDefault="00F949FB" w:rsidP="009F702B">
            <w:pPr>
              <w:suppressLineNumbers/>
              <w:suppressAutoHyphens/>
              <w:spacing w:before="60" w:after="60"/>
              <w:jc w:val="center"/>
            </w:pPr>
            <w:hyperlink r:id="rId282" w:history="1">
              <w:r w:rsidR="009F702B">
                <w:rPr>
                  <w:rStyle w:val="aa"/>
                </w:rPr>
                <w:t>6230</w:t>
              </w:r>
            </w:hyperlink>
          </w:p>
        </w:tc>
        <w:tc>
          <w:tcPr>
            <w:tcW w:w="3251" w:type="dxa"/>
            <w:tcBorders>
              <w:left w:val="single" w:sz="12" w:space="0" w:color="auto"/>
              <w:bottom w:val="single" w:sz="4" w:space="0" w:color="auto"/>
              <w:right w:val="single" w:sz="12" w:space="0" w:color="auto"/>
            </w:tcBorders>
            <w:shd w:val="clear" w:color="auto" w:fill="00FF00"/>
          </w:tcPr>
          <w:p w14:paraId="4B5B540D" w14:textId="612F816C" w:rsidR="009F702B" w:rsidRDefault="009F702B" w:rsidP="009F702B">
            <w:pPr>
              <w:pStyle w:val="TAL"/>
              <w:rPr>
                <w:sz w:val="20"/>
              </w:rPr>
            </w:pPr>
            <w:r>
              <w:rPr>
                <w:sz w:val="20"/>
              </w:rPr>
              <w:t>CR 0144 29.517 Rel-19 Support of providing the average speed of the UE</w:t>
            </w:r>
          </w:p>
        </w:tc>
        <w:tc>
          <w:tcPr>
            <w:tcW w:w="1401" w:type="dxa"/>
            <w:tcBorders>
              <w:left w:val="single" w:sz="12" w:space="0" w:color="auto"/>
              <w:bottom w:val="single" w:sz="4" w:space="0" w:color="auto"/>
              <w:right w:val="single" w:sz="12" w:space="0" w:color="auto"/>
            </w:tcBorders>
            <w:shd w:val="clear" w:color="auto" w:fill="00FF00"/>
          </w:tcPr>
          <w:p w14:paraId="09B45A75" w14:textId="7684F761" w:rsidR="009F702B" w:rsidRDefault="009F702B" w:rsidP="009F702B">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66FEF060" w14:textId="002E2D68" w:rsidR="009F702B" w:rsidRPr="00750E57" w:rsidRDefault="00D67DC7" w:rsidP="009F702B">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53D6BF61" w14:textId="77777777" w:rsidR="009F702B" w:rsidRDefault="009F702B" w:rsidP="009F702B">
            <w:pPr>
              <w:pStyle w:val="C1Normal"/>
            </w:pPr>
            <w:r>
              <w:t>Revision of C3-245382</w:t>
            </w:r>
          </w:p>
          <w:p w14:paraId="115CF777" w14:textId="77777777" w:rsidR="009F702B" w:rsidRDefault="009F702B" w:rsidP="009F702B">
            <w:pPr>
              <w:pStyle w:val="C3OpenAPI"/>
              <w:rPr>
                <w:rFonts w:eastAsia="宋体"/>
              </w:rPr>
            </w:pPr>
            <w:r>
              <w:t>This CR introduces a backwards compatible feature to the OpenAPI description of the Naf_EventExposure API, Naf_EventExposure API</w:t>
            </w:r>
          </w:p>
          <w:p w14:paraId="5D5883B7" w14:textId="1F280C46" w:rsidR="009F702B" w:rsidRPr="000412AF" w:rsidRDefault="009F702B" w:rsidP="009F702B">
            <w:pPr>
              <w:pStyle w:val="C1Normal"/>
              <w:rPr>
                <w:lang w:val="en-US"/>
              </w:rPr>
            </w:pPr>
            <w:r>
              <w:rPr>
                <w:lang w:val="en-US"/>
              </w:rPr>
              <w:t>Apostolos (Nokia): Cannot remove the attribute. It is NBC.</w:t>
            </w:r>
          </w:p>
        </w:tc>
      </w:tr>
      <w:tr w:rsidR="009F702B" w:rsidRPr="002F2600" w14:paraId="036587AA" w14:textId="77777777" w:rsidTr="00FA3C5A">
        <w:tc>
          <w:tcPr>
            <w:tcW w:w="975" w:type="dxa"/>
            <w:tcBorders>
              <w:left w:val="single" w:sz="12" w:space="0" w:color="auto"/>
              <w:right w:val="single" w:sz="12" w:space="0" w:color="auto"/>
            </w:tcBorders>
            <w:shd w:val="clear" w:color="auto" w:fill="auto"/>
          </w:tcPr>
          <w:p w14:paraId="47351502" w14:textId="77777777" w:rsidR="009F702B" w:rsidRPr="00D81B37" w:rsidRDefault="009F702B" w:rsidP="009F702B">
            <w:pPr>
              <w:pStyle w:val="TAL"/>
              <w:rPr>
                <w:sz w:val="20"/>
              </w:rPr>
            </w:pPr>
          </w:p>
        </w:tc>
        <w:tc>
          <w:tcPr>
            <w:tcW w:w="2635" w:type="dxa"/>
            <w:tcBorders>
              <w:left w:val="single" w:sz="12" w:space="0" w:color="auto"/>
              <w:right w:val="single" w:sz="12" w:space="0" w:color="auto"/>
            </w:tcBorders>
            <w:shd w:val="clear" w:color="auto" w:fill="auto"/>
          </w:tcPr>
          <w:p w14:paraId="5A73C0E5" w14:textId="77777777" w:rsidR="009F702B" w:rsidRPr="00D81B37" w:rsidRDefault="009F702B" w:rsidP="009F702B">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25BC02DC" w14:textId="79710974" w:rsidR="009F702B" w:rsidRDefault="00F949FB" w:rsidP="009F702B">
            <w:pPr>
              <w:suppressLineNumbers/>
              <w:suppressAutoHyphens/>
              <w:spacing w:before="60" w:after="60"/>
              <w:jc w:val="center"/>
            </w:pPr>
            <w:hyperlink r:id="rId283" w:history="1">
              <w:r w:rsidR="009F702B">
                <w:rPr>
                  <w:rStyle w:val="aa"/>
                </w:rPr>
                <w:t>6255</w:t>
              </w:r>
            </w:hyperlink>
          </w:p>
        </w:tc>
        <w:tc>
          <w:tcPr>
            <w:tcW w:w="3251" w:type="dxa"/>
            <w:tcBorders>
              <w:left w:val="single" w:sz="12" w:space="0" w:color="auto"/>
              <w:bottom w:val="single" w:sz="4" w:space="0" w:color="auto"/>
              <w:right w:val="single" w:sz="12" w:space="0" w:color="auto"/>
            </w:tcBorders>
            <w:shd w:val="clear" w:color="auto" w:fill="00FF00"/>
          </w:tcPr>
          <w:p w14:paraId="38C67A74" w14:textId="795ABA9B" w:rsidR="009F702B" w:rsidRDefault="009F702B" w:rsidP="009F702B">
            <w:pPr>
              <w:pStyle w:val="TAL"/>
              <w:rPr>
                <w:sz w:val="20"/>
              </w:rPr>
            </w:pPr>
            <w:r>
              <w:rPr>
                <w:sz w:val="20"/>
              </w:rPr>
              <w:t xml:space="preserve">CR 0137 29.552 Rel-19 Updates to Service Experience Analytics to support </w:t>
            </w:r>
            <w:proofErr w:type="spellStart"/>
            <w:r>
              <w:rPr>
                <w:sz w:val="20"/>
              </w:rPr>
              <w:t>QoE</w:t>
            </w:r>
            <w:proofErr w:type="spellEnd"/>
            <w:r>
              <w:rPr>
                <w:sz w:val="20"/>
              </w:rPr>
              <w:t xml:space="preserve"> measurements collection</w:t>
            </w:r>
          </w:p>
        </w:tc>
        <w:tc>
          <w:tcPr>
            <w:tcW w:w="1401" w:type="dxa"/>
            <w:tcBorders>
              <w:left w:val="single" w:sz="12" w:space="0" w:color="auto"/>
              <w:bottom w:val="single" w:sz="4" w:space="0" w:color="auto"/>
              <w:right w:val="single" w:sz="12" w:space="0" w:color="auto"/>
            </w:tcBorders>
            <w:shd w:val="clear" w:color="auto" w:fill="00FF00"/>
          </w:tcPr>
          <w:p w14:paraId="31548763" w14:textId="28B5C82B" w:rsidR="009F702B" w:rsidRDefault="009F702B" w:rsidP="009F702B">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12DAB33D" w14:textId="3E2FC29B" w:rsidR="009F702B" w:rsidRPr="00750E57" w:rsidRDefault="009F702B" w:rsidP="009F702B">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7B6C2C29" w14:textId="77777777" w:rsidR="009F702B" w:rsidRDefault="009F702B" w:rsidP="009F702B">
            <w:pPr>
              <w:pStyle w:val="C5Dependency"/>
              <w:rPr>
                <w:rFonts w:eastAsia="宋体"/>
              </w:rPr>
            </w:pPr>
            <w:r>
              <w:t>Depends on TS 23.288 CR 1243</w:t>
            </w:r>
          </w:p>
          <w:p w14:paraId="6B1AEF91" w14:textId="77777777" w:rsidR="009F702B" w:rsidRDefault="009F702B" w:rsidP="009F702B">
            <w:pPr>
              <w:rPr>
                <w:rFonts w:ascii="Arial" w:hAnsi="Arial" w:cs="Arial"/>
                <w:sz w:val="18"/>
              </w:rPr>
            </w:pPr>
          </w:p>
        </w:tc>
      </w:tr>
      <w:tr w:rsidR="009F702B" w:rsidRPr="002F2600" w14:paraId="37E8458E" w14:textId="77777777" w:rsidTr="00BD28FE">
        <w:tc>
          <w:tcPr>
            <w:tcW w:w="975" w:type="dxa"/>
            <w:tcBorders>
              <w:left w:val="single" w:sz="12" w:space="0" w:color="auto"/>
              <w:right w:val="single" w:sz="12" w:space="0" w:color="auto"/>
            </w:tcBorders>
            <w:shd w:val="clear" w:color="auto" w:fill="auto"/>
          </w:tcPr>
          <w:p w14:paraId="297D8776" w14:textId="77777777" w:rsidR="009F702B" w:rsidRPr="00D81B37" w:rsidRDefault="009F702B" w:rsidP="009F702B">
            <w:pPr>
              <w:pStyle w:val="TAL"/>
              <w:rPr>
                <w:sz w:val="20"/>
              </w:rPr>
            </w:pPr>
          </w:p>
        </w:tc>
        <w:tc>
          <w:tcPr>
            <w:tcW w:w="2635" w:type="dxa"/>
            <w:tcBorders>
              <w:left w:val="single" w:sz="12" w:space="0" w:color="auto"/>
              <w:right w:val="single" w:sz="12" w:space="0" w:color="auto"/>
            </w:tcBorders>
            <w:shd w:val="clear" w:color="auto" w:fill="auto"/>
          </w:tcPr>
          <w:p w14:paraId="4FC28ADD" w14:textId="77777777" w:rsidR="009F702B" w:rsidRPr="00D81B37" w:rsidRDefault="009F702B" w:rsidP="009F702B">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7556332F" w14:textId="48D87CAB" w:rsidR="009F702B" w:rsidRDefault="00F949FB" w:rsidP="009F702B">
            <w:pPr>
              <w:suppressLineNumbers/>
              <w:suppressAutoHyphens/>
              <w:spacing w:before="60" w:after="60"/>
              <w:jc w:val="center"/>
            </w:pPr>
            <w:hyperlink r:id="rId284" w:history="1">
              <w:r w:rsidR="009F702B">
                <w:rPr>
                  <w:rStyle w:val="aa"/>
                </w:rPr>
                <w:t>6256</w:t>
              </w:r>
            </w:hyperlink>
          </w:p>
        </w:tc>
        <w:tc>
          <w:tcPr>
            <w:tcW w:w="3251" w:type="dxa"/>
            <w:tcBorders>
              <w:left w:val="single" w:sz="12" w:space="0" w:color="auto"/>
              <w:bottom w:val="single" w:sz="4" w:space="0" w:color="auto"/>
              <w:right w:val="single" w:sz="12" w:space="0" w:color="auto"/>
            </w:tcBorders>
            <w:shd w:val="clear" w:color="auto" w:fill="FFFF99"/>
          </w:tcPr>
          <w:p w14:paraId="06F69401" w14:textId="634DCA8B" w:rsidR="009F702B" w:rsidRDefault="009F702B" w:rsidP="009F702B">
            <w:pPr>
              <w:pStyle w:val="TAL"/>
              <w:rPr>
                <w:sz w:val="20"/>
              </w:rPr>
            </w:pPr>
            <w:r>
              <w:rPr>
                <w:sz w:val="20"/>
              </w:rPr>
              <w:t>CR 0138 29.552 Rel-19 Corrections to Roaming Analytics procedures</w:t>
            </w:r>
          </w:p>
        </w:tc>
        <w:tc>
          <w:tcPr>
            <w:tcW w:w="1401" w:type="dxa"/>
            <w:tcBorders>
              <w:left w:val="single" w:sz="12" w:space="0" w:color="auto"/>
              <w:bottom w:val="single" w:sz="4" w:space="0" w:color="auto"/>
              <w:right w:val="single" w:sz="12" w:space="0" w:color="auto"/>
            </w:tcBorders>
            <w:shd w:val="clear" w:color="auto" w:fill="FFFF99"/>
          </w:tcPr>
          <w:p w14:paraId="3C989CA4" w14:textId="3A601FC5" w:rsidR="009F702B" w:rsidRDefault="009F702B" w:rsidP="009F702B">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5BE14D9" w14:textId="1A3BFAA9" w:rsidR="009F702B" w:rsidRPr="00750E57" w:rsidRDefault="009F702B" w:rsidP="009F702B">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79747341" w14:textId="77777777" w:rsidR="009F702B" w:rsidRDefault="009F702B" w:rsidP="009F702B">
            <w:pPr>
              <w:pStyle w:val="C5Dependency"/>
              <w:rPr>
                <w:rFonts w:eastAsia="宋体"/>
              </w:rPr>
            </w:pPr>
            <w:r>
              <w:t>Depends on TS 23.288 CR 1098, TS 23.288 CR 1254</w:t>
            </w:r>
          </w:p>
          <w:p w14:paraId="41402310" w14:textId="77777777" w:rsidR="009F702B" w:rsidRDefault="009F702B" w:rsidP="009F702B">
            <w:pPr>
              <w:pStyle w:val="C1Normal"/>
            </w:pPr>
            <w:r>
              <w:t>Apostolos (Nokia): Remove all error descriptions. The CR is not needed.</w:t>
            </w:r>
          </w:p>
          <w:p w14:paraId="1F0AFD97" w14:textId="77777777" w:rsidR="009F702B" w:rsidRDefault="009F702B" w:rsidP="009F702B">
            <w:pPr>
              <w:pStyle w:val="C1Normal"/>
            </w:pPr>
            <w:r>
              <w:t>Maria (Ericsson): will provide a revision without error descriptions.</w:t>
            </w:r>
          </w:p>
          <w:p w14:paraId="5DE9EBFC" w14:textId="77777777" w:rsidR="004120BA" w:rsidRDefault="004120BA" w:rsidP="009F702B">
            <w:pPr>
              <w:pStyle w:val="C1Normal"/>
            </w:pPr>
            <w:r>
              <w:t>Maria (Ericsson): revision available</w:t>
            </w:r>
          </w:p>
          <w:p w14:paraId="2832976F" w14:textId="01352637" w:rsidR="004120BA" w:rsidRPr="00D64A95" w:rsidRDefault="004120BA" w:rsidP="009F702B">
            <w:pPr>
              <w:pStyle w:val="C1Normal"/>
            </w:pPr>
            <w:r>
              <w:t xml:space="preserve">Apostolos (Nokia): </w:t>
            </w:r>
          </w:p>
        </w:tc>
      </w:tr>
      <w:tr w:rsidR="009F702B" w:rsidRPr="002F2600" w14:paraId="4C9B93D9" w14:textId="77777777" w:rsidTr="00EA55A1">
        <w:tc>
          <w:tcPr>
            <w:tcW w:w="975" w:type="dxa"/>
            <w:tcBorders>
              <w:left w:val="single" w:sz="12" w:space="0" w:color="auto"/>
              <w:right w:val="single" w:sz="12" w:space="0" w:color="auto"/>
            </w:tcBorders>
            <w:shd w:val="clear" w:color="auto" w:fill="auto"/>
          </w:tcPr>
          <w:p w14:paraId="64E48503" w14:textId="77777777" w:rsidR="009F702B" w:rsidRPr="00D81B37" w:rsidRDefault="009F702B" w:rsidP="009F702B">
            <w:pPr>
              <w:pStyle w:val="TAL"/>
              <w:rPr>
                <w:sz w:val="20"/>
              </w:rPr>
            </w:pPr>
          </w:p>
        </w:tc>
        <w:tc>
          <w:tcPr>
            <w:tcW w:w="2635" w:type="dxa"/>
            <w:tcBorders>
              <w:left w:val="single" w:sz="12" w:space="0" w:color="auto"/>
              <w:right w:val="single" w:sz="12" w:space="0" w:color="auto"/>
            </w:tcBorders>
            <w:shd w:val="clear" w:color="auto" w:fill="auto"/>
          </w:tcPr>
          <w:p w14:paraId="2DCFA858" w14:textId="77777777" w:rsidR="009F702B" w:rsidRPr="00D81B37" w:rsidRDefault="009F702B" w:rsidP="009F702B">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127A1329" w14:textId="1B550E81" w:rsidR="009F702B" w:rsidRDefault="00F949FB" w:rsidP="009F702B">
            <w:pPr>
              <w:suppressLineNumbers/>
              <w:suppressAutoHyphens/>
              <w:spacing w:before="60" w:after="60"/>
              <w:jc w:val="center"/>
            </w:pPr>
            <w:hyperlink r:id="rId285" w:history="1">
              <w:r w:rsidR="009F702B">
                <w:rPr>
                  <w:rStyle w:val="aa"/>
                </w:rPr>
                <w:t>6257</w:t>
              </w:r>
            </w:hyperlink>
          </w:p>
        </w:tc>
        <w:tc>
          <w:tcPr>
            <w:tcW w:w="3251" w:type="dxa"/>
            <w:tcBorders>
              <w:left w:val="single" w:sz="12" w:space="0" w:color="auto"/>
              <w:bottom w:val="single" w:sz="4" w:space="0" w:color="auto"/>
              <w:right w:val="single" w:sz="12" w:space="0" w:color="auto"/>
            </w:tcBorders>
            <w:shd w:val="clear" w:color="auto" w:fill="FFFF99"/>
          </w:tcPr>
          <w:p w14:paraId="703DC18A" w14:textId="65AD845F" w:rsidR="009F702B" w:rsidRDefault="009F702B" w:rsidP="009F702B">
            <w:pPr>
              <w:pStyle w:val="TAL"/>
              <w:rPr>
                <w:sz w:val="20"/>
              </w:rPr>
            </w:pPr>
            <w:r>
              <w:rPr>
                <w:sz w:val="20"/>
              </w:rPr>
              <w:t>CR 0139 29.552 Rel-19 Corrections to Roaming Data Collection procedures</w:t>
            </w:r>
          </w:p>
        </w:tc>
        <w:tc>
          <w:tcPr>
            <w:tcW w:w="1401" w:type="dxa"/>
            <w:tcBorders>
              <w:left w:val="single" w:sz="12" w:space="0" w:color="auto"/>
              <w:bottom w:val="single" w:sz="4" w:space="0" w:color="auto"/>
              <w:right w:val="single" w:sz="12" w:space="0" w:color="auto"/>
            </w:tcBorders>
            <w:shd w:val="clear" w:color="auto" w:fill="FFFF99"/>
          </w:tcPr>
          <w:p w14:paraId="0C36CD70" w14:textId="4CBC0AE0" w:rsidR="009F702B" w:rsidRDefault="009F702B" w:rsidP="009F702B">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D73F05F" w14:textId="40082619" w:rsidR="009F702B" w:rsidRPr="00750E57" w:rsidRDefault="009F702B" w:rsidP="009F702B">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4EDDC459" w14:textId="77777777" w:rsidR="009F702B" w:rsidRDefault="009F702B" w:rsidP="009F702B">
            <w:pPr>
              <w:pStyle w:val="C5Dependency"/>
              <w:rPr>
                <w:rFonts w:eastAsia="宋体"/>
              </w:rPr>
            </w:pPr>
            <w:r>
              <w:t>Depends on TS 23.288 CR 1098, TS 23.288 CR 1254</w:t>
            </w:r>
          </w:p>
          <w:p w14:paraId="53D92635" w14:textId="77777777" w:rsidR="009F702B" w:rsidRPr="00D64A95" w:rsidRDefault="009F702B" w:rsidP="009F702B">
            <w:pPr>
              <w:rPr>
                <w:rFonts w:ascii="Arial" w:hAnsi="Arial" w:cs="Arial"/>
                <w:sz w:val="18"/>
              </w:rPr>
            </w:pPr>
          </w:p>
        </w:tc>
      </w:tr>
      <w:tr w:rsidR="009F702B" w:rsidRPr="002F2600" w14:paraId="3C676694" w14:textId="77777777" w:rsidTr="008A6C36">
        <w:tc>
          <w:tcPr>
            <w:tcW w:w="975" w:type="dxa"/>
            <w:tcBorders>
              <w:left w:val="single" w:sz="12" w:space="0" w:color="auto"/>
              <w:right w:val="single" w:sz="12" w:space="0" w:color="auto"/>
            </w:tcBorders>
            <w:shd w:val="clear" w:color="auto" w:fill="auto"/>
          </w:tcPr>
          <w:p w14:paraId="33C3C238" w14:textId="50DEB576" w:rsidR="009F702B" w:rsidRPr="00C765A7" w:rsidRDefault="009F702B" w:rsidP="009F702B">
            <w:pPr>
              <w:pStyle w:val="TAL"/>
              <w:rPr>
                <w:sz w:val="20"/>
              </w:rPr>
            </w:pPr>
            <w:r w:rsidRPr="00D81B37">
              <w:rPr>
                <w:sz w:val="20"/>
              </w:rPr>
              <w:lastRenderedPageBreak/>
              <w:t>19.39</w:t>
            </w:r>
          </w:p>
        </w:tc>
        <w:tc>
          <w:tcPr>
            <w:tcW w:w="2635" w:type="dxa"/>
            <w:tcBorders>
              <w:left w:val="single" w:sz="12" w:space="0" w:color="auto"/>
              <w:right w:val="single" w:sz="12" w:space="0" w:color="auto"/>
            </w:tcBorders>
            <w:shd w:val="clear" w:color="auto" w:fill="auto"/>
          </w:tcPr>
          <w:p w14:paraId="77FE9E08" w14:textId="0AE44703" w:rsidR="009F702B" w:rsidRPr="00C765A7" w:rsidRDefault="009F702B" w:rsidP="009F702B">
            <w:pPr>
              <w:pStyle w:val="TAL"/>
              <w:rPr>
                <w:sz w:val="20"/>
              </w:rPr>
            </w:pPr>
            <w:r w:rsidRPr="00D81B37">
              <w:rPr>
                <w:sz w:val="20"/>
              </w:rPr>
              <w:t xml:space="preserve">CT aspects of Core Network Enhanced Support for Artificial Intelligence (AI) and Machine Learning (ML) </w:t>
            </w:r>
            <w:r w:rsidRPr="00D81B37">
              <w:rPr>
                <w:color w:val="0000FF"/>
                <w:sz w:val="20"/>
              </w:rPr>
              <w:t>[AIML_CN]</w:t>
            </w:r>
          </w:p>
        </w:tc>
        <w:tc>
          <w:tcPr>
            <w:tcW w:w="746" w:type="dxa"/>
            <w:tcBorders>
              <w:left w:val="single" w:sz="12" w:space="0" w:color="auto"/>
              <w:bottom w:val="single" w:sz="4" w:space="0" w:color="auto"/>
              <w:right w:val="single" w:sz="12" w:space="0" w:color="auto"/>
            </w:tcBorders>
            <w:shd w:val="clear" w:color="auto" w:fill="auto"/>
          </w:tcPr>
          <w:p w14:paraId="7E0181E1" w14:textId="5EE7EA77" w:rsidR="009F702B" w:rsidRPr="00EC002F" w:rsidRDefault="00F949FB" w:rsidP="009F702B">
            <w:pPr>
              <w:suppressLineNumbers/>
              <w:suppressAutoHyphens/>
              <w:spacing w:before="60" w:after="60"/>
              <w:jc w:val="center"/>
            </w:pPr>
            <w:hyperlink r:id="rId286" w:history="1">
              <w:r w:rsidR="009F702B">
                <w:rPr>
                  <w:rStyle w:val="aa"/>
                </w:rPr>
                <w:t>6050</w:t>
              </w:r>
            </w:hyperlink>
          </w:p>
        </w:tc>
        <w:tc>
          <w:tcPr>
            <w:tcW w:w="3251" w:type="dxa"/>
            <w:tcBorders>
              <w:left w:val="single" w:sz="12" w:space="0" w:color="auto"/>
              <w:bottom w:val="single" w:sz="4" w:space="0" w:color="auto"/>
              <w:right w:val="single" w:sz="12" w:space="0" w:color="auto"/>
            </w:tcBorders>
            <w:shd w:val="clear" w:color="auto" w:fill="auto"/>
          </w:tcPr>
          <w:p w14:paraId="1AE08103" w14:textId="37062089" w:rsidR="009F702B" w:rsidRPr="00750E57" w:rsidRDefault="009F702B" w:rsidP="009F702B">
            <w:pPr>
              <w:pStyle w:val="TAL"/>
              <w:rPr>
                <w:sz w:val="20"/>
              </w:rPr>
            </w:pPr>
            <w:r>
              <w:rPr>
                <w:sz w:val="20"/>
              </w:rPr>
              <w:t>Work Plan   Rel-19 Work plan for the CT aspects of AIML_CN</w:t>
            </w:r>
          </w:p>
        </w:tc>
        <w:tc>
          <w:tcPr>
            <w:tcW w:w="1401" w:type="dxa"/>
            <w:tcBorders>
              <w:left w:val="single" w:sz="12" w:space="0" w:color="auto"/>
              <w:bottom w:val="single" w:sz="4" w:space="0" w:color="auto"/>
              <w:right w:val="single" w:sz="12" w:space="0" w:color="auto"/>
            </w:tcBorders>
            <w:shd w:val="clear" w:color="auto" w:fill="auto"/>
          </w:tcPr>
          <w:p w14:paraId="31C215B3" w14:textId="011AF3E7" w:rsidR="009F702B" w:rsidRPr="00750E57" w:rsidRDefault="009F702B" w:rsidP="009F702B">
            <w:pPr>
              <w:pStyle w:val="TAL"/>
              <w:rPr>
                <w:sz w:val="20"/>
              </w:rPr>
            </w:pPr>
            <w:r>
              <w:rPr>
                <w:sz w:val="20"/>
              </w:rPr>
              <w:t>vivo</w:t>
            </w:r>
          </w:p>
        </w:tc>
        <w:tc>
          <w:tcPr>
            <w:tcW w:w="1062" w:type="dxa"/>
            <w:tcBorders>
              <w:left w:val="single" w:sz="12" w:space="0" w:color="auto"/>
              <w:right w:val="single" w:sz="12" w:space="0" w:color="auto"/>
            </w:tcBorders>
            <w:shd w:val="clear" w:color="auto" w:fill="auto"/>
          </w:tcPr>
          <w:p w14:paraId="7DC7440C" w14:textId="5D518728" w:rsidR="009F702B" w:rsidRPr="00750E57" w:rsidRDefault="009F702B" w:rsidP="009F702B">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608A8043" w14:textId="77777777" w:rsidR="009F702B" w:rsidRDefault="009F702B" w:rsidP="009F702B">
            <w:pPr>
              <w:rPr>
                <w:rFonts w:ascii="Arial" w:hAnsi="Arial" w:cs="Arial"/>
                <w:sz w:val="18"/>
              </w:rPr>
            </w:pPr>
          </w:p>
        </w:tc>
      </w:tr>
      <w:tr w:rsidR="009F702B" w:rsidRPr="002F2600" w14:paraId="6DABBB95" w14:textId="77777777" w:rsidTr="00EB0CB4">
        <w:tc>
          <w:tcPr>
            <w:tcW w:w="975" w:type="dxa"/>
            <w:tcBorders>
              <w:left w:val="single" w:sz="12" w:space="0" w:color="auto"/>
              <w:right w:val="single" w:sz="12" w:space="0" w:color="auto"/>
            </w:tcBorders>
            <w:shd w:val="clear" w:color="auto" w:fill="auto"/>
          </w:tcPr>
          <w:p w14:paraId="2A4B227E" w14:textId="77777777" w:rsidR="009F702B" w:rsidRPr="00D81B37" w:rsidRDefault="009F702B" w:rsidP="009F702B">
            <w:pPr>
              <w:pStyle w:val="TAL"/>
              <w:rPr>
                <w:sz w:val="20"/>
              </w:rPr>
            </w:pPr>
          </w:p>
        </w:tc>
        <w:tc>
          <w:tcPr>
            <w:tcW w:w="2635" w:type="dxa"/>
            <w:tcBorders>
              <w:left w:val="single" w:sz="12" w:space="0" w:color="auto"/>
              <w:right w:val="single" w:sz="12" w:space="0" w:color="auto"/>
            </w:tcBorders>
            <w:shd w:val="clear" w:color="auto" w:fill="auto"/>
          </w:tcPr>
          <w:p w14:paraId="1F76F9F7" w14:textId="77777777" w:rsidR="009F702B" w:rsidRPr="00D81B37" w:rsidRDefault="009F702B" w:rsidP="009F702B">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3260496E" w14:textId="618BEA2A" w:rsidR="009F702B" w:rsidRPr="00EC002F" w:rsidRDefault="00F949FB" w:rsidP="009F702B">
            <w:pPr>
              <w:suppressLineNumbers/>
              <w:suppressAutoHyphens/>
              <w:spacing w:before="60" w:after="60"/>
              <w:jc w:val="center"/>
            </w:pPr>
            <w:hyperlink r:id="rId287" w:history="1">
              <w:r w:rsidR="009F702B">
                <w:rPr>
                  <w:rStyle w:val="aa"/>
                </w:rPr>
                <w:t>6051</w:t>
              </w:r>
            </w:hyperlink>
          </w:p>
        </w:tc>
        <w:tc>
          <w:tcPr>
            <w:tcW w:w="3251" w:type="dxa"/>
            <w:tcBorders>
              <w:left w:val="single" w:sz="12" w:space="0" w:color="auto"/>
              <w:bottom w:val="single" w:sz="4" w:space="0" w:color="auto"/>
              <w:right w:val="single" w:sz="12" w:space="0" w:color="auto"/>
            </w:tcBorders>
            <w:shd w:val="clear" w:color="auto" w:fill="FFFF99"/>
          </w:tcPr>
          <w:p w14:paraId="32EDCC7D" w14:textId="1AD998D7" w:rsidR="009F702B" w:rsidRPr="00750E57" w:rsidRDefault="009F702B" w:rsidP="009F702B">
            <w:pPr>
              <w:pStyle w:val="TAL"/>
              <w:rPr>
                <w:sz w:val="20"/>
              </w:rPr>
            </w:pPr>
            <w:r>
              <w:rPr>
                <w:sz w:val="20"/>
              </w:rPr>
              <w:t xml:space="preserve">CR 0966 29.520 Rel-19 Providing an indication of supporting model training for LMF-based AI/ML Positioning in the </w:t>
            </w:r>
            <w:proofErr w:type="spellStart"/>
            <w:r>
              <w:rPr>
                <w:sz w:val="20"/>
              </w:rPr>
              <w:t>Nnwdaf_MLModelProvision</w:t>
            </w:r>
            <w:proofErr w:type="spellEnd"/>
            <w:r>
              <w:rPr>
                <w:sz w:val="20"/>
              </w:rPr>
              <w:t xml:space="preserve"> API</w:t>
            </w:r>
          </w:p>
        </w:tc>
        <w:tc>
          <w:tcPr>
            <w:tcW w:w="1401" w:type="dxa"/>
            <w:tcBorders>
              <w:left w:val="single" w:sz="12" w:space="0" w:color="auto"/>
              <w:bottom w:val="single" w:sz="4" w:space="0" w:color="auto"/>
              <w:right w:val="single" w:sz="12" w:space="0" w:color="auto"/>
            </w:tcBorders>
            <w:shd w:val="clear" w:color="auto" w:fill="FFFF99"/>
          </w:tcPr>
          <w:p w14:paraId="67CAB4D8" w14:textId="28C93EDB" w:rsidR="009F702B" w:rsidRPr="00750E57" w:rsidRDefault="009F702B" w:rsidP="009F702B">
            <w:pPr>
              <w:pStyle w:val="TAL"/>
              <w:rPr>
                <w:sz w:val="20"/>
              </w:rPr>
            </w:pPr>
            <w:r>
              <w:rPr>
                <w:sz w:val="20"/>
              </w:rPr>
              <w:t>vivo</w:t>
            </w:r>
          </w:p>
        </w:tc>
        <w:tc>
          <w:tcPr>
            <w:tcW w:w="1062" w:type="dxa"/>
            <w:tcBorders>
              <w:left w:val="single" w:sz="12" w:space="0" w:color="auto"/>
              <w:right w:val="single" w:sz="12" w:space="0" w:color="auto"/>
            </w:tcBorders>
            <w:shd w:val="clear" w:color="auto" w:fill="auto"/>
          </w:tcPr>
          <w:p w14:paraId="6688AFB6" w14:textId="27C1B149" w:rsidR="009F702B" w:rsidRPr="00750E57" w:rsidRDefault="009F702B" w:rsidP="009F702B">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2BEABDCE" w14:textId="77777777" w:rsidR="009F702B" w:rsidRDefault="009F702B" w:rsidP="009F702B">
            <w:pPr>
              <w:pStyle w:val="C3OpenAPI"/>
              <w:rPr>
                <w:rFonts w:eastAsia="宋体"/>
              </w:rPr>
            </w:pPr>
            <w:r>
              <w:t>This CR introduces a backwards compatible feature to the OpenAPI description of the Nnwdaf_EventsSubscription API, Nnwdaf_EventsSubscription API, Nnwdaf_MLModelProvision API, Nnwdaf_MLModelProvision API</w:t>
            </w:r>
            <w:r>
              <w:br/>
            </w:r>
            <w:r w:rsidRPr="0011143D">
              <w:rPr>
                <w:rStyle w:val="C5DependencyChar"/>
              </w:rPr>
              <w:t>Depends on TS 23.288 CR 1253, TS 29.510 CR 1104</w:t>
            </w:r>
          </w:p>
          <w:p w14:paraId="581C630E" w14:textId="05B0387D" w:rsidR="009F702B" w:rsidRDefault="009F702B" w:rsidP="009F702B">
            <w:pPr>
              <w:rPr>
                <w:rFonts w:ascii="Arial" w:hAnsi="Arial" w:cs="Arial"/>
                <w:sz w:val="18"/>
              </w:rPr>
            </w:pPr>
          </w:p>
          <w:p w14:paraId="5473BAD2" w14:textId="74CBE35F" w:rsidR="009F702B" w:rsidRDefault="009F702B" w:rsidP="009F702B">
            <w:pPr>
              <w:pStyle w:val="C2Warning"/>
            </w:pPr>
            <w:r>
              <w:t>Merger between 6051, 6124 and 6249 to be decided.</w:t>
            </w:r>
          </w:p>
          <w:p w14:paraId="4CDEB237" w14:textId="77777777" w:rsidR="009F702B" w:rsidRDefault="009F702B" w:rsidP="009F702B">
            <w:pPr>
              <w:rPr>
                <w:rFonts w:ascii="Arial" w:hAnsi="Arial" w:cs="Arial"/>
                <w:sz w:val="18"/>
              </w:rPr>
            </w:pPr>
          </w:p>
          <w:p w14:paraId="3346A6C8" w14:textId="77777777" w:rsidR="009F702B" w:rsidRDefault="009F702B" w:rsidP="009F702B">
            <w:pPr>
              <w:pStyle w:val="C1Normal"/>
            </w:pPr>
            <w:r>
              <w:t>Xiaojian (ZTE): Clashes with 6124 and 6249. ZTE CR extends and 6124, 6051 propose new event.</w:t>
            </w:r>
          </w:p>
          <w:p w14:paraId="64E26DB7" w14:textId="77777777" w:rsidR="009F702B" w:rsidRDefault="009F702B" w:rsidP="009F702B">
            <w:pPr>
              <w:pStyle w:val="C1Normal"/>
            </w:pPr>
            <w:r>
              <w:t>Maria (Ericsson): Offline discussion. Ericsson CR 6249, we avoid the mixture. Dummy event not needed. We prefer 6249 approach.</w:t>
            </w:r>
          </w:p>
          <w:p w14:paraId="093DC6AC" w14:textId="77777777" w:rsidR="009F702B" w:rsidRDefault="009F702B" w:rsidP="009F702B">
            <w:pPr>
              <w:pStyle w:val="C1Normal"/>
            </w:pPr>
            <w:r>
              <w:t>Yizhong (Vivo): SA2 is discussing currently and leave it to stage-3. Vivo and Ericsson’s directions are same. Dummy event is needed to handle the case when NWDAF doesn’t support any of the event.</w:t>
            </w:r>
          </w:p>
          <w:p w14:paraId="44943A57" w14:textId="77777777" w:rsidR="009F702B" w:rsidRDefault="009F702B" w:rsidP="009F702B">
            <w:pPr>
              <w:pStyle w:val="C1Normal"/>
            </w:pPr>
            <w:r>
              <w:t>Maria (Ericsson): Table note is better than dummy event.</w:t>
            </w:r>
          </w:p>
          <w:p w14:paraId="5A7ACAD7" w14:textId="77777777" w:rsidR="009F702B" w:rsidRDefault="009F702B" w:rsidP="009F702B">
            <w:pPr>
              <w:pStyle w:val="C1Normal"/>
            </w:pPr>
            <w:r>
              <w:t>Apostolos (Nokia): ZTE CT4 CR doesn’t impact NRF implementation. What happens for new event and not related to ML model.</w:t>
            </w:r>
          </w:p>
          <w:p w14:paraId="643E0440" w14:textId="77777777" w:rsidR="009F702B" w:rsidRDefault="009F702B" w:rsidP="009F702B">
            <w:pPr>
              <w:pStyle w:val="C1Normal"/>
            </w:pPr>
            <w:r>
              <w:t xml:space="preserve">Yizhong (Vivo): It is not an </w:t>
            </w:r>
            <w:proofErr w:type="gramStart"/>
            <w:r>
              <w:t>event ,</w:t>
            </w:r>
            <w:proofErr w:type="gramEnd"/>
            <w:r>
              <w:t xml:space="preserve"> but some calculation.</w:t>
            </w:r>
          </w:p>
          <w:p w14:paraId="01673710" w14:textId="77777777" w:rsidR="009F702B" w:rsidRDefault="009F702B" w:rsidP="009F702B">
            <w:pPr>
              <w:pStyle w:val="C1Normal"/>
            </w:pPr>
            <w:r>
              <w:t>Xiaojian (ZTE): Our proposal is not mixture.</w:t>
            </w:r>
          </w:p>
          <w:p w14:paraId="24C9D2E1" w14:textId="72F38552" w:rsidR="009F702B" w:rsidRDefault="009F702B" w:rsidP="009F702B">
            <w:pPr>
              <w:pStyle w:val="C1Normal"/>
            </w:pPr>
            <w:r>
              <w:t xml:space="preserve">Xuefei (Huawei): </w:t>
            </w:r>
          </w:p>
        </w:tc>
      </w:tr>
      <w:tr w:rsidR="009F702B" w:rsidRPr="002F2600" w14:paraId="577AFF9A" w14:textId="77777777" w:rsidTr="00EB0CB4">
        <w:tc>
          <w:tcPr>
            <w:tcW w:w="975" w:type="dxa"/>
            <w:tcBorders>
              <w:left w:val="single" w:sz="12" w:space="0" w:color="auto"/>
              <w:bottom w:val="nil"/>
              <w:right w:val="single" w:sz="12" w:space="0" w:color="auto"/>
            </w:tcBorders>
            <w:shd w:val="clear" w:color="auto" w:fill="auto"/>
          </w:tcPr>
          <w:p w14:paraId="6F60384C" w14:textId="77777777" w:rsidR="009F702B" w:rsidRPr="00D81B37" w:rsidRDefault="009F702B" w:rsidP="009F702B">
            <w:pPr>
              <w:pStyle w:val="TAL"/>
              <w:rPr>
                <w:sz w:val="20"/>
              </w:rPr>
            </w:pPr>
          </w:p>
        </w:tc>
        <w:tc>
          <w:tcPr>
            <w:tcW w:w="2635" w:type="dxa"/>
            <w:tcBorders>
              <w:left w:val="single" w:sz="12" w:space="0" w:color="auto"/>
              <w:bottom w:val="nil"/>
              <w:right w:val="single" w:sz="12" w:space="0" w:color="auto"/>
            </w:tcBorders>
            <w:shd w:val="clear" w:color="auto" w:fill="auto"/>
          </w:tcPr>
          <w:p w14:paraId="595CA974" w14:textId="77777777" w:rsidR="009F702B" w:rsidRPr="00D81B37" w:rsidRDefault="009F702B" w:rsidP="009F702B">
            <w:pPr>
              <w:pStyle w:val="TAL"/>
              <w:rPr>
                <w:sz w:val="20"/>
              </w:rPr>
            </w:pPr>
          </w:p>
        </w:tc>
        <w:tc>
          <w:tcPr>
            <w:tcW w:w="746" w:type="dxa"/>
            <w:tcBorders>
              <w:left w:val="single" w:sz="12" w:space="0" w:color="auto"/>
              <w:bottom w:val="nil"/>
              <w:right w:val="single" w:sz="12" w:space="0" w:color="auto"/>
            </w:tcBorders>
            <w:shd w:val="clear" w:color="auto" w:fill="auto"/>
          </w:tcPr>
          <w:p w14:paraId="52DDAC11" w14:textId="3A4D95AF" w:rsidR="009F702B" w:rsidRDefault="00F949FB" w:rsidP="009F702B">
            <w:pPr>
              <w:suppressLineNumbers/>
              <w:suppressAutoHyphens/>
              <w:spacing w:before="60" w:after="60"/>
              <w:jc w:val="center"/>
            </w:pPr>
            <w:hyperlink r:id="rId288" w:history="1">
              <w:r w:rsidR="009F702B">
                <w:rPr>
                  <w:rStyle w:val="aa"/>
                </w:rPr>
                <w:t>6110</w:t>
              </w:r>
            </w:hyperlink>
          </w:p>
        </w:tc>
        <w:tc>
          <w:tcPr>
            <w:tcW w:w="3251" w:type="dxa"/>
            <w:tcBorders>
              <w:left w:val="single" w:sz="12" w:space="0" w:color="auto"/>
              <w:bottom w:val="nil"/>
              <w:right w:val="single" w:sz="12" w:space="0" w:color="auto"/>
            </w:tcBorders>
            <w:shd w:val="clear" w:color="auto" w:fill="auto"/>
          </w:tcPr>
          <w:p w14:paraId="1D1EFBB8" w14:textId="0EA51961" w:rsidR="009F702B" w:rsidRDefault="009F702B" w:rsidP="009F702B">
            <w:pPr>
              <w:pStyle w:val="TAL"/>
              <w:rPr>
                <w:sz w:val="20"/>
              </w:rPr>
            </w:pPr>
            <w:r>
              <w:rPr>
                <w:sz w:val="20"/>
              </w:rPr>
              <w:t>CR 0128 29.552 Rel-19 Support of signalling storm mitigation and prevention</w:t>
            </w:r>
          </w:p>
        </w:tc>
        <w:tc>
          <w:tcPr>
            <w:tcW w:w="1401" w:type="dxa"/>
            <w:tcBorders>
              <w:left w:val="single" w:sz="12" w:space="0" w:color="auto"/>
              <w:bottom w:val="nil"/>
              <w:right w:val="single" w:sz="12" w:space="0" w:color="auto"/>
            </w:tcBorders>
            <w:shd w:val="clear" w:color="auto" w:fill="auto"/>
          </w:tcPr>
          <w:p w14:paraId="48AB78C4" w14:textId="6ECB5E73" w:rsidR="009F702B" w:rsidRDefault="009F702B" w:rsidP="009F702B">
            <w:pPr>
              <w:pStyle w:val="TAL"/>
              <w:rPr>
                <w:sz w:val="20"/>
              </w:rPr>
            </w:pPr>
            <w:r>
              <w:rPr>
                <w:sz w:val="20"/>
              </w:rPr>
              <w:t>China Telecom</w:t>
            </w:r>
          </w:p>
        </w:tc>
        <w:tc>
          <w:tcPr>
            <w:tcW w:w="1062" w:type="dxa"/>
            <w:tcBorders>
              <w:left w:val="single" w:sz="12" w:space="0" w:color="auto"/>
              <w:bottom w:val="nil"/>
              <w:right w:val="single" w:sz="12" w:space="0" w:color="auto"/>
            </w:tcBorders>
            <w:shd w:val="clear" w:color="auto" w:fill="auto"/>
          </w:tcPr>
          <w:p w14:paraId="7544D682" w14:textId="61C16331" w:rsidR="009F702B" w:rsidRPr="00750E57" w:rsidRDefault="009F702B" w:rsidP="009F702B">
            <w:pPr>
              <w:pStyle w:val="TAL"/>
              <w:rPr>
                <w:sz w:val="20"/>
              </w:rPr>
            </w:pPr>
            <w:r>
              <w:rPr>
                <w:sz w:val="20"/>
              </w:rPr>
              <w:t>Revised to 6464</w:t>
            </w:r>
          </w:p>
        </w:tc>
        <w:tc>
          <w:tcPr>
            <w:tcW w:w="4619" w:type="dxa"/>
            <w:tcBorders>
              <w:left w:val="single" w:sz="12" w:space="0" w:color="auto"/>
              <w:bottom w:val="nil"/>
              <w:right w:val="single" w:sz="12" w:space="0" w:color="auto"/>
            </w:tcBorders>
            <w:shd w:val="clear" w:color="auto" w:fill="auto"/>
          </w:tcPr>
          <w:p w14:paraId="09074979" w14:textId="77777777" w:rsidR="009F702B" w:rsidRDefault="009F702B" w:rsidP="009F702B">
            <w:pPr>
              <w:rPr>
                <w:rFonts w:ascii="Arial" w:hAnsi="Arial" w:cs="Arial"/>
                <w:sz w:val="18"/>
              </w:rPr>
            </w:pPr>
            <w:r>
              <w:rPr>
                <w:rFonts w:ascii="Arial" w:hAnsi="Arial" w:cs="Arial"/>
                <w:sz w:val="18"/>
              </w:rPr>
              <w:t>Maria (Ericsson): Missing the stage-2 CR in coversheet. Missing SCP data collection. AMF, SMF and NRF data collection, we shouldn’t specify detailed parameters.</w:t>
            </w:r>
          </w:p>
          <w:p w14:paraId="18DA1831" w14:textId="0DA23E77" w:rsidR="009F702B" w:rsidRDefault="009F702B" w:rsidP="009F702B">
            <w:pPr>
              <w:rPr>
                <w:rFonts w:ascii="Arial" w:hAnsi="Arial" w:cs="Arial"/>
                <w:sz w:val="18"/>
              </w:rPr>
            </w:pPr>
            <w:r>
              <w:rPr>
                <w:rFonts w:ascii="Arial" w:hAnsi="Arial" w:cs="Arial"/>
                <w:sz w:val="18"/>
              </w:rPr>
              <w:t>Apostolos (Nokia): Mention only events name.</w:t>
            </w:r>
          </w:p>
          <w:p w14:paraId="24431BD2" w14:textId="112B6DAF" w:rsidR="009F702B" w:rsidRDefault="009F702B" w:rsidP="009F702B">
            <w:pPr>
              <w:rPr>
                <w:rFonts w:ascii="Arial" w:hAnsi="Arial" w:cs="Arial"/>
                <w:sz w:val="18"/>
              </w:rPr>
            </w:pPr>
            <w:r>
              <w:rPr>
                <w:rFonts w:ascii="Arial" w:hAnsi="Arial" w:cs="Arial"/>
                <w:sz w:val="18"/>
              </w:rPr>
              <w:t>Xuefei (Huawei): Comments on description of the procedure. Use “NF service consumer”. Need informative note at end, like other procedures, referring to other TSs. Update figure number.</w:t>
            </w:r>
          </w:p>
          <w:p w14:paraId="7EB86C25" w14:textId="77777777" w:rsidR="009F702B" w:rsidRDefault="009F702B" w:rsidP="009F702B">
            <w:pPr>
              <w:rPr>
                <w:rFonts w:ascii="Arial" w:hAnsi="Arial" w:cs="Arial"/>
                <w:sz w:val="18"/>
              </w:rPr>
            </w:pPr>
            <w:r>
              <w:rPr>
                <w:rFonts w:ascii="Arial" w:hAnsi="Arial" w:cs="Arial"/>
                <w:sz w:val="18"/>
              </w:rPr>
              <w:t>Yue (China Telecom): Will revise implementing comments. SCF is SCP.</w:t>
            </w:r>
          </w:p>
          <w:p w14:paraId="6CE63B3A" w14:textId="5D7C07CA" w:rsidR="009F702B" w:rsidRDefault="009F702B" w:rsidP="009F702B">
            <w:pPr>
              <w:rPr>
                <w:rFonts w:ascii="Arial" w:hAnsi="Arial" w:cs="Arial"/>
                <w:sz w:val="18"/>
              </w:rPr>
            </w:pPr>
            <w:r>
              <w:rPr>
                <w:rFonts w:ascii="Arial" w:hAnsi="Arial" w:cs="Arial"/>
                <w:sz w:val="18"/>
              </w:rPr>
              <w:t>Maria (Ericsson): Add SCP in first para.</w:t>
            </w:r>
          </w:p>
        </w:tc>
      </w:tr>
      <w:tr w:rsidR="009F702B" w:rsidRPr="002F2600" w14:paraId="371104F0" w14:textId="77777777" w:rsidTr="00EB0CB4">
        <w:tc>
          <w:tcPr>
            <w:tcW w:w="975" w:type="dxa"/>
            <w:tcBorders>
              <w:top w:val="nil"/>
              <w:left w:val="single" w:sz="12" w:space="0" w:color="auto"/>
              <w:right w:val="single" w:sz="12" w:space="0" w:color="auto"/>
            </w:tcBorders>
            <w:shd w:val="clear" w:color="auto" w:fill="auto"/>
          </w:tcPr>
          <w:p w14:paraId="0C8025FB" w14:textId="77777777" w:rsidR="009F702B" w:rsidRPr="00D81B37" w:rsidRDefault="009F702B" w:rsidP="009F702B">
            <w:pPr>
              <w:pStyle w:val="TAL"/>
              <w:rPr>
                <w:sz w:val="20"/>
              </w:rPr>
            </w:pPr>
          </w:p>
        </w:tc>
        <w:tc>
          <w:tcPr>
            <w:tcW w:w="2635" w:type="dxa"/>
            <w:tcBorders>
              <w:top w:val="nil"/>
              <w:left w:val="single" w:sz="12" w:space="0" w:color="auto"/>
              <w:right w:val="single" w:sz="12" w:space="0" w:color="auto"/>
            </w:tcBorders>
            <w:shd w:val="clear" w:color="auto" w:fill="auto"/>
          </w:tcPr>
          <w:p w14:paraId="2B3DBE24" w14:textId="77777777" w:rsidR="009F702B" w:rsidRPr="00D81B37" w:rsidRDefault="009F702B" w:rsidP="009F702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AB42824" w14:textId="57764B5A" w:rsidR="009F702B" w:rsidRDefault="009F702B" w:rsidP="009F702B">
            <w:pPr>
              <w:suppressLineNumbers/>
              <w:suppressAutoHyphens/>
              <w:spacing w:before="60" w:after="60"/>
              <w:jc w:val="center"/>
            </w:pPr>
            <w:r>
              <w:t>6464</w:t>
            </w:r>
          </w:p>
        </w:tc>
        <w:tc>
          <w:tcPr>
            <w:tcW w:w="3251" w:type="dxa"/>
            <w:tcBorders>
              <w:top w:val="nil"/>
              <w:left w:val="single" w:sz="12" w:space="0" w:color="auto"/>
              <w:bottom w:val="single" w:sz="4" w:space="0" w:color="auto"/>
              <w:right w:val="single" w:sz="12" w:space="0" w:color="auto"/>
            </w:tcBorders>
            <w:shd w:val="clear" w:color="auto" w:fill="00FFFF"/>
          </w:tcPr>
          <w:p w14:paraId="6C74EEB4" w14:textId="0E58389D" w:rsidR="009F702B" w:rsidRDefault="009F702B" w:rsidP="009F702B">
            <w:pPr>
              <w:pStyle w:val="TAL"/>
              <w:rPr>
                <w:sz w:val="20"/>
              </w:rPr>
            </w:pPr>
            <w:r>
              <w:rPr>
                <w:sz w:val="20"/>
              </w:rPr>
              <w:t>CR 0128 29.552 Rel-19 Support of signalling storm mitigation and prevention</w:t>
            </w:r>
          </w:p>
        </w:tc>
        <w:tc>
          <w:tcPr>
            <w:tcW w:w="1401" w:type="dxa"/>
            <w:tcBorders>
              <w:top w:val="nil"/>
              <w:left w:val="single" w:sz="12" w:space="0" w:color="auto"/>
              <w:bottom w:val="single" w:sz="4" w:space="0" w:color="auto"/>
              <w:right w:val="single" w:sz="12" w:space="0" w:color="auto"/>
            </w:tcBorders>
            <w:shd w:val="clear" w:color="auto" w:fill="00FFFF"/>
          </w:tcPr>
          <w:p w14:paraId="5CF65285" w14:textId="698097C1" w:rsidR="009F702B" w:rsidRDefault="009F702B" w:rsidP="009F702B">
            <w:pPr>
              <w:pStyle w:val="TAL"/>
              <w:rPr>
                <w:sz w:val="20"/>
              </w:rPr>
            </w:pPr>
            <w:r>
              <w:rPr>
                <w:sz w:val="20"/>
              </w:rPr>
              <w:t>China Telecom</w:t>
            </w:r>
          </w:p>
        </w:tc>
        <w:tc>
          <w:tcPr>
            <w:tcW w:w="1062" w:type="dxa"/>
            <w:tcBorders>
              <w:top w:val="nil"/>
              <w:left w:val="single" w:sz="12" w:space="0" w:color="auto"/>
              <w:right w:val="single" w:sz="12" w:space="0" w:color="auto"/>
            </w:tcBorders>
            <w:shd w:val="clear" w:color="auto" w:fill="auto"/>
          </w:tcPr>
          <w:p w14:paraId="70C89E24" w14:textId="77777777" w:rsidR="009F702B" w:rsidRDefault="009F702B" w:rsidP="009F702B">
            <w:pPr>
              <w:pStyle w:val="TAL"/>
              <w:rPr>
                <w:sz w:val="20"/>
              </w:rPr>
            </w:pPr>
          </w:p>
        </w:tc>
        <w:tc>
          <w:tcPr>
            <w:tcW w:w="4619" w:type="dxa"/>
            <w:tcBorders>
              <w:top w:val="nil"/>
              <w:left w:val="single" w:sz="12" w:space="0" w:color="auto"/>
              <w:right w:val="single" w:sz="12" w:space="0" w:color="auto"/>
            </w:tcBorders>
            <w:shd w:val="clear" w:color="auto" w:fill="auto"/>
          </w:tcPr>
          <w:p w14:paraId="5B67C582" w14:textId="77777777" w:rsidR="009F702B" w:rsidRDefault="009F702B" w:rsidP="009F702B">
            <w:pPr>
              <w:rPr>
                <w:rFonts w:ascii="Arial" w:hAnsi="Arial" w:cs="Arial"/>
                <w:sz w:val="18"/>
              </w:rPr>
            </w:pPr>
          </w:p>
        </w:tc>
      </w:tr>
      <w:tr w:rsidR="009F702B" w:rsidRPr="002F2600" w14:paraId="74B5B1C7" w14:textId="77777777" w:rsidTr="009E19DF">
        <w:tc>
          <w:tcPr>
            <w:tcW w:w="975" w:type="dxa"/>
            <w:tcBorders>
              <w:left w:val="single" w:sz="12" w:space="0" w:color="auto"/>
              <w:right w:val="single" w:sz="12" w:space="0" w:color="auto"/>
            </w:tcBorders>
            <w:shd w:val="clear" w:color="auto" w:fill="auto"/>
          </w:tcPr>
          <w:p w14:paraId="450B7DC4" w14:textId="77777777" w:rsidR="009F702B" w:rsidRPr="00D81B37" w:rsidRDefault="009F702B" w:rsidP="009F702B">
            <w:pPr>
              <w:pStyle w:val="TAL"/>
              <w:rPr>
                <w:sz w:val="20"/>
              </w:rPr>
            </w:pPr>
          </w:p>
        </w:tc>
        <w:tc>
          <w:tcPr>
            <w:tcW w:w="2635" w:type="dxa"/>
            <w:tcBorders>
              <w:left w:val="single" w:sz="12" w:space="0" w:color="auto"/>
              <w:right w:val="single" w:sz="12" w:space="0" w:color="auto"/>
            </w:tcBorders>
            <w:shd w:val="clear" w:color="auto" w:fill="auto"/>
          </w:tcPr>
          <w:p w14:paraId="64E4B4B3" w14:textId="77777777" w:rsidR="009F702B" w:rsidRPr="00D81B37" w:rsidRDefault="009F702B" w:rsidP="009F702B">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34F51177" w14:textId="3F04C683" w:rsidR="009F702B" w:rsidRDefault="00F949FB" w:rsidP="009F702B">
            <w:pPr>
              <w:suppressLineNumbers/>
              <w:suppressAutoHyphens/>
              <w:spacing w:before="60" w:after="60"/>
              <w:jc w:val="center"/>
            </w:pPr>
            <w:hyperlink r:id="rId289" w:history="1">
              <w:r w:rsidR="009F702B">
                <w:rPr>
                  <w:rStyle w:val="aa"/>
                </w:rPr>
                <w:t>6124</w:t>
              </w:r>
            </w:hyperlink>
          </w:p>
        </w:tc>
        <w:tc>
          <w:tcPr>
            <w:tcW w:w="3251" w:type="dxa"/>
            <w:tcBorders>
              <w:left w:val="single" w:sz="12" w:space="0" w:color="auto"/>
              <w:bottom w:val="single" w:sz="4" w:space="0" w:color="auto"/>
              <w:right w:val="single" w:sz="12" w:space="0" w:color="auto"/>
            </w:tcBorders>
            <w:shd w:val="clear" w:color="auto" w:fill="FFFF99"/>
          </w:tcPr>
          <w:p w14:paraId="38ABE549" w14:textId="27BC7914" w:rsidR="009F702B" w:rsidRDefault="009F702B" w:rsidP="009F702B">
            <w:pPr>
              <w:pStyle w:val="TAL"/>
              <w:rPr>
                <w:sz w:val="20"/>
              </w:rPr>
            </w:pPr>
            <w:r>
              <w:rPr>
                <w:sz w:val="20"/>
              </w:rPr>
              <w:t>CR 0967 29.520 Rel-19 Adding new ML model for AIML positioning</w:t>
            </w:r>
          </w:p>
        </w:tc>
        <w:tc>
          <w:tcPr>
            <w:tcW w:w="1401" w:type="dxa"/>
            <w:tcBorders>
              <w:left w:val="single" w:sz="12" w:space="0" w:color="auto"/>
              <w:bottom w:val="single" w:sz="4" w:space="0" w:color="auto"/>
              <w:right w:val="single" w:sz="12" w:space="0" w:color="auto"/>
            </w:tcBorders>
            <w:shd w:val="clear" w:color="auto" w:fill="FFFF99"/>
          </w:tcPr>
          <w:p w14:paraId="3588004E" w14:textId="047DBE60" w:rsidR="009F702B" w:rsidRDefault="009F702B" w:rsidP="009F702B">
            <w:pPr>
              <w:pStyle w:val="TAL"/>
              <w:rPr>
                <w:sz w:val="20"/>
              </w:rPr>
            </w:pPr>
            <w:r>
              <w:rPr>
                <w:sz w:val="20"/>
              </w:rPr>
              <w:t>ZTE, Nokia</w:t>
            </w:r>
          </w:p>
        </w:tc>
        <w:tc>
          <w:tcPr>
            <w:tcW w:w="1062" w:type="dxa"/>
            <w:tcBorders>
              <w:left w:val="single" w:sz="12" w:space="0" w:color="auto"/>
              <w:right w:val="single" w:sz="12" w:space="0" w:color="auto"/>
            </w:tcBorders>
            <w:shd w:val="clear" w:color="auto" w:fill="auto"/>
          </w:tcPr>
          <w:p w14:paraId="3D80818F" w14:textId="10FEBBC8" w:rsidR="009F702B" w:rsidRPr="00750E57" w:rsidRDefault="009F702B" w:rsidP="009F702B">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08BFBBE6" w14:textId="1C8831C2" w:rsidR="009F702B" w:rsidRDefault="009F702B" w:rsidP="009F702B">
            <w:pPr>
              <w:pStyle w:val="C3OpenAPI"/>
              <w:rPr>
                <w:rFonts w:eastAsia="宋体"/>
              </w:rPr>
            </w:pPr>
            <w:r>
              <w:t>This CR introduces a backwards compatible feature to the OpenAPI description of the Nnwdaf_EventsSubscription API, Nnwdaf_EventsSubscription API</w:t>
            </w:r>
            <w:r>
              <w:br/>
            </w:r>
            <w:r>
              <w:rPr>
                <w:rStyle w:val="C5DependencyChar"/>
              </w:rPr>
              <w:t>Depends on TS/TR 23.288</w:t>
            </w:r>
            <w:r w:rsidRPr="003A62AD">
              <w:rPr>
                <w:rStyle w:val="C5DependencyChar"/>
              </w:rPr>
              <w:t xml:space="preserve"> CR 1196</w:t>
            </w:r>
          </w:p>
          <w:p w14:paraId="59544810" w14:textId="44D5399E" w:rsidR="009F702B" w:rsidRDefault="009F702B" w:rsidP="009F702B">
            <w:pPr>
              <w:rPr>
                <w:rFonts w:ascii="Arial" w:hAnsi="Arial" w:cs="Arial"/>
                <w:sz w:val="18"/>
              </w:rPr>
            </w:pPr>
          </w:p>
          <w:p w14:paraId="1E64B801" w14:textId="77777777" w:rsidR="009F702B" w:rsidRDefault="009F702B" w:rsidP="009F702B">
            <w:pPr>
              <w:pStyle w:val="C2Warning"/>
            </w:pPr>
            <w:r>
              <w:t>Merger between 6051, 6124 and 6249 to be decided.</w:t>
            </w:r>
          </w:p>
          <w:p w14:paraId="43103532" w14:textId="77777777" w:rsidR="009F702B" w:rsidRDefault="009F702B" w:rsidP="009F702B">
            <w:pPr>
              <w:rPr>
                <w:rFonts w:ascii="Arial" w:hAnsi="Arial" w:cs="Arial"/>
                <w:sz w:val="18"/>
              </w:rPr>
            </w:pPr>
          </w:p>
          <w:p w14:paraId="5B89B73A" w14:textId="77777777" w:rsidR="009F702B" w:rsidRDefault="009F702B" w:rsidP="009F702B">
            <w:pPr>
              <w:pStyle w:val="C1Normal"/>
            </w:pPr>
            <w:r>
              <w:t>Xuefei (Huawei): How are handling new feature?</w:t>
            </w:r>
          </w:p>
          <w:p w14:paraId="294C2172" w14:textId="77777777" w:rsidR="009F702B" w:rsidRDefault="009F702B" w:rsidP="009F702B">
            <w:pPr>
              <w:pStyle w:val="C1Normal"/>
            </w:pPr>
            <w:r>
              <w:t xml:space="preserve">Apostolos (Nokia): We can use feature name in existing APIs. Or not define any feature </w:t>
            </w:r>
            <w:proofErr w:type="spellStart"/>
            <w:r>
              <w:t>atall</w:t>
            </w:r>
            <w:proofErr w:type="spellEnd"/>
            <w:r>
              <w:t>, as the data model is reused.</w:t>
            </w:r>
          </w:p>
          <w:p w14:paraId="05F720E5" w14:textId="2D92ECBF" w:rsidR="009F702B" w:rsidRDefault="009F702B" w:rsidP="009F702B">
            <w:pPr>
              <w:pStyle w:val="C1Normal"/>
              <w:rPr>
                <w:sz w:val="18"/>
              </w:rPr>
            </w:pPr>
            <w:r>
              <w:t>Xuefei (Huawei): This situation is different from what we solved previously.</w:t>
            </w:r>
          </w:p>
        </w:tc>
      </w:tr>
      <w:tr w:rsidR="009F702B" w:rsidRPr="002F2600" w14:paraId="4534E355" w14:textId="77777777" w:rsidTr="008B38BB">
        <w:tc>
          <w:tcPr>
            <w:tcW w:w="975" w:type="dxa"/>
            <w:tcBorders>
              <w:left w:val="single" w:sz="12" w:space="0" w:color="auto"/>
              <w:right w:val="single" w:sz="12" w:space="0" w:color="auto"/>
            </w:tcBorders>
            <w:shd w:val="clear" w:color="auto" w:fill="auto"/>
          </w:tcPr>
          <w:p w14:paraId="65036CCB" w14:textId="77777777" w:rsidR="009F702B" w:rsidRPr="00D81B37" w:rsidRDefault="009F702B" w:rsidP="009F702B">
            <w:pPr>
              <w:pStyle w:val="TAL"/>
              <w:rPr>
                <w:sz w:val="20"/>
              </w:rPr>
            </w:pPr>
          </w:p>
        </w:tc>
        <w:tc>
          <w:tcPr>
            <w:tcW w:w="2635" w:type="dxa"/>
            <w:tcBorders>
              <w:left w:val="single" w:sz="12" w:space="0" w:color="auto"/>
              <w:right w:val="single" w:sz="12" w:space="0" w:color="auto"/>
            </w:tcBorders>
            <w:shd w:val="clear" w:color="auto" w:fill="auto"/>
          </w:tcPr>
          <w:p w14:paraId="4F7195BD" w14:textId="77777777" w:rsidR="009F702B" w:rsidRPr="00D81B37" w:rsidRDefault="009F702B" w:rsidP="009F702B">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538A6660" w14:textId="654111FE" w:rsidR="009F702B" w:rsidRDefault="00F949FB" w:rsidP="009F702B">
            <w:pPr>
              <w:suppressLineNumbers/>
              <w:suppressAutoHyphens/>
              <w:spacing w:before="60" w:after="60"/>
              <w:jc w:val="center"/>
            </w:pPr>
            <w:hyperlink r:id="rId290" w:history="1">
              <w:r w:rsidR="009F702B">
                <w:rPr>
                  <w:rStyle w:val="aa"/>
                </w:rPr>
                <w:t>6190</w:t>
              </w:r>
            </w:hyperlink>
          </w:p>
        </w:tc>
        <w:tc>
          <w:tcPr>
            <w:tcW w:w="3251" w:type="dxa"/>
            <w:tcBorders>
              <w:left w:val="single" w:sz="12" w:space="0" w:color="auto"/>
              <w:bottom w:val="single" w:sz="4" w:space="0" w:color="auto"/>
              <w:right w:val="single" w:sz="12" w:space="0" w:color="auto"/>
            </w:tcBorders>
            <w:shd w:val="clear" w:color="auto" w:fill="00FF00"/>
          </w:tcPr>
          <w:p w14:paraId="7F864E3B" w14:textId="012839C1" w:rsidR="009F702B" w:rsidRDefault="009F702B" w:rsidP="009F702B">
            <w:pPr>
              <w:pStyle w:val="TAL"/>
              <w:rPr>
                <w:sz w:val="20"/>
              </w:rPr>
            </w:pPr>
            <w:r>
              <w:rPr>
                <w:sz w:val="20"/>
              </w:rPr>
              <w:t>CR 0110 29.574 Rel-19 Adding LMF as analytics data source</w:t>
            </w:r>
          </w:p>
        </w:tc>
        <w:tc>
          <w:tcPr>
            <w:tcW w:w="1401" w:type="dxa"/>
            <w:tcBorders>
              <w:left w:val="single" w:sz="12" w:space="0" w:color="auto"/>
              <w:bottom w:val="single" w:sz="4" w:space="0" w:color="auto"/>
              <w:right w:val="single" w:sz="12" w:space="0" w:color="auto"/>
            </w:tcBorders>
            <w:shd w:val="clear" w:color="auto" w:fill="00FF00"/>
          </w:tcPr>
          <w:p w14:paraId="5E743A13" w14:textId="7F3C4201" w:rsidR="009F702B" w:rsidRDefault="009F702B" w:rsidP="009F702B">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2BE4C27F" w14:textId="344455AE" w:rsidR="009F702B" w:rsidRPr="00750E57" w:rsidRDefault="009F702B" w:rsidP="009F702B">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398FE281" w14:textId="77777777" w:rsidR="009F702B" w:rsidRDefault="009F702B" w:rsidP="009F702B">
            <w:pPr>
              <w:pStyle w:val="C3OpenAPI"/>
              <w:rPr>
                <w:rFonts w:eastAsia="宋体"/>
              </w:rPr>
            </w:pPr>
            <w:r>
              <w:t>This CR introduces a backwards compatible feature to the OpenAPI description of the Ndccf_DataManagement API</w:t>
            </w:r>
            <w:r>
              <w:br/>
            </w:r>
            <w:r w:rsidRPr="00DC092A">
              <w:rPr>
                <w:rStyle w:val="C5DependencyChar"/>
              </w:rPr>
              <w:t>Depends on TS/TR 23.288 CR 1253</w:t>
            </w:r>
          </w:p>
          <w:p w14:paraId="38972C58" w14:textId="77777777" w:rsidR="009F702B" w:rsidRDefault="009F702B" w:rsidP="009F702B">
            <w:pPr>
              <w:rPr>
                <w:rFonts w:ascii="Arial" w:hAnsi="Arial" w:cs="Arial"/>
                <w:sz w:val="18"/>
              </w:rPr>
            </w:pPr>
          </w:p>
          <w:p w14:paraId="6E89494C" w14:textId="77777777" w:rsidR="009F702B" w:rsidRDefault="009F702B" w:rsidP="009F702B">
            <w:pPr>
              <w:pStyle w:val="C1Normal"/>
            </w:pPr>
            <w:r>
              <w:t xml:space="preserve">Xuefei (Huawei): Duplicating entry in the NOTE change. </w:t>
            </w:r>
          </w:p>
          <w:p w14:paraId="7AB1740C" w14:textId="77777777" w:rsidR="009F702B" w:rsidRDefault="009F702B" w:rsidP="009F702B">
            <w:pPr>
              <w:pStyle w:val="C1Normal"/>
            </w:pPr>
            <w:r>
              <w:t>Apostolos (Nokia): For different events.</w:t>
            </w:r>
          </w:p>
          <w:p w14:paraId="02064294" w14:textId="7021041A" w:rsidR="009F702B" w:rsidRDefault="009F702B" w:rsidP="009F702B">
            <w:pPr>
              <w:pStyle w:val="C1Normal"/>
            </w:pPr>
            <w:r>
              <w:t>Xuefei (Huawei): Fine.</w:t>
            </w:r>
          </w:p>
        </w:tc>
      </w:tr>
      <w:tr w:rsidR="009F702B" w:rsidRPr="002F2600" w14:paraId="6A10402B" w14:textId="77777777" w:rsidTr="008B38BB">
        <w:tc>
          <w:tcPr>
            <w:tcW w:w="975" w:type="dxa"/>
            <w:tcBorders>
              <w:left w:val="single" w:sz="12" w:space="0" w:color="auto"/>
              <w:bottom w:val="nil"/>
              <w:right w:val="single" w:sz="12" w:space="0" w:color="auto"/>
            </w:tcBorders>
            <w:shd w:val="clear" w:color="auto" w:fill="auto"/>
          </w:tcPr>
          <w:p w14:paraId="70DB8790" w14:textId="77777777" w:rsidR="009F702B" w:rsidRPr="00D81B37" w:rsidRDefault="009F702B" w:rsidP="009F702B">
            <w:pPr>
              <w:pStyle w:val="TAL"/>
              <w:rPr>
                <w:sz w:val="20"/>
              </w:rPr>
            </w:pPr>
          </w:p>
        </w:tc>
        <w:tc>
          <w:tcPr>
            <w:tcW w:w="2635" w:type="dxa"/>
            <w:tcBorders>
              <w:left w:val="single" w:sz="12" w:space="0" w:color="auto"/>
              <w:bottom w:val="nil"/>
              <w:right w:val="single" w:sz="12" w:space="0" w:color="auto"/>
            </w:tcBorders>
            <w:shd w:val="clear" w:color="auto" w:fill="auto"/>
          </w:tcPr>
          <w:p w14:paraId="30EC80F2" w14:textId="77777777" w:rsidR="009F702B" w:rsidRPr="00D81B37" w:rsidRDefault="009F702B" w:rsidP="009F702B">
            <w:pPr>
              <w:pStyle w:val="TAL"/>
              <w:rPr>
                <w:sz w:val="20"/>
              </w:rPr>
            </w:pPr>
          </w:p>
        </w:tc>
        <w:tc>
          <w:tcPr>
            <w:tcW w:w="746" w:type="dxa"/>
            <w:tcBorders>
              <w:left w:val="single" w:sz="12" w:space="0" w:color="auto"/>
              <w:bottom w:val="nil"/>
              <w:right w:val="single" w:sz="12" w:space="0" w:color="auto"/>
            </w:tcBorders>
            <w:shd w:val="clear" w:color="auto" w:fill="auto"/>
          </w:tcPr>
          <w:p w14:paraId="7C1B9176" w14:textId="2F8D9CA1" w:rsidR="009F702B" w:rsidRDefault="00F949FB" w:rsidP="009F702B">
            <w:pPr>
              <w:suppressLineNumbers/>
              <w:suppressAutoHyphens/>
              <w:spacing w:before="60" w:after="60"/>
              <w:jc w:val="center"/>
            </w:pPr>
            <w:hyperlink r:id="rId291" w:history="1">
              <w:r w:rsidR="009F702B">
                <w:rPr>
                  <w:rStyle w:val="aa"/>
                </w:rPr>
                <w:t>6191</w:t>
              </w:r>
            </w:hyperlink>
          </w:p>
        </w:tc>
        <w:tc>
          <w:tcPr>
            <w:tcW w:w="3251" w:type="dxa"/>
            <w:tcBorders>
              <w:left w:val="single" w:sz="12" w:space="0" w:color="auto"/>
              <w:bottom w:val="nil"/>
              <w:right w:val="single" w:sz="12" w:space="0" w:color="auto"/>
            </w:tcBorders>
            <w:shd w:val="clear" w:color="auto" w:fill="auto"/>
          </w:tcPr>
          <w:p w14:paraId="48A85BFF" w14:textId="58BD0C11" w:rsidR="009F702B" w:rsidRDefault="009F702B" w:rsidP="009F702B">
            <w:pPr>
              <w:pStyle w:val="TAL"/>
              <w:rPr>
                <w:sz w:val="20"/>
              </w:rPr>
            </w:pPr>
            <w:r>
              <w:rPr>
                <w:sz w:val="20"/>
              </w:rPr>
              <w:t>CR 0101 29.575 Rel-19 Adding LMF as analytics data source</w:t>
            </w:r>
          </w:p>
        </w:tc>
        <w:tc>
          <w:tcPr>
            <w:tcW w:w="1401" w:type="dxa"/>
            <w:tcBorders>
              <w:left w:val="single" w:sz="12" w:space="0" w:color="auto"/>
              <w:bottom w:val="nil"/>
              <w:right w:val="single" w:sz="12" w:space="0" w:color="auto"/>
            </w:tcBorders>
            <w:shd w:val="clear" w:color="auto" w:fill="auto"/>
          </w:tcPr>
          <w:p w14:paraId="7DDE107D" w14:textId="6784CB01" w:rsidR="009F702B" w:rsidRDefault="009F702B" w:rsidP="009F702B">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4B2B76DB" w14:textId="1BCB80D8" w:rsidR="009F702B" w:rsidRPr="00750E57" w:rsidRDefault="009F702B" w:rsidP="009F702B">
            <w:pPr>
              <w:pStyle w:val="TAL"/>
              <w:rPr>
                <w:sz w:val="20"/>
              </w:rPr>
            </w:pPr>
            <w:r>
              <w:rPr>
                <w:sz w:val="20"/>
              </w:rPr>
              <w:t>Revised to 6465</w:t>
            </w:r>
          </w:p>
        </w:tc>
        <w:tc>
          <w:tcPr>
            <w:tcW w:w="4619" w:type="dxa"/>
            <w:tcBorders>
              <w:left w:val="single" w:sz="12" w:space="0" w:color="auto"/>
              <w:bottom w:val="nil"/>
              <w:right w:val="single" w:sz="12" w:space="0" w:color="auto"/>
            </w:tcBorders>
            <w:shd w:val="clear" w:color="auto" w:fill="auto"/>
          </w:tcPr>
          <w:p w14:paraId="676B82C9" w14:textId="77777777" w:rsidR="009F702B" w:rsidRDefault="009F702B" w:rsidP="009F702B">
            <w:pPr>
              <w:pStyle w:val="C3OpenAPI"/>
              <w:rPr>
                <w:rFonts w:eastAsia="宋体"/>
              </w:rPr>
            </w:pPr>
            <w:r>
              <w:t>This CR introduces a backwards compatible feature to the OpenAPI description of the Nadrf_DataManagement API</w:t>
            </w:r>
            <w:r>
              <w:br/>
            </w:r>
            <w:r w:rsidRPr="00A37BB8">
              <w:rPr>
                <w:rStyle w:val="C5DependencyChar"/>
              </w:rPr>
              <w:t>Depends on TS/TR 23.288 CR 1253</w:t>
            </w:r>
          </w:p>
          <w:p w14:paraId="4141D654" w14:textId="77777777" w:rsidR="009F702B" w:rsidRDefault="009F702B" w:rsidP="009F702B">
            <w:pPr>
              <w:rPr>
                <w:rFonts w:ascii="Arial" w:hAnsi="Arial" w:cs="Arial"/>
                <w:sz w:val="18"/>
              </w:rPr>
            </w:pPr>
          </w:p>
          <w:p w14:paraId="3250E9F0" w14:textId="77777777" w:rsidR="009F702B" w:rsidRDefault="009F702B" w:rsidP="009F702B">
            <w:pPr>
              <w:pStyle w:val="C1Normal"/>
            </w:pPr>
            <w:r>
              <w:t>Xiaojian (ZTE): New feature definition is missing.</w:t>
            </w:r>
          </w:p>
          <w:p w14:paraId="46A8D4CC" w14:textId="0447025D" w:rsidR="009F702B" w:rsidRDefault="009F702B" w:rsidP="009F702B">
            <w:pPr>
              <w:pStyle w:val="C1Normal"/>
            </w:pPr>
            <w:r>
              <w:t>Yizhong (Vivo): Add LMF and ADRF as data source, based on SA2 discussion.</w:t>
            </w:r>
          </w:p>
          <w:p w14:paraId="5F48B716" w14:textId="77777777" w:rsidR="009F702B" w:rsidRDefault="009F702B" w:rsidP="009F702B">
            <w:pPr>
              <w:pStyle w:val="C1Normal"/>
            </w:pPr>
            <w:r>
              <w:t>Apostolos (Nokia): Will add feature definition.</w:t>
            </w:r>
          </w:p>
          <w:p w14:paraId="52272342" w14:textId="77777777" w:rsidR="009F702B" w:rsidRDefault="009F702B" w:rsidP="009F702B">
            <w:pPr>
              <w:pStyle w:val="C1Normal"/>
            </w:pPr>
            <w:r>
              <w:t>Maria (Ericsson): Dependency with CT4 CR. Need to monitor. Keep it open till CT4 agrees.</w:t>
            </w:r>
          </w:p>
          <w:p w14:paraId="07B3A474" w14:textId="77777777" w:rsidR="009F702B" w:rsidRDefault="009F702B" w:rsidP="009F702B">
            <w:pPr>
              <w:pStyle w:val="C1Normal"/>
            </w:pPr>
            <w:proofErr w:type="spellStart"/>
            <w:r>
              <w:t>Apotolos</w:t>
            </w:r>
            <w:proofErr w:type="spellEnd"/>
            <w:r>
              <w:t xml:space="preserve"> (Nokia): Will reflect the required data model updates based on CT4 agreement.</w:t>
            </w:r>
          </w:p>
          <w:p w14:paraId="5D7B9BAE" w14:textId="2E7ED595" w:rsidR="009F702B" w:rsidRDefault="009F702B" w:rsidP="009F702B">
            <w:pPr>
              <w:pStyle w:val="C1Normal"/>
            </w:pPr>
            <w:r>
              <w:t>Yizhong (Vivo): No comments now.</w:t>
            </w:r>
          </w:p>
        </w:tc>
      </w:tr>
      <w:tr w:rsidR="009F702B" w:rsidRPr="002F2600" w14:paraId="64356477" w14:textId="77777777" w:rsidTr="00540674">
        <w:tc>
          <w:tcPr>
            <w:tcW w:w="975" w:type="dxa"/>
            <w:tcBorders>
              <w:top w:val="nil"/>
              <w:left w:val="single" w:sz="12" w:space="0" w:color="auto"/>
              <w:right w:val="single" w:sz="12" w:space="0" w:color="auto"/>
            </w:tcBorders>
            <w:shd w:val="clear" w:color="auto" w:fill="auto"/>
          </w:tcPr>
          <w:p w14:paraId="79C02CED" w14:textId="77777777" w:rsidR="009F702B" w:rsidRPr="00D81B37" w:rsidRDefault="009F702B" w:rsidP="009F702B">
            <w:pPr>
              <w:pStyle w:val="TAL"/>
              <w:rPr>
                <w:sz w:val="20"/>
              </w:rPr>
            </w:pPr>
          </w:p>
        </w:tc>
        <w:tc>
          <w:tcPr>
            <w:tcW w:w="2635" w:type="dxa"/>
            <w:tcBorders>
              <w:top w:val="nil"/>
              <w:left w:val="single" w:sz="12" w:space="0" w:color="auto"/>
              <w:right w:val="single" w:sz="12" w:space="0" w:color="auto"/>
            </w:tcBorders>
            <w:shd w:val="clear" w:color="auto" w:fill="auto"/>
          </w:tcPr>
          <w:p w14:paraId="5C88700A" w14:textId="77777777" w:rsidR="009F702B" w:rsidRPr="00D81B37" w:rsidRDefault="009F702B" w:rsidP="009F702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93F17DB" w14:textId="422EE1D8" w:rsidR="009F702B" w:rsidRDefault="009F702B" w:rsidP="009F702B">
            <w:pPr>
              <w:suppressLineNumbers/>
              <w:suppressAutoHyphens/>
              <w:spacing w:before="60" w:after="60"/>
              <w:jc w:val="center"/>
            </w:pPr>
            <w:r>
              <w:t>6465</w:t>
            </w:r>
          </w:p>
        </w:tc>
        <w:tc>
          <w:tcPr>
            <w:tcW w:w="3251" w:type="dxa"/>
            <w:tcBorders>
              <w:top w:val="nil"/>
              <w:left w:val="single" w:sz="12" w:space="0" w:color="auto"/>
              <w:bottom w:val="single" w:sz="4" w:space="0" w:color="auto"/>
              <w:right w:val="single" w:sz="12" w:space="0" w:color="auto"/>
            </w:tcBorders>
            <w:shd w:val="clear" w:color="auto" w:fill="00FFFF"/>
          </w:tcPr>
          <w:p w14:paraId="04831FCD" w14:textId="4AFCC10A" w:rsidR="009F702B" w:rsidRDefault="009F702B" w:rsidP="009F702B">
            <w:pPr>
              <w:pStyle w:val="TAL"/>
              <w:rPr>
                <w:sz w:val="20"/>
              </w:rPr>
            </w:pPr>
            <w:r>
              <w:rPr>
                <w:sz w:val="20"/>
              </w:rPr>
              <w:t>CR 0101 29.575 Rel-19 Adding LMF as analytics data source</w:t>
            </w:r>
          </w:p>
        </w:tc>
        <w:tc>
          <w:tcPr>
            <w:tcW w:w="1401" w:type="dxa"/>
            <w:tcBorders>
              <w:top w:val="nil"/>
              <w:left w:val="single" w:sz="12" w:space="0" w:color="auto"/>
              <w:bottom w:val="single" w:sz="4" w:space="0" w:color="auto"/>
              <w:right w:val="single" w:sz="12" w:space="0" w:color="auto"/>
            </w:tcBorders>
            <w:shd w:val="clear" w:color="auto" w:fill="00FFFF"/>
          </w:tcPr>
          <w:p w14:paraId="3567BD09" w14:textId="5D86823C" w:rsidR="009F702B" w:rsidRDefault="009F702B" w:rsidP="009F702B">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67CBD9A2" w14:textId="77777777" w:rsidR="009F702B" w:rsidRDefault="009F702B" w:rsidP="009F702B">
            <w:pPr>
              <w:pStyle w:val="TAL"/>
              <w:rPr>
                <w:sz w:val="20"/>
              </w:rPr>
            </w:pPr>
          </w:p>
        </w:tc>
        <w:tc>
          <w:tcPr>
            <w:tcW w:w="4619" w:type="dxa"/>
            <w:tcBorders>
              <w:top w:val="nil"/>
              <w:left w:val="single" w:sz="12" w:space="0" w:color="auto"/>
              <w:right w:val="single" w:sz="12" w:space="0" w:color="auto"/>
            </w:tcBorders>
            <w:shd w:val="clear" w:color="auto" w:fill="auto"/>
          </w:tcPr>
          <w:p w14:paraId="1269141D" w14:textId="77777777" w:rsidR="009F702B" w:rsidRDefault="009F702B" w:rsidP="009F702B">
            <w:pPr>
              <w:pStyle w:val="C3OpenAPI"/>
            </w:pPr>
          </w:p>
        </w:tc>
      </w:tr>
      <w:tr w:rsidR="009F702B" w:rsidRPr="002F2600" w14:paraId="25D8FC0E" w14:textId="77777777" w:rsidTr="00540674">
        <w:tc>
          <w:tcPr>
            <w:tcW w:w="975" w:type="dxa"/>
            <w:tcBorders>
              <w:left w:val="single" w:sz="12" w:space="0" w:color="auto"/>
              <w:bottom w:val="nil"/>
              <w:right w:val="single" w:sz="12" w:space="0" w:color="auto"/>
            </w:tcBorders>
            <w:shd w:val="clear" w:color="auto" w:fill="auto"/>
          </w:tcPr>
          <w:p w14:paraId="2F97E354" w14:textId="77777777" w:rsidR="009F702B" w:rsidRPr="00D81B37" w:rsidRDefault="009F702B" w:rsidP="009F702B">
            <w:pPr>
              <w:pStyle w:val="TAL"/>
              <w:rPr>
                <w:sz w:val="20"/>
              </w:rPr>
            </w:pPr>
          </w:p>
        </w:tc>
        <w:tc>
          <w:tcPr>
            <w:tcW w:w="2635" w:type="dxa"/>
            <w:tcBorders>
              <w:left w:val="single" w:sz="12" w:space="0" w:color="auto"/>
              <w:bottom w:val="nil"/>
              <w:right w:val="single" w:sz="12" w:space="0" w:color="auto"/>
            </w:tcBorders>
            <w:shd w:val="clear" w:color="auto" w:fill="auto"/>
          </w:tcPr>
          <w:p w14:paraId="70F8DD9C" w14:textId="77777777" w:rsidR="009F702B" w:rsidRPr="00D81B37" w:rsidRDefault="009F702B" w:rsidP="009F702B">
            <w:pPr>
              <w:pStyle w:val="TAL"/>
              <w:rPr>
                <w:sz w:val="20"/>
              </w:rPr>
            </w:pPr>
          </w:p>
        </w:tc>
        <w:tc>
          <w:tcPr>
            <w:tcW w:w="746" w:type="dxa"/>
            <w:tcBorders>
              <w:left w:val="single" w:sz="12" w:space="0" w:color="auto"/>
              <w:bottom w:val="nil"/>
              <w:right w:val="single" w:sz="12" w:space="0" w:color="auto"/>
            </w:tcBorders>
            <w:shd w:val="clear" w:color="auto" w:fill="auto"/>
          </w:tcPr>
          <w:p w14:paraId="165AB08C" w14:textId="53032A3E" w:rsidR="009F702B" w:rsidRDefault="00F949FB" w:rsidP="009F702B">
            <w:pPr>
              <w:suppressLineNumbers/>
              <w:suppressAutoHyphens/>
              <w:spacing w:before="60" w:after="60"/>
              <w:jc w:val="center"/>
            </w:pPr>
            <w:hyperlink r:id="rId292" w:history="1">
              <w:r w:rsidR="009F702B">
                <w:rPr>
                  <w:rStyle w:val="aa"/>
                </w:rPr>
                <w:t>6192</w:t>
              </w:r>
            </w:hyperlink>
          </w:p>
        </w:tc>
        <w:tc>
          <w:tcPr>
            <w:tcW w:w="3251" w:type="dxa"/>
            <w:tcBorders>
              <w:left w:val="single" w:sz="12" w:space="0" w:color="auto"/>
              <w:bottom w:val="nil"/>
              <w:right w:val="single" w:sz="12" w:space="0" w:color="auto"/>
            </w:tcBorders>
            <w:shd w:val="clear" w:color="auto" w:fill="auto"/>
          </w:tcPr>
          <w:p w14:paraId="30339C8A" w14:textId="123F5AF1" w:rsidR="009F702B" w:rsidRDefault="009F702B" w:rsidP="009F702B">
            <w:pPr>
              <w:pStyle w:val="TAL"/>
              <w:rPr>
                <w:sz w:val="20"/>
              </w:rPr>
            </w:pPr>
            <w:r>
              <w:rPr>
                <w:sz w:val="20"/>
              </w:rPr>
              <w:t>CR 0136 29.552 Rel-19 Adding LMF as analytics data source</w:t>
            </w:r>
          </w:p>
        </w:tc>
        <w:tc>
          <w:tcPr>
            <w:tcW w:w="1401" w:type="dxa"/>
            <w:tcBorders>
              <w:left w:val="single" w:sz="12" w:space="0" w:color="auto"/>
              <w:bottom w:val="nil"/>
              <w:right w:val="single" w:sz="12" w:space="0" w:color="auto"/>
            </w:tcBorders>
            <w:shd w:val="clear" w:color="auto" w:fill="auto"/>
          </w:tcPr>
          <w:p w14:paraId="47091E05" w14:textId="23907E4F" w:rsidR="009F702B" w:rsidRDefault="009F702B" w:rsidP="009F702B">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43D16F05" w14:textId="1F2C0E58" w:rsidR="009F702B" w:rsidRPr="00750E57" w:rsidRDefault="009F702B" w:rsidP="009F702B">
            <w:pPr>
              <w:pStyle w:val="TAL"/>
              <w:rPr>
                <w:sz w:val="20"/>
              </w:rPr>
            </w:pPr>
            <w:r>
              <w:rPr>
                <w:sz w:val="20"/>
              </w:rPr>
              <w:t>Revised to 6466</w:t>
            </w:r>
          </w:p>
        </w:tc>
        <w:tc>
          <w:tcPr>
            <w:tcW w:w="4619" w:type="dxa"/>
            <w:tcBorders>
              <w:left w:val="single" w:sz="12" w:space="0" w:color="auto"/>
              <w:bottom w:val="nil"/>
              <w:right w:val="single" w:sz="12" w:space="0" w:color="auto"/>
            </w:tcBorders>
            <w:shd w:val="clear" w:color="auto" w:fill="auto"/>
          </w:tcPr>
          <w:p w14:paraId="0DDD7DEC" w14:textId="77777777" w:rsidR="009F702B" w:rsidRDefault="009F702B" w:rsidP="009F702B">
            <w:pPr>
              <w:pStyle w:val="C5Dependency"/>
              <w:rPr>
                <w:rFonts w:eastAsia="宋体"/>
              </w:rPr>
            </w:pPr>
            <w:r>
              <w:t>Depends on TS/TR 23.288 CR 1253</w:t>
            </w:r>
          </w:p>
          <w:p w14:paraId="10511B97" w14:textId="77777777" w:rsidR="009F702B" w:rsidRDefault="009F702B" w:rsidP="009F702B">
            <w:pPr>
              <w:rPr>
                <w:rFonts w:ascii="Arial" w:hAnsi="Arial" w:cs="Arial"/>
                <w:sz w:val="18"/>
              </w:rPr>
            </w:pPr>
          </w:p>
          <w:p w14:paraId="006FC60B" w14:textId="77777777" w:rsidR="009F702B" w:rsidRDefault="009F702B" w:rsidP="009F702B">
            <w:pPr>
              <w:pStyle w:val="C1Normal"/>
            </w:pPr>
            <w:r>
              <w:t>Maria (Ericsson): Dependency with CT4.</w:t>
            </w:r>
          </w:p>
          <w:p w14:paraId="403C42C9" w14:textId="02C9FE6A" w:rsidR="009F702B" w:rsidRDefault="009F702B" w:rsidP="009F702B">
            <w:pPr>
              <w:pStyle w:val="C1Normal"/>
            </w:pPr>
            <w:r>
              <w:t>Apostolos (Nokia): There is no dependency. We don’t require CT4, where stage-2 requirements are clear.</w:t>
            </w:r>
          </w:p>
          <w:p w14:paraId="2F53A55D" w14:textId="77777777" w:rsidR="009F702B" w:rsidRDefault="009F702B" w:rsidP="009F702B">
            <w:pPr>
              <w:pStyle w:val="C1Normal"/>
            </w:pPr>
            <w:r>
              <w:t>Maria (Ericsson): The referred SA2 CR is very generic.</w:t>
            </w:r>
          </w:p>
          <w:p w14:paraId="549CFE6A" w14:textId="275869CC" w:rsidR="009F702B" w:rsidRDefault="009F702B" w:rsidP="009F702B">
            <w:pPr>
              <w:pStyle w:val="C1Normal"/>
              <w:rPr>
                <w:sz w:val="18"/>
              </w:rPr>
            </w:pPr>
            <w:r>
              <w:t>Apostolos (Nokia): We can keep it open and monitor CT4. Will add additional stage-2 dependency.</w:t>
            </w:r>
          </w:p>
        </w:tc>
      </w:tr>
      <w:tr w:rsidR="009F702B" w:rsidRPr="002F2600" w14:paraId="30D63FF3" w14:textId="77777777" w:rsidTr="00540674">
        <w:tc>
          <w:tcPr>
            <w:tcW w:w="975" w:type="dxa"/>
            <w:tcBorders>
              <w:top w:val="nil"/>
              <w:left w:val="single" w:sz="12" w:space="0" w:color="auto"/>
              <w:right w:val="single" w:sz="12" w:space="0" w:color="auto"/>
            </w:tcBorders>
            <w:shd w:val="clear" w:color="auto" w:fill="auto"/>
          </w:tcPr>
          <w:p w14:paraId="0F4B4B11" w14:textId="77777777" w:rsidR="009F702B" w:rsidRPr="00D81B37" w:rsidRDefault="009F702B" w:rsidP="009F702B">
            <w:pPr>
              <w:pStyle w:val="TAL"/>
              <w:rPr>
                <w:sz w:val="20"/>
              </w:rPr>
            </w:pPr>
          </w:p>
        </w:tc>
        <w:tc>
          <w:tcPr>
            <w:tcW w:w="2635" w:type="dxa"/>
            <w:tcBorders>
              <w:top w:val="nil"/>
              <w:left w:val="single" w:sz="12" w:space="0" w:color="auto"/>
              <w:right w:val="single" w:sz="12" w:space="0" w:color="auto"/>
            </w:tcBorders>
            <w:shd w:val="clear" w:color="auto" w:fill="auto"/>
          </w:tcPr>
          <w:p w14:paraId="568B92BB" w14:textId="77777777" w:rsidR="009F702B" w:rsidRPr="00D81B37" w:rsidRDefault="009F702B" w:rsidP="009F702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388FBAE" w14:textId="2F05DCF7" w:rsidR="009F702B" w:rsidRDefault="009F702B" w:rsidP="009F702B">
            <w:pPr>
              <w:suppressLineNumbers/>
              <w:suppressAutoHyphens/>
              <w:spacing w:before="60" w:after="60"/>
              <w:jc w:val="center"/>
            </w:pPr>
            <w:r>
              <w:t>6466</w:t>
            </w:r>
          </w:p>
        </w:tc>
        <w:tc>
          <w:tcPr>
            <w:tcW w:w="3251" w:type="dxa"/>
            <w:tcBorders>
              <w:top w:val="nil"/>
              <w:left w:val="single" w:sz="12" w:space="0" w:color="auto"/>
              <w:bottom w:val="single" w:sz="4" w:space="0" w:color="auto"/>
              <w:right w:val="single" w:sz="12" w:space="0" w:color="auto"/>
            </w:tcBorders>
            <w:shd w:val="clear" w:color="auto" w:fill="00FFFF"/>
          </w:tcPr>
          <w:p w14:paraId="792C23B1" w14:textId="442CF17C" w:rsidR="009F702B" w:rsidRDefault="009F702B" w:rsidP="009F702B">
            <w:pPr>
              <w:pStyle w:val="TAL"/>
              <w:rPr>
                <w:sz w:val="20"/>
              </w:rPr>
            </w:pPr>
            <w:r>
              <w:rPr>
                <w:sz w:val="20"/>
              </w:rPr>
              <w:t>CR 0136 29.552 Rel-19 Adding LMF as analytics data source</w:t>
            </w:r>
          </w:p>
        </w:tc>
        <w:tc>
          <w:tcPr>
            <w:tcW w:w="1401" w:type="dxa"/>
            <w:tcBorders>
              <w:top w:val="nil"/>
              <w:left w:val="single" w:sz="12" w:space="0" w:color="auto"/>
              <w:bottom w:val="single" w:sz="4" w:space="0" w:color="auto"/>
              <w:right w:val="single" w:sz="12" w:space="0" w:color="auto"/>
            </w:tcBorders>
            <w:shd w:val="clear" w:color="auto" w:fill="00FFFF"/>
          </w:tcPr>
          <w:p w14:paraId="2D622334" w14:textId="0B38F30C" w:rsidR="009F702B" w:rsidRDefault="009F702B" w:rsidP="009F702B">
            <w:pPr>
              <w:pStyle w:val="TAL"/>
              <w:rPr>
                <w:sz w:val="20"/>
              </w:rPr>
            </w:pPr>
            <w:r>
              <w:rPr>
                <w:sz w:val="20"/>
              </w:rPr>
              <w:t>Nokia</w:t>
            </w:r>
          </w:p>
        </w:tc>
        <w:tc>
          <w:tcPr>
            <w:tcW w:w="1062" w:type="dxa"/>
            <w:tcBorders>
              <w:top w:val="nil"/>
              <w:left w:val="single" w:sz="12" w:space="0" w:color="auto"/>
              <w:right w:val="single" w:sz="12" w:space="0" w:color="auto"/>
            </w:tcBorders>
            <w:shd w:val="clear" w:color="auto" w:fill="auto"/>
          </w:tcPr>
          <w:p w14:paraId="28ED5CEE" w14:textId="77777777" w:rsidR="009F702B" w:rsidRDefault="009F702B" w:rsidP="009F702B">
            <w:pPr>
              <w:pStyle w:val="TAL"/>
              <w:rPr>
                <w:sz w:val="20"/>
              </w:rPr>
            </w:pPr>
          </w:p>
        </w:tc>
        <w:tc>
          <w:tcPr>
            <w:tcW w:w="4619" w:type="dxa"/>
            <w:tcBorders>
              <w:top w:val="nil"/>
              <w:left w:val="single" w:sz="12" w:space="0" w:color="auto"/>
              <w:right w:val="single" w:sz="12" w:space="0" w:color="auto"/>
            </w:tcBorders>
            <w:shd w:val="clear" w:color="auto" w:fill="auto"/>
          </w:tcPr>
          <w:p w14:paraId="3512E48A" w14:textId="77777777" w:rsidR="009F702B" w:rsidRDefault="009F702B" w:rsidP="009F702B">
            <w:pPr>
              <w:pStyle w:val="C5Dependency"/>
            </w:pPr>
          </w:p>
        </w:tc>
      </w:tr>
      <w:tr w:rsidR="009F702B" w:rsidRPr="002F2600" w14:paraId="656AF15D" w14:textId="77777777" w:rsidTr="008A6C36">
        <w:tc>
          <w:tcPr>
            <w:tcW w:w="975" w:type="dxa"/>
            <w:tcBorders>
              <w:left w:val="single" w:sz="12" w:space="0" w:color="auto"/>
              <w:right w:val="single" w:sz="12" w:space="0" w:color="auto"/>
            </w:tcBorders>
            <w:shd w:val="clear" w:color="auto" w:fill="auto"/>
          </w:tcPr>
          <w:p w14:paraId="7E7D2D21" w14:textId="77777777" w:rsidR="009F702B" w:rsidRPr="00D81B37" w:rsidRDefault="009F702B" w:rsidP="009F702B">
            <w:pPr>
              <w:pStyle w:val="TAL"/>
              <w:rPr>
                <w:sz w:val="20"/>
              </w:rPr>
            </w:pPr>
          </w:p>
        </w:tc>
        <w:tc>
          <w:tcPr>
            <w:tcW w:w="2635" w:type="dxa"/>
            <w:tcBorders>
              <w:left w:val="single" w:sz="12" w:space="0" w:color="auto"/>
              <w:right w:val="single" w:sz="12" w:space="0" w:color="auto"/>
            </w:tcBorders>
            <w:shd w:val="clear" w:color="auto" w:fill="auto"/>
          </w:tcPr>
          <w:p w14:paraId="23394905" w14:textId="77777777" w:rsidR="009F702B" w:rsidRPr="00D81B37" w:rsidRDefault="009F702B" w:rsidP="009F702B">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67B30C5F" w14:textId="2A521A8C" w:rsidR="009F702B" w:rsidRDefault="00F949FB" w:rsidP="009F702B">
            <w:pPr>
              <w:suppressLineNumbers/>
              <w:suppressAutoHyphens/>
              <w:spacing w:before="60" w:after="60"/>
              <w:jc w:val="center"/>
            </w:pPr>
            <w:hyperlink r:id="rId293" w:history="1">
              <w:r w:rsidR="009F702B">
                <w:rPr>
                  <w:rStyle w:val="aa"/>
                </w:rPr>
                <w:t>6249</w:t>
              </w:r>
            </w:hyperlink>
          </w:p>
        </w:tc>
        <w:tc>
          <w:tcPr>
            <w:tcW w:w="3251" w:type="dxa"/>
            <w:tcBorders>
              <w:left w:val="single" w:sz="12" w:space="0" w:color="auto"/>
              <w:bottom w:val="single" w:sz="4" w:space="0" w:color="auto"/>
              <w:right w:val="single" w:sz="12" w:space="0" w:color="auto"/>
            </w:tcBorders>
            <w:shd w:val="clear" w:color="auto" w:fill="FFFF99"/>
          </w:tcPr>
          <w:p w14:paraId="5AEE8442" w14:textId="532C77B1" w:rsidR="009F702B" w:rsidRDefault="009F702B" w:rsidP="009F702B">
            <w:pPr>
              <w:pStyle w:val="TAL"/>
              <w:rPr>
                <w:sz w:val="20"/>
              </w:rPr>
            </w:pPr>
            <w:r>
              <w:rPr>
                <w:sz w:val="20"/>
              </w:rPr>
              <w:t>CR 0989 29.520 Rel-19 Support indication of ML Model training for LMF based AIML Positioning</w:t>
            </w:r>
          </w:p>
        </w:tc>
        <w:tc>
          <w:tcPr>
            <w:tcW w:w="1401" w:type="dxa"/>
            <w:tcBorders>
              <w:left w:val="single" w:sz="12" w:space="0" w:color="auto"/>
              <w:bottom w:val="single" w:sz="4" w:space="0" w:color="auto"/>
              <w:right w:val="single" w:sz="12" w:space="0" w:color="auto"/>
            </w:tcBorders>
            <w:shd w:val="clear" w:color="auto" w:fill="FFFF99"/>
          </w:tcPr>
          <w:p w14:paraId="0B54B976" w14:textId="6BF89930" w:rsidR="009F702B" w:rsidRDefault="009F702B" w:rsidP="009F702B">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4C5BA368" w14:textId="0CFC456E" w:rsidR="009F702B" w:rsidRPr="00750E57" w:rsidRDefault="009F702B" w:rsidP="009F702B">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1C32A9E5" w14:textId="77777777" w:rsidR="009F702B" w:rsidRDefault="009F702B" w:rsidP="009F702B">
            <w:pPr>
              <w:pStyle w:val="C3OpenAPI"/>
              <w:rPr>
                <w:rFonts w:eastAsia="宋体"/>
              </w:rPr>
            </w:pPr>
            <w:r>
              <w:t>This CR introduces a backwards compatible feature to the OpenAPI description of the Nnwdaf_MLModelProvision API, Nnwdaf_MLModelProvision API</w:t>
            </w:r>
            <w:r>
              <w:br/>
            </w:r>
            <w:r w:rsidRPr="00753B62">
              <w:rPr>
                <w:rStyle w:val="C5DependencyChar"/>
              </w:rPr>
              <w:t>Depends on TS 23.288 CR 1196</w:t>
            </w:r>
          </w:p>
          <w:p w14:paraId="3A1CC033" w14:textId="77777777" w:rsidR="009F702B" w:rsidRDefault="009F702B" w:rsidP="009F702B">
            <w:pPr>
              <w:rPr>
                <w:rFonts w:ascii="Arial" w:hAnsi="Arial" w:cs="Arial"/>
                <w:sz w:val="18"/>
              </w:rPr>
            </w:pPr>
          </w:p>
          <w:p w14:paraId="56872108" w14:textId="77777777" w:rsidR="009F702B" w:rsidRDefault="009F702B" w:rsidP="009F702B">
            <w:pPr>
              <w:pStyle w:val="C2Warning"/>
            </w:pPr>
            <w:r>
              <w:t>Merger between 6051, 6124 and 6249 to be decided.</w:t>
            </w:r>
          </w:p>
          <w:p w14:paraId="7298A7D1" w14:textId="1E944B62" w:rsidR="009F702B" w:rsidRPr="00753B62" w:rsidRDefault="009F702B" w:rsidP="009F702B">
            <w:pPr>
              <w:rPr>
                <w:rFonts w:ascii="Arial" w:hAnsi="Arial" w:cs="Arial"/>
                <w:sz w:val="18"/>
              </w:rPr>
            </w:pPr>
          </w:p>
        </w:tc>
      </w:tr>
      <w:tr w:rsidR="009F702B" w:rsidRPr="002F2600" w14:paraId="293D4D0D" w14:textId="77777777" w:rsidTr="00C3726D">
        <w:tc>
          <w:tcPr>
            <w:tcW w:w="975" w:type="dxa"/>
            <w:tcBorders>
              <w:left w:val="single" w:sz="12" w:space="0" w:color="auto"/>
              <w:right w:val="single" w:sz="12" w:space="0" w:color="auto"/>
            </w:tcBorders>
            <w:shd w:val="clear" w:color="auto" w:fill="auto"/>
          </w:tcPr>
          <w:p w14:paraId="6A5F5F78" w14:textId="77777777" w:rsidR="009F702B" w:rsidRPr="00D81B37" w:rsidRDefault="009F702B" w:rsidP="009F702B">
            <w:pPr>
              <w:pStyle w:val="TAL"/>
              <w:rPr>
                <w:sz w:val="20"/>
              </w:rPr>
            </w:pPr>
          </w:p>
        </w:tc>
        <w:tc>
          <w:tcPr>
            <w:tcW w:w="2635" w:type="dxa"/>
            <w:tcBorders>
              <w:left w:val="single" w:sz="12" w:space="0" w:color="auto"/>
              <w:right w:val="single" w:sz="12" w:space="0" w:color="auto"/>
            </w:tcBorders>
            <w:shd w:val="clear" w:color="auto" w:fill="auto"/>
          </w:tcPr>
          <w:p w14:paraId="67DE70A2" w14:textId="77777777" w:rsidR="009F702B" w:rsidRPr="00D81B37" w:rsidRDefault="009F702B" w:rsidP="009F702B">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5B93E239" w14:textId="064B0C2E" w:rsidR="009F702B" w:rsidRDefault="00F949FB" w:rsidP="009F702B">
            <w:pPr>
              <w:suppressLineNumbers/>
              <w:suppressAutoHyphens/>
              <w:spacing w:before="60" w:after="60"/>
              <w:jc w:val="center"/>
            </w:pPr>
            <w:hyperlink r:id="rId294" w:history="1">
              <w:r w:rsidR="009F702B">
                <w:rPr>
                  <w:rStyle w:val="aa"/>
                </w:rPr>
                <w:t>6250</w:t>
              </w:r>
            </w:hyperlink>
          </w:p>
        </w:tc>
        <w:tc>
          <w:tcPr>
            <w:tcW w:w="3251" w:type="dxa"/>
            <w:tcBorders>
              <w:left w:val="single" w:sz="12" w:space="0" w:color="auto"/>
              <w:bottom w:val="single" w:sz="4" w:space="0" w:color="auto"/>
              <w:right w:val="single" w:sz="12" w:space="0" w:color="auto"/>
            </w:tcBorders>
            <w:shd w:val="clear" w:color="auto" w:fill="FFFF00"/>
          </w:tcPr>
          <w:p w14:paraId="535A89B6" w14:textId="369444B2" w:rsidR="009F702B" w:rsidRDefault="009F702B" w:rsidP="009F702B">
            <w:pPr>
              <w:pStyle w:val="TAL"/>
              <w:rPr>
                <w:sz w:val="20"/>
              </w:rPr>
            </w:pPr>
            <w:r>
              <w:rPr>
                <w:sz w:val="20"/>
              </w:rPr>
              <w:t>CR 0149 29.517 Rel-19 Support Application activation information</w:t>
            </w:r>
          </w:p>
        </w:tc>
        <w:tc>
          <w:tcPr>
            <w:tcW w:w="1401" w:type="dxa"/>
            <w:tcBorders>
              <w:left w:val="single" w:sz="12" w:space="0" w:color="auto"/>
              <w:bottom w:val="single" w:sz="4" w:space="0" w:color="auto"/>
              <w:right w:val="single" w:sz="12" w:space="0" w:color="auto"/>
            </w:tcBorders>
            <w:shd w:val="clear" w:color="auto" w:fill="FFFF00"/>
          </w:tcPr>
          <w:p w14:paraId="5361DF43" w14:textId="711C2286" w:rsidR="009F702B" w:rsidRDefault="009F702B" w:rsidP="009F702B">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6CBEE681" w14:textId="77777777" w:rsidR="009F702B" w:rsidRPr="00750E57" w:rsidRDefault="009F702B" w:rsidP="009F702B">
            <w:pPr>
              <w:pStyle w:val="TAL"/>
              <w:rPr>
                <w:sz w:val="20"/>
              </w:rPr>
            </w:pPr>
          </w:p>
        </w:tc>
        <w:tc>
          <w:tcPr>
            <w:tcW w:w="4619" w:type="dxa"/>
            <w:tcBorders>
              <w:left w:val="single" w:sz="12" w:space="0" w:color="auto"/>
              <w:right w:val="single" w:sz="12" w:space="0" w:color="auto"/>
            </w:tcBorders>
            <w:shd w:val="clear" w:color="auto" w:fill="auto"/>
          </w:tcPr>
          <w:p w14:paraId="3C9190B0" w14:textId="77777777" w:rsidR="009F702B" w:rsidRDefault="009F702B" w:rsidP="009F702B">
            <w:pPr>
              <w:pStyle w:val="C3OpenAPI"/>
              <w:rPr>
                <w:rFonts w:eastAsia="宋体"/>
              </w:rPr>
            </w:pPr>
            <w:r>
              <w:t>This CR introduces a backwards compatible feature to the OpenAPI description of the Naf_EventExposure API, Naf_EventExposure API</w:t>
            </w:r>
            <w:r>
              <w:br/>
            </w:r>
            <w:r w:rsidRPr="003401F7">
              <w:rPr>
                <w:rStyle w:val="C5DependencyChar"/>
              </w:rPr>
              <w:t>Depends on TS 23.288 CR 1196</w:t>
            </w:r>
          </w:p>
          <w:p w14:paraId="349A966F" w14:textId="26359F13" w:rsidR="009F702B" w:rsidRDefault="009F702B" w:rsidP="009F702B">
            <w:pPr>
              <w:rPr>
                <w:rFonts w:ascii="Arial" w:hAnsi="Arial" w:cs="Arial"/>
                <w:sz w:val="18"/>
              </w:rPr>
            </w:pPr>
          </w:p>
          <w:p w14:paraId="72247570" w14:textId="3B033A90" w:rsidR="009F702B" w:rsidRDefault="009F702B" w:rsidP="009F702B">
            <w:pPr>
              <w:pStyle w:val="C2Warning"/>
            </w:pPr>
            <w:r>
              <w:t>Merger between 6250 and 6151 need to decided.</w:t>
            </w:r>
          </w:p>
          <w:p w14:paraId="05EA6DD6" w14:textId="77777777" w:rsidR="009F702B" w:rsidRDefault="009F702B" w:rsidP="009F702B">
            <w:pPr>
              <w:rPr>
                <w:rFonts w:ascii="Arial" w:hAnsi="Arial" w:cs="Arial"/>
                <w:sz w:val="18"/>
              </w:rPr>
            </w:pPr>
          </w:p>
          <w:p w14:paraId="08D9BED9" w14:textId="77777777" w:rsidR="009F702B" w:rsidRDefault="009F702B" w:rsidP="009F702B">
            <w:pPr>
              <w:pStyle w:val="C1Normal"/>
            </w:pPr>
            <w:r>
              <w:t>Xuefei (Huawei): CR clashes with 6151. Merger proposal with 6151 as baseline.</w:t>
            </w:r>
          </w:p>
          <w:p w14:paraId="4462B3C5" w14:textId="77777777" w:rsidR="009F702B" w:rsidRDefault="009F702B" w:rsidP="009F702B">
            <w:pPr>
              <w:pStyle w:val="C1Normal"/>
            </w:pPr>
            <w:r>
              <w:t>Apostolos (Nokia): Prefer to use map instead of array.</w:t>
            </w:r>
          </w:p>
          <w:p w14:paraId="4F8CA236" w14:textId="77777777" w:rsidR="009F702B" w:rsidRDefault="009F702B" w:rsidP="009F702B">
            <w:pPr>
              <w:pStyle w:val="C1Normal"/>
            </w:pPr>
            <w:r>
              <w:t>Maria (Ericsson): Merger needs discussion. Some scenarios are missing in 6151. Will provide comments over email.</w:t>
            </w:r>
          </w:p>
          <w:p w14:paraId="494D32E1" w14:textId="77777777" w:rsidR="009F702B" w:rsidRDefault="009F702B" w:rsidP="009F702B">
            <w:pPr>
              <w:pStyle w:val="C1Normal"/>
            </w:pPr>
            <w:r>
              <w:t>Xuefei (Huawei): What will the key map.</w:t>
            </w:r>
          </w:p>
          <w:p w14:paraId="729DC28B" w14:textId="42097369" w:rsidR="009F702B" w:rsidRPr="003401F7" w:rsidRDefault="009F702B" w:rsidP="009F702B">
            <w:pPr>
              <w:pStyle w:val="C1Normal"/>
            </w:pPr>
            <w:r>
              <w:t>Apostolos (Nokia): Application ID.</w:t>
            </w:r>
          </w:p>
        </w:tc>
      </w:tr>
      <w:tr w:rsidR="009F702B" w:rsidRPr="002F2600" w14:paraId="1C93514E" w14:textId="77777777" w:rsidTr="00646F63">
        <w:tc>
          <w:tcPr>
            <w:tcW w:w="975" w:type="dxa"/>
            <w:tcBorders>
              <w:left w:val="single" w:sz="12" w:space="0" w:color="auto"/>
              <w:right w:val="single" w:sz="12" w:space="0" w:color="auto"/>
            </w:tcBorders>
            <w:shd w:val="clear" w:color="auto" w:fill="auto"/>
          </w:tcPr>
          <w:p w14:paraId="5A0BA88E" w14:textId="77777777" w:rsidR="009F702B" w:rsidRPr="00D81B37" w:rsidRDefault="009F702B" w:rsidP="009F702B">
            <w:pPr>
              <w:pStyle w:val="TAL"/>
              <w:rPr>
                <w:sz w:val="20"/>
              </w:rPr>
            </w:pPr>
          </w:p>
        </w:tc>
        <w:tc>
          <w:tcPr>
            <w:tcW w:w="2635" w:type="dxa"/>
            <w:tcBorders>
              <w:left w:val="single" w:sz="12" w:space="0" w:color="auto"/>
              <w:right w:val="single" w:sz="12" w:space="0" w:color="auto"/>
            </w:tcBorders>
            <w:shd w:val="clear" w:color="auto" w:fill="auto"/>
          </w:tcPr>
          <w:p w14:paraId="0C4E3F75" w14:textId="77777777" w:rsidR="009F702B" w:rsidRPr="00D81B37" w:rsidRDefault="009F702B" w:rsidP="009F702B">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30E52640" w14:textId="35D12B4B" w:rsidR="009F702B" w:rsidRDefault="00F949FB" w:rsidP="009F702B">
            <w:pPr>
              <w:suppressLineNumbers/>
              <w:suppressAutoHyphens/>
              <w:spacing w:before="60" w:after="60"/>
              <w:jc w:val="center"/>
            </w:pPr>
            <w:hyperlink r:id="rId295" w:history="1">
              <w:r w:rsidR="009F702B">
                <w:rPr>
                  <w:rStyle w:val="aa"/>
                </w:rPr>
                <w:t>6251</w:t>
              </w:r>
            </w:hyperlink>
          </w:p>
        </w:tc>
        <w:tc>
          <w:tcPr>
            <w:tcW w:w="3251" w:type="dxa"/>
            <w:tcBorders>
              <w:left w:val="single" w:sz="12" w:space="0" w:color="auto"/>
              <w:bottom w:val="single" w:sz="4" w:space="0" w:color="auto"/>
              <w:right w:val="single" w:sz="12" w:space="0" w:color="auto"/>
            </w:tcBorders>
            <w:shd w:val="clear" w:color="auto" w:fill="FFFF00"/>
          </w:tcPr>
          <w:p w14:paraId="61F9284F" w14:textId="32BBB28A" w:rsidR="009F702B" w:rsidRDefault="009F702B" w:rsidP="009F702B">
            <w:pPr>
              <w:pStyle w:val="TAL"/>
              <w:rPr>
                <w:sz w:val="20"/>
              </w:rPr>
            </w:pPr>
            <w:r>
              <w:rPr>
                <w:sz w:val="20"/>
              </w:rPr>
              <w:t>CR 0223 29.591 Rel-19 Support Application activation information</w:t>
            </w:r>
          </w:p>
        </w:tc>
        <w:tc>
          <w:tcPr>
            <w:tcW w:w="1401" w:type="dxa"/>
            <w:tcBorders>
              <w:left w:val="single" w:sz="12" w:space="0" w:color="auto"/>
              <w:bottom w:val="single" w:sz="4" w:space="0" w:color="auto"/>
              <w:right w:val="single" w:sz="12" w:space="0" w:color="auto"/>
            </w:tcBorders>
            <w:shd w:val="clear" w:color="auto" w:fill="FFFF00"/>
          </w:tcPr>
          <w:p w14:paraId="2E8C4E58" w14:textId="65BD1AAB" w:rsidR="009F702B" w:rsidRDefault="009F702B" w:rsidP="009F702B">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7A6522B" w14:textId="77777777" w:rsidR="009F702B" w:rsidRPr="00750E57" w:rsidRDefault="009F702B" w:rsidP="009F702B">
            <w:pPr>
              <w:pStyle w:val="TAL"/>
              <w:rPr>
                <w:sz w:val="20"/>
              </w:rPr>
            </w:pPr>
          </w:p>
        </w:tc>
        <w:tc>
          <w:tcPr>
            <w:tcW w:w="4619" w:type="dxa"/>
            <w:tcBorders>
              <w:left w:val="single" w:sz="12" w:space="0" w:color="auto"/>
              <w:right w:val="single" w:sz="12" w:space="0" w:color="auto"/>
            </w:tcBorders>
            <w:shd w:val="clear" w:color="auto" w:fill="auto"/>
          </w:tcPr>
          <w:p w14:paraId="1F5167C4" w14:textId="77777777" w:rsidR="009F702B" w:rsidRDefault="009F702B" w:rsidP="009F702B">
            <w:pPr>
              <w:pStyle w:val="C3OpenAPI"/>
              <w:rPr>
                <w:rFonts w:eastAsia="宋体"/>
              </w:rPr>
            </w:pPr>
            <w:r>
              <w:t>This CR introduces a backwards compatible feature to the OpenAPI description of the Nnef_EventExposure API, Nnef_EventExposure API</w:t>
            </w:r>
            <w:r>
              <w:br/>
            </w:r>
            <w:r w:rsidRPr="005E4625">
              <w:rPr>
                <w:rStyle w:val="C5DependencyChar"/>
              </w:rPr>
              <w:t>Depends on TS 23.288 CR 1196</w:t>
            </w:r>
          </w:p>
          <w:p w14:paraId="57F0209A" w14:textId="77777777" w:rsidR="009F702B" w:rsidRDefault="009F702B" w:rsidP="009F702B">
            <w:pPr>
              <w:rPr>
                <w:rFonts w:ascii="Arial" w:hAnsi="Arial" w:cs="Arial"/>
                <w:sz w:val="18"/>
              </w:rPr>
            </w:pPr>
          </w:p>
          <w:p w14:paraId="57A0B70E" w14:textId="77EE5C75" w:rsidR="009F702B" w:rsidRDefault="009F702B" w:rsidP="009F702B">
            <w:pPr>
              <w:pStyle w:val="C2Warning"/>
            </w:pPr>
            <w:r>
              <w:t>Merger between 6251 and 6152 need to decided.</w:t>
            </w:r>
          </w:p>
          <w:p w14:paraId="14C8994B" w14:textId="77777777" w:rsidR="009F702B" w:rsidRDefault="009F702B" w:rsidP="009F702B">
            <w:pPr>
              <w:rPr>
                <w:rFonts w:ascii="Arial" w:hAnsi="Arial" w:cs="Arial"/>
                <w:sz w:val="18"/>
              </w:rPr>
            </w:pPr>
          </w:p>
          <w:p w14:paraId="22AB3169" w14:textId="004EC3E5" w:rsidR="009F702B" w:rsidRPr="005E4625" w:rsidRDefault="009F702B" w:rsidP="009F702B">
            <w:pPr>
              <w:pStyle w:val="C1Normal"/>
            </w:pPr>
            <w:r>
              <w:t>Maria (Ericsson): Discuss offline on merger proposal.</w:t>
            </w:r>
          </w:p>
        </w:tc>
      </w:tr>
      <w:tr w:rsidR="009F702B" w:rsidRPr="002F2600" w14:paraId="5CE8065D" w14:textId="77777777" w:rsidTr="00646F63">
        <w:tc>
          <w:tcPr>
            <w:tcW w:w="975" w:type="dxa"/>
            <w:tcBorders>
              <w:left w:val="single" w:sz="12" w:space="0" w:color="auto"/>
              <w:bottom w:val="nil"/>
              <w:right w:val="single" w:sz="12" w:space="0" w:color="auto"/>
            </w:tcBorders>
            <w:shd w:val="clear" w:color="auto" w:fill="auto"/>
          </w:tcPr>
          <w:p w14:paraId="47FBA2C5" w14:textId="77777777" w:rsidR="009F702B" w:rsidRPr="00D81B37" w:rsidRDefault="009F702B" w:rsidP="009F702B">
            <w:pPr>
              <w:pStyle w:val="TAL"/>
              <w:rPr>
                <w:sz w:val="20"/>
              </w:rPr>
            </w:pPr>
          </w:p>
        </w:tc>
        <w:tc>
          <w:tcPr>
            <w:tcW w:w="2635" w:type="dxa"/>
            <w:tcBorders>
              <w:left w:val="single" w:sz="12" w:space="0" w:color="auto"/>
              <w:bottom w:val="nil"/>
              <w:right w:val="single" w:sz="12" w:space="0" w:color="auto"/>
            </w:tcBorders>
            <w:shd w:val="clear" w:color="auto" w:fill="auto"/>
          </w:tcPr>
          <w:p w14:paraId="1BA02B52" w14:textId="77777777" w:rsidR="009F702B" w:rsidRPr="00D81B37" w:rsidRDefault="009F702B" w:rsidP="009F702B">
            <w:pPr>
              <w:pStyle w:val="TAL"/>
              <w:rPr>
                <w:sz w:val="20"/>
              </w:rPr>
            </w:pPr>
          </w:p>
        </w:tc>
        <w:tc>
          <w:tcPr>
            <w:tcW w:w="746" w:type="dxa"/>
            <w:tcBorders>
              <w:left w:val="single" w:sz="12" w:space="0" w:color="auto"/>
              <w:bottom w:val="nil"/>
              <w:right w:val="single" w:sz="12" w:space="0" w:color="auto"/>
            </w:tcBorders>
            <w:shd w:val="clear" w:color="auto" w:fill="auto"/>
          </w:tcPr>
          <w:p w14:paraId="6AAAB4C4" w14:textId="6980D373" w:rsidR="009F702B" w:rsidRDefault="00F949FB" w:rsidP="009F702B">
            <w:pPr>
              <w:suppressLineNumbers/>
              <w:suppressAutoHyphens/>
              <w:spacing w:before="60" w:after="60"/>
              <w:jc w:val="center"/>
            </w:pPr>
            <w:hyperlink r:id="rId296" w:history="1">
              <w:r w:rsidR="009F702B">
                <w:rPr>
                  <w:rStyle w:val="aa"/>
                </w:rPr>
                <w:t>6342</w:t>
              </w:r>
            </w:hyperlink>
          </w:p>
        </w:tc>
        <w:tc>
          <w:tcPr>
            <w:tcW w:w="3251" w:type="dxa"/>
            <w:tcBorders>
              <w:left w:val="single" w:sz="12" w:space="0" w:color="auto"/>
              <w:bottom w:val="nil"/>
              <w:right w:val="single" w:sz="12" w:space="0" w:color="auto"/>
            </w:tcBorders>
            <w:shd w:val="clear" w:color="auto" w:fill="auto"/>
          </w:tcPr>
          <w:p w14:paraId="31E5A416" w14:textId="272DDCD7" w:rsidR="009F702B" w:rsidRDefault="009F702B" w:rsidP="009F702B">
            <w:pPr>
              <w:pStyle w:val="TAL"/>
              <w:rPr>
                <w:sz w:val="20"/>
              </w:rPr>
            </w:pPr>
            <w:r>
              <w:rPr>
                <w:sz w:val="20"/>
              </w:rPr>
              <w:t>CR 0141 29.552 Rel-19 Procedure for Vertical Federated Learning when NWDAF is acting as VFL server</w:t>
            </w:r>
          </w:p>
        </w:tc>
        <w:tc>
          <w:tcPr>
            <w:tcW w:w="1401" w:type="dxa"/>
            <w:tcBorders>
              <w:left w:val="single" w:sz="12" w:space="0" w:color="auto"/>
              <w:bottom w:val="nil"/>
              <w:right w:val="single" w:sz="12" w:space="0" w:color="auto"/>
            </w:tcBorders>
            <w:shd w:val="clear" w:color="auto" w:fill="auto"/>
          </w:tcPr>
          <w:p w14:paraId="51D4B483" w14:textId="257DF315" w:rsidR="009F702B" w:rsidRDefault="009F702B" w:rsidP="009F702B">
            <w:pPr>
              <w:pStyle w:val="TAL"/>
              <w:rPr>
                <w:sz w:val="20"/>
              </w:rPr>
            </w:pPr>
            <w:r>
              <w:rPr>
                <w:sz w:val="20"/>
              </w:rPr>
              <w:t>China Mobile</w:t>
            </w:r>
          </w:p>
        </w:tc>
        <w:tc>
          <w:tcPr>
            <w:tcW w:w="1062" w:type="dxa"/>
            <w:tcBorders>
              <w:left w:val="single" w:sz="12" w:space="0" w:color="auto"/>
              <w:bottom w:val="nil"/>
              <w:right w:val="single" w:sz="12" w:space="0" w:color="auto"/>
            </w:tcBorders>
            <w:shd w:val="clear" w:color="auto" w:fill="auto"/>
          </w:tcPr>
          <w:p w14:paraId="681DDB3B" w14:textId="5885A453" w:rsidR="009F702B" w:rsidRPr="00750E57" w:rsidRDefault="009F702B" w:rsidP="009F702B">
            <w:pPr>
              <w:pStyle w:val="TAL"/>
              <w:rPr>
                <w:sz w:val="20"/>
              </w:rPr>
            </w:pPr>
            <w:r>
              <w:rPr>
                <w:sz w:val="20"/>
              </w:rPr>
              <w:t>Revised to 6467</w:t>
            </w:r>
          </w:p>
        </w:tc>
        <w:tc>
          <w:tcPr>
            <w:tcW w:w="4619" w:type="dxa"/>
            <w:tcBorders>
              <w:left w:val="single" w:sz="12" w:space="0" w:color="auto"/>
              <w:bottom w:val="nil"/>
              <w:right w:val="single" w:sz="12" w:space="0" w:color="auto"/>
            </w:tcBorders>
            <w:shd w:val="clear" w:color="auto" w:fill="auto"/>
          </w:tcPr>
          <w:p w14:paraId="1C2EEC39" w14:textId="77777777" w:rsidR="009F702B" w:rsidRDefault="009F702B" w:rsidP="009F702B">
            <w:pPr>
              <w:pStyle w:val="C2Warning"/>
              <w:rPr>
                <w:lang w:eastAsia="zh-CN"/>
              </w:rPr>
            </w:pPr>
            <w:r>
              <w:rPr>
                <w:rFonts w:hint="eastAsia"/>
                <w:lang w:eastAsia="zh-CN"/>
              </w:rPr>
              <w:t>I</w:t>
            </w:r>
            <w:r>
              <w:rPr>
                <w:lang w:eastAsia="zh-CN"/>
              </w:rPr>
              <w:t>ncorrect spec release in the cover page.</w:t>
            </w:r>
          </w:p>
          <w:p w14:paraId="62558BA5" w14:textId="1439578D" w:rsidR="009F702B" w:rsidRDefault="009F702B" w:rsidP="009F702B">
            <w:pPr>
              <w:pStyle w:val="C2Warning"/>
              <w:rPr>
                <w:lang w:eastAsia="zh-CN"/>
              </w:rPr>
            </w:pPr>
          </w:p>
          <w:p w14:paraId="76E07BFC" w14:textId="02B04E49" w:rsidR="009F702B" w:rsidRDefault="009F702B" w:rsidP="009F702B">
            <w:pPr>
              <w:pStyle w:val="C1Normal"/>
              <w:rPr>
                <w:lang w:eastAsia="zh-CN"/>
              </w:rPr>
            </w:pPr>
            <w:r>
              <w:rPr>
                <w:lang w:eastAsia="zh-CN"/>
              </w:rPr>
              <w:t>Clashes with 6149 for clause 5.10.2. Remove changes to 5.10.2 and its sub-clauses.</w:t>
            </w:r>
          </w:p>
          <w:p w14:paraId="48425194" w14:textId="77777777" w:rsidR="009F702B" w:rsidRDefault="009F702B" w:rsidP="009F702B">
            <w:pPr>
              <w:pStyle w:val="C2Warning"/>
              <w:rPr>
                <w:lang w:eastAsia="zh-CN"/>
              </w:rPr>
            </w:pPr>
          </w:p>
          <w:p w14:paraId="6C0DA763" w14:textId="77777777" w:rsidR="009F702B" w:rsidRDefault="009F702B" w:rsidP="009F702B">
            <w:pPr>
              <w:pStyle w:val="C1Normal"/>
              <w:rPr>
                <w:lang w:eastAsia="zh-CN"/>
              </w:rPr>
            </w:pPr>
            <w:r>
              <w:rPr>
                <w:lang w:eastAsia="zh-CN"/>
              </w:rPr>
              <w:t>Igor (Ericsson): Dependent CR needed in cover page. SA2 CR is open now and not to update each HFL instance. Align with SA2 discussion. Clash with 6149. VFL procedures are not stable in SA2 and remove the related VFL procedures.</w:t>
            </w:r>
          </w:p>
          <w:p w14:paraId="516C946C" w14:textId="77777777" w:rsidR="009F702B" w:rsidRDefault="009F702B" w:rsidP="009F702B">
            <w:pPr>
              <w:pStyle w:val="C1Normal"/>
              <w:rPr>
                <w:lang w:eastAsia="zh-CN"/>
              </w:rPr>
            </w:pPr>
            <w:r>
              <w:rPr>
                <w:lang w:eastAsia="zh-CN"/>
              </w:rPr>
              <w:t xml:space="preserve">Apostolos (Nokia): Agree with comments from Ericsson and need to decide on what we capture or scope of in 29.552. </w:t>
            </w:r>
          </w:p>
          <w:p w14:paraId="6A488632" w14:textId="77777777" w:rsidR="009F702B" w:rsidRDefault="009F702B" w:rsidP="009F702B">
            <w:pPr>
              <w:pStyle w:val="C1Normal"/>
              <w:rPr>
                <w:lang w:eastAsia="zh-CN"/>
              </w:rPr>
            </w:pPr>
            <w:r>
              <w:rPr>
                <w:lang w:eastAsia="zh-CN"/>
              </w:rPr>
              <w:t>Xiaojian (ZTE): Agree to remove VFL procedures.</w:t>
            </w:r>
          </w:p>
          <w:p w14:paraId="5A07FB58" w14:textId="77777777" w:rsidR="009F702B" w:rsidRDefault="009F702B" w:rsidP="009F702B">
            <w:pPr>
              <w:pStyle w:val="C1Normal"/>
              <w:rPr>
                <w:lang w:eastAsia="zh-CN"/>
              </w:rPr>
            </w:pPr>
            <w:r>
              <w:rPr>
                <w:lang w:eastAsia="zh-CN"/>
              </w:rPr>
              <w:t>Zhenning (China Mobile): Will add dependent CR. We can capture the clause name and EN, to handle the VFL procedures. Can shorten the VFL procedures clause.</w:t>
            </w:r>
          </w:p>
          <w:p w14:paraId="13BCC89D" w14:textId="77777777" w:rsidR="009F702B" w:rsidRDefault="009F702B" w:rsidP="009F702B">
            <w:pPr>
              <w:pStyle w:val="C1Normal"/>
              <w:rPr>
                <w:lang w:eastAsia="zh-CN"/>
              </w:rPr>
            </w:pPr>
            <w:r>
              <w:rPr>
                <w:lang w:eastAsia="zh-CN"/>
              </w:rPr>
              <w:t>Igor (Ericsson): We are OK to add EN with a clause for VFL.</w:t>
            </w:r>
          </w:p>
          <w:p w14:paraId="5446DEB8" w14:textId="77777777" w:rsidR="009F702B" w:rsidRDefault="009F702B" w:rsidP="009F702B">
            <w:pPr>
              <w:pStyle w:val="C1Normal"/>
              <w:rPr>
                <w:lang w:eastAsia="zh-CN"/>
              </w:rPr>
            </w:pPr>
          </w:p>
          <w:p w14:paraId="5C7057E0" w14:textId="58AAE776" w:rsidR="009F702B" w:rsidRPr="00B35E6F" w:rsidRDefault="009F702B" w:rsidP="009F702B">
            <w:pPr>
              <w:pStyle w:val="C1Normal"/>
              <w:rPr>
                <w:lang w:eastAsia="zh-CN"/>
              </w:rPr>
            </w:pPr>
            <w:r>
              <w:rPr>
                <w:lang w:eastAsia="zh-CN"/>
              </w:rPr>
              <w:t>How and what capture for VFL procedures to be discussed offline.</w:t>
            </w:r>
          </w:p>
        </w:tc>
      </w:tr>
      <w:tr w:rsidR="009F702B" w:rsidRPr="002F2600" w14:paraId="18CE0A2F" w14:textId="77777777" w:rsidTr="00646F63">
        <w:tc>
          <w:tcPr>
            <w:tcW w:w="975" w:type="dxa"/>
            <w:tcBorders>
              <w:top w:val="nil"/>
              <w:left w:val="single" w:sz="12" w:space="0" w:color="auto"/>
              <w:right w:val="single" w:sz="12" w:space="0" w:color="auto"/>
            </w:tcBorders>
            <w:shd w:val="clear" w:color="auto" w:fill="auto"/>
          </w:tcPr>
          <w:p w14:paraId="2626299A" w14:textId="77777777" w:rsidR="009F702B" w:rsidRPr="00D81B37" w:rsidRDefault="009F702B" w:rsidP="009F702B">
            <w:pPr>
              <w:pStyle w:val="TAL"/>
              <w:rPr>
                <w:sz w:val="20"/>
              </w:rPr>
            </w:pPr>
          </w:p>
        </w:tc>
        <w:tc>
          <w:tcPr>
            <w:tcW w:w="2635" w:type="dxa"/>
            <w:tcBorders>
              <w:top w:val="nil"/>
              <w:left w:val="single" w:sz="12" w:space="0" w:color="auto"/>
              <w:right w:val="single" w:sz="12" w:space="0" w:color="auto"/>
            </w:tcBorders>
            <w:shd w:val="clear" w:color="auto" w:fill="auto"/>
          </w:tcPr>
          <w:p w14:paraId="2116B99C" w14:textId="77777777" w:rsidR="009F702B" w:rsidRPr="00D81B37" w:rsidRDefault="009F702B" w:rsidP="009F702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7FDB6624" w14:textId="48269C4C" w:rsidR="009F702B" w:rsidRDefault="009F702B" w:rsidP="009F702B">
            <w:pPr>
              <w:suppressLineNumbers/>
              <w:suppressAutoHyphens/>
              <w:spacing w:before="60" w:after="60"/>
              <w:jc w:val="center"/>
            </w:pPr>
            <w:r>
              <w:t>6467</w:t>
            </w:r>
          </w:p>
        </w:tc>
        <w:tc>
          <w:tcPr>
            <w:tcW w:w="3251" w:type="dxa"/>
            <w:tcBorders>
              <w:top w:val="nil"/>
              <w:left w:val="single" w:sz="12" w:space="0" w:color="auto"/>
              <w:bottom w:val="single" w:sz="4" w:space="0" w:color="auto"/>
              <w:right w:val="single" w:sz="12" w:space="0" w:color="auto"/>
            </w:tcBorders>
            <w:shd w:val="clear" w:color="auto" w:fill="00FFFF"/>
          </w:tcPr>
          <w:p w14:paraId="1EEA766E" w14:textId="2AD98737" w:rsidR="009F702B" w:rsidRDefault="009F702B" w:rsidP="009F702B">
            <w:pPr>
              <w:pStyle w:val="TAL"/>
              <w:rPr>
                <w:sz w:val="20"/>
              </w:rPr>
            </w:pPr>
            <w:r>
              <w:rPr>
                <w:sz w:val="20"/>
              </w:rPr>
              <w:t>CR 0141 29.552 Rel-19 Procedure for Vertical Federated Learning when NWDAF is acting as VFL server</w:t>
            </w:r>
          </w:p>
        </w:tc>
        <w:tc>
          <w:tcPr>
            <w:tcW w:w="1401" w:type="dxa"/>
            <w:tcBorders>
              <w:top w:val="nil"/>
              <w:left w:val="single" w:sz="12" w:space="0" w:color="auto"/>
              <w:bottom w:val="single" w:sz="4" w:space="0" w:color="auto"/>
              <w:right w:val="single" w:sz="12" w:space="0" w:color="auto"/>
            </w:tcBorders>
            <w:shd w:val="clear" w:color="auto" w:fill="00FFFF"/>
          </w:tcPr>
          <w:p w14:paraId="23CE1D79" w14:textId="76251208" w:rsidR="009F702B" w:rsidRDefault="009F702B" w:rsidP="009F702B">
            <w:pPr>
              <w:pStyle w:val="TAL"/>
              <w:rPr>
                <w:sz w:val="20"/>
              </w:rPr>
            </w:pPr>
            <w:r>
              <w:rPr>
                <w:sz w:val="20"/>
              </w:rPr>
              <w:t>China Mobile</w:t>
            </w:r>
          </w:p>
        </w:tc>
        <w:tc>
          <w:tcPr>
            <w:tcW w:w="1062" w:type="dxa"/>
            <w:tcBorders>
              <w:top w:val="nil"/>
              <w:left w:val="single" w:sz="12" w:space="0" w:color="auto"/>
              <w:right w:val="single" w:sz="12" w:space="0" w:color="auto"/>
            </w:tcBorders>
            <w:shd w:val="clear" w:color="auto" w:fill="auto"/>
          </w:tcPr>
          <w:p w14:paraId="354D77AF" w14:textId="77777777" w:rsidR="009F702B" w:rsidRDefault="009F702B" w:rsidP="009F702B">
            <w:pPr>
              <w:pStyle w:val="TAL"/>
              <w:rPr>
                <w:sz w:val="20"/>
              </w:rPr>
            </w:pPr>
          </w:p>
        </w:tc>
        <w:tc>
          <w:tcPr>
            <w:tcW w:w="4619" w:type="dxa"/>
            <w:tcBorders>
              <w:top w:val="nil"/>
              <w:left w:val="single" w:sz="12" w:space="0" w:color="auto"/>
              <w:right w:val="single" w:sz="12" w:space="0" w:color="auto"/>
            </w:tcBorders>
            <w:shd w:val="clear" w:color="auto" w:fill="auto"/>
          </w:tcPr>
          <w:p w14:paraId="77F54E69" w14:textId="77777777" w:rsidR="009F702B" w:rsidRDefault="009F702B" w:rsidP="009F702B">
            <w:pPr>
              <w:pStyle w:val="C2Warning"/>
              <w:rPr>
                <w:lang w:eastAsia="zh-CN"/>
              </w:rPr>
            </w:pPr>
          </w:p>
        </w:tc>
      </w:tr>
      <w:tr w:rsidR="009F702B" w:rsidRPr="002F2600" w14:paraId="1EE29B0B" w14:textId="77777777" w:rsidTr="000A54F3">
        <w:tc>
          <w:tcPr>
            <w:tcW w:w="975" w:type="dxa"/>
            <w:tcBorders>
              <w:left w:val="single" w:sz="12" w:space="0" w:color="auto"/>
              <w:right w:val="single" w:sz="12" w:space="0" w:color="auto"/>
            </w:tcBorders>
            <w:shd w:val="clear" w:color="auto" w:fill="auto"/>
          </w:tcPr>
          <w:p w14:paraId="2022D136" w14:textId="77777777" w:rsidR="009F702B" w:rsidRPr="00D81B37" w:rsidRDefault="009F702B" w:rsidP="009F702B">
            <w:pPr>
              <w:pStyle w:val="TAL"/>
              <w:rPr>
                <w:sz w:val="20"/>
              </w:rPr>
            </w:pPr>
          </w:p>
        </w:tc>
        <w:tc>
          <w:tcPr>
            <w:tcW w:w="2635" w:type="dxa"/>
            <w:tcBorders>
              <w:left w:val="single" w:sz="12" w:space="0" w:color="auto"/>
              <w:right w:val="single" w:sz="12" w:space="0" w:color="auto"/>
            </w:tcBorders>
            <w:shd w:val="clear" w:color="auto" w:fill="auto"/>
          </w:tcPr>
          <w:p w14:paraId="72C0B89D" w14:textId="77777777" w:rsidR="009F702B" w:rsidRPr="00D81B37" w:rsidRDefault="009F702B" w:rsidP="009F702B">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6677617C" w14:textId="293F1058" w:rsidR="009F702B" w:rsidRDefault="00F949FB" w:rsidP="009F702B">
            <w:pPr>
              <w:suppressLineNumbers/>
              <w:suppressAutoHyphens/>
              <w:spacing w:before="60" w:after="60"/>
              <w:jc w:val="center"/>
            </w:pPr>
            <w:hyperlink r:id="rId297" w:history="1">
              <w:r w:rsidR="009F702B">
                <w:rPr>
                  <w:rStyle w:val="aa"/>
                </w:rPr>
                <w:t>6148</w:t>
              </w:r>
            </w:hyperlink>
          </w:p>
        </w:tc>
        <w:tc>
          <w:tcPr>
            <w:tcW w:w="3251" w:type="dxa"/>
            <w:tcBorders>
              <w:left w:val="single" w:sz="12" w:space="0" w:color="auto"/>
              <w:bottom w:val="single" w:sz="4" w:space="0" w:color="auto"/>
              <w:right w:val="single" w:sz="12" w:space="0" w:color="auto"/>
            </w:tcBorders>
            <w:shd w:val="clear" w:color="auto" w:fill="FFFF00"/>
          </w:tcPr>
          <w:p w14:paraId="0CE3B508" w14:textId="61B2A9F8" w:rsidR="009F702B" w:rsidRDefault="009F702B" w:rsidP="009F702B">
            <w:pPr>
              <w:pStyle w:val="TAL"/>
              <w:rPr>
                <w:sz w:val="20"/>
              </w:rPr>
            </w:pPr>
            <w:r>
              <w:rPr>
                <w:sz w:val="20"/>
              </w:rPr>
              <w:t>CR 0977 29.520 Rel-19 Clarification for Horizontal Federated Learning</w:t>
            </w:r>
          </w:p>
        </w:tc>
        <w:tc>
          <w:tcPr>
            <w:tcW w:w="1401" w:type="dxa"/>
            <w:tcBorders>
              <w:left w:val="single" w:sz="12" w:space="0" w:color="auto"/>
              <w:bottom w:val="single" w:sz="4" w:space="0" w:color="auto"/>
              <w:right w:val="single" w:sz="12" w:space="0" w:color="auto"/>
            </w:tcBorders>
            <w:shd w:val="clear" w:color="auto" w:fill="FFFF00"/>
          </w:tcPr>
          <w:p w14:paraId="16A4A55D" w14:textId="1E2F6EDB" w:rsidR="009F702B" w:rsidRDefault="009F702B" w:rsidP="009F702B">
            <w:pPr>
              <w:pStyle w:val="TAL"/>
              <w:rPr>
                <w:sz w:val="20"/>
              </w:rPr>
            </w:pPr>
            <w:r>
              <w:rPr>
                <w:sz w:val="20"/>
              </w:rPr>
              <w:t>Huawei, vivo</w:t>
            </w:r>
          </w:p>
        </w:tc>
        <w:tc>
          <w:tcPr>
            <w:tcW w:w="1062" w:type="dxa"/>
            <w:tcBorders>
              <w:left w:val="single" w:sz="12" w:space="0" w:color="auto"/>
              <w:right w:val="single" w:sz="12" w:space="0" w:color="auto"/>
            </w:tcBorders>
            <w:shd w:val="clear" w:color="auto" w:fill="auto"/>
          </w:tcPr>
          <w:p w14:paraId="45688FC4" w14:textId="77777777" w:rsidR="009F702B" w:rsidRPr="00750E57" w:rsidRDefault="009F702B" w:rsidP="009F702B">
            <w:pPr>
              <w:pStyle w:val="TAL"/>
              <w:rPr>
                <w:sz w:val="20"/>
              </w:rPr>
            </w:pPr>
          </w:p>
        </w:tc>
        <w:tc>
          <w:tcPr>
            <w:tcW w:w="4619" w:type="dxa"/>
            <w:tcBorders>
              <w:left w:val="single" w:sz="12" w:space="0" w:color="auto"/>
              <w:right w:val="single" w:sz="12" w:space="0" w:color="auto"/>
            </w:tcBorders>
            <w:shd w:val="clear" w:color="auto" w:fill="auto"/>
          </w:tcPr>
          <w:p w14:paraId="1CBC8048" w14:textId="77777777" w:rsidR="009F702B" w:rsidRDefault="009F702B" w:rsidP="009F702B">
            <w:pPr>
              <w:pStyle w:val="C3OpenAPI"/>
              <w:rPr>
                <w:rFonts w:eastAsia="宋体"/>
              </w:rPr>
            </w:pPr>
            <w:r>
              <w:t>This CR introduces a backwards compatible feature to the OpenAPI description of the Nnwdaf_MLModelTraining API, Nnwdaf_MLModelTraining API</w:t>
            </w:r>
            <w:r>
              <w:br/>
              <w:t>Depends on TS/TR 23.288 CR 1198</w:t>
            </w:r>
          </w:p>
          <w:p w14:paraId="7B481085" w14:textId="77777777" w:rsidR="009F702B" w:rsidRDefault="009F702B" w:rsidP="009F702B">
            <w:pPr>
              <w:rPr>
                <w:rFonts w:ascii="Arial" w:hAnsi="Arial" w:cs="Arial"/>
                <w:sz w:val="18"/>
              </w:rPr>
            </w:pPr>
          </w:p>
          <w:p w14:paraId="20E879ED" w14:textId="77777777" w:rsidR="009F702B" w:rsidRDefault="009F702B" w:rsidP="009F702B">
            <w:pPr>
              <w:pStyle w:val="C1Normal"/>
            </w:pPr>
            <w:r>
              <w:t>Igor (Ericsson): Needs alignment based on SA2 discussion. Keep it open.</w:t>
            </w:r>
          </w:p>
          <w:p w14:paraId="0B790BF5" w14:textId="77777777" w:rsidR="009F702B" w:rsidRDefault="009F702B" w:rsidP="009F702B">
            <w:pPr>
              <w:pStyle w:val="C1Normal"/>
            </w:pPr>
            <w:r>
              <w:t>Xuefei (Huawei): There were lot of CRs agreed in last meeting in SA2.</w:t>
            </w:r>
          </w:p>
          <w:p w14:paraId="14AA01EC" w14:textId="77777777" w:rsidR="009F702B" w:rsidRDefault="009F702B" w:rsidP="009F702B">
            <w:pPr>
              <w:pStyle w:val="C1Normal"/>
            </w:pPr>
            <w:r>
              <w:t>Yizhong (Vivo): There are CRs in SA2 where they agreed FL is HFL.</w:t>
            </w:r>
          </w:p>
          <w:p w14:paraId="647FB905" w14:textId="77777777" w:rsidR="009F702B" w:rsidRDefault="009F702B" w:rsidP="009F702B">
            <w:pPr>
              <w:pStyle w:val="C1Normal"/>
            </w:pPr>
            <w:r>
              <w:t>Apostolos (Nokia): FL is HFL, in Rel-18. For Rel-19 they are correcting everything.</w:t>
            </w:r>
          </w:p>
          <w:p w14:paraId="59CBFE79" w14:textId="77777777" w:rsidR="009F702B" w:rsidRDefault="009F702B" w:rsidP="009F702B">
            <w:pPr>
              <w:pStyle w:val="C1Normal"/>
            </w:pPr>
          </w:p>
          <w:p w14:paraId="576027C5" w14:textId="5665F7DA" w:rsidR="009F702B" w:rsidRDefault="009F702B" w:rsidP="009F702B">
            <w:pPr>
              <w:pStyle w:val="C1Normal"/>
            </w:pPr>
            <w:r>
              <w:t>Need to align with the SA2 discussions currently ongoing.</w:t>
            </w:r>
          </w:p>
        </w:tc>
      </w:tr>
      <w:tr w:rsidR="009F702B" w:rsidRPr="002F2600" w14:paraId="04E16188" w14:textId="77777777" w:rsidTr="000A54F3">
        <w:tc>
          <w:tcPr>
            <w:tcW w:w="975" w:type="dxa"/>
            <w:tcBorders>
              <w:left w:val="single" w:sz="12" w:space="0" w:color="auto"/>
              <w:bottom w:val="nil"/>
              <w:right w:val="single" w:sz="12" w:space="0" w:color="auto"/>
            </w:tcBorders>
            <w:shd w:val="clear" w:color="auto" w:fill="auto"/>
          </w:tcPr>
          <w:p w14:paraId="4B0962B1" w14:textId="77777777" w:rsidR="009F702B" w:rsidRPr="00D81B37" w:rsidRDefault="009F702B" w:rsidP="009F702B">
            <w:pPr>
              <w:pStyle w:val="TAL"/>
              <w:rPr>
                <w:sz w:val="20"/>
              </w:rPr>
            </w:pPr>
          </w:p>
        </w:tc>
        <w:tc>
          <w:tcPr>
            <w:tcW w:w="2635" w:type="dxa"/>
            <w:tcBorders>
              <w:left w:val="single" w:sz="12" w:space="0" w:color="auto"/>
              <w:bottom w:val="nil"/>
              <w:right w:val="single" w:sz="12" w:space="0" w:color="auto"/>
            </w:tcBorders>
            <w:shd w:val="clear" w:color="auto" w:fill="auto"/>
          </w:tcPr>
          <w:p w14:paraId="421BF053" w14:textId="77777777" w:rsidR="009F702B" w:rsidRPr="00D81B37" w:rsidRDefault="009F702B" w:rsidP="009F702B">
            <w:pPr>
              <w:pStyle w:val="TAL"/>
              <w:rPr>
                <w:sz w:val="20"/>
              </w:rPr>
            </w:pPr>
          </w:p>
        </w:tc>
        <w:tc>
          <w:tcPr>
            <w:tcW w:w="746" w:type="dxa"/>
            <w:tcBorders>
              <w:left w:val="single" w:sz="12" w:space="0" w:color="auto"/>
              <w:bottom w:val="nil"/>
              <w:right w:val="single" w:sz="12" w:space="0" w:color="auto"/>
            </w:tcBorders>
            <w:shd w:val="clear" w:color="auto" w:fill="auto"/>
          </w:tcPr>
          <w:p w14:paraId="44DF79B1" w14:textId="44F9EEE4" w:rsidR="009F702B" w:rsidRDefault="00F949FB" w:rsidP="009F702B">
            <w:pPr>
              <w:suppressLineNumbers/>
              <w:suppressAutoHyphens/>
              <w:spacing w:before="60" w:after="60"/>
              <w:jc w:val="center"/>
            </w:pPr>
            <w:hyperlink r:id="rId298" w:history="1">
              <w:r w:rsidR="009F702B">
                <w:rPr>
                  <w:rStyle w:val="aa"/>
                </w:rPr>
                <w:t>6149</w:t>
              </w:r>
            </w:hyperlink>
          </w:p>
        </w:tc>
        <w:tc>
          <w:tcPr>
            <w:tcW w:w="3251" w:type="dxa"/>
            <w:tcBorders>
              <w:left w:val="single" w:sz="12" w:space="0" w:color="auto"/>
              <w:bottom w:val="nil"/>
              <w:right w:val="single" w:sz="12" w:space="0" w:color="auto"/>
            </w:tcBorders>
            <w:shd w:val="clear" w:color="auto" w:fill="auto"/>
          </w:tcPr>
          <w:p w14:paraId="4C4C5776" w14:textId="2C9EC04A" w:rsidR="009F702B" w:rsidRDefault="009F702B" w:rsidP="009F702B">
            <w:pPr>
              <w:pStyle w:val="TAL"/>
              <w:rPr>
                <w:sz w:val="20"/>
              </w:rPr>
            </w:pPr>
            <w:r>
              <w:rPr>
                <w:sz w:val="20"/>
              </w:rPr>
              <w:t>CR 0135 29.552 Rel-19 Clarification for Horizontal Federated Learning</w:t>
            </w:r>
          </w:p>
        </w:tc>
        <w:tc>
          <w:tcPr>
            <w:tcW w:w="1401" w:type="dxa"/>
            <w:tcBorders>
              <w:left w:val="single" w:sz="12" w:space="0" w:color="auto"/>
              <w:bottom w:val="nil"/>
              <w:right w:val="single" w:sz="12" w:space="0" w:color="auto"/>
            </w:tcBorders>
            <w:shd w:val="clear" w:color="auto" w:fill="auto"/>
          </w:tcPr>
          <w:p w14:paraId="27C433BE" w14:textId="614398F8" w:rsidR="009F702B" w:rsidRDefault="009F702B" w:rsidP="009F702B">
            <w:pPr>
              <w:pStyle w:val="TAL"/>
              <w:rPr>
                <w:sz w:val="20"/>
              </w:rPr>
            </w:pPr>
            <w:r>
              <w:rPr>
                <w:sz w:val="20"/>
              </w:rPr>
              <w:t>Huawei, vivo</w:t>
            </w:r>
          </w:p>
        </w:tc>
        <w:tc>
          <w:tcPr>
            <w:tcW w:w="1062" w:type="dxa"/>
            <w:tcBorders>
              <w:left w:val="single" w:sz="12" w:space="0" w:color="auto"/>
              <w:bottom w:val="nil"/>
              <w:right w:val="single" w:sz="12" w:space="0" w:color="auto"/>
            </w:tcBorders>
            <w:shd w:val="clear" w:color="auto" w:fill="auto"/>
          </w:tcPr>
          <w:p w14:paraId="2D01CCC0" w14:textId="182F9DF4" w:rsidR="009F702B" w:rsidRPr="00750E57" w:rsidRDefault="009F702B" w:rsidP="009F702B">
            <w:pPr>
              <w:pStyle w:val="TAL"/>
              <w:rPr>
                <w:sz w:val="20"/>
              </w:rPr>
            </w:pPr>
            <w:r>
              <w:rPr>
                <w:sz w:val="20"/>
              </w:rPr>
              <w:t>Revised to 6468</w:t>
            </w:r>
          </w:p>
        </w:tc>
        <w:tc>
          <w:tcPr>
            <w:tcW w:w="4619" w:type="dxa"/>
            <w:tcBorders>
              <w:left w:val="single" w:sz="12" w:space="0" w:color="auto"/>
              <w:bottom w:val="nil"/>
              <w:right w:val="single" w:sz="12" w:space="0" w:color="auto"/>
            </w:tcBorders>
            <w:shd w:val="clear" w:color="auto" w:fill="auto"/>
          </w:tcPr>
          <w:p w14:paraId="3918BB97" w14:textId="7D900BA4" w:rsidR="009F702B" w:rsidRDefault="009F702B" w:rsidP="009F702B">
            <w:pPr>
              <w:rPr>
                <w:rFonts w:ascii="Arial" w:hAnsi="Arial" w:cs="Arial"/>
                <w:sz w:val="18"/>
              </w:rPr>
            </w:pPr>
            <w:r>
              <w:rPr>
                <w:rFonts w:ascii="Arial" w:hAnsi="Arial" w:cs="Arial"/>
                <w:sz w:val="18"/>
              </w:rPr>
              <w:t>Same discussion as 6148, align based on discussions in SA2.</w:t>
            </w:r>
          </w:p>
        </w:tc>
      </w:tr>
      <w:tr w:rsidR="009F702B" w:rsidRPr="002F2600" w14:paraId="2B2AFE63" w14:textId="77777777" w:rsidTr="00C46D97">
        <w:tc>
          <w:tcPr>
            <w:tcW w:w="975" w:type="dxa"/>
            <w:tcBorders>
              <w:top w:val="nil"/>
              <w:left w:val="single" w:sz="12" w:space="0" w:color="auto"/>
              <w:right w:val="single" w:sz="12" w:space="0" w:color="auto"/>
            </w:tcBorders>
            <w:shd w:val="clear" w:color="auto" w:fill="auto"/>
          </w:tcPr>
          <w:p w14:paraId="29E53E9F" w14:textId="77777777" w:rsidR="009F702B" w:rsidRPr="00D81B37" w:rsidRDefault="009F702B" w:rsidP="009F702B">
            <w:pPr>
              <w:pStyle w:val="TAL"/>
              <w:rPr>
                <w:sz w:val="20"/>
              </w:rPr>
            </w:pPr>
          </w:p>
        </w:tc>
        <w:tc>
          <w:tcPr>
            <w:tcW w:w="2635" w:type="dxa"/>
            <w:tcBorders>
              <w:top w:val="nil"/>
              <w:left w:val="single" w:sz="12" w:space="0" w:color="auto"/>
              <w:right w:val="single" w:sz="12" w:space="0" w:color="auto"/>
            </w:tcBorders>
            <w:shd w:val="clear" w:color="auto" w:fill="auto"/>
          </w:tcPr>
          <w:p w14:paraId="5AA01A6C" w14:textId="77777777" w:rsidR="009F702B" w:rsidRPr="00D81B37" w:rsidRDefault="009F702B" w:rsidP="009F702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B229812" w14:textId="1DBAD311" w:rsidR="009F702B" w:rsidRDefault="009F702B" w:rsidP="009F702B">
            <w:pPr>
              <w:suppressLineNumbers/>
              <w:suppressAutoHyphens/>
              <w:spacing w:before="60" w:after="60"/>
              <w:jc w:val="center"/>
            </w:pPr>
            <w:r>
              <w:t>6468</w:t>
            </w:r>
          </w:p>
        </w:tc>
        <w:tc>
          <w:tcPr>
            <w:tcW w:w="3251" w:type="dxa"/>
            <w:tcBorders>
              <w:top w:val="nil"/>
              <w:left w:val="single" w:sz="12" w:space="0" w:color="auto"/>
              <w:bottom w:val="single" w:sz="4" w:space="0" w:color="auto"/>
              <w:right w:val="single" w:sz="12" w:space="0" w:color="auto"/>
            </w:tcBorders>
            <w:shd w:val="clear" w:color="auto" w:fill="00FFFF"/>
          </w:tcPr>
          <w:p w14:paraId="0930C787" w14:textId="507C772B" w:rsidR="009F702B" w:rsidRDefault="009F702B" w:rsidP="009F702B">
            <w:pPr>
              <w:pStyle w:val="TAL"/>
              <w:rPr>
                <w:sz w:val="20"/>
              </w:rPr>
            </w:pPr>
            <w:r>
              <w:rPr>
                <w:sz w:val="20"/>
              </w:rPr>
              <w:t>CR 0135 29.552 Rel-19 Clarification for Horizontal Federated Learning</w:t>
            </w:r>
          </w:p>
        </w:tc>
        <w:tc>
          <w:tcPr>
            <w:tcW w:w="1401" w:type="dxa"/>
            <w:tcBorders>
              <w:top w:val="nil"/>
              <w:left w:val="single" w:sz="12" w:space="0" w:color="auto"/>
              <w:bottom w:val="single" w:sz="4" w:space="0" w:color="auto"/>
              <w:right w:val="single" w:sz="12" w:space="0" w:color="auto"/>
            </w:tcBorders>
            <w:shd w:val="clear" w:color="auto" w:fill="00FFFF"/>
          </w:tcPr>
          <w:p w14:paraId="2F63497B" w14:textId="52B9B3B9" w:rsidR="009F702B" w:rsidRDefault="009F702B" w:rsidP="009F702B">
            <w:pPr>
              <w:pStyle w:val="TAL"/>
              <w:rPr>
                <w:sz w:val="20"/>
              </w:rPr>
            </w:pPr>
            <w:r>
              <w:rPr>
                <w:sz w:val="20"/>
              </w:rPr>
              <w:t>Huawei, vivo, China Mobile</w:t>
            </w:r>
          </w:p>
        </w:tc>
        <w:tc>
          <w:tcPr>
            <w:tcW w:w="1062" w:type="dxa"/>
            <w:tcBorders>
              <w:top w:val="nil"/>
              <w:left w:val="single" w:sz="12" w:space="0" w:color="auto"/>
              <w:right w:val="single" w:sz="12" w:space="0" w:color="auto"/>
            </w:tcBorders>
            <w:shd w:val="clear" w:color="auto" w:fill="auto"/>
          </w:tcPr>
          <w:p w14:paraId="0F06B972" w14:textId="77777777" w:rsidR="009F702B" w:rsidRDefault="009F702B" w:rsidP="009F702B">
            <w:pPr>
              <w:pStyle w:val="TAL"/>
              <w:rPr>
                <w:sz w:val="20"/>
              </w:rPr>
            </w:pPr>
          </w:p>
        </w:tc>
        <w:tc>
          <w:tcPr>
            <w:tcW w:w="4619" w:type="dxa"/>
            <w:tcBorders>
              <w:top w:val="nil"/>
              <w:left w:val="single" w:sz="12" w:space="0" w:color="auto"/>
              <w:right w:val="single" w:sz="12" w:space="0" w:color="auto"/>
            </w:tcBorders>
            <w:shd w:val="clear" w:color="auto" w:fill="auto"/>
          </w:tcPr>
          <w:p w14:paraId="10050204" w14:textId="77777777" w:rsidR="009F702B" w:rsidRDefault="009F702B" w:rsidP="009F702B">
            <w:pPr>
              <w:rPr>
                <w:rFonts w:ascii="Arial" w:hAnsi="Arial" w:cs="Arial"/>
                <w:sz w:val="18"/>
              </w:rPr>
            </w:pPr>
          </w:p>
        </w:tc>
      </w:tr>
      <w:tr w:rsidR="009F702B" w:rsidRPr="002F2600" w14:paraId="0D13DF13" w14:textId="77777777" w:rsidTr="00C46D97">
        <w:tc>
          <w:tcPr>
            <w:tcW w:w="975" w:type="dxa"/>
            <w:tcBorders>
              <w:left w:val="single" w:sz="12" w:space="0" w:color="auto"/>
              <w:bottom w:val="nil"/>
              <w:right w:val="single" w:sz="12" w:space="0" w:color="auto"/>
            </w:tcBorders>
            <w:shd w:val="clear" w:color="auto" w:fill="auto"/>
          </w:tcPr>
          <w:p w14:paraId="71B65FBD" w14:textId="77777777" w:rsidR="009F702B" w:rsidRPr="00D81B37" w:rsidRDefault="009F702B" w:rsidP="009F702B">
            <w:pPr>
              <w:pStyle w:val="TAL"/>
              <w:rPr>
                <w:sz w:val="20"/>
              </w:rPr>
            </w:pPr>
          </w:p>
        </w:tc>
        <w:tc>
          <w:tcPr>
            <w:tcW w:w="2635" w:type="dxa"/>
            <w:tcBorders>
              <w:left w:val="single" w:sz="12" w:space="0" w:color="auto"/>
              <w:bottom w:val="nil"/>
              <w:right w:val="single" w:sz="12" w:space="0" w:color="auto"/>
            </w:tcBorders>
            <w:shd w:val="clear" w:color="auto" w:fill="auto"/>
          </w:tcPr>
          <w:p w14:paraId="7C83BD0F" w14:textId="77777777" w:rsidR="009F702B" w:rsidRPr="00D81B37" w:rsidRDefault="009F702B" w:rsidP="009F702B">
            <w:pPr>
              <w:pStyle w:val="TAL"/>
              <w:rPr>
                <w:sz w:val="20"/>
              </w:rPr>
            </w:pPr>
          </w:p>
        </w:tc>
        <w:tc>
          <w:tcPr>
            <w:tcW w:w="746" w:type="dxa"/>
            <w:tcBorders>
              <w:left w:val="single" w:sz="12" w:space="0" w:color="auto"/>
              <w:bottom w:val="nil"/>
              <w:right w:val="single" w:sz="12" w:space="0" w:color="auto"/>
            </w:tcBorders>
            <w:shd w:val="clear" w:color="auto" w:fill="auto"/>
          </w:tcPr>
          <w:p w14:paraId="64F8DBC3" w14:textId="1C14DFCC" w:rsidR="009F702B" w:rsidRDefault="00F949FB" w:rsidP="009F702B">
            <w:pPr>
              <w:suppressLineNumbers/>
              <w:suppressAutoHyphens/>
              <w:spacing w:before="60" w:after="60"/>
              <w:jc w:val="center"/>
            </w:pPr>
            <w:hyperlink r:id="rId299" w:history="1">
              <w:r w:rsidR="009F702B">
                <w:rPr>
                  <w:rStyle w:val="aa"/>
                </w:rPr>
                <w:t>6150</w:t>
              </w:r>
            </w:hyperlink>
          </w:p>
        </w:tc>
        <w:tc>
          <w:tcPr>
            <w:tcW w:w="3251" w:type="dxa"/>
            <w:tcBorders>
              <w:left w:val="single" w:sz="12" w:space="0" w:color="auto"/>
              <w:bottom w:val="nil"/>
              <w:right w:val="single" w:sz="12" w:space="0" w:color="auto"/>
            </w:tcBorders>
            <w:shd w:val="clear" w:color="auto" w:fill="auto"/>
          </w:tcPr>
          <w:p w14:paraId="3A13B6A9" w14:textId="1748C3CA" w:rsidR="009F702B" w:rsidRDefault="009F702B" w:rsidP="009F702B">
            <w:pPr>
              <w:pStyle w:val="TAL"/>
              <w:rPr>
                <w:sz w:val="20"/>
              </w:rPr>
            </w:pPr>
            <w:r>
              <w:rPr>
                <w:sz w:val="20"/>
              </w:rPr>
              <w:t>CR 0120 29.552 Rel-19 Support the discovery of NWDAF for VFL</w:t>
            </w:r>
          </w:p>
        </w:tc>
        <w:tc>
          <w:tcPr>
            <w:tcW w:w="1401" w:type="dxa"/>
            <w:tcBorders>
              <w:left w:val="single" w:sz="12" w:space="0" w:color="auto"/>
              <w:bottom w:val="nil"/>
              <w:right w:val="single" w:sz="12" w:space="0" w:color="auto"/>
            </w:tcBorders>
            <w:shd w:val="clear" w:color="auto" w:fill="auto"/>
          </w:tcPr>
          <w:p w14:paraId="21533DAC" w14:textId="5D8BE6EF" w:rsidR="009F702B" w:rsidRDefault="009F702B" w:rsidP="009F702B">
            <w:pPr>
              <w:pStyle w:val="TAL"/>
              <w:rPr>
                <w:sz w:val="20"/>
              </w:rPr>
            </w:pPr>
            <w:r>
              <w:rPr>
                <w:sz w:val="20"/>
              </w:rPr>
              <w:t>Huawei, Nokia, Ericsson, vivo</w:t>
            </w:r>
          </w:p>
        </w:tc>
        <w:tc>
          <w:tcPr>
            <w:tcW w:w="1062" w:type="dxa"/>
            <w:tcBorders>
              <w:left w:val="single" w:sz="12" w:space="0" w:color="auto"/>
              <w:bottom w:val="nil"/>
              <w:right w:val="single" w:sz="12" w:space="0" w:color="auto"/>
            </w:tcBorders>
            <w:shd w:val="clear" w:color="auto" w:fill="auto"/>
          </w:tcPr>
          <w:p w14:paraId="1171C5E1" w14:textId="4F0A4C71" w:rsidR="009F702B" w:rsidRPr="00750E57" w:rsidRDefault="009F702B" w:rsidP="009F702B">
            <w:pPr>
              <w:pStyle w:val="TAL"/>
              <w:rPr>
                <w:sz w:val="20"/>
              </w:rPr>
            </w:pPr>
            <w:r>
              <w:rPr>
                <w:sz w:val="20"/>
              </w:rPr>
              <w:t>Revised to 6469</w:t>
            </w:r>
          </w:p>
        </w:tc>
        <w:tc>
          <w:tcPr>
            <w:tcW w:w="4619" w:type="dxa"/>
            <w:tcBorders>
              <w:left w:val="single" w:sz="12" w:space="0" w:color="auto"/>
              <w:bottom w:val="nil"/>
              <w:right w:val="single" w:sz="12" w:space="0" w:color="auto"/>
            </w:tcBorders>
            <w:shd w:val="clear" w:color="auto" w:fill="auto"/>
          </w:tcPr>
          <w:p w14:paraId="42182AFE" w14:textId="77777777" w:rsidR="009F702B" w:rsidRDefault="009F702B" w:rsidP="009F702B">
            <w:pPr>
              <w:rPr>
                <w:rFonts w:ascii="Arial" w:eastAsia="等线" w:hAnsi="Arial" w:cs="Arial"/>
                <w:sz w:val="20"/>
                <w:szCs w:val="20"/>
                <w:lang w:val="en-GB" w:eastAsia="zh-CN"/>
              </w:rPr>
            </w:pPr>
            <w:r>
              <w:rPr>
                <w:rFonts w:ascii="Arial" w:eastAsia="等线" w:hAnsi="Arial" w:cs="Arial"/>
                <w:sz w:val="20"/>
                <w:szCs w:val="20"/>
                <w:lang w:val="en-GB" w:eastAsia="zh-CN"/>
              </w:rPr>
              <w:t>Revision of C3-245524</w:t>
            </w:r>
          </w:p>
          <w:p w14:paraId="28502FC3" w14:textId="77777777" w:rsidR="009F702B" w:rsidRDefault="009F702B" w:rsidP="009F702B">
            <w:pPr>
              <w:rPr>
                <w:rFonts w:ascii="Arial" w:eastAsia="等线" w:hAnsi="Arial" w:cs="Arial"/>
                <w:sz w:val="20"/>
                <w:szCs w:val="20"/>
                <w:lang w:val="en-GB" w:eastAsia="zh-CN"/>
              </w:rPr>
            </w:pPr>
          </w:p>
          <w:p w14:paraId="425CD7BF" w14:textId="4F3EA7AB" w:rsidR="009F702B" w:rsidRDefault="009F702B" w:rsidP="009F702B">
            <w:pPr>
              <w:rPr>
                <w:rFonts w:ascii="Arial" w:eastAsia="等线" w:hAnsi="Arial" w:cs="Arial"/>
                <w:sz w:val="20"/>
                <w:szCs w:val="20"/>
                <w:lang w:val="en-GB" w:eastAsia="zh-CN"/>
              </w:rPr>
            </w:pPr>
            <w:r>
              <w:rPr>
                <w:rFonts w:ascii="Arial" w:eastAsia="等线" w:hAnsi="Arial" w:cs="Arial"/>
                <w:sz w:val="20"/>
                <w:szCs w:val="20"/>
                <w:lang w:val="en-GB" w:eastAsia="zh-CN"/>
              </w:rPr>
              <w:t>Xiaojian (ZTE):  Clause 5.8.1: analytics or ML models. Remove the bracket. In 5.8.2.3, remove consumer from the title. Remove change over changes.</w:t>
            </w:r>
          </w:p>
          <w:p w14:paraId="2A09074D" w14:textId="77777777" w:rsidR="009F702B" w:rsidRDefault="009F702B" w:rsidP="009F702B">
            <w:pPr>
              <w:rPr>
                <w:rFonts w:ascii="Arial" w:eastAsia="等线" w:hAnsi="Arial" w:cs="Arial"/>
                <w:sz w:val="20"/>
                <w:szCs w:val="20"/>
                <w:lang w:val="en-GB" w:eastAsia="zh-CN"/>
              </w:rPr>
            </w:pPr>
            <w:r>
              <w:rPr>
                <w:rFonts w:ascii="Arial" w:eastAsia="等线" w:hAnsi="Arial" w:cs="Arial"/>
                <w:sz w:val="20"/>
                <w:szCs w:val="20"/>
                <w:lang w:val="en-GB" w:eastAsia="zh-CN"/>
              </w:rPr>
              <w:t>Xuefei (Huawei): Need more time to check on ML Models. Removing brackets, has been there in previous releases.</w:t>
            </w:r>
          </w:p>
          <w:p w14:paraId="54C10CC6" w14:textId="28B2AFBB" w:rsidR="009F702B" w:rsidRDefault="009F702B" w:rsidP="009F702B">
            <w:pPr>
              <w:rPr>
                <w:rFonts w:ascii="Arial" w:hAnsi="Arial" w:cs="Arial"/>
                <w:sz w:val="18"/>
              </w:rPr>
            </w:pPr>
            <w:r>
              <w:rPr>
                <w:rFonts w:ascii="Arial" w:eastAsia="等线" w:hAnsi="Arial" w:cs="Arial"/>
                <w:sz w:val="20"/>
                <w:szCs w:val="20"/>
                <w:lang w:val="en-GB" w:eastAsia="zh-CN"/>
              </w:rPr>
              <w:t>Xiaojian (ZTE): Brackets to be removed.</w:t>
            </w:r>
          </w:p>
        </w:tc>
      </w:tr>
      <w:tr w:rsidR="009F702B" w:rsidRPr="002F2600" w14:paraId="03C89539" w14:textId="77777777" w:rsidTr="00C46D97">
        <w:tc>
          <w:tcPr>
            <w:tcW w:w="975" w:type="dxa"/>
            <w:tcBorders>
              <w:top w:val="nil"/>
              <w:left w:val="single" w:sz="12" w:space="0" w:color="auto"/>
              <w:right w:val="single" w:sz="12" w:space="0" w:color="auto"/>
            </w:tcBorders>
            <w:shd w:val="clear" w:color="auto" w:fill="auto"/>
          </w:tcPr>
          <w:p w14:paraId="2F15CCD7" w14:textId="77777777" w:rsidR="009F702B" w:rsidRPr="00D81B37" w:rsidRDefault="009F702B" w:rsidP="009F702B">
            <w:pPr>
              <w:pStyle w:val="TAL"/>
              <w:rPr>
                <w:sz w:val="20"/>
              </w:rPr>
            </w:pPr>
          </w:p>
        </w:tc>
        <w:tc>
          <w:tcPr>
            <w:tcW w:w="2635" w:type="dxa"/>
            <w:tcBorders>
              <w:top w:val="nil"/>
              <w:left w:val="single" w:sz="12" w:space="0" w:color="auto"/>
              <w:right w:val="single" w:sz="12" w:space="0" w:color="auto"/>
            </w:tcBorders>
            <w:shd w:val="clear" w:color="auto" w:fill="auto"/>
          </w:tcPr>
          <w:p w14:paraId="72600FAC" w14:textId="77777777" w:rsidR="009F702B" w:rsidRPr="00D81B37" w:rsidRDefault="009F702B" w:rsidP="009F702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6A4622D5" w14:textId="081A89D4" w:rsidR="009F702B" w:rsidRDefault="009F702B" w:rsidP="009F702B">
            <w:pPr>
              <w:suppressLineNumbers/>
              <w:suppressAutoHyphens/>
              <w:spacing w:before="60" w:after="60"/>
              <w:jc w:val="center"/>
            </w:pPr>
            <w:r>
              <w:t>6469</w:t>
            </w:r>
          </w:p>
        </w:tc>
        <w:tc>
          <w:tcPr>
            <w:tcW w:w="3251" w:type="dxa"/>
            <w:tcBorders>
              <w:top w:val="nil"/>
              <w:left w:val="single" w:sz="12" w:space="0" w:color="auto"/>
              <w:bottom w:val="single" w:sz="4" w:space="0" w:color="auto"/>
              <w:right w:val="single" w:sz="12" w:space="0" w:color="auto"/>
            </w:tcBorders>
            <w:shd w:val="clear" w:color="auto" w:fill="00FFFF"/>
          </w:tcPr>
          <w:p w14:paraId="1FB32E35" w14:textId="28B864AB" w:rsidR="009F702B" w:rsidRDefault="009F702B" w:rsidP="009F702B">
            <w:pPr>
              <w:pStyle w:val="TAL"/>
              <w:rPr>
                <w:sz w:val="20"/>
              </w:rPr>
            </w:pPr>
            <w:r>
              <w:rPr>
                <w:sz w:val="20"/>
              </w:rPr>
              <w:t>CR 0120 29.552 Rel-19 Support the discovery of NWDAF for VFL</w:t>
            </w:r>
          </w:p>
        </w:tc>
        <w:tc>
          <w:tcPr>
            <w:tcW w:w="1401" w:type="dxa"/>
            <w:tcBorders>
              <w:top w:val="nil"/>
              <w:left w:val="single" w:sz="12" w:space="0" w:color="auto"/>
              <w:bottom w:val="single" w:sz="4" w:space="0" w:color="auto"/>
              <w:right w:val="single" w:sz="12" w:space="0" w:color="auto"/>
            </w:tcBorders>
            <w:shd w:val="clear" w:color="auto" w:fill="00FFFF"/>
          </w:tcPr>
          <w:p w14:paraId="38005F27" w14:textId="44FABFE0" w:rsidR="009F702B" w:rsidRDefault="009F702B" w:rsidP="009F702B">
            <w:pPr>
              <w:pStyle w:val="TAL"/>
              <w:rPr>
                <w:sz w:val="20"/>
              </w:rPr>
            </w:pPr>
            <w:r>
              <w:rPr>
                <w:sz w:val="20"/>
              </w:rPr>
              <w:t>Huawei, Nokia, Ericsson, vivo</w:t>
            </w:r>
          </w:p>
        </w:tc>
        <w:tc>
          <w:tcPr>
            <w:tcW w:w="1062" w:type="dxa"/>
            <w:tcBorders>
              <w:top w:val="nil"/>
              <w:left w:val="single" w:sz="12" w:space="0" w:color="auto"/>
              <w:right w:val="single" w:sz="12" w:space="0" w:color="auto"/>
            </w:tcBorders>
            <w:shd w:val="clear" w:color="auto" w:fill="auto"/>
          </w:tcPr>
          <w:p w14:paraId="014F21FB" w14:textId="77777777" w:rsidR="009F702B" w:rsidRDefault="009F702B" w:rsidP="009F702B">
            <w:pPr>
              <w:pStyle w:val="TAL"/>
              <w:rPr>
                <w:sz w:val="20"/>
              </w:rPr>
            </w:pPr>
          </w:p>
        </w:tc>
        <w:tc>
          <w:tcPr>
            <w:tcW w:w="4619" w:type="dxa"/>
            <w:tcBorders>
              <w:top w:val="nil"/>
              <w:left w:val="single" w:sz="12" w:space="0" w:color="auto"/>
              <w:right w:val="single" w:sz="12" w:space="0" w:color="auto"/>
            </w:tcBorders>
            <w:shd w:val="clear" w:color="auto" w:fill="auto"/>
          </w:tcPr>
          <w:p w14:paraId="53D7403F" w14:textId="77777777" w:rsidR="009F702B" w:rsidRDefault="009F702B" w:rsidP="009F702B">
            <w:pPr>
              <w:rPr>
                <w:rFonts w:ascii="Arial" w:eastAsia="等线" w:hAnsi="Arial" w:cs="Arial"/>
                <w:sz w:val="20"/>
                <w:szCs w:val="20"/>
                <w:lang w:val="en-GB" w:eastAsia="zh-CN"/>
              </w:rPr>
            </w:pPr>
          </w:p>
        </w:tc>
      </w:tr>
      <w:tr w:rsidR="009F702B" w:rsidRPr="002F2600" w14:paraId="3BA7FED4" w14:textId="77777777" w:rsidTr="00C3726D">
        <w:tc>
          <w:tcPr>
            <w:tcW w:w="975" w:type="dxa"/>
            <w:tcBorders>
              <w:left w:val="single" w:sz="12" w:space="0" w:color="auto"/>
              <w:right w:val="single" w:sz="12" w:space="0" w:color="auto"/>
            </w:tcBorders>
            <w:shd w:val="clear" w:color="auto" w:fill="auto"/>
          </w:tcPr>
          <w:p w14:paraId="40018DA3" w14:textId="77777777" w:rsidR="009F702B" w:rsidRPr="00D81B37" w:rsidRDefault="009F702B" w:rsidP="009F702B">
            <w:pPr>
              <w:pStyle w:val="TAL"/>
              <w:rPr>
                <w:sz w:val="20"/>
              </w:rPr>
            </w:pPr>
          </w:p>
        </w:tc>
        <w:tc>
          <w:tcPr>
            <w:tcW w:w="2635" w:type="dxa"/>
            <w:tcBorders>
              <w:left w:val="single" w:sz="12" w:space="0" w:color="auto"/>
              <w:right w:val="single" w:sz="12" w:space="0" w:color="auto"/>
            </w:tcBorders>
            <w:shd w:val="clear" w:color="auto" w:fill="auto"/>
          </w:tcPr>
          <w:p w14:paraId="16A36B4D" w14:textId="77777777" w:rsidR="009F702B" w:rsidRPr="00D81B37" w:rsidRDefault="009F702B" w:rsidP="009F702B">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16582E95" w14:textId="7B39DD16" w:rsidR="009F702B" w:rsidRDefault="00F949FB" w:rsidP="009F702B">
            <w:pPr>
              <w:suppressLineNumbers/>
              <w:suppressAutoHyphens/>
              <w:spacing w:before="60" w:after="60"/>
              <w:jc w:val="center"/>
            </w:pPr>
            <w:hyperlink r:id="rId300" w:history="1">
              <w:r w:rsidR="009F702B">
                <w:rPr>
                  <w:rStyle w:val="aa"/>
                </w:rPr>
                <w:t>6151</w:t>
              </w:r>
            </w:hyperlink>
          </w:p>
        </w:tc>
        <w:tc>
          <w:tcPr>
            <w:tcW w:w="3251" w:type="dxa"/>
            <w:tcBorders>
              <w:left w:val="single" w:sz="12" w:space="0" w:color="auto"/>
              <w:bottom w:val="single" w:sz="4" w:space="0" w:color="auto"/>
              <w:right w:val="single" w:sz="12" w:space="0" w:color="auto"/>
            </w:tcBorders>
            <w:shd w:val="clear" w:color="auto" w:fill="FFFF00"/>
          </w:tcPr>
          <w:p w14:paraId="4FFFDA27" w14:textId="7E70A958" w:rsidR="009F702B" w:rsidRDefault="009F702B" w:rsidP="009F702B">
            <w:pPr>
              <w:pStyle w:val="TAL"/>
              <w:rPr>
                <w:sz w:val="20"/>
              </w:rPr>
            </w:pPr>
            <w:r>
              <w:rPr>
                <w:sz w:val="20"/>
              </w:rPr>
              <w:t>CR 0147 29.517 Rel-19 Support of activation time information collection</w:t>
            </w:r>
          </w:p>
        </w:tc>
        <w:tc>
          <w:tcPr>
            <w:tcW w:w="1401" w:type="dxa"/>
            <w:tcBorders>
              <w:left w:val="single" w:sz="12" w:space="0" w:color="auto"/>
              <w:bottom w:val="single" w:sz="4" w:space="0" w:color="auto"/>
              <w:right w:val="single" w:sz="12" w:space="0" w:color="auto"/>
            </w:tcBorders>
            <w:shd w:val="clear" w:color="auto" w:fill="FFFF00"/>
          </w:tcPr>
          <w:p w14:paraId="2560E3B6" w14:textId="431DA2F5" w:rsidR="009F702B" w:rsidRDefault="009F702B" w:rsidP="009F702B">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110C72EB" w14:textId="77777777" w:rsidR="009F702B" w:rsidRPr="00750E57" w:rsidRDefault="009F702B" w:rsidP="009F702B">
            <w:pPr>
              <w:pStyle w:val="TAL"/>
              <w:rPr>
                <w:sz w:val="20"/>
              </w:rPr>
            </w:pPr>
          </w:p>
        </w:tc>
        <w:tc>
          <w:tcPr>
            <w:tcW w:w="4619" w:type="dxa"/>
            <w:tcBorders>
              <w:left w:val="single" w:sz="12" w:space="0" w:color="auto"/>
              <w:right w:val="single" w:sz="12" w:space="0" w:color="auto"/>
            </w:tcBorders>
            <w:shd w:val="clear" w:color="auto" w:fill="auto"/>
          </w:tcPr>
          <w:p w14:paraId="630172EF" w14:textId="77777777" w:rsidR="009F702B" w:rsidRDefault="009F702B" w:rsidP="009F702B">
            <w:pPr>
              <w:pStyle w:val="C3OpenAPI"/>
              <w:rPr>
                <w:rFonts w:eastAsia="宋体"/>
              </w:rPr>
            </w:pPr>
            <w:r>
              <w:t>This CR introduces a backwards compatible feature to the OpenAPI description of the Naf_EventExposure API, Naf_EventExposure API</w:t>
            </w:r>
            <w:r>
              <w:br/>
            </w:r>
            <w:r w:rsidRPr="0037470C">
              <w:rPr>
                <w:rStyle w:val="C5DependencyChar"/>
              </w:rPr>
              <w:t>Depends on TS/TR 23.288 CR 1104</w:t>
            </w:r>
          </w:p>
          <w:p w14:paraId="0718B84B" w14:textId="77777777" w:rsidR="009F702B" w:rsidRDefault="009F702B" w:rsidP="009F702B">
            <w:pPr>
              <w:rPr>
                <w:rFonts w:ascii="Arial" w:hAnsi="Arial" w:cs="Arial"/>
                <w:sz w:val="18"/>
              </w:rPr>
            </w:pPr>
          </w:p>
          <w:p w14:paraId="2AFC0832" w14:textId="67A9B0C8" w:rsidR="009F702B" w:rsidRDefault="009F702B" w:rsidP="009F702B">
            <w:pPr>
              <w:pStyle w:val="C2Warning"/>
            </w:pPr>
            <w:r>
              <w:t>Merger between 6250 and 6151 need to be decided.</w:t>
            </w:r>
          </w:p>
          <w:p w14:paraId="25A164E2" w14:textId="6E211B14" w:rsidR="009F702B" w:rsidRDefault="009F702B" w:rsidP="009F702B">
            <w:pPr>
              <w:rPr>
                <w:rFonts w:ascii="Arial" w:hAnsi="Arial" w:cs="Arial"/>
                <w:sz w:val="18"/>
              </w:rPr>
            </w:pPr>
          </w:p>
        </w:tc>
      </w:tr>
      <w:tr w:rsidR="009F702B" w:rsidRPr="002F2600" w14:paraId="669A30A5" w14:textId="77777777" w:rsidTr="00B012FD">
        <w:tc>
          <w:tcPr>
            <w:tcW w:w="975" w:type="dxa"/>
            <w:tcBorders>
              <w:left w:val="single" w:sz="12" w:space="0" w:color="auto"/>
              <w:right w:val="single" w:sz="12" w:space="0" w:color="auto"/>
            </w:tcBorders>
            <w:shd w:val="clear" w:color="auto" w:fill="auto"/>
          </w:tcPr>
          <w:p w14:paraId="31691775" w14:textId="77777777" w:rsidR="009F702B" w:rsidRPr="00D81B37" w:rsidRDefault="009F702B" w:rsidP="009F702B">
            <w:pPr>
              <w:pStyle w:val="TAL"/>
              <w:rPr>
                <w:sz w:val="20"/>
              </w:rPr>
            </w:pPr>
          </w:p>
        </w:tc>
        <w:tc>
          <w:tcPr>
            <w:tcW w:w="2635" w:type="dxa"/>
            <w:tcBorders>
              <w:left w:val="single" w:sz="12" w:space="0" w:color="auto"/>
              <w:right w:val="single" w:sz="12" w:space="0" w:color="auto"/>
            </w:tcBorders>
            <w:shd w:val="clear" w:color="auto" w:fill="auto"/>
          </w:tcPr>
          <w:p w14:paraId="27B5A358" w14:textId="77777777" w:rsidR="009F702B" w:rsidRPr="00D81B37" w:rsidRDefault="009F702B" w:rsidP="009F702B">
            <w:pPr>
              <w:pStyle w:val="TAL"/>
              <w:rPr>
                <w:sz w:val="20"/>
              </w:rPr>
            </w:pPr>
          </w:p>
        </w:tc>
        <w:tc>
          <w:tcPr>
            <w:tcW w:w="746" w:type="dxa"/>
            <w:tcBorders>
              <w:left w:val="single" w:sz="12" w:space="0" w:color="auto"/>
              <w:bottom w:val="single" w:sz="4" w:space="0" w:color="auto"/>
              <w:right w:val="single" w:sz="12" w:space="0" w:color="auto"/>
            </w:tcBorders>
            <w:shd w:val="clear" w:color="auto" w:fill="FFFF00"/>
          </w:tcPr>
          <w:p w14:paraId="7E483783" w14:textId="53F0E89E" w:rsidR="009F702B" w:rsidRDefault="00F949FB" w:rsidP="009F702B">
            <w:pPr>
              <w:suppressLineNumbers/>
              <w:suppressAutoHyphens/>
              <w:spacing w:before="60" w:after="60"/>
              <w:jc w:val="center"/>
            </w:pPr>
            <w:hyperlink r:id="rId301" w:history="1">
              <w:r w:rsidR="009F702B">
                <w:rPr>
                  <w:rStyle w:val="aa"/>
                </w:rPr>
                <w:t>6152</w:t>
              </w:r>
            </w:hyperlink>
          </w:p>
        </w:tc>
        <w:tc>
          <w:tcPr>
            <w:tcW w:w="3251" w:type="dxa"/>
            <w:tcBorders>
              <w:left w:val="single" w:sz="12" w:space="0" w:color="auto"/>
              <w:bottom w:val="single" w:sz="4" w:space="0" w:color="auto"/>
              <w:right w:val="single" w:sz="12" w:space="0" w:color="auto"/>
            </w:tcBorders>
            <w:shd w:val="clear" w:color="auto" w:fill="FFFF00"/>
          </w:tcPr>
          <w:p w14:paraId="3386A6E9" w14:textId="12AF94AA" w:rsidR="009F702B" w:rsidRDefault="009F702B" w:rsidP="009F702B">
            <w:pPr>
              <w:pStyle w:val="TAL"/>
              <w:rPr>
                <w:sz w:val="20"/>
              </w:rPr>
            </w:pPr>
            <w:r>
              <w:rPr>
                <w:sz w:val="20"/>
              </w:rPr>
              <w:t>CR 0221 29.591 Rel-19 Support of activation time information collection</w:t>
            </w:r>
          </w:p>
        </w:tc>
        <w:tc>
          <w:tcPr>
            <w:tcW w:w="1401" w:type="dxa"/>
            <w:tcBorders>
              <w:left w:val="single" w:sz="12" w:space="0" w:color="auto"/>
              <w:bottom w:val="single" w:sz="4" w:space="0" w:color="auto"/>
              <w:right w:val="single" w:sz="12" w:space="0" w:color="auto"/>
            </w:tcBorders>
            <w:shd w:val="clear" w:color="auto" w:fill="FFFF00"/>
          </w:tcPr>
          <w:p w14:paraId="4FBDF81C" w14:textId="74E6E7B7" w:rsidR="009F702B" w:rsidRDefault="009F702B" w:rsidP="009F702B">
            <w:pPr>
              <w:pStyle w:val="TAL"/>
              <w:rPr>
                <w:sz w:val="20"/>
              </w:rPr>
            </w:pPr>
            <w:r>
              <w:rPr>
                <w:sz w:val="20"/>
              </w:rPr>
              <w:t>Huawei</w:t>
            </w:r>
          </w:p>
        </w:tc>
        <w:tc>
          <w:tcPr>
            <w:tcW w:w="1062" w:type="dxa"/>
            <w:tcBorders>
              <w:left w:val="single" w:sz="12" w:space="0" w:color="auto"/>
              <w:right w:val="single" w:sz="12" w:space="0" w:color="auto"/>
            </w:tcBorders>
            <w:shd w:val="clear" w:color="auto" w:fill="auto"/>
          </w:tcPr>
          <w:p w14:paraId="45E41E3E" w14:textId="77777777" w:rsidR="009F702B" w:rsidRPr="00750E57" w:rsidRDefault="009F702B" w:rsidP="009F702B">
            <w:pPr>
              <w:pStyle w:val="TAL"/>
              <w:rPr>
                <w:sz w:val="20"/>
              </w:rPr>
            </w:pPr>
          </w:p>
        </w:tc>
        <w:tc>
          <w:tcPr>
            <w:tcW w:w="4619" w:type="dxa"/>
            <w:tcBorders>
              <w:left w:val="single" w:sz="12" w:space="0" w:color="auto"/>
              <w:right w:val="single" w:sz="12" w:space="0" w:color="auto"/>
            </w:tcBorders>
            <w:shd w:val="clear" w:color="auto" w:fill="auto"/>
          </w:tcPr>
          <w:p w14:paraId="59544CE4" w14:textId="77777777" w:rsidR="009F702B" w:rsidRDefault="009F702B" w:rsidP="009F702B">
            <w:pPr>
              <w:pStyle w:val="C3OpenAPI"/>
              <w:rPr>
                <w:rFonts w:eastAsia="宋体"/>
              </w:rPr>
            </w:pPr>
            <w:r>
              <w:t>This CR introduces a backwards compatible feature to the OpenAPI description of the Nnef_EventExposure API, Nnef_EventExposure API</w:t>
            </w:r>
            <w:r>
              <w:br/>
            </w:r>
            <w:r w:rsidRPr="009B3853">
              <w:rPr>
                <w:rStyle w:val="C5DependencyChar"/>
              </w:rPr>
              <w:t>Depends on TS/TR 23.288 CR 1104</w:t>
            </w:r>
          </w:p>
          <w:p w14:paraId="490D4812" w14:textId="77777777" w:rsidR="009F702B" w:rsidRDefault="009F702B" w:rsidP="009F702B">
            <w:pPr>
              <w:rPr>
                <w:rFonts w:ascii="Arial" w:hAnsi="Arial" w:cs="Arial"/>
                <w:sz w:val="18"/>
              </w:rPr>
            </w:pPr>
          </w:p>
          <w:p w14:paraId="23ABB276" w14:textId="0128845A" w:rsidR="009F702B" w:rsidRDefault="009F702B" w:rsidP="009F702B">
            <w:pPr>
              <w:pStyle w:val="C2Warning"/>
            </w:pPr>
            <w:r>
              <w:t>Merger between 6251 and 6152 need to be decided.</w:t>
            </w:r>
          </w:p>
          <w:p w14:paraId="5B6902B8" w14:textId="57288899" w:rsidR="009F702B" w:rsidRDefault="009F702B" w:rsidP="009F702B">
            <w:pPr>
              <w:rPr>
                <w:rFonts w:ascii="Arial" w:hAnsi="Arial" w:cs="Arial"/>
                <w:sz w:val="18"/>
              </w:rPr>
            </w:pPr>
          </w:p>
        </w:tc>
      </w:tr>
      <w:tr w:rsidR="009F702B" w:rsidRPr="002F2600" w14:paraId="2B8568B3" w14:textId="77777777" w:rsidTr="00B012FD">
        <w:tc>
          <w:tcPr>
            <w:tcW w:w="975" w:type="dxa"/>
            <w:tcBorders>
              <w:left w:val="single" w:sz="12" w:space="0" w:color="auto"/>
              <w:bottom w:val="nil"/>
              <w:right w:val="single" w:sz="12" w:space="0" w:color="auto"/>
            </w:tcBorders>
            <w:shd w:val="clear" w:color="auto" w:fill="auto"/>
          </w:tcPr>
          <w:p w14:paraId="64D9C6D2" w14:textId="77777777" w:rsidR="009F702B" w:rsidRPr="00D81B37" w:rsidRDefault="009F702B" w:rsidP="009F702B">
            <w:pPr>
              <w:pStyle w:val="TAL"/>
              <w:rPr>
                <w:sz w:val="20"/>
              </w:rPr>
            </w:pPr>
          </w:p>
        </w:tc>
        <w:tc>
          <w:tcPr>
            <w:tcW w:w="2635" w:type="dxa"/>
            <w:tcBorders>
              <w:left w:val="single" w:sz="12" w:space="0" w:color="auto"/>
              <w:bottom w:val="nil"/>
              <w:right w:val="single" w:sz="12" w:space="0" w:color="auto"/>
            </w:tcBorders>
            <w:shd w:val="clear" w:color="auto" w:fill="auto"/>
          </w:tcPr>
          <w:p w14:paraId="11AD6598" w14:textId="77777777" w:rsidR="009F702B" w:rsidRPr="00D81B37" w:rsidRDefault="009F702B" w:rsidP="009F702B">
            <w:pPr>
              <w:pStyle w:val="TAL"/>
              <w:rPr>
                <w:sz w:val="20"/>
              </w:rPr>
            </w:pPr>
          </w:p>
        </w:tc>
        <w:tc>
          <w:tcPr>
            <w:tcW w:w="746" w:type="dxa"/>
            <w:tcBorders>
              <w:left w:val="single" w:sz="12" w:space="0" w:color="auto"/>
              <w:bottom w:val="nil"/>
              <w:right w:val="single" w:sz="12" w:space="0" w:color="auto"/>
            </w:tcBorders>
            <w:shd w:val="clear" w:color="auto" w:fill="auto"/>
          </w:tcPr>
          <w:p w14:paraId="441F42FF" w14:textId="420C1928" w:rsidR="009F702B" w:rsidRDefault="00F949FB" w:rsidP="009F702B">
            <w:pPr>
              <w:suppressLineNumbers/>
              <w:suppressAutoHyphens/>
              <w:spacing w:before="60" w:after="60"/>
              <w:jc w:val="center"/>
            </w:pPr>
            <w:hyperlink r:id="rId302" w:history="1">
              <w:r w:rsidR="009F702B">
                <w:rPr>
                  <w:rStyle w:val="aa"/>
                </w:rPr>
                <w:t>6153</w:t>
              </w:r>
            </w:hyperlink>
          </w:p>
        </w:tc>
        <w:tc>
          <w:tcPr>
            <w:tcW w:w="3251" w:type="dxa"/>
            <w:tcBorders>
              <w:left w:val="single" w:sz="12" w:space="0" w:color="auto"/>
              <w:bottom w:val="nil"/>
              <w:right w:val="single" w:sz="12" w:space="0" w:color="auto"/>
            </w:tcBorders>
            <w:shd w:val="clear" w:color="auto" w:fill="auto"/>
          </w:tcPr>
          <w:p w14:paraId="7E5A151D" w14:textId="0CC1E7E5" w:rsidR="009F702B" w:rsidRDefault="009F702B" w:rsidP="009F702B">
            <w:pPr>
              <w:pStyle w:val="TAL"/>
              <w:rPr>
                <w:sz w:val="20"/>
              </w:rPr>
            </w:pPr>
            <w:r>
              <w:rPr>
                <w:sz w:val="20"/>
              </w:rPr>
              <w:t xml:space="preserve">CR 0978 29.520 Rel-19 Support of the signalling storm analytics for </w:t>
            </w:r>
            <w:proofErr w:type="spellStart"/>
            <w:r>
              <w:rPr>
                <w:sz w:val="20"/>
              </w:rPr>
              <w:t>Nnwdaf_EventsSubscription</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60E8E9A0" w14:textId="05E9F6B7" w:rsidR="009F702B" w:rsidRDefault="009F702B" w:rsidP="009F702B">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62579523" w14:textId="578A929C" w:rsidR="009F702B" w:rsidRPr="00750E57" w:rsidRDefault="009F702B" w:rsidP="009F702B">
            <w:pPr>
              <w:pStyle w:val="TAL"/>
              <w:rPr>
                <w:sz w:val="20"/>
              </w:rPr>
            </w:pPr>
            <w:r>
              <w:rPr>
                <w:sz w:val="20"/>
              </w:rPr>
              <w:t>Revised to 6479</w:t>
            </w:r>
          </w:p>
        </w:tc>
        <w:tc>
          <w:tcPr>
            <w:tcW w:w="4619" w:type="dxa"/>
            <w:tcBorders>
              <w:left w:val="single" w:sz="12" w:space="0" w:color="auto"/>
              <w:bottom w:val="nil"/>
              <w:right w:val="single" w:sz="12" w:space="0" w:color="auto"/>
            </w:tcBorders>
            <w:shd w:val="clear" w:color="auto" w:fill="auto"/>
          </w:tcPr>
          <w:p w14:paraId="7BAA78A2" w14:textId="77777777" w:rsidR="009F702B" w:rsidRDefault="009F702B" w:rsidP="009F702B">
            <w:pPr>
              <w:pStyle w:val="C5Dependency"/>
              <w:rPr>
                <w:rFonts w:eastAsia="宋体"/>
              </w:rPr>
            </w:pPr>
            <w:r w:rsidRPr="009B3853">
              <w:rPr>
                <w:rStyle w:val="C3OpenAPIChar"/>
              </w:rPr>
              <w:t>This CR introduces a backwards compatible feature to the OpenAPI description of the Nnwdaf_EventsSubscription API, Nnwdaf_EventsSubscription API</w:t>
            </w:r>
            <w:r>
              <w:br/>
              <w:t>Depends on TS/TR 23.288 CR 1104</w:t>
            </w:r>
          </w:p>
          <w:p w14:paraId="289776BF" w14:textId="77777777" w:rsidR="009F702B" w:rsidRDefault="009F702B" w:rsidP="009F702B">
            <w:pPr>
              <w:rPr>
                <w:rFonts w:ascii="Arial" w:hAnsi="Arial" w:cs="Arial"/>
                <w:sz w:val="18"/>
              </w:rPr>
            </w:pPr>
          </w:p>
          <w:p w14:paraId="5C7BEED3" w14:textId="77777777" w:rsidR="009F702B" w:rsidRDefault="009F702B" w:rsidP="009F702B">
            <w:pPr>
              <w:pStyle w:val="C1Normal"/>
            </w:pPr>
            <w:r>
              <w:t xml:space="preserve">Maria (Ericsson): Will provide revision. </w:t>
            </w:r>
          </w:p>
          <w:p w14:paraId="3000B3A8" w14:textId="77777777" w:rsidR="009F702B" w:rsidRDefault="009F702B" w:rsidP="009F702B">
            <w:pPr>
              <w:pStyle w:val="C1Normal"/>
            </w:pPr>
            <w:proofErr w:type="spellStart"/>
            <w:r>
              <w:t>Xiaijian</w:t>
            </w:r>
            <w:proofErr w:type="spellEnd"/>
            <w:r>
              <w:t xml:space="preserve"> (ZTE): 2</w:t>
            </w:r>
            <w:r w:rsidRPr="003C7EA5">
              <w:rPr>
                <w:vertAlign w:val="superscript"/>
              </w:rPr>
              <w:t>nd</w:t>
            </w:r>
            <w:r>
              <w:t xml:space="preserve"> change, move up the newly added bullet.</w:t>
            </w:r>
          </w:p>
          <w:p w14:paraId="2A27515F" w14:textId="77777777" w:rsidR="009F702B" w:rsidRDefault="009F702B" w:rsidP="009F702B">
            <w:pPr>
              <w:pStyle w:val="C1Normal"/>
            </w:pPr>
            <w:r>
              <w:t>Xuefei (Huawei): Fine with Xiaojian comments. We added EN. Clarification needed on NF type comment.</w:t>
            </w:r>
          </w:p>
          <w:p w14:paraId="1BC170D1" w14:textId="77777777" w:rsidR="009F702B" w:rsidRDefault="009F702B" w:rsidP="009F702B">
            <w:pPr>
              <w:pStyle w:val="C1Normal"/>
            </w:pPr>
            <w:r>
              <w:t xml:space="preserve">Apostolos (Nokia): Provided offline comments. </w:t>
            </w:r>
          </w:p>
          <w:p w14:paraId="76296045" w14:textId="77777777" w:rsidR="009F702B" w:rsidRDefault="009F702B" w:rsidP="009F702B">
            <w:pPr>
              <w:pStyle w:val="C1Normal"/>
            </w:pPr>
            <w:r>
              <w:t>Xuefei (Huawei): Will provide revision based on the comments.</w:t>
            </w:r>
          </w:p>
          <w:p w14:paraId="55013CC6" w14:textId="64D94C51" w:rsidR="009F702B" w:rsidRDefault="009F702B" w:rsidP="009F702B">
            <w:pPr>
              <w:pStyle w:val="C1Normal"/>
            </w:pPr>
            <w:r>
              <w:t>Maria (Ericsson): Will provide revision and can include other comments.</w:t>
            </w:r>
          </w:p>
        </w:tc>
      </w:tr>
      <w:tr w:rsidR="009F702B" w:rsidRPr="002F2600" w14:paraId="317936BC" w14:textId="77777777" w:rsidTr="00F65566">
        <w:tc>
          <w:tcPr>
            <w:tcW w:w="975" w:type="dxa"/>
            <w:tcBorders>
              <w:top w:val="nil"/>
              <w:left w:val="single" w:sz="12" w:space="0" w:color="auto"/>
              <w:right w:val="single" w:sz="12" w:space="0" w:color="auto"/>
            </w:tcBorders>
            <w:shd w:val="clear" w:color="auto" w:fill="auto"/>
          </w:tcPr>
          <w:p w14:paraId="583EE9A4" w14:textId="77777777" w:rsidR="009F702B" w:rsidRPr="00D81B37" w:rsidRDefault="009F702B" w:rsidP="009F702B">
            <w:pPr>
              <w:pStyle w:val="TAL"/>
              <w:rPr>
                <w:sz w:val="20"/>
              </w:rPr>
            </w:pPr>
          </w:p>
        </w:tc>
        <w:tc>
          <w:tcPr>
            <w:tcW w:w="2635" w:type="dxa"/>
            <w:tcBorders>
              <w:top w:val="nil"/>
              <w:left w:val="single" w:sz="12" w:space="0" w:color="auto"/>
              <w:right w:val="single" w:sz="12" w:space="0" w:color="auto"/>
            </w:tcBorders>
            <w:shd w:val="clear" w:color="auto" w:fill="auto"/>
          </w:tcPr>
          <w:p w14:paraId="009624EE" w14:textId="77777777" w:rsidR="009F702B" w:rsidRPr="00D81B37" w:rsidRDefault="009F702B" w:rsidP="009F702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B13649A" w14:textId="23ED3A78" w:rsidR="009F702B" w:rsidRDefault="009F702B" w:rsidP="009F702B">
            <w:pPr>
              <w:suppressLineNumbers/>
              <w:suppressAutoHyphens/>
              <w:spacing w:before="60" w:after="60"/>
              <w:jc w:val="center"/>
            </w:pPr>
            <w:r>
              <w:t>6479</w:t>
            </w:r>
          </w:p>
        </w:tc>
        <w:tc>
          <w:tcPr>
            <w:tcW w:w="3251" w:type="dxa"/>
            <w:tcBorders>
              <w:top w:val="nil"/>
              <w:left w:val="single" w:sz="12" w:space="0" w:color="auto"/>
              <w:bottom w:val="single" w:sz="4" w:space="0" w:color="auto"/>
              <w:right w:val="single" w:sz="12" w:space="0" w:color="auto"/>
            </w:tcBorders>
            <w:shd w:val="clear" w:color="auto" w:fill="00FFFF"/>
          </w:tcPr>
          <w:p w14:paraId="52072CE1" w14:textId="383021C1" w:rsidR="009F702B" w:rsidRDefault="009F702B" w:rsidP="009F702B">
            <w:pPr>
              <w:pStyle w:val="TAL"/>
              <w:rPr>
                <w:sz w:val="20"/>
              </w:rPr>
            </w:pPr>
            <w:r>
              <w:rPr>
                <w:sz w:val="20"/>
              </w:rPr>
              <w:t xml:space="preserve">CR 0978 29.520 Rel-19 Support of the signalling storm analytics for </w:t>
            </w:r>
            <w:proofErr w:type="spellStart"/>
            <w:r>
              <w:rPr>
                <w:sz w:val="20"/>
              </w:rPr>
              <w:t>Nnwdaf_EventsSubscription</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FF"/>
          </w:tcPr>
          <w:p w14:paraId="78519D46" w14:textId="718A1DCC" w:rsidR="009F702B" w:rsidRDefault="009F702B" w:rsidP="009F702B">
            <w:pPr>
              <w:pStyle w:val="TAL"/>
              <w:rPr>
                <w:sz w:val="20"/>
              </w:rPr>
            </w:pPr>
            <w:r>
              <w:rPr>
                <w:sz w:val="20"/>
              </w:rPr>
              <w:t>Huawei, Ericsson, Nokia</w:t>
            </w:r>
          </w:p>
        </w:tc>
        <w:tc>
          <w:tcPr>
            <w:tcW w:w="1062" w:type="dxa"/>
            <w:tcBorders>
              <w:top w:val="nil"/>
              <w:left w:val="single" w:sz="12" w:space="0" w:color="auto"/>
              <w:right w:val="single" w:sz="12" w:space="0" w:color="auto"/>
            </w:tcBorders>
            <w:shd w:val="clear" w:color="auto" w:fill="auto"/>
          </w:tcPr>
          <w:p w14:paraId="6E0B6D61" w14:textId="77777777" w:rsidR="009F702B" w:rsidRDefault="009F702B" w:rsidP="009F702B">
            <w:pPr>
              <w:pStyle w:val="TAL"/>
              <w:rPr>
                <w:sz w:val="20"/>
              </w:rPr>
            </w:pPr>
          </w:p>
        </w:tc>
        <w:tc>
          <w:tcPr>
            <w:tcW w:w="4619" w:type="dxa"/>
            <w:tcBorders>
              <w:top w:val="nil"/>
              <w:left w:val="single" w:sz="12" w:space="0" w:color="auto"/>
              <w:right w:val="single" w:sz="12" w:space="0" w:color="auto"/>
            </w:tcBorders>
            <w:shd w:val="clear" w:color="auto" w:fill="auto"/>
          </w:tcPr>
          <w:p w14:paraId="47701242" w14:textId="77777777" w:rsidR="009F702B" w:rsidRPr="009B3853" w:rsidRDefault="009F702B" w:rsidP="009F702B">
            <w:pPr>
              <w:pStyle w:val="C5Dependency"/>
              <w:rPr>
                <w:rStyle w:val="C3OpenAPIChar"/>
              </w:rPr>
            </w:pPr>
          </w:p>
        </w:tc>
      </w:tr>
      <w:tr w:rsidR="009F702B" w:rsidRPr="002F2600" w14:paraId="2C0EF3DF" w14:textId="77777777" w:rsidTr="00F65566">
        <w:tc>
          <w:tcPr>
            <w:tcW w:w="975" w:type="dxa"/>
            <w:tcBorders>
              <w:left w:val="single" w:sz="12" w:space="0" w:color="auto"/>
              <w:bottom w:val="nil"/>
              <w:right w:val="single" w:sz="12" w:space="0" w:color="auto"/>
            </w:tcBorders>
            <w:shd w:val="clear" w:color="auto" w:fill="auto"/>
          </w:tcPr>
          <w:p w14:paraId="0CAF83C0" w14:textId="77777777" w:rsidR="009F702B" w:rsidRPr="00D81B37" w:rsidRDefault="009F702B" w:rsidP="009F702B">
            <w:pPr>
              <w:pStyle w:val="TAL"/>
              <w:rPr>
                <w:sz w:val="20"/>
              </w:rPr>
            </w:pPr>
          </w:p>
        </w:tc>
        <w:tc>
          <w:tcPr>
            <w:tcW w:w="2635" w:type="dxa"/>
            <w:tcBorders>
              <w:left w:val="single" w:sz="12" w:space="0" w:color="auto"/>
              <w:bottom w:val="nil"/>
              <w:right w:val="single" w:sz="12" w:space="0" w:color="auto"/>
            </w:tcBorders>
            <w:shd w:val="clear" w:color="auto" w:fill="auto"/>
          </w:tcPr>
          <w:p w14:paraId="445E0B5B" w14:textId="77777777" w:rsidR="009F702B" w:rsidRPr="00D81B37" w:rsidRDefault="009F702B" w:rsidP="009F702B">
            <w:pPr>
              <w:pStyle w:val="TAL"/>
              <w:rPr>
                <w:sz w:val="20"/>
              </w:rPr>
            </w:pPr>
          </w:p>
        </w:tc>
        <w:tc>
          <w:tcPr>
            <w:tcW w:w="746" w:type="dxa"/>
            <w:tcBorders>
              <w:left w:val="single" w:sz="12" w:space="0" w:color="auto"/>
              <w:bottom w:val="nil"/>
              <w:right w:val="single" w:sz="12" w:space="0" w:color="auto"/>
            </w:tcBorders>
            <w:shd w:val="clear" w:color="auto" w:fill="auto"/>
          </w:tcPr>
          <w:p w14:paraId="66E67B25" w14:textId="0A452709" w:rsidR="009F702B" w:rsidRDefault="00F949FB" w:rsidP="009F702B">
            <w:pPr>
              <w:suppressLineNumbers/>
              <w:suppressAutoHyphens/>
              <w:spacing w:before="60" w:after="60"/>
              <w:jc w:val="center"/>
            </w:pPr>
            <w:hyperlink r:id="rId303" w:history="1">
              <w:r w:rsidR="009F702B">
                <w:rPr>
                  <w:rStyle w:val="aa"/>
                </w:rPr>
                <w:t>6154</w:t>
              </w:r>
            </w:hyperlink>
          </w:p>
        </w:tc>
        <w:tc>
          <w:tcPr>
            <w:tcW w:w="3251" w:type="dxa"/>
            <w:tcBorders>
              <w:left w:val="single" w:sz="12" w:space="0" w:color="auto"/>
              <w:bottom w:val="nil"/>
              <w:right w:val="single" w:sz="12" w:space="0" w:color="auto"/>
            </w:tcBorders>
            <w:shd w:val="clear" w:color="auto" w:fill="auto"/>
          </w:tcPr>
          <w:p w14:paraId="330F3985" w14:textId="7AF2F512" w:rsidR="009F702B" w:rsidRDefault="009F702B" w:rsidP="009F702B">
            <w:pPr>
              <w:pStyle w:val="TAL"/>
              <w:rPr>
                <w:sz w:val="20"/>
              </w:rPr>
            </w:pPr>
            <w:r>
              <w:rPr>
                <w:sz w:val="20"/>
              </w:rPr>
              <w:t xml:space="preserve">CR 0979 29.520 Rel-19 Support of the signalling storm analytics for </w:t>
            </w:r>
            <w:proofErr w:type="spellStart"/>
            <w:r>
              <w:rPr>
                <w:sz w:val="20"/>
              </w:rPr>
              <w:t>Nnwdaf_AnalyticsInfo</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6A1E7F8D" w14:textId="55B0BADC" w:rsidR="009F702B" w:rsidRDefault="009F702B" w:rsidP="009F702B">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2F103511" w14:textId="49E0C61E" w:rsidR="009F702B" w:rsidRPr="00750E57" w:rsidRDefault="009F702B" w:rsidP="009F702B">
            <w:pPr>
              <w:pStyle w:val="TAL"/>
              <w:rPr>
                <w:sz w:val="20"/>
              </w:rPr>
            </w:pPr>
            <w:r>
              <w:rPr>
                <w:sz w:val="20"/>
              </w:rPr>
              <w:t>Revised to 6480</w:t>
            </w:r>
          </w:p>
        </w:tc>
        <w:tc>
          <w:tcPr>
            <w:tcW w:w="4619" w:type="dxa"/>
            <w:tcBorders>
              <w:left w:val="single" w:sz="12" w:space="0" w:color="auto"/>
              <w:bottom w:val="nil"/>
              <w:right w:val="single" w:sz="12" w:space="0" w:color="auto"/>
            </w:tcBorders>
            <w:shd w:val="clear" w:color="auto" w:fill="auto"/>
          </w:tcPr>
          <w:p w14:paraId="77FD658E" w14:textId="77777777" w:rsidR="009F702B" w:rsidRDefault="009F702B" w:rsidP="009F702B">
            <w:pPr>
              <w:pStyle w:val="C5Dependency"/>
              <w:rPr>
                <w:rFonts w:eastAsia="宋体"/>
              </w:rPr>
            </w:pPr>
            <w:r w:rsidRPr="009B3853">
              <w:rPr>
                <w:rStyle w:val="C3OpenAPIChar"/>
              </w:rPr>
              <w:t>This CR introduces a backwards compatible feature to the OpenAPI description of the Nnwdaf_AnalyticsInfo API, Nnwdaf_AnalyticsInfo API</w:t>
            </w:r>
            <w:r>
              <w:br/>
              <w:t>Depends on TS/TR 23.288 CR 1104</w:t>
            </w:r>
          </w:p>
          <w:p w14:paraId="0BCD3F03" w14:textId="77777777" w:rsidR="009F702B" w:rsidRDefault="009F702B" w:rsidP="009F702B">
            <w:pPr>
              <w:rPr>
                <w:rFonts w:ascii="Arial" w:hAnsi="Arial" w:cs="Arial"/>
                <w:sz w:val="18"/>
              </w:rPr>
            </w:pPr>
          </w:p>
          <w:p w14:paraId="6DC0061F" w14:textId="717FED1F" w:rsidR="009F702B" w:rsidRDefault="009F702B" w:rsidP="009F702B">
            <w:pPr>
              <w:pStyle w:val="C1Normal"/>
            </w:pPr>
            <w:r>
              <w:t>Maria (Ericsson): Will provide comments over email. Same as in 6153 for consumer (MDAF).</w:t>
            </w:r>
          </w:p>
          <w:p w14:paraId="6B2E5A49" w14:textId="77777777" w:rsidR="009F702B" w:rsidRDefault="009F702B" w:rsidP="009F702B">
            <w:pPr>
              <w:pStyle w:val="C1Normal"/>
            </w:pPr>
            <w:r>
              <w:t>Xuefei (Huawei): Request clarification. In stage-3 we normally use O&amp;M.</w:t>
            </w:r>
          </w:p>
          <w:p w14:paraId="6D388689" w14:textId="77777777" w:rsidR="009F702B" w:rsidRDefault="009F702B" w:rsidP="009F702B">
            <w:pPr>
              <w:pStyle w:val="C1Normal"/>
            </w:pPr>
            <w:r>
              <w:t xml:space="preserve">Apostolos (Nokia): MDAF is not included anywhere in 23.288. Do you want to capture MDAF as separate consumer or part of O&amp;M. </w:t>
            </w:r>
          </w:p>
          <w:p w14:paraId="1BD095C9" w14:textId="28448D0D" w:rsidR="009F702B" w:rsidRDefault="009F702B" w:rsidP="009F702B">
            <w:pPr>
              <w:pStyle w:val="C1Normal"/>
            </w:pPr>
            <w:r>
              <w:t>Maria (Ericsson): Procedure already includes MDAF. Can send LS to update their table,</w:t>
            </w:r>
          </w:p>
        </w:tc>
      </w:tr>
      <w:tr w:rsidR="009F702B" w:rsidRPr="002F2600" w14:paraId="35BB23FA" w14:textId="77777777" w:rsidTr="003651D1">
        <w:tc>
          <w:tcPr>
            <w:tcW w:w="975" w:type="dxa"/>
            <w:tcBorders>
              <w:top w:val="nil"/>
              <w:left w:val="single" w:sz="12" w:space="0" w:color="auto"/>
              <w:right w:val="single" w:sz="12" w:space="0" w:color="auto"/>
            </w:tcBorders>
            <w:shd w:val="clear" w:color="auto" w:fill="auto"/>
          </w:tcPr>
          <w:p w14:paraId="3143C0CE" w14:textId="77777777" w:rsidR="009F702B" w:rsidRPr="00D81B37" w:rsidRDefault="009F702B" w:rsidP="009F702B">
            <w:pPr>
              <w:pStyle w:val="TAL"/>
              <w:rPr>
                <w:sz w:val="20"/>
              </w:rPr>
            </w:pPr>
          </w:p>
        </w:tc>
        <w:tc>
          <w:tcPr>
            <w:tcW w:w="2635" w:type="dxa"/>
            <w:tcBorders>
              <w:top w:val="nil"/>
              <w:left w:val="single" w:sz="12" w:space="0" w:color="auto"/>
              <w:right w:val="single" w:sz="12" w:space="0" w:color="auto"/>
            </w:tcBorders>
            <w:shd w:val="clear" w:color="auto" w:fill="auto"/>
          </w:tcPr>
          <w:p w14:paraId="0F485B02" w14:textId="77777777" w:rsidR="009F702B" w:rsidRPr="00D81B37" w:rsidRDefault="009F702B" w:rsidP="009F702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65D809BB" w14:textId="50B62F4C" w:rsidR="009F702B" w:rsidRDefault="009F702B" w:rsidP="009F702B">
            <w:pPr>
              <w:suppressLineNumbers/>
              <w:suppressAutoHyphens/>
              <w:spacing w:before="60" w:after="60"/>
              <w:jc w:val="center"/>
            </w:pPr>
            <w:r>
              <w:t>6480</w:t>
            </w:r>
          </w:p>
        </w:tc>
        <w:tc>
          <w:tcPr>
            <w:tcW w:w="3251" w:type="dxa"/>
            <w:tcBorders>
              <w:top w:val="nil"/>
              <w:left w:val="single" w:sz="12" w:space="0" w:color="auto"/>
              <w:bottom w:val="single" w:sz="4" w:space="0" w:color="auto"/>
              <w:right w:val="single" w:sz="12" w:space="0" w:color="auto"/>
            </w:tcBorders>
            <w:shd w:val="clear" w:color="auto" w:fill="00FFFF"/>
          </w:tcPr>
          <w:p w14:paraId="2BFA3901" w14:textId="69A79EFE" w:rsidR="009F702B" w:rsidRDefault="009F702B" w:rsidP="009F702B">
            <w:pPr>
              <w:pStyle w:val="TAL"/>
              <w:rPr>
                <w:sz w:val="20"/>
              </w:rPr>
            </w:pPr>
            <w:r>
              <w:rPr>
                <w:sz w:val="20"/>
              </w:rPr>
              <w:t xml:space="preserve">CR 0979 29.520 Rel-19 Support of the signalling storm analytics for </w:t>
            </w:r>
            <w:proofErr w:type="spellStart"/>
            <w:r>
              <w:rPr>
                <w:sz w:val="20"/>
              </w:rPr>
              <w:t>Nnwdaf_AnalyticsInfo</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FF"/>
          </w:tcPr>
          <w:p w14:paraId="3969AEAF" w14:textId="5E8B5A3A" w:rsidR="009F702B" w:rsidRDefault="009F702B" w:rsidP="009F702B">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265F48D1" w14:textId="77777777" w:rsidR="009F702B" w:rsidRDefault="009F702B" w:rsidP="009F702B">
            <w:pPr>
              <w:pStyle w:val="TAL"/>
              <w:rPr>
                <w:sz w:val="20"/>
              </w:rPr>
            </w:pPr>
          </w:p>
        </w:tc>
        <w:tc>
          <w:tcPr>
            <w:tcW w:w="4619" w:type="dxa"/>
            <w:tcBorders>
              <w:top w:val="nil"/>
              <w:left w:val="single" w:sz="12" w:space="0" w:color="auto"/>
              <w:right w:val="single" w:sz="12" w:space="0" w:color="auto"/>
            </w:tcBorders>
            <w:shd w:val="clear" w:color="auto" w:fill="auto"/>
          </w:tcPr>
          <w:p w14:paraId="30793A37" w14:textId="77777777" w:rsidR="009F702B" w:rsidRPr="009B3853" w:rsidRDefault="009F702B" w:rsidP="009F702B">
            <w:pPr>
              <w:pStyle w:val="C5Dependency"/>
              <w:rPr>
                <w:rStyle w:val="C3OpenAPIChar"/>
              </w:rPr>
            </w:pPr>
          </w:p>
        </w:tc>
      </w:tr>
      <w:tr w:rsidR="009F702B" w:rsidRPr="002F2600" w14:paraId="3FD8FA42" w14:textId="77777777" w:rsidTr="00954207">
        <w:tc>
          <w:tcPr>
            <w:tcW w:w="975" w:type="dxa"/>
            <w:tcBorders>
              <w:left w:val="single" w:sz="12" w:space="0" w:color="auto"/>
              <w:bottom w:val="nil"/>
              <w:right w:val="single" w:sz="12" w:space="0" w:color="auto"/>
            </w:tcBorders>
            <w:shd w:val="clear" w:color="auto" w:fill="auto"/>
          </w:tcPr>
          <w:p w14:paraId="42DC8C49" w14:textId="77777777" w:rsidR="009F702B" w:rsidRPr="00D81B37" w:rsidRDefault="009F702B" w:rsidP="009F702B">
            <w:pPr>
              <w:pStyle w:val="TAL"/>
              <w:rPr>
                <w:sz w:val="20"/>
              </w:rPr>
            </w:pPr>
          </w:p>
        </w:tc>
        <w:tc>
          <w:tcPr>
            <w:tcW w:w="2635" w:type="dxa"/>
            <w:tcBorders>
              <w:left w:val="single" w:sz="12" w:space="0" w:color="auto"/>
              <w:bottom w:val="nil"/>
              <w:right w:val="single" w:sz="12" w:space="0" w:color="auto"/>
            </w:tcBorders>
            <w:shd w:val="clear" w:color="auto" w:fill="auto"/>
          </w:tcPr>
          <w:p w14:paraId="21FEA011" w14:textId="77777777" w:rsidR="009F702B" w:rsidRPr="00D81B37" w:rsidRDefault="009F702B" w:rsidP="009F702B">
            <w:pPr>
              <w:pStyle w:val="TAL"/>
              <w:rPr>
                <w:sz w:val="20"/>
              </w:rPr>
            </w:pPr>
          </w:p>
        </w:tc>
        <w:tc>
          <w:tcPr>
            <w:tcW w:w="746" w:type="dxa"/>
            <w:tcBorders>
              <w:left w:val="single" w:sz="12" w:space="0" w:color="auto"/>
              <w:bottom w:val="nil"/>
              <w:right w:val="single" w:sz="12" w:space="0" w:color="auto"/>
            </w:tcBorders>
            <w:shd w:val="clear" w:color="auto" w:fill="auto"/>
          </w:tcPr>
          <w:p w14:paraId="404F73F5" w14:textId="3CFE2059" w:rsidR="009F702B" w:rsidRDefault="00F949FB" w:rsidP="009F702B">
            <w:pPr>
              <w:suppressLineNumbers/>
              <w:suppressAutoHyphens/>
              <w:spacing w:before="60" w:after="60"/>
              <w:jc w:val="center"/>
            </w:pPr>
            <w:hyperlink r:id="rId304" w:history="1">
              <w:r w:rsidR="009F702B">
                <w:rPr>
                  <w:rStyle w:val="aa"/>
                </w:rPr>
                <w:t>6155</w:t>
              </w:r>
            </w:hyperlink>
          </w:p>
        </w:tc>
        <w:tc>
          <w:tcPr>
            <w:tcW w:w="3251" w:type="dxa"/>
            <w:tcBorders>
              <w:left w:val="single" w:sz="12" w:space="0" w:color="auto"/>
              <w:bottom w:val="nil"/>
              <w:right w:val="single" w:sz="12" w:space="0" w:color="auto"/>
            </w:tcBorders>
            <w:shd w:val="clear" w:color="auto" w:fill="auto"/>
          </w:tcPr>
          <w:p w14:paraId="4320584B" w14:textId="3285C582" w:rsidR="009F702B" w:rsidRDefault="009F702B" w:rsidP="009F702B">
            <w:pPr>
              <w:pStyle w:val="TAL"/>
              <w:rPr>
                <w:sz w:val="20"/>
              </w:rPr>
            </w:pPr>
            <w:r>
              <w:rPr>
                <w:sz w:val="20"/>
              </w:rPr>
              <w:t xml:space="preserve">CR 1432 29.522 Rel-19 Support of the signalling storm analytics for </w:t>
            </w:r>
            <w:proofErr w:type="spellStart"/>
            <w:r>
              <w:rPr>
                <w:sz w:val="20"/>
              </w:rPr>
              <w:t>AnalyticsExposure</w:t>
            </w:r>
            <w:proofErr w:type="spellEnd"/>
            <w:r>
              <w:rPr>
                <w:sz w:val="20"/>
              </w:rPr>
              <w:t xml:space="preserve"> API</w:t>
            </w:r>
          </w:p>
        </w:tc>
        <w:tc>
          <w:tcPr>
            <w:tcW w:w="1401" w:type="dxa"/>
            <w:tcBorders>
              <w:left w:val="single" w:sz="12" w:space="0" w:color="auto"/>
              <w:bottom w:val="nil"/>
              <w:right w:val="single" w:sz="12" w:space="0" w:color="auto"/>
            </w:tcBorders>
            <w:shd w:val="clear" w:color="auto" w:fill="auto"/>
          </w:tcPr>
          <w:p w14:paraId="4AE80A5D" w14:textId="50F6CB04" w:rsidR="009F702B" w:rsidRDefault="009F702B" w:rsidP="009F702B">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42E278D0" w14:textId="147B6904" w:rsidR="009F702B" w:rsidRPr="00750E57" w:rsidRDefault="009F702B" w:rsidP="009F702B">
            <w:pPr>
              <w:pStyle w:val="TAL"/>
              <w:rPr>
                <w:sz w:val="20"/>
              </w:rPr>
            </w:pPr>
            <w:r>
              <w:rPr>
                <w:sz w:val="20"/>
              </w:rPr>
              <w:t>Revised to 6481</w:t>
            </w:r>
          </w:p>
        </w:tc>
        <w:tc>
          <w:tcPr>
            <w:tcW w:w="4619" w:type="dxa"/>
            <w:tcBorders>
              <w:left w:val="single" w:sz="12" w:space="0" w:color="auto"/>
              <w:bottom w:val="nil"/>
              <w:right w:val="single" w:sz="12" w:space="0" w:color="auto"/>
            </w:tcBorders>
            <w:shd w:val="clear" w:color="auto" w:fill="auto"/>
          </w:tcPr>
          <w:p w14:paraId="26D73A89" w14:textId="77777777" w:rsidR="009F702B" w:rsidRDefault="009F702B" w:rsidP="009F702B">
            <w:pPr>
              <w:pStyle w:val="C3OpenAPI"/>
              <w:rPr>
                <w:rFonts w:eastAsia="宋体"/>
              </w:rPr>
            </w:pPr>
            <w:r>
              <w:t>This CR introduces a backwards compatible feature to the OpenAPI description of the AnalyticsExposure API, AnalyticsExposure API</w:t>
            </w:r>
            <w:r>
              <w:br/>
            </w:r>
            <w:r w:rsidRPr="009B3853">
              <w:rPr>
                <w:rStyle w:val="C5DependencyChar"/>
              </w:rPr>
              <w:t>Depends on TS/TR 23.288 CR 1104</w:t>
            </w:r>
          </w:p>
          <w:p w14:paraId="57EE5229" w14:textId="77777777" w:rsidR="009F702B" w:rsidRDefault="009F702B" w:rsidP="009F702B">
            <w:pPr>
              <w:rPr>
                <w:rFonts w:ascii="Arial" w:hAnsi="Arial" w:cs="Arial"/>
                <w:sz w:val="18"/>
              </w:rPr>
            </w:pPr>
          </w:p>
          <w:p w14:paraId="7A80E70E" w14:textId="77777777" w:rsidR="009F702B" w:rsidRDefault="009F702B" w:rsidP="009F702B">
            <w:pPr>
              <w:pStyle w:val="C1Normal"/>
            </w:pPr>
            <w:r>
              <w:t>Apostolos (Nokia): If the data model is impacted in 29.520, then we could have impacts here.</w:t>
            </w:r>
          </w:p>
          <w:p w14:paraId="09DFE0BB" w14:textId="664220D8" w:rsidR="009F702B" w:rsidRDefault="009F702B" w:rsidP="009F702B">
            <w:pPr>
              <w:pStyle w:val="C1Normal"/>
            </w:pPr>
            <w:r>
              <w:t>Maria (Ericsson): No impacts here. Clause 5.6.3.3.1.4, for analytics data, the note 7 doesn’t have table note.</w:t>
            </w:r>
          </w:p>
          <w:p w14:paraId="15E60E73" w14:textId="77777777" w:rsidR="009F702B" w:rsidRDefault="009F702B" w:rsidP="009F702B">
            <w:pPr>
              <w:pStyle w:val="C1Normal"/>
            </w:pPr>
            <w:r>
              <w:t>Apostolos (Nokia): Fine with CR.</w:t>
            </w:r>
          </w:p>
          <w:p w14:paraId="0B892529" w14:textId="77777777" w:rsidR="009F702B" w:rsidRDefault="009F702B" w:rsidP="009F702B">
            <w:pPr>
              <w:pStyle w:val="C1Normal"/>
            </w:pPr>
          </w:p>
          <w:p w14:paraId="0541940A" w14:textId="59EE87FF" w:rsidR="009F702B" w:rsidRDefault="009F702B" w:rsidP="009F702B">
            <w:pPr>
              <w:pStyle w:val="C1Normal"/>
            </w:pPr>
            <w:r>
              <w:t>Only remove NOTE 7.</w:t>
            </w:r>
          </w:p>
        </w:tc>
      </w:tr>
      <w:tr w:rsidR="009F702B" w:rsidRPr="002F2600" w14:paraId="4B7E4EB8" w14:textId="77777777" w:rsidTr="00954207">
        <w:tc>
          <w:tcPr>
            <w:tcW w:w="975" w:type="dxa"/>
            <w:tcBorders>
              <w:top w:val="nil"/>
              <w:left w:val="single" w:sz="12" w:space="0" w:color="auto"/>
              <w:right w:val="single" w:sz="12" w:space="0" w:color="auto"/>
            </w:tcBorders>
            <w:shd w:val="clear" w:color="auto" w:fill="auto"/>
          </w:tcPr>
          <w:p w14:paraId="6A3CD4C0" w14:textId="77777777" w:rsidR="009F702B" w:rsidRPr="00D81B37" w:rsidRDefault="009F702B" w:rsidP="009F702B">
            <w:pPr>
              <w:pStyle w:val="TAL"/>
              <w:rPr>
                <w:sz w:val="20"/>
              </w:rPr>
            </w:pPr>
          </w:p>
        </w:tc>
        <w:tc>
          <w:tcPr>
            <w:tcW w:w="2635" w:type="dxa"/>
            <w:tcBorders>
              <w:top w:val="nil"/>
              <w:left w:val="single" w:sz="12" w:space="0" w:color="auto"/>
              <w:right w:val="single" w:sz="12" w:space="0" w:color="auto"/>
            </w:tcBorders>
            <w:shd w:val="clear" w:color="auto" w:fill="auto"/>
          </w:tcPr>
          <w:p w14:paraId="3ABAB187" w14:textId="77777777" w:rsidR="009F702B" w:rsidRPr="00D81B37" w:rsidRDefault="009F702B" w:rsidP="009F702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27395179" w14:textId="313E9597" w:rsidR="009F702B" w:rsidRDefault="009F702B" w:rsidP="009F702B">
            <w:pPr>
              <w:suppressLineNumbers/>
              <w:suppressAutoHyphens/>
              <w:spacing w:before="60" w:after="60"/>
              <w:jc w:val="center"/>
            </w:pPr>
            <w:r>
              <w:t>6481</w:t>
            </w:r>
          </w:p>
        </w:tc>
        <w:tc>
          <w:tcPr>
            <w:tcW w:w="3251" w:type="dxa"/>
            <w:tcBorders>
              <w:top w:val="nil"/>
              <w:left w:val="single" w:sz="12" w:space="0" w:color="auto"/>
              <w:bottom w:val="single" w:sz="4" w:space="0" w:color="auto"/>
              <w:right w:val="single" w:sz="12" w:space="0" w:color="auto"/>
            </w:tcBorders>
            <w:shd w:val="clear" w:color="auto" w:fill="00FF00"/>
          </w:tcPr>
          <w:p w14:paraId="5CF76918" w14:textId="5E8C818C" w:rsidR="009F702B" w:rsidRDefault="009F702B" w:rsidP="009F702B">
            <w:pPr>
              <w:pStyle w:val="TAL"/>
              <w:rPr>
                <w:sz w:val="20"/>
              </w:rPr>
            </w:pPr>
            <w:r>
              <w:rPr>
                <w:sz w:val="20"/>
              </w:rPr>
              <w:t xml:space="preserve">CR 1432 29.522 Rel-19 Support of the signalling storm analytics for </w:t>
            </w:r>
            <w:proofErr w:type="spellStart"/>
            <w:r>
              <w:rPr>
                <w:sz w:val="20"/>
              </w:rPr>
              <w:t>AnalyticsExposure</w:t>
            </w:r>
            <w:proofErr w:type="spellEnd"/>
            <w:r>
              <w:rPr>
                <w:sz w:val="20"/>
              </w:rPr>
              <w:t xml:space="preserve"> API</w:t>
            </w:r>
          </w:p>
        </w:tc>
        <w:tc>
          <w:tcPr>
            <w:tcW w:w="1401" w:type="dxa"/>
            <w:tcBorders>
              <w:top w:val="nil"/>
              <w:left w:val="single" w:sz="12" w:space="0" w:color="auto"/>
              <w:bottom w:val="single" w:sz="4" w:space="0" w:color="auto"/>
              <w:right w:val="single" w:sz="12" w:space="0" w:color="auto"/>
            </w:tcBorders>
            <w:shd w:val="clear" w:color="auto" w:fill="00FF00"/>
          </w:tcPr>
          <w:p w14:paraId="1A87AB44" w14:textId="4F52B226" w:rsidR="009F702B" w:rsidRDefault="009F702B" w:rsidP="009F702B">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61C2189B" w14:textId="736C8DEB" w:rsidR="009F702B" w:rsidRDefault="00954207" w:rsidP="009F702B">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6E36E865" w14:textId="77777777" w:rsidR="009F702B" w:rsidRDefault="009F702B" w:rsidP="009F702B">
            <w:pPr>
              <w:pStyle w:val="C3OpenAPI"/>
            </w:pPr>
          </w:p>
        </w:tc>
      </w:tr>
      <w:tr w:rsidR="009F702B" w:rsidRPr="002F2600" w14:paraId="1C7E9F17" w14:textId="77777777" w:rsidTr="00E54306">
        <w:tc>
          <w:tcPr>
            <w:tcW w:w="975" w:type="dxa"/>
            <w:tcBorders>
              <w:left w:val="single" w:sz="12" w:space="0" w:color="auto"/>
              <w:bottom w:val="nil"/>
              <w:right w:val="single" w:sz="12" w:space="0" w:color="auto"/>
            </w:tcBorders>
            <w:shd w:val="clear" w:color="auto" w:fill="auto"/>
          </w:tcPr>
          <w:p w14:paraId="65D7063E" w14:textId="7284FB14" w:rsidR="009F702B" w:rsidRPr="00C765A7" w:rsidRDefault="009F702B" w:rsidP="009F702B">
            <w:pPr>
              <w:pStyle w:val="TAL"/>
              <w:rPr>
                <w:sz w:val="20"/>
              </w:rPr>
            </w:pPr>
            <w:r w:rsidRPr="00D81B37">
              <w:rPr>
                <w:sz w:val="20"/>
              </w:rPr>
              <w:lastRenderedPageBreak/>
              <w:t>19.40</w:t>
            </w:r>
          </w:p>
        </w:tc>
        <w:tc>
          <w:tcPr>
            <w:tcW w:w="2635" w:type="dxa"/>
            <w:tcBorders>
              <w:left w:val="single" w:sz="12" w:space="0" w:color="auto"/>
              <w:bottom w:val="nil"/>
              <w:right w:val="single" w:sz="12" w:space="0" w:color="auto"/>
            </w:tcBorders>
            <w:shd w:val="clear" w:color="auto" w:fill="auto"/>
          </w:tcPr>
          <w:p w14:paraId="0517677F" w14:textId="72A128EC" w:rsidR="009F702B" w:rsidRPr="00C765A7" w:rsidRDefault="009F702B" w:rsidP="009F702B">
            <w:pPr>
              <w:pStyle w:val="TAL"/>
              <w:rPr>
                <w:sz w:val="20"/>
              </w:rPr>
            </w:pPr>
            <w:r w:rsidRPr="00D81B37">
              <w:rPr>
                <w:sz w:val="20"/>
              </w:rPr>
              <w:t xml:space="preserve">CT aspects of Next Generation Real </w:t>
            </w:r>
            <w:proofErr w:type="gramStart"/>
            <w:r w:rsidRPr="00D81B37">
              <w:rPr>
                <w:sz w:val="20"/>
              </w:rPr>
              <w:t>time</w:t>
            </w:r>
            <w:proofErr w:type="gramEnd"/>
            <w:r w:rsidRPr="00D81B37">
              <w:rPr>
                <w:sz w:val="20"/>
              </w:rPr>
              <w:t xml:space="preserve"> Communication services </w:t>
            </w:r>
            <w:r w:rsidRPr="00D81B37">
              <w:rPr>
                <w:color w:val="0000FF"/>
                <w:sz w:val="20"/>
              </w:rPr>
              <w:t>[NG_RTC_Ph2]</w:t>
            </w:r>
          </w:p>
        </w:tc>
        <w:tc>
          <w:tcPr>
            <w:tcW w:w="746" w:type="dxa"/>
            <w:tcBorders>
              <w:left w:val="single" w:sz="12" w:space="0" w:color="auto"/>
              <w:bottom w:val="nil"/>
              <w:right w:val="single" w:sz="12" w:space="0" w:color="auto"/>
            </w:tcBorders>
            <w:shd w:val="clear" w:color="auto" w:fill="auto"/>
          </w:tcPr>
          <w:p w14:paraId="6DEA26FC" w14:textId="702D45E8" w:rsidR="009F702B" w:rsidRPr="00EC002F" w:rsidRDefault="00F949FB" w:rsidP="009F702B">
            <w:pPr>
              <w:suppressLineNumbers/>
              <w:suppressAutoHyphens/>
              <w:spacing w:before="60" w:after="60"/>
              <w:jc w:val="center"/>
            </w:pPr>
            <w:hyperlink r:id="rId305" w:history="1">
              <w:r w:rsidR="009F702B">
                <w:rPr>
                  <w:rStyle w:val="aa"/>
                </w:rPr>
                <w:t>6109</w:t>
              </w:r>
            </w:hyperlink>
          </w:p>
        </w:tc>
        <w:tc>
          <w:tcPr>
            <w:tcW w:w="3251" w:type="dxa"/>
            <w:tcBorders>
              <w:left w:val="single" w:sz="12" w:space="0" w:color="auto"/>
              <w:bottom w:val="nil"/>
              <w:right w:val="single" w:sz="12" w:space="0" w:color="auto"/>
            </w:tcBorders>
            <w:shd w:val="clear" w:color="auto" w:fill="auto"/>
          </w:tcPr>
          <w:p w14:paraId="4AE6860F" w14:textId="5615A489" w:rsidR="009F702B" w:rsidRPr="00750E57" w:rsidRDefault="009F702B" w:rsidP="009F702B">
            <w:pPr>
              <w:pStyle w:val="TAL"/>
              <w:rPr>
                <w:sz w:val="20"/>
              </w:rPr>
            </w:pPr>
            <w:r>
              <w:rPr>
                <w:sz w:val="20"/>
              </w:rPr>
              <w:t xml:space="preserve">CR 1426 29.522 Rel-19 Definition of </w:t>
            </w:r>
            <w:proofErr w:type="spellStart"/>
            <w:r>
              <w:rPr>
                <w:sz w:val="20"/>
              </w:rPr>
              <w:t>Nnef_ImsSessionManagement</w:t>
            </w:r>
            <w:proofErr w:type="spellEnd"/>
            <w:r>
              <w:rPr>
                <w:sz w:val="20"/>
              </w:rPr>
              <w:t xml:space="preserve"> Service</w:t>
            </w:r>
          </w:p>
        </w:tc>
        <w:tc>
          <w:tcPr>
            <w:tcW w:w="1401" w:type="dxa"/>
            <w:tcBorders>
              <w:left w:val="single" w:sz="12" w:space="0" w:color="auto"/>
              <w:bottom w:val="nil"/>
              <w:right w:val="single" w:sz="12" w:space="0" w:color="auto"/>
            </w:tcBorders>
            <w:shd w:val="clear" w:color="auto" w:fill="auto"/>
          </w:tcPr>
          <w:p w14:paraId="08B1D8AD" w14:textId="1755F6CF" w:rsidR="009F702B" w:rsidRPr="00750E57" w:rsidRDefault="009F702B" w:rsidP="009F702B">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29D2158D" w14:textId="381D7E44" w:rsidR="009F702B" w:rsidRPr="00750E57" w:rsidRDefault="009F702B" w:rsidP="009F702B">
            <w:pPr>
              <w:pStyle w:val="TAL"/>
              <w:rPr>
                <w:sz w:val="20"/>
              </w:rPr>
            </w:pPr>
            <w:r>
              <w:rPr>
                <w:sz w:val="20"/>
              </w:rPr>
              <w:t>Revised to 6460</w:t>
            </w:r>
          </w:p>
        </w:tc>
        <w:tc>
          <w:tcPr>
            <w:tcW w:w="4619" w:type="dxa"/>
            <w:tcBorders>
              <w:left w:val="single" w:sz="12" w:space="0" w:color="auto"/>
              <w:bottom w:val="nil"/>
              <w:right w:val="single" w:sz="12" w:space="0" w:color="auto"/>
            </w:tcBorders>
            <w:shd w:val="clear" w:color="auto" w:fill="auto"/>
          </w:tcPr>
          <w:p w14:paraId="5D0257C7" w14:textId="77777777" w:rsidR="009F702B" w:rsidRDefault="009F702B" w:rsidP="009F702B">
            <w:pPr>
              <w:pStyle w:val="C3OpenAPI"/>
              <w:rPr>
                <w:rFonts w:eastAsia="宋体"/>
              </w:rPr>
            </w:pPr>
            <w:r>
              <w:t>This CR introduces a backwards compatible feature to the OpenAPI description of the Nnef_ImsSessionManagement API</w:t>
            </w:r>
          </w:p>
          <w:p w14:paraId="46CA58E7" w14:textId="77777777" w:rsidR="009F702B" w:rsidRDefault="009F702B" w:rsidP="009F702B">
            <w:pPr>
              <w:rPr>
                <w:rFonts w:ascii="Arial" w:hAnsi="Arial" w:cs="Arial"/>
                <w:sz w:val="18"/>
              </w:rPr>
            </w:pPr>
          </w:p>
          <w:p w14:paraId="53094489" w14:textId="16A932C1" w:rsidR="009F702B" w:rsidRDefault="009F702B" w:rsidP="009F702B">
            <w:pPr>
              <w:pStyle w:val="C1Normal"/>
            </w:pPr>
            <w:r>
              <w:t xml:space="preserve">Maria (Ericsson): Dependent CR in the </w:t>
            </w:r>
            <w:proofErr w:type="spellStart"/>
            <w:r>
              <w:t>coverpage</w:t>
            </w:r>
            <w:proofErr w:type="spellEnd"/>
            <w:r>
              <w:t xml:space="preserve"> missing. Detailed data model missing for media aspects. Many ENs in stage-2 are not reflected in this CR.</w:t>
            </w:r>
          </w:p>
          <w:p w14:paraId="3D64E36C" w14:textId="77777777" w:rsidR="009F702B" w:rsidRDefault="009F702B" w:rsidP="009F702B">
            <w:pPr>
              <w:pStyle w:val="C1Normal"/>
            </w:pPr>
            <w:r>
              <w:t>Abdessamad (Huawei): Dependent SA2 CR is agreed in October. The baseline is already agreed.</w:t>
            </w:r>
          </w:p>
          <w:p w14:paraId="12D95330" w14:textId="77777777" w:rsidR="009F702B" w:rsidRDefault="009F702B" w:rsidP="009F702B">
            <w:pPr>
              <w:pStyle w:val="C1Normal"/>
            </w:pPr>
            <w:proofErr w:type="spellStart"/>
            <w:r>
              <w:t>Mengdi</w:t>
            </w:r>
            <w:proofErr w:type="spellEnd"/>
            <w:r>
              <w:t xml:space="preserve"> (Huawei): SA2 agreed the service definition. We can reuse the CT4 data model.</w:t>
            </w:r>
          </w:p>
          <w:p w14:paraId="1483C25F" w14:textId="77777777" w:rsidR="009F702B" w:rsidRDefault="009F702B" w:rsidP="009F702B">
            <w:pPr>
              <w:pStyle w:val="C1Normal"/>
            </w:pPr>
            <w:r>
              <w:t>Maria (Ericsson): Need revision.</w:t>
            </w:r>
          </w:p>
          <w:p w14:paraId="5E567B87" w14:textId="77777777" w:rsidR="009F702B" w:rsidRDefault="009F702B" w:rsidP="009F702B">
            <w:pPr>
              <w:pStyle w:val="C1Normal"/>
            </w:pPr>
            <w:r>
              <w:t>Partha (Nokia): Changes proposed are based on different CR S2-2411562. Dependency should be included in coversheet. This is being discussed currently in SA2. Keep open and need revision for some parts. Make it explicit that for this release, standalone DC only. New error code should be removed. Will share the revision.</w:t>
            </w:r>
          </w:p>
          <w:p w14:paraId="7B919E9B" w14:textId="4C44B932" w:rsidR="009F702B" w:rsidRDefault="009F702B" w:rsidP="009F702B">
            <w:pPr>
              <w:pStyle w:val="C1Normal"/>
            </w:pPr>
            <w:r>
              <w:t xml:space="preserve">Abdessamad (Huawei): CR is not providing open API description, as SA2 is discussing. We proposing the clearer parts from SA2. </w:t>
            </w:r>
          </w:p>
        </w:tc>
      </w:tr>
      <w:tr w:rsidR="009F702B" w:rsidRPr="002F2600" w14:paraId="12294EF1" w14:textId="77777777" w:rsidTr="002F4276">
        <w:tc>
          <w:tcPr>
            <w:tcW w:w="975" w:type="dxa"/>
            <w:tcBorders>
              <w:top w:val="nil"/>
              <w:left w:val="single" w:sz="12" w:space="0" w:color="auto"/>
              <w:right w:val="single" w:sz="12" w:space="0" w:color="auto"/>
            </w:tcBorders>
            <w:shd w:val="clear" w:color="auto" w:fill="auto"/>
          </w:tcPr>
          <w:p w14:paraId="50976B8D" w14:textId="77777777" w:rsidR="009F702B" w:rsidRPr="00D81B37" w:rsidRDefault="009F702B" w:rsidP="009F702B">
            <w:pPr>
              <w:pStyle w:val="TAL"/>
              <w:rPr>
                <w:sz w:val="20"/>
              </w:rPr>
            </w:pPr>
          </w:p>
        </w:tc>
        <w:tc>
          <w:tcPr>
            <w:tcW w:w="2635" w:type="dxa"/>
            <w:tcBorders>
              <w:top w:val="nil"/>
              <w:left w:val="single" w:sz="12" w:space="0" w:color="auto"/>
              <w:right w:val="single" w:sz="12" w:space="0" w:color="auto"/>
            </w:tcBorders>
            <w:shd w:val="clear" w:color="auto" w:fill="auto"/>
          </w:tcPr>
          <w:p w14:paraId="5C05E73F" w14:textId="77777777" w:rsidR="009F702B" w:rsidRPr="00D81B37" w:rsidRDefault="009F702B" w:rsidP="009F702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698552B9" w14:textId="3B0894AF" w:rsidR="009F702B" w:rsidRDefault="009F702B" w:rsidP="009F702B">
            <w:pPr>
              <w:suppressLineNumbers/>
              <w:suppressAutoHyphens/>
              <w:spacing w:before="60" w:after="60"/>
              <w:jc w:val="center"/>
            </w:pPr>
            <w:r>
              <w:t>6460</w:t>
            </w:r>
          </w:p>
        </w:tc>
        <w:tc>
          <w:tcPr>
            <w:tcW w:w="3251" w:type="dxa"/>
            <w:tcBorders>
              <w:top w:val="nil"/>
              <w:left w:val="single" w:sz="12" w:space="0" w:color="auto"/>
              <w:bottom w:val="single" w:sz="4" w:space="0" w:color="auto"/>
              <w:right w:val="single" w:sz="12" w:space="0" w:color="auto"/>
            </w:tcBorders>
            <w:shd w:val="clear" w:color="auto" w:fill="00FFFF"/>
          </w:tcPr>
          <w:p w14:paraId="3AC36032" w14:textId="2C28FB8C" w:rsidR="009F702B" w:rsidRDefault="009F702B" w:rsidP="009F702B">
            <w:pPr>
              <w:pStyle w:val="TAL"/>
              <w:rPr>
                <w:sz w:val="20"/>
              </w:rPr>
            </w:pPr>
            <w:r>
              <w:rPr>
                <w:sz w:val="20"/>
              </w:rPr>
              <w:t xml:space="preserve">CR 1426 29.522 Rel-19 Definition of </w:t>
            </w:r>
            <w:proofErr w:type="spellStart"/>
            <w:r>
              <w:rPr>
                <w:sz w:val="20"/>
              </w:rPr>
              <w:t>Nnef_ImsSessionManagement</w:t>
            </w:r>
            <w:proofErr w:type="spellEnd"/>
            <w:r>
              <w:rPr>
                <w:sz w:val="20"/>
              </w:rPr>
              <w:t xml:space="preserve"> Service</w:t>
            </w:r>
          </w:p>
        </w:tc>
        <w:tc>
          <w:tcPr>
            <w:tcW w:w="1401" w:type="dxa"/>
            <w:tcBorders>
              <w:top w:val="nil"/>
              <w:left w:val="single" w:sz="12" w:space="0" w:color="auto"/>
              <w:bottom w:val="single" w:sz="4" w:space="0" w:color="auto"/>
              <w:right w:val="single" w:sz="12" w:space="0" w:color="auto"/>
            </w:tcBorders>
            <w:shd w:val="clear" w:color="auto" w:fill="00FFFF"/>
          </w:tcPr>
          <w:p w14:paraId="744E2199" w14:textId="3B46E26E" w:rsidR="009F702B" w:rsidRDefault="009F702B" w:rsidP="009F702B">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746BD6B3" w14:textId="77777777" w:rsidR="009F702B" w:rsidRDefault="009F702B" w:rsidP="009F702B">
            <w:pPr>
              <w:pStyle w:val="TAL"/>
              <w:rPr>
                <w:sz w:val="20"/>
              </w:rPr>
            </w:pPr>
          </w:p>
        </w:tc>
        <w:tc>
          <w:tcPr>
            <w:tcW w:w="4619" w:type="dxa"/>
            <w:tcBorders>
              <w:top w:val="nil"/>
              <w:left w:val="single" w:sz="12" w:space="0" w:color="auto"/>
              <w:right w:val="single" w:sz="12" w:space="0" w:color="auto"/>
            </w:tcBorders>
            <w:shd w:val="clear" w:color="auto" w:fill="auto"/>
          </w:tcPr>
          <w:p w14:paraId="6818956C" w14:textId="77777777" w:rsidR="009F702B" w:rsidRDefault="009F702B" w:rsidP="009F702B">
            <w:pPr>
              <w:pStyle w:val="C3OpenAPI"/>
            </w:pPr>
          </w:p>
        </w:tc>
      </w:tr>
      <w:tr w:rsidR="009F702B" w:rsidRPr="002F2600" w14:paraId="537C52F9" w14:textId="77777777" w:rsidTr="002F4276">
        <w:tc>
          <w:tcPr>
            <w:tcW w:w="975" w:type="dxa"/>
            <w:tcBorders>
              <w:left w:val="single" w:sz="12" w:space="0" w:color="auto"/>
              <w:bottom w:val="nil"/>
              <w:right w:val="single" w:sz="12" w:space="0" w:color="auto"/>
            </w:tcBorders>
            <w:shd w:val="clear" w:color="auto" w:fill="auto"/>
          </w:tcPr>
          <w:p w14:paraId="6FF8EFB8" w14:textId="77777777" w:rsidR="009F702B" w:rsidRPr="00D81B37" w:rsidRDefault="009F702B" w:rsidP="009F702B">
            <w:pPr>
              <w:pStyle w:val="TAL"/>
              <w:rPr>
                <w:sz w:val="20"/>
              </w:rPr>
            </w:pPr>
          </w:p>
        </w:tc>
        <w:tc>
          <w:tcPr>
            <w:tcW w:w="2635" w:type="dxa"/>
            <w:tcBorders>
              <w:left w:val="single" w:sz="12" w:space="0" w:color="auto"/>
              <w:bottom w:val="nil"/>
              <w:right w:val="single" w:sz="12" w:space="0" w:color="auto"/>
            </w:tcBorders>
            <w:shd w:val="clear" w:color="auto" w:fill="auto"/>
          </w:tcPr>
          <w:p w14:paraId="3C11489A" w14:textId="77777777" w:rsidR="009F702B" w:rsidRPr="00D81B37" w:rsidRDefault="009F702B" w:rsidP="009F702B">
            <w:pPr>
              <w:pStyle w:val="TAL"/>
              <w:rPr>
                <w:sz w:val="20"/>
              </w:rPr>
            </w:pPr>
          </w:p>
        </w:tc>
        <w:tc>
          <w:tcPr>
            <w:tcW w:w="746" w:type="dxa"/>
            <w:tcBorders>
              <w:left w:val="single" w:sz="12" w:space="0" w:color="auto"/>
              <w:bottom w:val="nil"/>
              <w:right w:val="single" w:sz="12" w:space="0" w:color="auto"/>
            </w:tcBorders>
            <w:shd w:val="clear" w:color="auto" w:fill="auto"/>
          </w:tcPr>
          <w:p w14:paraId="7E1AFF01" w14:textId="30EB57BA" w:rsidR="009F702B" w:rsidRDefault="00F949FB" w:rsidP="009F702B">
            <w:pPr>
              <w:suppressLineNumbers/>
              <w:suppressAutoHyphens/>
              <w:spacing w:before="60" w:after="60"/>
              <w:jc w:val="center"/>
            </w:pPr>
            <w:hyperlink r:id="rId306" w:history="1">
              <w:r w:rsidR="009F702B">
                <w:rPr>
                  <w:rStyle w:val="aa"/>
                </w:rPr>
                <w:t>6114</w:t>
              </w:r>
            </w:hyperlink>
          </w:p>
        </w:tc>
        <w:tc>
          <w:tcPr>
            <w:tcW w:w="3251" w:type="dxa"/>
            <w:tcBorders>
              <w:left w:val="single" w:sz="12" w:space="0" w:color="auto"/>
              <w:bottom w:val="nil"/>
              <w:right w:val="single" w:sz="12" w:space="0" w:color="auto"/>
            </w:tcBorders>
            <w:shd w:val="clear" w:color="auto" w:fill="auto"/>
          </w:tcPr>
          <w:p w14:paraId="6CB5B901" w14:textId="74C1B61A" w:rsidR="009F702B" w:rsidRDefault="009F702B" w:rsidP="009F702B">
            <w:pPr>
              <w:pStyle w:val="TAL"/>
              <w:rPr>
                <w:sz w:val="20"/>
              </w:rPr>
            </w:pPr>
            <w:r>
              <w:rPr>
                <w:sz w:val="20"/>
              </w:rPr>
              <w:t xml:space="preserve">CR 1427 29.522 Rel-19 IMS Event </w:t>
            </w:r>
            <w:proofErr w:type="gramStart"/>
            <w:r>
              <w:rPr>
                <w:sz w:val="20"/>
              </w:rPr>
              <w:t>Exposure(</w:t>
            </w:r>
            <w:proofErr w:type="gramEnd"/>
            <w:r>
              <w:rPr>
                <w:sz w:val="20"/>
              </w:rPr>
              <w:t>EE) Services description</w:t>
            </w:r>
          </w:p>
        </w:tc>
        <w:tc>
          <w:tcPr>
            <w:tcW w:w="1401" w:type="dxa"/>
            <w:tcBorders>
              <w:left w:val="single" w:sz="12" w:space="0" w:color="auto"/>
              <w:bottom w:val="nil"/>
              <w:right w:val="single" w:sz="12" w:space="0" w:color="auto"/>
            </w:tcBorders>
            <w:shd w:val="clear" w:color="auto" w:fill="auto"/>
          </w:tcPr>
          <w:p w14:paraId="12874E15" w14:textId="4673FACE" w:rsidR="009F702B" w:rsidRDefault="009F702B" w:rsidP="009F702B">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6BCB32B3" w14:textId="0B6D93B7" w:rsidR="009F702B" w:rsidRPr="00750E57" w:rsidRDefault="009F702B" w:rsidP="009F702B">
            <w:pPr>
              <w:pStyle w:val="TAL"/>
              <w:rPr>
                <w:sz w:val="20"/>
              </w:rPr>
            </w:pPr>
            <w:r>
              <w:rPr>
                <w:sz w:val="20"/>
              </w:rPr>
              <w:t>Revised to 6461</w:t>
            </w:r>
          </w:p>
        </w:tc>
        <w:tc>
          <w:tcPr>
            <w:tcW w:w="4619" w:type="dxa"/>
            <w:tcBorders>
              <w:left w:val="single" w:sz="12" w:space="0" w:color="auto"/>
              <w:bottom w:val="nil"/>
              <w:right w:val="single" w:sz="12" w:space="0" w:color="auto"/>
            </w:tcBorders>
            <w:shd w:val="clear" w:color="auto" w:fill="auto"/>
          </w:tcPr>
          <w:p w14:paraId="2F47E6AF" w14:textId="77777777" w:rsidR="009F702B" w:rsidRDefault="009F702B" w:rsidP="009F702B">
            <w:pPr>
              <w:pStyle w:val="C5Dependency"/>
              <w:rPr>
                <w:rFonts w:eastAsia="宋体"/>
              </w:rPr>
            </w:pPr>
            <w:r>
              <w:t>Depends on TS/TR 23.228 CR 1409</w:t>
            </w:r>
          </w:p>
          <w:p w14:paraId="4281864D" w14:textId="77777777" w:rsidR="009F702B" w:rsidRDefault="009F702B" w:rsidP="009F702B">
            <w:pPr>
              <w:rPr>
                <w:rFonts w:ascii="Arial" w:hAnsi="Arial" w:cs="Arial"/>
                <w:sz w:val="18"/>
              </w:rPr>
            </w:pPr>
          </w:p>
          <w:p w14:paraId="2B60049B" w14:textId="4016651D" w:rsidR="009F702B" w:rsidRDefault="009F702B" w:rsidP="009F702B">
            <w:pPr>
              <w:pStyle w:val="C1Normal"/>
            </w:pPr>
            <w:r>
              <w:t>Maria (Ericsson): Provided r1 version, aligning to stage-2. Ericsson co-signs.</w:t>
            </w:r>
          </w:p>
          <w:p w14:paraId="4E760D92" w14:textId="77777777" w:rsidR="009F702B" w:rsidRDefault="009F702B" w:rsidP="009F702B">
            <w:pPr>
              <w:pStyle w:val="C1Normal"/>
            </w:pPr>
            <w:r>
              <w:t xml:space="preserve">Partha (Nokia): Will check r1 and respond. </w:t>
            </w:r>
          </w:p>
          <w:p w14:paraId="48266C89" w14:textId="2D653748" w:rsidR="009F702B" w:rsidRDefault="009F702B" w:rsidP="009F702B">
            <w:pPr>
              <w:pStyle w:val="C1Normal"/>
            </w:pPr>
            <w:proofErr w:type="spellStart"/>
            <w:r>
              <w:t>Mengdi</w:t>
            </w:r>
            <w:proofErr w:type="spellEnd"/>
            <w:r>
              <w:t xml:space="preserve"> (Huawei): Services should be events. </w:t>
            </w:r>
            <w:proofErr w:type="spellStart"/>
            <w:r>
              <w:t>IMMSESUbsc</w:t>
            </w:r>
            <w:proofErr w:type="spellEnd"/>
            <w:r>
              <w:t xml:space="preserve"> data type name to aligned with data model. Need specific procedure names in downstream. Patch method data type is not correct. Resource name not correct for delete. Last sentence of notification clause to be corrected.</w:t>
            </w:r>
          </w:p>
          <w:p w14:paraId="6D64EA45" w14:textId="4EF7FEE3" w:rsidR="009F702B" w:rsidRDefault="009F702B" w:rsidP="009F702B">
            <w:pPr>
              <w:pStyle w:val="C1Normal"/>
            </w:pPr>
            <w:r>
              <w:t>Maria (Ericsson): Will check on the requirement of update operation. Will share r2 version.</w:t>
            </w:r>
          </w:p>
        </w:tc>
      </w:tr>
      <w:tr w:rsidR="009F702B" w:rsidRPr="002F2600" w14:paraId="6C0E4CAA" w14:textId="77777777" w:rsidTr="000E43F6">
        <w:tc>
          <w:tcPr>
            <w:tcW w:w="975" w:type="dxa"/>
            <w:tcBorders>
              <w:top w:val="nil"/>
              <w:left w:val="single" w:sz="12" w:space="0" w:color="auto"/>
              <w:right w:val="single" w:sz="12" w:space="0" w:color="auto"/>
            </w:tcBorders>
            <w:shd w:val="clear" w:color="auto" w:fill="auto"/>
          </w:tcPr>
          <w:p w14:paraId="230DE471" w14:textId="77777777" w:rsidR="009F702B" w:rsidRPr="00D81B37" w:rsidRDefault="009F702B" w:rsidP="009F702B">
            <w:pPr>
              <w:pStyle w:val="TAL"/>
              <w:rPr>
                <w:sz w:val="20"/>
              </w:rPr>
            </w:pPr>
          </w:p>
        </w:tc>
        <w:tc>
          <w:tcPr>
            <w:tcW w:w="2635" w:type="dxa"/>
            <w:tcBorders>
              <w:top w:val="nil"/>
              <w:left w:val="single" w:sz="12" w:space="0" w:color="auto"/>
              <w:right w:val="single" w:sz="12" w:space="0" w:color="auto"/>
            </w:tcBorders>
            <w:shd w:val="clear" w:color="auto" w:fill="auto"/>
          </w:tcPr>
          <w:p w14:paraId="67017720" w14:textId="77777777" w:rsidR="009F702B" w:rsidRPr="00D81B37" w:rsidRDefault="009F702B" w:rsidP="009F702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3E43E9AE" w14:textId="02EBC6D1" w:rsidR="009F702B" w:rsidRDefault="009F702B" w:rsidP="009F702B">
            <w:pPr>
              <w:suppressLineNumbers/>
              <w:suppressAutoHyphens/>
              <w:spacing w:before="60" w:after="60"/>
              <w:jc w:val="center"/>
            </w:pPr>
            <w:r>
              <w:t>6461</w:t>
            </w:r>
          </w:p>
        </w:tc>
        <w:tc>
          <w:tcPr>
            <w:tcW w:w="3251" w:type="dxa"/>
            <w:tcBorders>
              <w:top w:val="nil"/>
              <w:left w:val="single" w:sz="12" w:space="0" w:color="auto"/>
              <w:bottom w:val="single" w:sz="4" w:space="0" w:color="auto"/>
              <w:right w:val="single" w:sz="12" w:space="0" w:color="auto"/>
            </w:tcBorders>
            <w:shd w:val="clear" w:color="auto" w:fill="00FFFF"/>
          </w:tcPr>
          <w:p w14:paraId="4E6896FF" w14:textId="7303BFEE" w:rsidR="009F702B" w:rsidRDefault="009F702B" w:rsidP="009F702B">
            <w:pPr>
              <w:pStyle w:val="TAL"/>
              <w:rPr>
                <w:sz w:val="20"/>
              </w:rPr>
            </w:pPr>
            <w:r>
              <w:rPr>
                <w:sz w:val="20"/>
              </w:rPr>
              <w:t xml:space="preserve">CR 1427 29.522 Rel-19 IMS Event </w:t>
            </w:r>
            <w:proofErr w:type="gramStart"/>
            <w:r>
              <w:rPr>
                <w:sz w:val="20"/>
              </w:rPr>
              <w:t>Exposure(</w:t>
            </w:r>
            <w:proofErr w:type="gramEnd"/>
            <w:r>
              <w:rPr>
                <w:sz w:val="20"/>
              </w:rPr>
              <w:t>EE) Services description</w:t>
            </w:r>
          </w:p>
        </w:tc>
        <w:tc>
          <w:tcPr>
            <w:tcW w:w="1401" w:type="dxa"/>
            <w:tcBorders>
              <w:top w:val="nil"/>
              <w:left w:val="single" w:sz="12" w:space="0" w:color="auto"/>
              <w:bottom w:val="single" w:sz="4" w:space="0" w:color="auto"/>
              <w:right w:val="single" w:sz="12" w:space="0" w:color="auto"/>
            </w:tcBorders>
            <w:shd w:val="clear" w:color="auto" w:fill="00FFFF"/>
          </w:tcPr>
          <w:p w14:paraId="1D7585DD" w14:textId="6AAD25B7" w:rsidR="009F702B" w:rsidRDefault="009F702B" w:rsidP="009F702B">
            <w:pPr>
              <w:pStyle w:val="TAL"/>
              <w:rPr>
                <w:sz w:val="20"/>
              </w:rPr>
            </w:pPr>
            <w:r>
              <w:rPr>
                <w:sz w:val="20"/>
              </w:rPr>
              <w:t>Nokia, Ericsson</w:t>
            </w:r>
          </w:p>
        </w:tc>
        <w:tc>
          <w:tcPr>
            <w:tcW w:w="1062" w:type="dxa"/>
            <w:tcBorders>
              <w:top w:val="nil"/>
              <w:left w:val="single" w:sz="12" w:space="0" w:color="auto"/>
              <w:right w:val="single" w:sz="12" w:space="0" w:color="auto"/>
            </w:tcBorders>
            <w:shd w:val="clear" w:color="auto" w:fill="auto"/>
          </w:tcPr>
          <w:p w14:paraId="409D1EDD" w14:textId="77777777" w:rsidR="009F702B" w:rsidRDefault="009F702B" w:rsidP="009F702B">
            <w:pPr>
              <w:pStyle w:val="TAL"/>
              <w:rPr>
                <w:sz w:val="20"/>
              </w:rPr>
            </w:pPr>
          </w:p>
        </w:tc>
        <w:tc>
          <w:tcPr>
            <w:tcW w:w="4619" w:type="dxa"/>
            <w:tcBorders>
              <w:top w:val="nil"/>
              <w:left w:val="single" w:sz="12" w:space="0" w:color="auto"/>
              <w:right w:val="single" w:sz="12" w:space="0" w:color="auto"/>
            </w:tcBorders>
            <w:shd w:val="clear" w:color="auto" w:fill="auto"/>
          </w:tcPr>
          <w:p w14:paraId="66B5EB3C" w14:textId="77777777" w:rsidR="009F702B" w:rsidRDefault="009F702B" w:rsidP="009F702B">
            <w:pPr>
              <w:pStyle w:val="C5Dependency"/>
            </w:pPr>
          </w:p>
        </w:tc>
      </w:tr>
      <w:tr w:rsidR="009F702B" w:rsidRPr="002F2600" w14:paraId="5DB40BC4" w14:textId="77777777" w:rsidTr="000E43F6">
        <w:tc>
          <w:tcPr>
            <w:tcW w:w="975" w:type="dxa"/>
            <w:tcBorders>
              <w:left w:val="single" w:sz="12" w:space="0" w:color="auto"/>
              <w:bottom w:val="nil"/>
              <w:right w:val="single" w:sz="12" w:space="0" w:color="auto"/>
            </w:tcBorders>
            <w:shd w:val="clear" w:color="auto" w:fill="auto"/>
          </w:tcPr>
          <w:p w14:paraId="15A9B7F9" w14:textId="77777777" w:rsidR="009F702B" w:rsidRPr="00D81B37" w:rsidRDefault="009F702B" w:rsidP="009F702B">
            <w:pPr>
              <w:pStyle w:val="TAL"/>
              <w:rPr>
                <w:sz w:val="20"/>
              </w:rPr>
            </w:pPr>
          </w:p>
        </w:tc>
        <w:tc>
          <w:tcPr>
            <w:tcW w:w="2635" w:type="dxa"/>
            <w:tcBorders>
              <w:left w:val="single" w:sz="12" w:space="0" w:color="auto"/>
              <w:bottom w:val="nil"/>
              <w:right w:val="single" w:sz="12" w:space="0" w:color="auto"/>
            </w:tcBorders>
            <w:shd w:val="clear" w:color="auto" w:fill="auto"/>
          </w:tcPr>
          <w:p w14:paraId="2B039557" w14:textId="77777777" w:rsidR="009F702B" w:rsidRPr="00D81B37" w:rsidRDefault="009F702B" w:rsidP="009F702B">
            <w:pPr>
              <w:pStyle w:val="TAL"/>
              <w:rPr>
                <w:sz w:val="20"/>
              </w:rPr>
            </w:pPr>
          </w:p>
        </w:tc>
        <w:tc>
          <w:tcPr>
            <w:tcW w:w="746" w:type="dxa"/>
            <w:tcBorders>
              <w:left w:val="single" w:sz="12" w:space="0" w:color="auto"/>
              <w:bottom w:val="nil"/>
              <w:right w:val="single" w:sz="12" w:space="0" w:color="auto"/>
            </w:tcBorders>
            <w:shd w:val="clear" w:color="auto" w:fill="auto"/>
          </w:tcPr>
          <w:p w14:paraId="4384E1D4" w14:textId="0FC8CAB9" w:rsidR="009F702B" w:rsidRDefault="00F949FB" w:rsidP="009F702B">
            <w:pPr>
              <w:suppressLineNumbers/>
              <w:suppressAutoHyphens/>
              <w:spacing w:before="60" w:after="60"/>
              <w:jc w:val="center"/>
            </w:pPr>
            <w:hyperlink r:id="rId307" w:history="1">
              <w:r w:rsidR="009F702B">
                <w:rPr>
                  <w:rStyle w:val="aa"/>
                </w:rPr>
                <w:t>6115</w:t>
              </w:r>
            </w:hyperlink>
          </w:p>
        </w:tc>
        <w:tc>
          <w:tcPr>
            <w:tcW w:w="3251" w:type="dxa"/>
            <w:tcBorders>
              <w:left w:val="single" w:sz="12" w:space="0" w:color="auto"/>
              <w:bottom w:val="nil"/>
              <w:right w:val="single" w:sz="12" w:space="0" w:color="auto"/>
            </w:tcBorders>
            <w:shd w:val="clear" w:color="auto" w:fill="auto"/>
          </w:tcPr>
          <w:p w14:paraId="5BD856D5" w14:textId="74EEA648" w:rsidR="009F702B" w:rsidRDefault="009F702B" w:rsidP="009F702B">
            <w:pPr>
              <w:pStyle w:val="TAL"/>
              <w:rPr>
                <w:sz w:val="20"/>
              </w:rPr>
            </w:pPr>
            <w:r>
              <w:rPr>
                <w:sz w:val="20"/>
              </w:rPr>
              <w:t>CR 1428 29.522 Rel-19 IMS Event Exposure (EE) Services operations and data model</w:t>
            </w:r>
          </w:p>
        </w:tc>
        <w:tc>
          <w:tcPr>
            <w:tcW w:w="1401" w:type="dxa"/>
            <w:tcBorders>
              <w:left w:val="single" w:sz="12" w:space="0" w:color="auto"/>
              <w:bottom w:val="nil"/>
              <w:right w:val="single" w:sz="12" w:space="0" w:color="auto"/>
            </w:tcBorders>
            <w:shd w:val="clear" w:color="auto" w:fill="auto"/>
          </w:tcPr>
          <w:p w14:paraId="15881AE6" w14:textId="026E0987" w:rsidR="009F702B" w:rsidRDefault="009F702B" w:rsidP="009F702B">
            <w:pPr>
              <w:pStyle w:val="TAL"/>
              <w:rPr>
                <w:sz w:val="20"/>
              </w:rPr>
            </w:pPr>
            <w:r>
              <w:rPr>
                <w:sz w:val="20"/>
              </w:rPr>
              <w:t>Nokia</w:t>
            </w:r>
          </w:p>
        </w:tc>
        <w:tc>
          <w:tcPr>
            <w:tcW w:w="1062" w:type="dxa"/>
            <w:tcBorders>
              <w:left w:val="single" w:sz="12" w:space="0" w:color="auto"/>
              <w:bottom w:val="nil"/>
              <w:right w:val="single" w:sz="12" w:space="0" w:color="auto"/>
            </w:tcBorders>
            <w:shd w:val="clear" w:color="auto" w:fill="auto"/>
          </w:tcPr>
          <w:p w14:paraId="217CA427" w14:textId="23AF66FB" w:rsidR="009F702B" w:rsidRPr="00750E57" w:rsidRDefault="009F702B" w:rsidP="009F702B">
            <w:pPr>
              <w:pStyle w:val="TAL"/>
              <w:rPr>
                <w:sz w:val="20"/>
              </w:rPr>
            </w:pPr>
            <w:r>
              <w:rPr>
                <w:sz w:val="20"/>
              </w:rPr>
              <w:t>Revised to 6462</w:t>
            </w:r>
          </w:p>
        </w:tc>
        <w:tc>
          <w:tcPr>
            <w:tcW w:w="4619" w:type="dxa"/>
            <w:tcBorders>
              <w:left w:val="single" w:sz="12" w:space="0" w:color="auto"/>
              <w:bottom w:val="nil"/>
              <w:right w:val="single" w:sz="12" w:space="0" w:color="auto"/>
            </w:tcBorders>
            <w:shd w:val="clear" w:color="auto" w:fill="auto"/>
          </w:tcPr>
          <w:p w14:paraId="0E80214E" w14:textId="77777777" w:rsidR="009F702B" w:rsidRDefault="009F702B" w:rsidP="009F702B">
            <w:pPr>
              <w:pStyle w:val="C5Dependency"/>
              <w:rPr>
                <w:rFonts w:eastAsia="宋体"/>
              </w:rPr>
            </w:pPr>
            <w:r>
              <w:t>Depends on TS/TR 23.228 CR 1409</w:t>
            </w:r>
          </w:p>
          <w:p w14:paraId="61D606FB" w14:textId="77777777" w:rsidR="009F702B" w:rsidRDefault="009F702B" w:rsidP="009F702B">
            <w:pPr>
              <w:rPr>
                <w:rFonts w:ascii="Arial" w:hAnsi="Arial" w:cs="Arial"/>
                <w:sz w:val="18"/>
              </w:rPr>
            </w:pPr>
          </w:p>
          <w:p w14:paraId="16248486" w14:textId="1736C6FC" w:rsidR="009F702B" w:rsidRDefault="009F702B" w:rsidP="009F702B">
            <w:pPr>
              <w:pStyle w:val="C1Normal"/>
            </w:pPr>
            <w:r>
              <w:t>Maria (Ericsson): Provided r1 version aligning to stage-2. Ericsson co-signs. Will provide r2, revoking update operation changes.</w:t>
            </w:r>
          </w:p>
          <w:p w14:paraId="2BA3D172" w14:textId="77777777" w:rsidR="009F702B" w:rsidRDefault="009F702B" w:rsidP="009F702B">
            <w:pPr>
              <w:pStyle w:val="C1Normal"/>
            </w:pPr>
            <w:proofErr w:type="spellStart"/>
            <w:r>
              <w:t>Mengdi</w:t>
            </w:r>
            <w:proofErr w:type="spellEnd"/>
            <w:r>
              <w:t xml:space="preserve"> (Huawei): </w:t>
            </w:r>
            <w:proofErr w:type="spellStart"/>
            <w:r>
              <w:t>Coverpage</w:t>
            </w:r>
            <w:proofErr w:type="spellEnd"/>
            <w:r>
              <w:t xml:space="preserve">, correct impacted clause. Redirection missing in POST. Target UE IDs should be IMPU and not GPSI. Multiple comments for correction. </w:t>
            </w:r>
            <w:proofErr w:type="spellStart"/>
            <w:r>
              <w:t>TargetUEIPs</w:t>
            </w:r>
            <w:proofErr w:type="spellEnd"/>
            <w:r>
              <w:t xml:space="preserve"> not needed. Comments on IMS Events. Any UE subscription needed. </w:t>
            </w:r>
            <w:proofErr w:type="spellStart"/>
            <w:r>
              <w:t>IMSEESubscription</w:t>
            </w:r>
            <w:proofErr w:type="spellEnd"/>
            <w:r>
              <w:t xml:space="preserve"> report is missing.</w:t>
            </w:r>
          </w:p>
          <w:p w14:paraId="50BE89C0" w14:textId="77777777" w:rsidR="009F702B" w:rsidRDefault="009F702B" w:rsidP="009F702B">
            <w:pPr>
              <w:pStyle w:val="C1Normal"/>
            </w:pPr>
            <w:r>
              <w:t>Partha (Nokia): Events are yet to specified in SA2. Open API has to be done. Will be updated based on SA2.</w:t>
            </w:r>
          </w:p>
          <w:p w14:paraId="45B2214B" w14:textId="1F4CE00C" w:rsidR="009F702B" w:rsidRDefault="009F702B" w:rsidP="009F702B">
            <w:pPr>
              <w:pStyle w:val="C1Normal"/>
              <w:rPr>
                <w:sz w:val="18"/>
              </w:rPr>
            </w:pPr>
            <w:r>
              <w:t>Maria (Ericsson): Will provide r2.</w:t>
            </w:r>
          </w:p>
        </w:tc>
      </w:tr>
      <w:tr w:rsidR="009F702B" w:rsidRPr="002F2600" w14:paraId="22E2A101" w14:textId="77777777" w:rsidTr="00E068D3">
        <w:tc>
          <w:tcPr>
            <w:tcW w:w="975" w:type="dxa"/>
            <w:tcBorders>
              <w:top w:val="nil"/>
              <w:left w:val="single" w:sz="12" w:space="0" w:color="auto"/>
              <w:right w:val="single" w:sz="12" w:space="0" w:color="auto"/>
            </w:tcBorders>
            <w:shd w:val="clear" w:color="auto" w:fill="auto"/>
          </w:tcPr>
          <w:p w14:paraId="4B27A52E" w14:textId="77777777" w:rsidR="009F702B" w:rsidRPr="00D81B37" w:rsidRDefault="009F702B" w:rsidP="009F702B">
            <w:pPr>
              <w:pStyle w:val="TAL"/>
              <w:rPr>
                <w:sz w:val="20"/>
              </w:rPr>
            </w:pPr>
          </w:p>
        </w:tc>
        <w:tc>
          <w:tcPr>
            <w:tcW w:w="2635" w:type="dxa"/>
            <w:tcBorders>
              <w:top w:val="nil"/>
              <w:left w:val="single" w:sz="12" w:space="0" w:color="auto"/>
              <w:right w:val="single" w:sz="12" w:space="0" w:color="auto"/>
            </w:tcBorders>
            <w:shd w:val="clear" w:color="auto" w:fill="auto"/>
          </w:tcPr>
          <w:p w14:paraId="4AF8C102" w14:textId="77777777" w:rsidR="009F702B" w:rsidRPr="00D81B37" w:rsidRDefault="009F702B" w:rsidP="009F702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441147C3" w14:textId="33FA9956" w:rsidR="009F702B" w:rsidRDefault="009F702B" w:rsidP="009F702B">
            <w:pPr>
              <w:suppressLineNumbers/>
              <w:suppressAutoHyphens/>
              <w:spacing w:before="60" w:after="60"/>
              <w:jc w:val="center"/>
            </w:pPr>
            <w:r>
              <w:t>6462</w:t>
            </w:r>
          </w:p>
        </w:tc>
        <w:tc>
          <w:tcPr>
            <w:tcW w:w="3251" w:type="dxa"/>
            <w:tcBorders>
              <w:top w:val="nil"/>
              <w:left w:val="single" w:sz="12" w:space="0" w:color="auto"/>
              <w:bottom w:val="single" w:sz="4" w:space="0" w:color="auto"/>
              <w:right w:val="single" w:sz="12" w:space="0" w:color="auto"/>
            </w:tcBorders>
            <w:shd w:val="clear" w:color="auto" w:fill="00FFFF"/>
          </w:tcPr>
          <w:p w14:paraId="65FADC1A" w14:textId="765045D3" w:rsidR="009F702B" w:rsidRDefault="009F702B" w:rsidP="009F702B">
            <w:pPr>
              <w:pStyle w:val="TAL"/>
              <w:rPr>
                <w:sz w:val="20"/>
              </w:rPr>
            </w:pPr>
            <w:r>
              <w:rPr>
                <w:sz w:val="20"/>
              </w:rPr>
              <w:t>CR 1428 29.522 Rel-19 IMS Event Exposure (EE) Services operations and data model</w:t>
            </w:r>
          </w:p>
        </w:tc>
        <w:tc>
          <w:tcPr>
            <w:tcW w:w="1401" w:type="dxa"/>
            <w:tcBorders>
              <w:top w:val="nil"/>
              <w:left w:val="single" w:sz="12" w:space="0" w:color="auto"/>
              <w:bottom w:val="single" w:sz="4" w:space="0" w:color="auto"/>
              <w:right w:val="single" w:sz="12" w:space="0" w:color="auto"/>
            </w:tcBorders>
            <w:shd w:val="clear" w:color="auto" w:fill="00FFFF"/>
          </w:tcPr>
          <w:p w14:paraId="63DAD099" w14:textId="42538C63" w:rsidR="009F702B" w:rsidRDefault="009F702B" w:rsidP="009F702B">
            <w:pPr>
              <w:pStyle w:val="TAL"/>
              <w:rPr>
                <w:sz w:val="20"/>
              </w:rPr>
            </w:pPr>
            <w:r>
              <w:rPr>
                <w:sz w:val="20"/>
              </w:rPr>
              <w:t>Nokia, Ericsson</w:t>
            </w:r>
          </w:p>
        </w:tc>
        <w:tc>
          <w:tcPr>
            <w:tcW w:w="1062" w:type="dxa"/>
            <w:tcBorders>
              <w:top w:val="nil"/>
              <w:left w:val="single" w:sz="12" w:space="0" w:color="auto"/>
              <w:right w:val="single" w:sz="12" w:space="0" w:color="auto"/>
            </w:tcBorders>
            <w:shd w:val="clear" w:color="auto" w:fill="auto"/>
          </w:tcPr>
          <w:p w14:paraId="5C8160C9" w14:textId="77777777" w:rsidR="009F702B" w:rsidRDefault="009F702B" w:rsidP="009F702B">
            <w:pPr>
              <w:pStyle w:val="TAL"/>
              <w:rPr>
                <w:sz w:val="20"/>
              </w:rPr>
            </w:pPr>
          </w:p>
        </w:tc>
        <w:tc>
          <w:tcPr>
            <w:tcW w:w="4619" w:type="dxa"/>
            <w:tcBorders>
              <w:top w:val="nil"/>
              <w:left w:val="single" w:sz="12" w:space="0" w:color="auto"/>
              <w:right w:val="single" w:sz="12" w:space="0" w:color="auto"/>
            </w:tcBorders>
            <w:shd w:val="clear" w:color="auto" w:fill="auto"/>
          </w:tcPr>
          <w:p w14:paraId="6A6AEBBD" w14:textId="77777777" w:rsidR="009F702B" w:rsidRDefault="009F702B" w:rsidP="009F702B">
            <w:pPr>
              <w:pStyle w:val="C5Dependency"/>
            </w:pPr>
          </w:p>
        </w:tc>
      </w:tr>
      <w:tr w:rsidR="009F702B" w:rsidRPr="002F2600" w14:paraId="256B2A6F" w14:textId="77777777" w:rsidTr="00E068D3">
        <w:tc>
          <w:tcPr>
            <w:tcW w:w="975" w:type="dxa"/>
            <w:tcBorders>
              <w:left w:val="single" w:sz="12" w:space="0" w:color="auto"/>
              <w:right w:val="single" w:sz="12" w:space="0" w:color="auto"/>
            </w:tcBorders>
            <w:shd w:val="clear" w:color="auto" w:fill="auto"/>
          </w:tcPr>
          <w:p w14:paraId="3BA9E384" w14:textId="77777777" w:rsidR="009F702B" w:rsidRPr="00D81B37" w:rsidRDefault="009F702B" w:rsidP="009F702B">
            <w:pPr>
              <w:pStyle w:val="TAL"/>
              <w:rPr>
                <w:sz w:val="20"/>
              </w:rPr>
            </w:pPr>
          </w:p>
        </w:tc>
        <w:tc>
          <w:tcPr>
            <w:tcW w:w="2635" w:type="dxa"/>
            <w:tcBorders>
              <w:left w:val="single" w:sz="12" w:space="0" w:color="auto"/>
              <w:right w:val="single" w:sz="12" w:space="0" w:color="auto"/>
            </w:tcBorders>
            <w:shd w:val="clear" w:color="auto" w:fill="auto"/>
          </w:tcPr>
          <w:p w14:paraId="7F8A08AE" w14:textId="77777777" w:rsidR="009F702B" w:rsidRPr="00D81B37" w:rsidRDefault="009F702B" w:rsidP="009F702B">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6D7BF138" w14:textId="2EE15C10" w:rsidR="009F702B" w:rsidRDefault="00F949FB" w:rsidP="009F702B">
            <w:pPr>
              <w:suppressLineNumbers/>
              <w:suppressAutoHyphens/>
              <w:spacing w:before="60" w:after="60"/>
              <w:jc w:val="center"/>
            </w:pPr>
            <w:hyperlink r:id="rId308" w:history="1">
              <w:r w:rsidR="009F702B">
                <w:rPr>
                  <w:rStyle w:val="aa"/>
                </w:rPr>
                <w:t>6116</w:t>
              </w:r>
            </w:hyperlink>
          </w:p>
        </w:tc>
        <w:tc>
          <w:tcPr>
            <w:tcW w:w="3251" w:type="dxa"/>
            <w:tcBorders>
              <w:left w:val="single" w:sz="12" w:space="0" w:color="auto"/>
              <w:bottom w:val="single" w:sz="4" w:space="0" w:color="auto"/>
              <w:right w:val="single" w:sz="12" w:space="0" w:color="auto"/>
            </w:tcBorders>
            <w:shd w:val="clear" w:color="auto" w:fill="FFFF99"/>
          </w:tcPr>
          <w:p w14:paraId="46E1F4D8" w14:textId="29D8A89F" w:rsidR="009F702B" w:rsidRDefault="009F702B" w:rsidP="009F702B">
            <w:pPr>
              <w:pStyle w:val="TAL"/>
              <w:rPr>
                <w:sz w:val="20"/>
              </w:rPr>
            </w:pPr>
            <w:r>
              <w:rPr>
                <w:sz w:val="20"/>
              </w:rPr>
              <w:t xml:space="preserve">CR 1429 29.522 Rel-19 IMS Event Exposure (EE) Services </w:t>
            </w:r>
            <w:proofErr w:type="spellStart"/>
            <w:r>
              <w:rPr>
                <w:sz w:val="20"/>
              </w:rPr>
              <w:t>OpenAPI</w:t>
            </w:r>
            <w:proofErr w:type="spellEnd"/>
          </w:p>
        </w:tc>
        <w:tc>
          <w:tcPr>
            <w:tcW w:w="1401" w:type="dxa"/>
            <w:tcBorders>
              <w:left w:val="single" w:sz="12" w:space="0" w:color="auto"/>
              <w:bottom w:val="single" w:sz="4" w:space="0" w:color="auto"/>
              <w:right w:val="single" w:sz="12" w:space="0" w:color="auto"/>
            </w:tcBorders>
            <w:shd w:val="clear" w:color="auto" w:fill="FFFF99"/>
          </w:tcPr>
          <w:p w14:paraId="657AD3EA" w14:textId="77C9AAA8" w:rsidR="009F702B" w:rsidRDefault="009F702B" w:rsidP="009F702B">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3420A2DB" w14:textId="136A8AB8" w:rsidR="009F702B" w:rsidRPr="00750E57" w:rsidRDefault="009F702B" w:rsidP="009F702B">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284F8F59" w14:textId="77777777" w:rsidR="009F702B" w:rsidRDefault="009F702B" w:rsidP="009F702B">
            <w:pPr>
              <w:pStyle w:val="C3OpenAPI"/>
              <w:rPr>
                <w:rFonts w:eastAsia="宋体"/>
              </w:rPr>
            </w:pPr>
            <w:r>
              <w:t>This CR introduces a backwards compatible feature to the OpenAPI description of the IMSEESubscription API, IMSEESubscription API</w:t>
            </w:r>
            <w:r>
              <w:br/>
            </w:r>
            <w:r w:rsidRPr="00A72D51">
              <w:rPr>
                <w:rStyle w:val="C5DependencyChar"/>
              </w:rPr>
              <w:t>Depends on TS/TR 23.228 CR 1409</w:t>
            </w:r>
          </w:p>
          <w:p w14:paraId="0D531E85" w14:textId="77777777" w:rsidR="009F702B" w:rsidRDefault="009F702B" w:rsidP="009F702B">
            <w:pPr>
              <w:rPr>
                <w:rFonts w:ascii="Arial" w:hAnsi="Arial" w:cs="Arial"/>
                <w:sz w:val="18"/>
              </w:rPr>
            </w:pPr>
          </w:p>
          <w:p w14:paraId="2CD884AE" w14:textId="69157903" w:rsidR="009F702B" w:rsidRDefault="009F702B" w:rsidP="009F702B">
            <w:pPr>
              <w:pStyle w:val="C1Normal"/>
            </w:pPr>
            <w:r>
              <w:t>Maria (Ericsson): Provided r1 version aligning to stage-2. Ericsson co-signs.</w:t>
            </w:r>
          </w:p>
          <w:p w14:paraId="07FEEA70" w14:textId="08DB27DC" w:rsidR="009F702B" w:rsidRDefault="009F702B" w:rsidP="009F702B">
            <w:pPr>
              <w:pStyle w:val="C1Normal"/>
            </w:pPr>
          </w:p>
          <w:p w14:paraId="5A94C563" w14:textId="58CF9227" w:rsidR="009F702B" w:rsidRDefault="009F702B" w:rsidP="009F702B">
            <w:pPr>
              <w:pStyle w:val="C1Normal"/>
            </w:pPr>
            <w:r>
              <w:t>Need to be aligned based on 6115.</w:t>
            </w:r>
          </w:p>
          <w:p w14:paraId="6E73862B" w14:textId="77777777" w:rsidR="009F702B" w:rsidRDefault="009F702B" w:rsidP="009F702B">
            <w:pPr>
              <w:pStyle w:val="C1Normal"/>
            </w:pPr>
            <w:proofErr w:type="spellStart"/>
            <w:r>
              <w:t>Mengdi</w:t>
            </w:r>
            <w:proofErr w:type="spellEnd"/>
            <w:r>
              <w:t xml:space="preserve"> (Huawei): Prefer to postpone to next meeting.</w:t>
            </w:r>
          </w:p>
          <w:p w14:paraId="3CF003F1" w14:textId="77777777" w:rsidR="009F702B" w:rsidRDefault="009F702B" w:rsidP="009F702B">
            <w:pPr>
              <w:pStyle w:val="C1Normal"/>
            </w:pPr>
            <w:r>
              <w:t xml:space="preserve">Maria (Ericsson): Open API need to be included. Unstable parts can be skipped from Open API. </w:t>
            </w:r>
          </w:p>
          <w:p w14:paraId="6ED7FBE9" w14:textId="77777777" w:rsidR="009F702B" w:rsidRDefault="009F702B" w:rsidP="009F702B">
            <w:pPr>
              <w:pStyle w:val="C1Normal"/>
            </w:pPr>
            <w:r>
              <w:t>Xuefei (Huawei): Hard to prepare open API based on the data model updates in the current meeting.</w:t>
            </w:r>
          </w:p>
          <w:p w14:paraId="63148625" w14:textId="3F0FE908" w:rsidR="009F702B" w:rsidRDefault="009F702B" w:rsidP="009F702B">
            <w:pPr>
              <w:pStyle w:val="C1Normal"/>
              <w:rPr>
                <w:sz w:val="18"/>
              </w:rPr>
            </w:pPr>
            <w:r>
              <w:rPr>
                <w:sz w:val="18"/>
              </w:rPr>
              <w:t>Partha (Nokia): The open API is aligned to the data model.</w:t>
            </w:r>
          </w:p>
        </w:tc>
      </w:tr>
      <w:tr w:rsidR="009F702B" w:rsidRPr="002F2600" w14:paraId="7B089AB1" w14:textId="77777777" w:rsidTr="0087164C">
        <w:tc>
          <w:tcPr>
            <w:tcW w:w="975" w:type="dxa"/>
            <w:tcBorders>
              <w:left w:val="single" w:sz="12" w:space="0" w:color="auto"/>
              <w:bottom w:val="nil"/>
              <w:right w:val="single" w:sz="12" w:space="0" w:color="auto"/>
            </w:tcBorders>
            <w:shd w:val="clear" w:color="auto" w:fill="auto"/>
          </w:tcPr>
          <w:p w14:paraId="40A9F5B8" w14:textId="2BABCCEA" w:rsidR="009F702B" w:rsidRPr="00C765A7" w:rsidRDefault="009F702B" w:rsidP="009F702B">
            <w:pPr>
              <w:pStyle w:val="TAL"/>
              <w:rPr>
                <w:sz w:val="20"/>
              </w:rPr>
            </w:pPr>
            <w:r w:rsidRPr="00D81B37">
              <w:rPr>
                <w:sz w:val="20"/>
              </w:rPr>
              <w:t>19.41</w:t>
            </w:r>
          </w:p>
        </w:tc>
        <w:tc>
          <w:tcPr>
            <w:tcW w:w="2635" w:type="dxa"/>
            <w:tcBorders>
              <w:left w:val="single" w:sz="12" w:space="0" w:color="auto"/>
              <w:bottom w:val="nil"/>
              <w:right w:val="single" w:sz="12" w:space="0" w:color="auto"/>
            </w:tcBorders>
            <w:shd w:val="clear" w:color="auto" w:fill="auto"/>
          </w:tcPr>
          <w:p w14:paraId="53446ECE" w14:textId="78E0E520" w:rsidR="009F702B" w:rsidRPr="00C765A7" w:rsidRDefault="009F702B" w:rsidP="009F702B">
            <w:pPr>
              <w:pStyle w:val="TAL"/>
              <w:rPr>
                <w:sz w:val="20"/>
              </w:rPr>
            </w:pPr>
            <w:r w:rsidRPr="00D81B37">
              <w:rPr>
                <w:sz w:val="20"/>
              </w:rPr>
              <w:t xml:space="preserve">CT aspects of application enablement for AIML services </w:t>
            </w:r>
            <w:r w:rsidRPr="00D81B37">
              <w:rPr>
                <w:color w:val="0000FF"/>
                <w:sz w:val="20"/>
              </w:rPr>
              <w:t>[</w:t>
            </w:r>
            <w:proofErr w:type="spellStart"/>
            <w:r w:rsidRPr="00D81B37">
              <w:rPr>
                <w:color w:val="0000FF"/>
                <w:sz w:val="20"/>
              </w:rPr>
              <w:t>AIML_App</w:t>
            </w:r>
            <w:proofErr w:type="spellEnd"/>
            <w:r w:rsidRPr="00D81B37">
              <w:rPr>
                <w:color w:val="0000FF"/>
                <w:sz w:val="20"/>
              </w:rPr>
              <w:t>]</w:t>
            </w:r>
          </w:p>
        </w:tc>
        <w:tc>
          <w:tcPr>
            <w:tcW w:w="746" w:type="dxa"/>
            <w:tcBorders>
              <w:left w:val="single" w:sz="12" w:space="0" w:color="auto"/>
              <w:bottom w:val="nil"/>
              <w:right w:val="single" w:sz="12" w:space="0" w:color="auto"/>
            </w:tcBorders>
            <w:shd w:val="clear" w:color="auto" w:fill="auto"/>
          </w:tcPr>
          <w:p w14:paraId="035BC24F" w14:textId="44D6B889" w:rsidR="009F702B" w:rsidRPr="00EC002F" w:rsidRDefault="00F949FB" w:rsidP="009F702B">
            <w:pPr>
              <w:suppressLineNumbers/>
              <w:suppressAutoHyphens/>
              <w:spacing w:before="60" w:after="60"/>
              <w:jc w:val="center"/>
            </w:pPr>
            <w:hyperlink r:id="rId309" w:history="1">
              <w:r w:rsidR="009F702B">
                <w:rPr>
                  <w:rStyle w:val="aa"/>
                </w:rPr>
                <w:t>6045</w:t>
              </w:r>
            </w:hyperlink>
          </w:p>
        </w:tc>
        <w:tc>
          <w:tcPr>
            <w:tcW w:w="3251" w:type="dxa"/>
            <w:tcBorders>
              <w:left w:val="single" w:sz="12" w:space="0" w:color="auto"/>
              <w:bottom w:val="nil"/>
              <w:right w:val="single" w:sz="12" w:space="0" w:color="auto"/>
            </w:tcBorders>
            <w:shd w:val="clear" w:color="auto" w:fill="auto"/>
          </w:tcPr>
          <w:p w14:paraId="723A12A2" w14:textId="327F1C7F" w:rsidR="009F702B" w:rsidRPr="00750E57" w:rsidRDefault="009F702B" w:rsidP="009F702B">
            <w:pPr>
              <w:pStyle w:val="TAL"/>
              <w:rPr>
                <w:sz w:val="20"/>
              </w:rPr>
            </w:pPr>
            <w:r>
              <w:rPr>
                <w:sz w:val="20"/>
              </w:rPr>
              <w:t>CR 0332 29.549 Rel-19 Introduction of AIMLE service in SEAL</w:t>
            </w:r>
          </w:p>
        </w:tc>
        <w:tc>
          <w:tcPr>
            <w:tcW w:w="1401" w:type="dxa"/>
            <w:tcBorders>
              <w:left w:val="single" w:sz="12" w:space="0" w:color="auto"/>
              <w:bottom w:val="nil"/>
              <w:right w:val="single" w:sz="12" w:space="0" w:color="auto"/>
            </w:tcBorders>
            <w:shd w:val="clear" w:color="auto" w:fill="auto"/>
          </w:tcPr>
          <w:p w14:paraId="38E9CB0F" w14:textId="5174F7CC" w:rsidR="009F702B" w:rsidRPr="00750E57" w:rsidRDefault="009F702B" w:rsidP="009F702B">
            <w:pPr>
              <w:pStyle w:val="TAL"/>
              <w:rPr>
                <w:sz w:val="20"/>
              </w:rPr>
            </w:pPr>
            <w:r>
              <w:rPr>
                <w:sz w:val="20"/>
              </w:rPr>
              <w:t>Ericsson, Samsung, Lenovo</w:t>
            </w:r>
          </w:p>
        </w:tc>
        <w:tc>
          <w:tcPr>
            <w:tcW w:w="1062" w:type="dxa"/>
            <w:tcBorders>
              <w:left w:val="single" w:sz="12" w:space="0" w:color="auto"/>
              <w:bottom w:val="nil"/>
              <w:right w:val="single" w:sz="12" w:space="0" w:color="auto"/>
            </w:tcBorders>
            <w:shd w:val="clear" w:color="auto" w:fill="auto"/>
          </w:tcPr>
          <w:p w14:paraId="7C1FE22D" w14:textId="0CF52F45" w:rsidR="009F702B" w:rsidRPr="00750E57" w:rsidRDefault="009F702B" w:rsidP="009F702B">
            <w:pPr>
              <w:pStyle w:val="TAL"/>
              <w:rPr>
                <w:sz w:val="20"/>
              </w:rPr>
            </w:pPr>
            <w:r>
              <w:rPr>
                <w:sz w:val="20"/>
              </w:rPr>
              <w:t>Revised to 6463</w:t>
            </w:r>
          </w:p>
        </w:tc>
        <w:tc>
          <w:tcPr>
            <w:tcW w:w="4619" w:type="dxa"/>
            <w:tcBorders>
              <w:left w:val="single" w:sz="12" w:space="0" w:color="auto"/>
              <w:bottom w:val="nil"/>
              <w:right w:val="single" w:sz="12" w:space="0" w:color="auto"/>
            </w:tcBorders>
            <w:shd w:val="clear" w:color="auto" w:fill="auto"/>
          </w:tcPr>
          <w:p w14:paraId="6E34CF7B" w14:textId="22AFA60F" w:rsidR="009F702B" w:rsidRDefault="009F702B" w:rsidP="009F702B">
            <w:pPr>
              <w:pStyle w:val="C1Normal"/>
            </w:pPr>
            <w:r>
              <w:t>Abdessamad (Huawei): Remove “,” before “and”.</w:t>
            </w:r>
          </w:p>
        </w:tc>
      </w:tr>
      <w:tr w:rsidR="009F702B" w:rsidRPr="002F2600" w14:paraId="73F35A66" w14:textId="77777777" w:rsidTr="0087164C">
        <w:tc>
          <w:tcPr>
            <w:tcW w:w="975" w:type="dxa"/>
            <w:tcBorders>
              <w:top w:val="nil"/>
              <w:left w:val="single" w:sz="12" w:space="0" w:color="auto"/>
              <w:right w:val="single" w:sz="12" w:space="0" w:color="auto"/>
            </w:tcBorders>
            <w:shd w:val="clear" w:color="auto" w:fill="auto"/>
          </w:tcPr>
          <w:p w14:paraId="07C898AA" w14:textId="77777777" w:rsidR="009F702B" w:rsidRPr="00D81B37" w:rsidRDefault="009F702B" w:rsidP="009F702B">
            <w:pPr>
              <w:pStyle w:val="TAL"/>
              <w:rPr>
                <w:sz w:val="20"/>
              </w:rPr>
            </w:pPr>
          </w:p>
        </w:tc>
        <w:tc>
          <w:tcPr>
            <w:tcW w:w="2635" w:type="dxa"/>
            <w:tcBorders>
              <w:top w:val="nil"/>
              <w:left w:val="single" w:sz="12" w:space="0" w:color="auto"/>
              <w:right w:val="single" w:sz="12" w:space="0" w:color="auto"/>
            </w:tcBorders>
            <w:shd w:val="clear" w:color="auto" w:fill="auto"/>
          </w:tcPr>
          <w:p w14:paraId="359567DB" w14:textId="77777777" w:rsidR="009F702B" w:rsidRPr="00D81B37" w:rsidRDefault="009F702B" w:rsidP="009F702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3FBE1BF1" w14:textId="2CA094E4" w:rsidR="009F702B" w:rsidRDefault="009F702B" w:rsidP="009F702B">
            <w:pPr>
              <w:suppressLineNumbers/>
              <w:suppressAutoHyphens/>
              <w:spacing w:before="60" w:after="60"/>
              <w:jc w:val="center"/>
            </w:pPr>
            <w:r>
              <w:t>6463</w:t>
            </w:r>
          </w:p>
        </w:tc>
        <w:tc>
          <w:tcPr>
            <w:tcW w:w="3251" w:type="dxa"/>
            <w:tcBorders>
              <w:top w:val="nil"/>
              <w:left w:val="single" w:sz="12" w:space="0" w:color="auto"/>
              <w:bottom w:val="single" w:sz="4" w:space="0" w:color="auto"/>
              <w:right w:val="single" w:sz="12" w:space="0" w:color="auto"/>
            </w:tcBorders>
            <w:shd w:val="clear" w:color="auto" w:fill="00FF00"/>
          </w:tcPr>
          <w:p w14:paraId="7B42CF27" w14:textId="4D831F51" w:rsidR="009F702B" w:rsidRDefault="009F702B" w:rsidP="009F702B">
            <w:pPr>
              <w:pStyle w:val="TAL"/>
              <w:rPr>
                <w:sz w:val="20"/>
              </w:rPr>
            </w:pPr>
            <w:r>
              <w:rPr>
                <w:sz w:val="20"/>
              </w:rPr>
              <w:t>CR 0332 29.549 Rel-19 Introduction of AIMLE service in SEAL</w:t>
            </w:r>
          </w:p>
        </w:tc>
        <w:tc>
          <w:tcPr>
            <w:tcW w:w="1401" w:type="dxa"/>
            <w:tcBorders>
              <w:top w:val="nil"/>
              <w:left w:val="single" w:sz="12" w:space="0" w:color="auto"/>
              <w:bottom w:val="single" w:sz="4" w:space="0" w:color="auto"/>
              <w:right w:val="single" w:sz="12" w:space="0" w:color="auto"/>
            </w:tcBorders>
            <w:shd w:val="clear" w:color="auto" w:fill="00FF00"/>
          </w:tcPr>
          <w:p w14:paraId="4D120CDE" w14:textId="3A5539BF" w:rsidR="009F702B" w:rsidRDefault="009F702B" w:rsidP="009F702B">
            <w:pPr>
              <w:pStyle w:val="TAL"/>
              <w:rPr>
                <w:sz w:val="20"/>
              </w:rPr>
            </w:pPr>
            <w:r>
              <w:rPr>
                <w:sz w:val="20"/>
              </w:rPr>
              <w:t>Ericsson, Samsung, Lenovo</w:t>
            </w:r>
          </w:p>
        </w:tc>
        <w:tc>
          <w:tcPr>
            <w:tcW w:w="1062" w:type="dxa"/>
            <w:tcBorders>
              <w:top w:val="nil"/>
              <w:left w:val="single" w:sz="12" w:space="0" w:color="auto"/>
              <w:right w:val="single" w:sz="12" w:space="0" w:color="auto"/>
            </w:tcBorders>
            <w:shd w:val="clear" w:color="auto" w:fill="auto"/>
          </w:tcPr>
          <w:p w14:paraId="48848AAC" w14:textId="0127AFFF" w:rsidR="009F702B" w:rsidRDefault="0087164C" w:rsidP="009F702B">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1FC8C326" w14:textId="77777777" w:rsidR="009F702B" w:rsidRDefault="009F702B" w:rsidP="009F702B">
            <w:pPr>
              <w:rPr>
                <w:rFonts w:ascii="Arial" w:hAnsi="Arial" w:cs="Arial"/>
                <w:sz w:val="18"/>
              </w:rPr>
            </w:pPr>
          </w:p>
        </w:tc>
      </w:tr>
      <w:tr w:rsidR="009F702B" w:rsidRPr="002F2600" w14:paraId="02484C6E" w14:textId="77777777" w:rsidTr="002D28CD">
        <w:tc>
          <w:tcPr>
            <w:tcW w:w="975" w:type="dxa"/>
            <w:tcBorders>
              <w:left w:val="single" w:sz="12" w:space="0" w:color="auto"/>
              <w:right w:val="single" w:sz="12" w:space="0" w:color="auto"/>
            </w:tcBorders>
            <w:shd w:val="clear" w:color="auto" w:fill="auto"/>
          </w:tcPr>
          <w:p w14:paraId="397E3ACE" w14:textId="77777777" w:rsidR="009F702B" w:rsidRPr="00D81B37" w:rsidRDefault="009F702B" w:rsidP="009F702B">
            <w:pPr>
              <w:pStyle w:val="TAL"/>
              <w:rPr>
                <w:sz w:val="20"/>
              </w:rPr>
            </w:pPr>
          </w:p>
        </w:tc>
        <w:tc>
          <w:tcPr>
            <w:tcW w:w="2635" w:type="dxa"/>
            <w:tcBorders>
              <w:left w:val="single" w:sz="12" w:space="0" w:color="auto"/>
              <w:right w:val="single" w:sz="12" w:space="0" w:color="auto"/>
            </w:tcBorders>
            <w:shd w:val="clear" w:color="auto" w:fill="auto"/>
          </w:tcPr>
          <w:p w14:paraId="3AA2B47F" w14:textId="77777777" w:rsidR="009F702B" w:rsidRPr="00D81B37" w:rsidRDefault="009F702B" w:rsidP="009F702B">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0EF346CE" w14:textId="77536080" w:rsidR="009F702B" w:rsidRPr="00EC002F" w:rsidRDefault="00F949FB" w:rsidP="009F702B">
            <w:pPr>
              <w:suppressLineNumbers/>
              <w:suppressAutoHyphens/>
              <w:spacing w:before="60" w:after="60"/>
              <w:jc w:val="center"/>
            </w:pPr>
            <w:hyperlink r:id="rId310" w:history="1">
              <w:r w:rsidR="009F702B">
                <w:rPr>
                  <w:rStyle w:val="aa"/>
                </w:rPr>
                <w:t>6060</w:t>
              </w:r>
            </w:hyperlink>
          </w:p>
        </w:tc>
        <w:tc>
          <w:tcPr>
            <w:tcW w:w="3251" w:type="dxa"/>
            <w:tcBorders>
              <w:left w:val="single" w:sz="12" w:space="0" w:color="auto"/>
              <w:bottom w:val="single" w:sz="4" w:space="0" w:color="auto"/>
              <w:right w:val="single" w:sz="12" w:space="0" w:color="auto"/>
            </w:tcBorders>
            <w:shd w:val="clear" w:color="auto" w:fill="auto"/>
          </w:tcPr>
          <w:p w14:paraId="25EFF812" w14:textId="259A7B81" w:rsidR="009F702B" w:rsidRPr="00750E57" w:rsidRDefault="009F702B" w:rsidP="009F702B">
            <w:pPr>
              <w:pStyle w:val="TAL"/>
              <w:rPr>
                <w:sz w:val="20"/>
              </w:rPr>
            </w:pPr>
            <w:r>
              <w:rPr>
                <w:sz w:val="20"/>
              </w:rPr>
              <w:t xml:space="preserve">Work Plan   Rel-19 Work Plan for </w:t>
            </w:r>
            <w:proofErr w:type="spellStart"/>
            <w:r>
              <w:rPr>
                <w:sz w:val="20"/>
              </w:rPr>
              <w:t>AIML_App</w:t>
            </w:r>
            <w:proofErr w:type="spellEnd"/>
          </w:p>
        </w:tc>
        <w:tc>
          <w:tcPr>
            <w:tcW w:w="1401" w:type="dxa"/>
            <w:tcBorders>
              <w:left w:val="single" w:sz="12" w:space="0" w:color="auto"/>
              <w:bottom w:val="single" w:sz="4" w:space="0" w:color="auto"/>
              <w:right w:val="single" w:sz="12" w:space="0" w:color="auto"/>
            </w:tcBorders>
            <w:shd w:val="clear" w:color="auto" w:fill="auto"/>
          </w:tcPr>
          <w:p w14:paraId="020C9CF7" w14:textId="3280DBAE" w:rsidR="009F702B" w:rsidRPr="00750E57" w:rsidRDefault="009F702B" w:rsidP="009F702B">
            <w:pPr>
              <w:pStyle w:val="TAL"/>
              <w:rPr>
                <w:sz w:val="20"/>
              </w:rPr>
            </w:pPr>
            <w:r>
              <w:rPr>
                <w:sz w:val="20"/>
              </w:rPr>
              <w:t>Lenovo</w:t>
            </w:r>
          </w:p>
        </w:tc>
        <w:tc>
          <w:tcPr>
            <w:tcW w:w="1062" w:type="dxa"/>
            <w:tcBorders>
              <w:left w:val="single" w:sz="12" w:space="0" w:color="auto"/>
              <w:right w:val="single" w:sz="12" w:space="0" w:color="auto"/>
            </w:tcBorders>
            <w:shd w:val="clear" w:color="auto" w:fill="auto"/>
          </w:tcPr>
          <w:p w14:paraId="38EE5BB7" w14:textId="38FDE4D1" w:rsidR="009F702B" w:rsidRPr="00750E57" w:rsidRDefault="009F702B" w:rsidP="009F702B">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2B4146DD" w14:textId="77777777" w:rsidR="009F702B" w:rsidRDefault="009F702B" w:rsidP="009F702B">
            <w:pPr>
              <w:rPr>
                <w:rFonts w:ascii="Arial" w:hAnsi="Arial" w:cs="Arial"/>
                <w:sz w:val="18"/>
              </w:rPr>
            </w:pPr>
          </w:p>
        </w:tc>
      </w:tr>
      <w:tr w:rsidR="009F702B" w:rsidRPr="002F2600" w14:paraId="2E7AFB0B" w14:textId="77777777" w:rsidTr="002D28CD">
        <w:tc>
          <w:tcPr>
            <w:tcW w:w="975" w:type="dxa"/>
            <w:tcBorders>
              <w:left w:val="single" w:sz="12" w:space="0" w:color="auto"/>
              <w:right w:val="single" w:sz="12" w:space="0" w:color="auto"/>
            </w:tcBorders>
            <w:shd w:val="clear" w:color="auto" w:fill="auto"/>
          </w:tcPr>
          <w:p w14:paraId="2C4B3327" w14:textId="77777777" w:rsidR="009F702B" w:rsidRPr="00D81B37" w:rsidRDefault="009F702B" w:rsidP="009F702B">
            <w:pPr>
              <w:pStyle w:val="TAL"/>
              <w:rPr>
                <w:sz w:val="20"/>
              </w:rPr>
            </w:pPr>
          </w:p>
        </w:tc>
        <w:tc>
          <w:tcPr>
            <w:tcW w:w="2635" w:type="dxa"/>
            <w:tcBorders>
              <w:left w:val="single" w:sz="12" w:space="0" w:color="auto"/>
              <w:right w:val="single" w:sz="12" w:space="0" w:color="auto"/>
            </w:tcBorders>
            <w:shd w:val="clear" w:color="auto" w:fill="auto"/>
          </w:tcPr>
          <w:p w14:paraId="5BF61ABC" w14:textId="77777777" w:rsidR="009F702B" w:rsidRPr="00D81B37" w:rsidRDefault="009F702B" w:rsidP="009F702B">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0B6C87A6" w14:textId="0EDC306F" w:rsidR="009F702B" w:rsidRDefault="00F949FB" w:rsidP="009F702B">
            <w:pPr>
              <w:suppressLineNumbers/>
              <w:suppressAutoHyphens/>
              <w:spacing w:before="60" w:after="60"/>
              <w:jc w:val="center"/>
              <w:rPr>
                <w:rStyle w:val="aa"/>
              </w:rPr>
            </w:pPr>
            <w:hyperlink r:id="rId311" w:history="1">
              <w:r w:rsidR="009F702B">
                <w:rPr>
                  <w:rStyle w:val="aa"/>
                </w:rPr>
                <w:t>6233</w:t>
              </w:r>
            </w:hyperlink>
          </w:p>
        </w:tc>
        <w:tc>
          <w:tcPr>
            <w:tcW w:w="3251" w:type="dxa"/>
            <w:tcBorders>
              <w:left w:val="single" w:sz="12" w:space="0" w:color="auto"/>
              <w:bottom w:val="single" w:sz="4" w:space="0" w:color="auto"/>
              <w:right w:val="single" w:sz="12" w:space="0" w:color="auto"/>
            </w:tcBorders>
            <w:shd w:val="clear" w:color="auto" w:fill="auto"/>
          </w:tcPr>
          <w:p w14:paraId="5D9CAD9D" w14:textId="7D0F1A15" w:rsidR="009F702B" w:rsidRDefault="009F702B" w:rsidP="009F702B">
            <w:pPr>
              <w:pStyle w:val="TAL"/>
              <w:rPr>
                <w:sz w:val="20"/>
              </w:rPr>
            </w:pPr>
            <w:r>
              <w:rPr>
                <w:sz w:val="20"/>
              </w:rPr>
              <w:t>discussion   Rel-19 Documenting AIMLE service in CT3</w:t>
            </w:r>
          </w:p>
        </w:tc>
        <w:tc>
          <w:tcPr>
            <w:tcW w:w="1401" w:type="dxa"/>
            <w:tcBorders>
              <w:left w:val="single" w:sz="12" w:space="0" w:color="auto"/>
              <w:bottom w:val="single" w:sz="4" w:space="0" w:color="auto"/>
              <w:right w:val="single" w:sz="12" w:space="0" w:color="auto"/>
            </w:tcBorders>
            <w:shd w:val="clear" w:color="auto" w:fill="auto"/>
          </w:tcPr>
          <w:p w14:paraId="5EBD56B8" w14:textId="47688313" w:rsidR="009F702B" w:rsidRDefault="009F702B" w:rsidP="009F702B">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20B4C642" w14:textId="33ED176F" w:rsidR="009F702B" w:rsidRPr="00750E57" w:rsidRDefault="009F702B" w:rsidP="009F702B">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52269DA7" w14:textId="11E3F443" w:rsidR="009F702B" w:rsidRDefault="009F702B" w:rsidP="009F702B">
            <w:pPr>
              <w:pStyle w:val="C1Normal"/>
            </w:pPr>
            <w:r>
              <w:t>Igor (Ericsson): Can be noted as the WID revised with new TS.</w:t>
            </w:r>
          </w:p>
        </w:tc>
      </w:tr>
      <w:tr w:rsidR="009F702B" w:rsidRPr="002F2600" w14:paraId="6B5D0F62" w14:textId="77777777" w:rsidTr="008A49B8">
        <w:tc>
          <w:tcPr>
            <w:tcW w:w="975" w:type="dxa"/>
            <w:tcBorders>
              <w:left w:val="single" w:sz="12" w:space="0" w:color="auto"/>
              <w:right w:val="single" w:sz="12" w:space="0" w:color="auto"/>
            </w:tcBorders>
            <w:shd w:val="clear" w:color="auto" w:fill="auto"/>
          </w:tcPr>
          <w:p w14:paraId="7F495CAB" w14:textId="66C2FEB3" w:rsidR="009F702B" w:rsidRPr="00C765A7" w:rsidRDefault="009F702B" w:rsidP="009F702B">
            <w:pPr>
              <w:pStyle w:val="TAL"/>
              <w:rPr>
                <w:sz w:val="20"/>
              </w:rPr>
            </w:pPr>
            <w:r w:rsidRPr="00D81B37">
              <w:rPr>
                <w:sz w:val="20"/>
              </w:rPr>
              <w:t>19.42</w:t>
            </w:r>
          </w:p>
        </w:tc>
        <w:tc>
          <w:tcPr>
            <w:tcW w:w="2635" w:type="dxa"/>
            <w:tcBorders>
              <w:left w:val="single" w:sz="12" w:space="0" w:color="auto"/>
              <w:right w:val="single" w:sz="12" w:space="0" w:color="auto"/>
            </w:tcBorders>
            <w:shd w:val="clear" w:color="auto" w:fill="auto"/>
          </w:tcPr>
          <w:p w14:paraId="3C750D99" w14:textId="61B1FF74" w:rsidR="009F702B" w:rsidRPr="00C765A7" w:rsidRDefault="009F702B" w:rsidP="009F702B">
            <w:pPr>
              <w:pStyle w:val="TAL"/>
              <w:rPr>
                <w:sz w:val="20"/>
              </w:rPr>
            </w:pPr>
            <w:r w:rsidRPr="00D81B37">
              <w:rPr>
                <w:sz w:val="20"/>
              </w:rPr>
              <w:t xml:space="preserve">CT aspects for application enablement for mobile metaverse services </w:t>
            </w:r>
            <w:r w:rsidRPr="00D81B37">
              <w:rPr>
                <w:color w:val="0000FF"/>
                <w:sz w:val="20"/>
              </w:rPr>
              <w:t>[</w:t>
            </w:r>
            <w:proofErr w:type="spellStart"/>
            <w:r w:rsidRPr="00D81B37">
              <w:rPr>
                <w:color w:val="0000FF"/>
                <w:sz w:val="20"/>
              </w:rPr>
              <w:t>Metaverse_App</w:t>
            </w:r>
            <w:proofErr w:type="spellEnd"/>
            <w:r w:rsidRPr="00D81B37">
              <w:rPr>
                <w:color w:val="0000FF"/>
                <w:sz w:val="20"/>
              </w:rPr>
              <w:t>]</w:t>
            </w:r>
          </w:p>
        </w:tc>
        <w:tc>
          <w:tcPr>
            <w:tcW w:w="746" w:type="dxa"/>
            <w:tcBorders>
              <w:left w:val="single" w:sz="12" w:space="0" w:color="auto"/>
              <w:bottom w:val="single" w:sz="4" w:space="0" w:color="auto"/>
              <w:right w:val="single" w:sz="12" w:space="0" w:color="auto"/>
            </w:tcBorders>
            <w:shd w:val="clear" w:color="auto" w:fill="FFFF99"/>
          </w:tcPr>
          <w:p w14:paraId="71977B9F" w14:textId="368519BE" w:rsidR="009F702B" w:rsidRPr="00EC002F" w:rsidRDefault="00F949FB" w:rsidP="009F702B">
            <w:pPr>
              <w:suppressLineNumbers/>
              <w:suppressAutoHyphens/>
              <w:spacing w:before="60" w:after="60"/>
              <w:jc w:val="center"/>
            </w:pPr>
            <w:hyperlink r:id="rId312" w:history="1">
              <w:r w:rsidR="009F702B">
                <w:rPr>
                  <w:rStyle w:val="aa"/>
                </w:rPr>
                <w:t>6103</w:t>
              </w:r>
            </w:hyperlink>
          </w:p>
        </w:tc>
        <w:tc>
          <w:tcPr>
            <w:tcW w:w="3251" w:type="dxa"/>
            <w:tcBorders>
              <w:left w:val="single" w:sz="12" w:space="0" w:color="auto"/>
              <w:bottom w:val="single" w:sz="4" w:space="0" w:color="auto"/>
              <w:right w:val="single" w:sz="12" w:space="0" w:color="auto"/>
            </w:tcBorders>
            <w:shd w:val="clear" w:color="auto" w:fill="FFFF99"/>
          </w:tcPr>
          <w:p w14:paraId="5B6E892F" w14:textId="060A9E30" w:rsidR="009F702B" w:rsidRPr="00750E57" w:rsidRDefault="009F702B" w:rsidP="009F702B">
            <w:pPr>
              <w:pStyle w:val="TAL"/>
              <w:rPr>
                <w:sz w:val="20"/>
              </w:rPr>
            </w:pPr>
            <w:r>
              <w:rPr>
                <w:sz w:val="20"/>
              </w:rPr>
              <w:t>discussion   Rel-19 Discussion Paper on implementation of spatial anchor, spatial map and digital asset services</w:t>
            </w:r>
          </w:p>
        </w:tc>
        <w:tc>
          <w:tcPr>
            <w:tcW w:w="1401" w:type="dxa"/>
            <w:tcBorders>
              <w:left w:val="single" w:sz="12" w:space="0" w:color="auto"/>
              <w:bottom w:val="single" w:sz="4" w:space="0" w:color="auto"/>
              <w:right w:val="single" w:sz="12" w:space="0" w:color="auto"/>
            </w:tcBorders>
            <w:shd w:val="clear" w:color="auto" w:fill="FFFF99"/>
          </w:tcPr>
          <w:p w14:paraId="3A91A4D2" w14:textId="6063388E" w:rsidR="009F702B" w:rsidRPr="00750E57" w:rsidRDefault="009F702B" w:rsidP="009F702B">
            <w:pPr>
              <w:pStyle w:val="TAL"/>
              <w:rPr>
                <w:sz w:val="20"/>
              </w:rPr>
            </w:pPr>
            <w:r>
              <w:rPr>
                <w:sz w:val="20"/>
              </w:rPr>
              <w:t>Samsung Electronics Co., Ltd, Nokia</w:t>
            </w:r>
          </w:p>
        </w:tc>
        <w:tc>
          <w:tcPr>
            <w:tcW w:w="1062" w:type="dxa"/>
            <w:tcBorders>
              <w:left w:val="single" w:sz="12" w:space="0" w:color="auto"/>
              <w:right w:val="single" w:sz="12" w:space="0" w:color="auto"/>
            </w:tcBorders>
            <w:shd w:val="clear" w:color="auto" w:fill="auto"/>
          </w:tcPr>
          <w:p w14:paraId="006CD07A" w14:textId="69E12942" w:rsidR="009F702B" w:rsidRPr="00750E57" w:rsidRDefault="009F702B" w:rsidP="009F702B">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4B098007" w14:textId="46816EB3" w:rsidR="009F702B" w:rsidRDefault="009F702B" w:rsidP="009F702B">
            <w:pPr>
              <w:pStyle w:val="C1Normal"/>
            </w:pPr>
            <w:r w:rsidRPr="00503743">
              <w:rPr>
                <w:lang w:eastAsia="zh-CN"/>
              </w:rPr>
              <w:t>C3-246103/C1-246178</w:t>
            </w:r>
          </w:p>
          <w:p w14:paraId="06D6503D" w14:textId="607D894F" w:rsidR="009F702B" w:rsidRDefault="009F702B" w:rsidP="009F702B">
            <w:pPr>
              <w:pStyle w:val="C1Normal"/>
            </w:pPr>
            <w:r>
              <w:t>Abdessamad (Huawei): Criteria is not agreeable. First API should be handled in CT3. Ok with 8.3 &amp; 9.3. The rest of APIs still under discussion in SA6.</w:t>
            </w:r>
          </w:p>
          <w:p w14:paraId="40D05BF8" w14:textId="1038C666" w:rsidR="009F702B" w:rsidRDefault="009F702B" w:rsidP="009F702B">
            <w:pPr>
              <w:pStyle w:val="C1Normal"/>
            </w:pPr>
            <w:r>
              <w:t>Naren (Samsung): Prefer CT1 handles the first one. SA6 is only discussing the API names in this meeting.</w:t>
            </w:r>
          </w:p>
          <w:p w14:paraId="3557B964" w14:textId="77777777" w:rsidR="009F702B" w:rsidRDefault="009F702B" w:rsidP="009F702B">
            <w:pPr>
              <w:pStyle w:val="C1Normal"/>
            </w:pPr>
            <w:r>
              <w:t>Partha (Nokia): Ok to start progressing and have the joint session.</w:t>
            </w:r>
          </w:p>
          <w:p w14:paraId="47DB4E77" w14:textId="77777777" w:rsidR="009F702B" w:rsidRDefault="009F702B" w:rsidP="009F702B">
            <w:pPr>
              <w:pStyle w:val="C1Normal"/>
            </w:pPr>
            <w:r>
              <w:t>Igor (Ericsson): Changes should be reflected in the WID.</w:t>
            </w:r>
          </w:p>
          <w:p w14:paraId="0C20124B" w14:textId="77777777" w:rsidR="009F702B" w:rsidRDefault="009F702B" w:rsidP="009F702B">
            <w:pPr>
              <w:pStyle w:val="C1Normal"/>
              <w:rPr>
                <w:b/>
                <w:bCs/>
              </w:rPr>
            </w:pPr>
            <w:r w:rsidRPr="00365622">
              <w:rPr>
                <w:b/>
                <w:bCs/>
              </w:rPr>
              <w:t>To decide if the joint session will take place.</w:t>
            </w:r>
          </w:p>
          <w:p w14:paraId="20FE5C5D" w14:textId="77777777" w:rsidR="000C182F" w:rsidRDefault="000C182F" w:rsidP="009F702B">
            <w:pPr>
              <w:pStyle w:val="C1Normal"/>
              <w:rPr>
                <w:b/>
                <w:bCs/>
              </w:rPr>
            </w:pPr>
          </w:p>
          <w:p w14:paraId="1BE6E46D" w14:textId="77777777" w:rsidR="000C182F" w:rsidRDefault="000C182F" w:rsidP="00CC05E2">
            <w:pPr>
              <w:pStyle w:val="C1Normal"/>
            </w:pPr>
            <w:r>
              <w:t>N</w:t>
            </w:r>
            <w:r w:rsidR="00CC05E2">
              <w:t>ishant (QC): CT1 should define the APIs when the only consumer is UE. Otherwise CT3.</w:t>
            </w:r>
          </w:p>
          <w:p w14:paraId="5E3BD36B" w14:textId="77777777" w:rsidR="00CC05E2" w:rsidRDefault="00CC05E2" w:rsidP="00CC05E2">
            <w:pPr>
              <w:pStyle w:val="C1Normal"/>
            </w:pPr>
            <w:r>
              <w:t xml:space="preserve">Abdessamad (Huawei): </w:t>
            </w:r>
            <w:proofErr w:type="spellStart"/>
            <w:r>
              <w:t>Agree.</w:t>
            </w:r>
            <w:r w:rsidR="00E0097E">
              <w:t>Only</w:t>
            </w:r>
            <w:proofErr w:type="spellEnd"/>
            <w:r w:rsidR="00E0097E">
              <w:t xml:space="preserve"> 8.3, 9.3 and 8.2 can be discussed now.</w:t>
            </w:r>
          </w:p>
          <w:p w14:paraId="7B4EC111" w14:textId="77777777" w:rsidR="00A95C2D" w:rsidRDefault="00A95C2D" w:rsidP="00CC05E2">
            <w:pPr>
              <w:pStyle w:val="C1Normal"/>
            </w:pPr>
            <w:r>
              <w:t xml:space="preserve">Naren (Samsung). </w:t>
            </w:r>
            <w:r w:rsidR="004C7D23">
              <w:t>SA6 agreed on the CR</w:t>
            </w:r>
            <w:r w:rsidR="00865EFD">
              <w:t>.</w:t>
            </w:r>
          </w:p>
          <w:p w14:paraId="3A41D099" w14:textId="77777777" w:rsidR="00000B74" w:rsidRDefault="00000B74" w:rsidP="00CC05E2">
            <w:pPr>
              <w:pStyle w:val="C1Normal"/>
            </w:pPr>
            <w:r>
              <w:t>Christian (Huawei): we need to wait for further analysis.</w:t>
            </w:r>
            <w:r w:rsidR="00B01E3C">
              <w:t xml:space="preserve"> Disagrees with 9.5.5.</w:t>
            </w:r>
          </w:p>
          <w:p w14:paraId="177BB9B1" w14:textId="77777777" w:rsidR="00B01E3C" w:rsidRDefault="00B01E3C" w:rsidP="00CC05E2">
            <w:pPr>
              <w:pStyle w:val="C1Normal"/>
            </w:pPr>
            <w:r>
              <w:t>Naren (Samsung): follows EDGEAPP approach</w:t>
            </w:r>
          </w:p>
          <w:p w14:paraId="0C25BDB0" w14:textId="77777777" w:rsidR="0052290E" w:rsidRDefault="0052290E" w:rsidP="00CC05E2">
            <w:pPr>
              <w:pStyle w:val="C1Normal"/>
            </w:pPr>
            <w:r>
              <w:t>Partha (Nokia): Supports Samsung.</w:t>
            </w:r>
          </w:p>
          <w:p w14:paraId="3247A774" w14:textId="6D8FE1EA" w:rsidR="002C7E1A" w:rsidRDefault="002C7E1A" w:rsidP="00CC05E2">
            <w:pPr>
              <w:pStyle w:val="C1Normal"/>
            </w:pPr>
            <w:r>
              <w:t>Igor (Ericsson): The principle needs to be clear to progress on the work.</w:t>
            </w:r>
          </w:p>
          <w:p w14:paraId="1B435799" w14:textId="77777777" w:rsidR="0052290E" w:rsidRDefault="00694B19" w:rsidP="00CC05E2">
            <w:pPr>
              <w:pStyle w:val="C1Normal"/>
              <w:rPr>
                <w:b/>
                <w:bCs/>
                <w:lang w:val="en-US"/>
              </w:rPr>
            </w:pPr>
            <w:r w:rsidRPr="00AE2D1F">
              <w:rPr>
                <w:b/>
                <w:bCs/>
              </w:rPr>
              <w:t xml:space="preserve">The principle of which WG should define the API is not agreed. It can be agreed </w:t>
            </w:r>
            <w:r w:rsidR="00AE2D1F" w:rsidRPr="00AE2D1F">
              <w:rPr>
                <w:b/>
                <w:bCs/>
                <w:lang w:val="en-US"/>
              </w:rPr>
              <w:t xml:space="preserve">that service operation descriptions can be specified in the respective CT groups (depending on the service consumer), however, the API data model and </w:t>
            </w:r>
            <w:proofErr w:type="spellStart"/>
            <w:proofErr w:type="gramStart"/>
            <w:r w:rsidR="00AE2D1F" w:rsidRPr="00AE2D1F">
              <w:rPr>
                <w:b/>
                <w:bCs/>
                <w:lang w:val="en-US"/>
              </w:rPr>
              <w:t>Ope</w:t>
            </w:r>
            <w:r w:rsidR="00A44BA2">
              <w:rPr>
                <w:b/>
                <w:bCs/>
                <w:lang w:val="en-US"/>
              </w:rPr>
              <w:t>API</w:t>
            </w:r>
            <w:proofErr w:type="spellEnd"/>
            <w:r w:rsidR="00A44BA2">
              <w:rPr>
                <w:b/>
                <w:bCs/>
                <w:lang w:val="en-US"/>
              </w:rPr>
              <w:t xml:space="preserve"> </w:t>
            </w:r>
            <w:r w:rsidR="00AE2D1F" w:rsidRPr="00AE2D1F">
              <w:rPr>
                <w:b/>
                <w:bCs/>
                <w:lang w:val="en-US"/>
              </w:rPr>
              <w:t xml:space="preserve"> are</w:t>
            </w:r>
            <w:proofErr w:type="gramEnd"/>
            <w:r w:rsidR="00AE2D1F" w:rsidRPr="00AE2D1F">
              <w:rPr>
                <w:b/>
                <w:bCs/>
                <w:lang w:val="en-US"/>
              </w:rPr>
              <w:t xml:space="preserve"> defined in one group and the other CT group specification shall refer this implementation</w:t>
            </w:r>
            <w:r w:rsidR="009977F9">
              <w:rPr>
                <w:b/>
                <w:bCs/>
                <w:lang w:val="en-US"/>
              </w:rPr>
              <w:t>. The work for 9.3 &amp; 8.2 can be initiated in CT3.</w:t>
            </w:r>
          </w:p>
          <w:p w14:paraId="69869708" w14:textId="0A7B607B" w:rsidR="004F7F35" w:rsidRPr="005B7C42" w:rsidRDefault="004F7F35" w:rsidP="00CC05E2">
            <w:pPr>
              <w:pStyle w:val="C1Normal"/>
            </w:pPr>
            <w:r w:rsidRPr="005B7C42">
              <w:rPr>
                <w:lang w:val="en-US"/>
              </w:rPr>
              <w:t xml:space="preserve">TS </w:t>
            </w:r>
            <w:r w:rsidR="005B7C42" w:rsidRPr="005B7C42">
              <w:rPr>
                <w:lang w:val="en-US"/>
              </w:rPr>
              <w:t>24.5XX is good to have but is not mandatory.</w:t>
            </w:r>
          </w:p>
        </w:tc>
      </w:tr>
      <w:tr w:rsidR="009F702B" w:rsidRPr="002F2600" w14:paraId="11469182" w14:textId="77777777" w:rsidTr="008A49B8">
        <w:tc>
          <w:tcPr>
            <w:tcW w:w="975" w:type="dxa"/>
            <w:tcBorders>
              <w:left w:val="single" w:sz="12" w:space="0" w:color="auto"/>
              <w:right w:val="single" w:sz="12" w:space="0" w:color="auto"/>
            </w:tcBorders>
            <w:shd w:val="clear" w:color="auto" w:fill="auto"/>
          </w:tcPr>
          <w:p w14:paraId="4466E52F" w14:textId="77777777" w:rsidR="009F702B" w:rsidRPr="00D81B37" w:rsidRDefault="009F702B" w:rsidP="009F702B">
            <w:pPr>
              <w:pStyle w:val="TAL"/>
              <w:rPr>
                <w:sz w:val="20"/>
              </w:rPr>
            </w:pPr>
          </w:p>
        </w:tc>
        <w:tc>
          <w:tcPr>
            <w:tcW w:w="2635" w:type="dxa"/>
            <w:tcBorders>
              <w:left w:val="single" w:sz="12" w:space="0" w:color="auto"/>
              <w:right w:val="single" w:sz="12" w:space="0" w:color="auto"/>
            </w:tcBorders>
            <w:shd w:val="clear" w:color="auto" w:fill="auto"/>
          </w:tcPr>
          <w:p w14:paraId="3A731889" w14:textId="77777777" w:rsidR="009F702B" w:rsidRPr="00D81B37" w:rsidRDefault="009F702B" w:rsidP="009F702B">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6C811F27" w14:textId="7362A9FC" w:rsidR="009F702B" w:rsidRPr="00EC002F" w:rsidRDefault="00F949FB" w:rsidP="009F702B">
            <w:pPr>
              <w:suppressLineNumbers/>
              <w:suppressAutoHyphens/>
              <w:spacing w:before="60" w:after="60"/>
              <w:jc w:val="center"/>
            </w:pPr>
            <w:hyperlink r:id="rId313" w:history="1">
              <w:r w:rsidR="009F702B">
                <w:rPr>
                  <w:rStyle w:val="aa"/>
                </w:rPr>
                <w:t>6158</w:t>
              </w:r>
            </w:hyperlink>
          </w:p>
        </w:tc>
        <w:tc>
          <w:tcPr>
            <w:tcW w:w="3251" w:type="dxa"/>
            <w:tcBorders>
              <w:left w:val="single" w:sz="12" w:space="0" w:color="auto"/>
              <w:bottom w:val="single" w:sz="4" w:space="0" w:color="auto"/>
              <w:right w:val="single" w:sz="12" w:space="0" w:color="auto"/>
            </w:tcBorders>
            <w:shd w:val="clear" w:color="auto" w:fill="auto"/>
          </w:tcPr>
          <w:p w14:paraId="3094FDC6" w14:textId="13F66784" w:rsidR="009F702B" w:rsidRPr="00735A87" w:rsidRDefault="009F702B" w:rsidP="009F702B">
            <w:pPr>
              <w:pStyle w:val="TAL"/>
              <w:rPr>
                <w:sz w:val="20"/>
              </w:rPr>
            </w:pPr>
            <w:r w:rsidRPr="00735A87">
              <w:rPr>
                <w:sz w:val="20"/>
              </w:rPr>
              <w:t xml:space="preserve">Work Plan   Rel-19 Work plan for CT3 aspects of </w:t>
            </w:r>
            <w:proofErr w:type="spellStart"/>
            <w:r w:rsidRPr="00735A87">
              <w:rPr>
                <w:sz w:val="20"/>
              </w:rPr>
              <w:t>Metaverse_APP</w:t>
            </w:r>
            <w:proofErr w:type="spellEnd"/>
          </w:p>
        </w:tc>
        <w:tc>
          <w:tcPr>
            <w:tcW w:w="1401" w:type="dxa"/>
            <w:tcBorders>
              <w:left w:val="single" w:sz="12" w:space="0" w:color="auto"/>
              <w:bottom w:val="single" w:sz="4" w:space="0" w:color="auto"/>
              <w:right w:val="single" w:sz="12" w:space="0" w:color="auto"/>
            </w:tcBorders>
            <w:shd w:val="clear" w:color="auto" w:fill="auto"/>
          </w:tcPr>
          <w:p w14:paraId="5ED87044" w14:textId="6EEDEC92" w:rsidR="009F702B" w:rsidRPr="00750E57" w:rsidRDefault="009F702B" w:rsidP="009F702B">
            <w:pPr>
              <w:pStyle w:val="TAL"/>
              <w:rPr>
                <w:sz w:val="20"/>
              </w:rPr>
            </w:pPr>
            <w:r>
              <w:rPr>
                <w:sz w:val="20"/>
              </w:rPr>
              <w:t>Samsung Electronics Co., Ltd</w:t>
            </w:r>
          </w:p>
        </w:tc>
        <w:tc>
          <w:tcPr>
            <w:tcW w:w="1062" w:type="dxa"/>
            <w:tcBorders>
              <w:left w:val="single" w:sz="12" w:space="0" w:color="auto"/>
              <w:right w:val="single" w:sz="12" w:space="0" w:color="auto"/>
            </w:tcBorders>
            <w:shd w:val="clear" w:color="auto" w:fill="auto"/>
          </w:tcPr>
          <w:p w14:paraId="3057CAA7" w14:textId="1F7615BD" w:rsidR="009F702B" w:rsidRPr="00750E57" w:rsidRDefault="009F702B" w:rsidP="009F702B">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33063C5D" w14:textId="77777777" w:rsidR="009F702B" w:rsidRDefault="009F702B" w:rsidP="009F702B">
            <w:pPr>
              <w:rPr>
                <w:rFonts w:ascii="Arial" w:hAnsi="Arial" w:cs="Arial"/>
                <w:sz w:val="18"/>
              </w:rPr>
            </w:pPr>
          </w:p>
        </w:tc>
      </w:tr>
      <w:tr w:rsidR="009F702B" w:rsidRPr="002F2600" w14:paraId="062422BE" w14:textId="77777777" w:rsidTr="00745303">
        <w:tc>
          <w:tcPr>
            <w:tcW w:w="975" w:type="dxa"/>
            <w:tcBorders>
              <w:left w:val="single" w:sz="12" w:space="0" w:color="auto"/>
              <w:right w:val="single" w:sz="12" w:space="0" w:color="auto"/>
            </w:tcBorders>
            <w:shd w:val="clear" w:color="auto" w:fill="D9D9D9" w:themeFill="background1" w:themeFillShade="D9"/>
          </w:tcPr>
          <w:p w14:paraId="6C24031B" w14:textId="04A1EA99" w:rsidR="009F702B" w:rsidRPr="00C765A7" w:rsidRDefault="009F702B" w:rsidP="009F702B">
            <w:pPr>
              <w:pStyle w:val="TAL"/>
              <w:rPr>
                <w:sz w:val="20"/>
              </w:rPr>
            </w:pPr>
            <w:r w:rsidRPr="00D81B37">
              <w:rPr>
                <w:sz w:val="20"/>
              </w:rPr>
              <w:t>19.43</w:t>
            </w:r>
          </w:p>
        </w:tc>
        <w:tc>
          <w:tcPr>
            <w:tcW w:w="2635" w:type="dxa"/>
            <w:tcBorders>
              <w:left w:val="single" w:sz="12" w:space="0" w:color="auto"/>
              <w:right w:val="single" w:sz="12" w:space="0" w:color="auto"/>
            </w:tcBorders>
            <w:shd w:val="clear" w:color="auto" w:fill="D9D9D9" w:themeFill="background1" w:themeFillShade="D9"/>
          </w:tcPr>
          <w:p w14:paraId="3C982137" w14:textId="52B1A0CF" w:rsidR="009F702B" w:rsidRPr="00C765A7" w:rsidRDefault="009F702B" w:rsidP="009F702B">
            <w:pPr>
              <w:pStyle w:val="TAL"/>
              <w:rPr>
                <w:sz w:val="20"/>
              </w:rPr>
            </w:pPr>
            <w:r w:rsidRPr="00D81B37">
              <w:rPr>
                <w:sz w:val="20"/>
              </w:rPr>
              <w:t xml:space="preserve">CT Aspects of Vehicle Mounted Relays Phase 2 </w:t>
            </w:r>
            <w:r w:rsidRPr="00D81B37">
              <w:rPr>
                <w:color w:val="0000FF"/>
                <w:sz w:val="20"/>
              </w:rPr>
              <w:t>[VMR_Ph2]</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333EFEF1" w14:textId="77777777" w:rsidR="009F702B" w:rsidRPr="00EC002F" w:rsidRDefault="009F702B" w:rsidP="009F702B">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12C733BA" w14:textId="51C8E366" w:rsidR="009F702B" w:rsidRPr="00750E57" w:rsidRDefault="009F702B" w:rsidP="009F702B">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F1827AE" w14:textId="77777777" w:rsidR="009F702B" w:rsidRPr="00750E57" w:rsidRDefault="009F702B" w:rsidP="009F702B">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CB7387E" w14:textId="77777777" w:rsidR="009F702B" w:rsidRPr="00750E57" w:rsidRDefault="009F702B" w:rsidP="009F702B">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7BFF2465" w14:textId="77777777" w:rsidR="009F702B" w:rsidRDefault="009F702B" w:rsidP="009F702B">
            <w:pPr>
              <w:rPr>
                <w:rFonts w:ascii="Arial" w:hAnsi="Arial" w:cs="Arial"/>
                <w:sz w:val="18"/>
              </w:rPr>
            </w:pPr>
          </w:p>
        </w:tc>
      </w:tr>
      <w:tr w:rsidR="009F702B" w:rsidRPr="002F2600" w14:paraId="2CE23C0B" w14:textId="77777777" w:rsidTr="009B79EB">
        <w:tc>
          <w:tcPr>
            <w:tcW w:w="975" w:type="dxa"/>
            <w:tcBorders>
              <w:left w:val="single" w:sz="12" w:space="0" w:color="auto"/>
              <w:right w:val="single" w:sz="12" w:space="0" w:color="auto"/>
            </w:tcBorders>
            <w:shd w:val="clear" w:color="auto" w:fill="D9D9D9" w:themeFill="background1" w:themeFillShade="D9"/>
          </w:tcPr>
          <w:p w14:paraId="335583CE" w14:textId="03730C01" w:rsidR="009F702B" w:rsidRPr="00C765A7" w:rsidRDefault="009F702B" w:rsidP="009F702B">
            <w:pPr>
              <w:pStyle w:val="TAL"/>
              <w:rPr>
                <w:sz w:val="20"/>
              </w:rPr>
            </w:pPr>
            <w:r w:rsidRPr="00D81B37">
              <w:rPr>
                <w:sz w:val="20"/>
              </w:rPr>
              <w:t>19.44</w:t>
            </w:r>
          </w:p>
        </w:tc>
        <w:tc>
          <w:tcPr>
            <w:tcW w:w="2635" w:type="dxa"/>
            <w:tcBorders>
              <w:left w:val="single" w:sz="12" w:space="0" w:color="auto"/>
              <w:right w:val="single" w:sz="12" w:space="0" w:color="auto"/>
            </w:tcBorders>
            <w:shd w:val="clear" w:color="auto" w:fill="D9D9D9" w:themeFill="background1" w:themeFillShade="D9"/>
          </w:tcPr>
          <w:p w14:paraId="72AE32D3" w14:textId="6FA03DEE" w:rsidR="009F702B" w:rsidRPr="00C765A7" w:rsidRDefault="009F702B" w:rsidP="009F702B">
            <w:pPr>
              <w:pStyle w:val="TAL"/>
              <w:rPr>
                <w:sz w:val="20"/>
              </w:rPr>
            </w:pPr>
            <w:r w:rsidRPr="00D81B37">
              <w:rPr>
                <w:sz w:val="20"/>
              </w:rPr>
              <w:t xml:space="preserve">Alignment of </w:t>
            </w:r>
            <w:proofErr w:type="spellStart"/>
            <w:r w:rsidRPr="00D81B37">
              <w:rPr>
                <w:sz w:val="20"/>
              </w:rPr>
              <w:t>eCall</w:t>
            </w:r>
            <w:proofErr w:type="spellEnd"/>
            <w:r w:rsidRPr="00D81B37">
              <w:rPr>
                <w:sz w:val="20"/>
              </w:rPr>
              <w:t xml:space="preserve"> over IMS with CEN </w:t>
            </w:r>
            <w:r w:rsidRPr="00D81B37">
              <w:rPr>
                <w:color w:val="0000FF"/>
                <w:sz w:val="20"/>
              </w:rPr>
              <w:t>[</w:t>
            </w:r>
            <w:proofErr w:type="spellStart"/>
            <w:r w:rsidRPr="00D81B37">
              <w:rPr>
                <w:color w:val="0000FF"/>
                <w:sz w:val="20"/>
              </w:rPr>
              <w:t>eCallCEN</w:t>
            </w:r>
            <w:proofErr w:type="spellEnd"/>
            <w:r w:rsidRPr="00D81B37">
              <w:rPr>
                <w:color w:val="0000FF"/>
                <w:sz w:val="20"/>
              </w:rPr>
              <w:t>]</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1FE0C350" w14:textId="77777777" w:rsidR="009F702B" w:rsidRPr="00EC002F" w:rsidRDefault="009F702B" w:rsidP="009F702B">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0CB194E1" w14:textId="42E2779D" w:rsidR="009F702B" w:rsidRPr="00750E57" w:rsidRDefault="009F702B" w:rsidP="009F702B">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13A933CA" w14:textId="77777777" w:rsidR="009F702B" w:rsidRPr="00750E57" w:rsidRDefault="009F702B" w:rsidP="009F702B">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5D347AC3" w14:textId="77777777" w:rsidR="009F702B" w:rsidRPr="00750E57" w:rsidRDefault="009F702B" w:rsidP="009F702B">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41567563" w14:textId="77777777" w:rsidR="009F702B" w:rsidRDefault="009F702B" w:rsidP="009F702B">
            <w:pPr>
              <w:rPr>
                <w:rFonts w:ascii="Arial" w:hAnsi="Arial" w:cs="Arial"/>
                <w:sz w:val="18"/>
              </w:rPr>
            </w:pPr>
          </w:p>
        </w:tc>
      </w:tr>
      <w:tr w:rsidR="009F702B" w:rsidRPr="002F2600" w14:paraId="68329873" w14:textId="77777777" w:rsidTr="009B79EB">
        <w:tc>
          <w:tcPr>
            <w:tcW w:w="975" w:type="dxa"/>
            <w:tcBorders>
              <w:left w:val="single" w:sz="12" w:space="0" w:color="auto"/>
              <w:bottom w:val="nil"/>
              <w:right w:val="single" w:sz="12" w:space="0" w:color="auto"/>
            </w:tcBorders>
            <w:shd w:val="clear" w:color="auto" w:fill="auto"/>
          </w:tcPr>
          <w:p w14:paraId="7E264D1B" w14:textId="7174BCCF" w:rsidR="009F702B" w:rsidRPr="00C765A7" w:rsidRDefault="009F702B" w:rsidP="009F702B">
            <w:pPr>
              <w:pStyle w:val="TAL"/>
              <w:rPr>
                <w:sz w:val="20"/>
              </w:rPr>
            </w:pPr>
            <w:r w:rsidRPr="00D81B37">
              <w:rPr>
                <w:sz w:val="20"/>
              </w:rPr>
              <w:t>19.45</w:t>
            </w:r>
          </w:p>
        </w:tc>
        <w:tc>
          <w:tcPr>
            <w:tcW w:w="2635" w:type="dxa"/>
            <w:tcBorders>
              <w:left w:val="single" w:sz="12" w:space="0" w:color="auto"/>
              <w:bottom w:val="nil"/>
              <w:right w:val="single" w:sz="12" w:space="0" w:color="auto"/>
            </w:tcBorders>
            <w:shd w:val="clear" w:color="auto" w:fill="auto"/>
          </w:tcPr>
          <w:p w14:paraId="1E690038" w14:textId="267C3A07" w:rsidR="009F702B" w:rsidRPr="00C765A7" w:rsidRDefault="009F702B" w:rsidP="009F702B">
            <w:pPr>
              <w:pStyle w:val="TAL"/>
              <w:rPr>
                <w:sz w:val="20"/>
              </w:rPr>
            </w:pPr>
            <w:r w:rsidRPr="00D81B37">
              <w:rPr>
                <w:sz w:val="20"/>
              </w:rPr>
              <w:t xml:space="preserve">CT aspects of Multi-Access (ATSSS_Ph4) </w:t>
            </w:r>
            <w:r w:rsidRPr="00D81B37">
              <w:rPr>
                <w:color w:val="0000FF"/>
                <w:sz w:val="20"/>
              </w:rPr>
              <w:t>[MASSS]</w:t>
            </w:r>
          </w:p>
        </w:tc>
        <w:tc>
          <w:tcPr>
            <w:tcW w:w="746" w:type="dxa"/>
            <w:tcBorders>
              <w:left w:val="single" w:sz="12" w:space="0" w:color="auto"/>
              <w:bottom w:val="nil"/>
              <w:right w:val="single" w:sz="12" w:space="0" w:color="auto"/>
            </w:tcBorders>
            <w:shd w:val="clear" w:color="auto" w:fill="auto"/>
          </w:tcPr>
          <w:p w14:paraId="3D3A1E1D" w14:textId="1B63FE91" w:rsidR="009F702B" w:rsidRPr="00EC002F" w:rsidRDefault="00F949FB" w:rsidP="009F702B">
            <w:pPr>
              <w:suppressLineNumbers/>
              <w:suppressAutoHyphens/>
              <w:spacing w:before="60" w:after="60"/>
              <w:jc w:val="center"/>
            </w:pPr>
            <w:hyperlink r:id="rId314" w:history="1">
              <w:r w:rsidR="009F702B">
                <w:rPr>
                  <w:rStyle w:val="aa"/>
                </w:rPr>
                <w:t>6162</w:t>
              </w:r>
            </w:hyperlink>
          </w:p>
        </w:tc>
        <w:tc>
          <w:tcPr>
            <w:tcW w:w="3251" w:type="dxa"/>
            <w:tcBorders>
              <w:left w:val="single" w:sz="12" w:space="0" w:color="auto"/>
              <w:bottom w:val="nil"/>
              <w:right w:val="single" w:sz="12" w:space="0" w:color="auto"/>
            </w:tcBorders>
            <w:shd w:val="clear" w:color="auto" w:fill="auto"/>
          </w:tcPr>
          <w:p w14:paraId="79A21A18" w14:textId="790D57E4" w:rsidR="009F702B" w:rsidRPr="00750E57" w:rsidRDefault="009F702B" w:rsidP="009F702B">
            <w:pPr>
              <w:pStyle w:val="TAL"/>
              <w:rPr>
                <w:sz w:val="20"/>
              </w:rPr>
            </w:pPr>
            <w:r>
              <w:rPr>
                <w:sz w:val="20"/>
              </w:rPr>
              <w:t>CR 1287 29.512 Rel-19 Support of MPQUIC based proxy functionalities for ATSSS</w:t>
            </w:r>
          </w:p>
        </w:tc>
        <w:tc>
          <w:tcPr>
            <w:tcW w:w="1401" w:type="dxa"/>
            <w:tcBorders>
              <w:left w:val="single" w:sz="12" w:space="0" w:color="auto"/>
              <w:bottom w:val="nil"/>
              <w:right w:val="single" w:sz="12" w:space="0" w:color="auto"/>
            </w:tcBorders>
            <w:shd w:val="clear" w:color="auto" w:fill="auto"/>
          </w:tcPr>
          <w:p w14:paraId="5AD00992" w14:textId="0FF1B759" w:rsidR="009F702B" w:rsidRPr="00750E57" w:rsidRDefault="009F702B" w:rsidP="009F702B">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7A0C13CE" w14:textId="4CA17CCF" w:rsidR="009F702B" w:rsidRPr="00750E57" w:rsidRDefault="009F702B" w:rsidP="009F702B">
            <w:pPr>
              <w:pStyle w:val="TAL"/>
              <w:rPr>
                <w:sz w:val="20"/>
              </w:rPr>
            </w:pPr>
            <w:r>
              <w:rPr>
                <w:sz w:val="20"/>
              </w:rPr>
              <w:t>Revised to 6385</w:t>
            </w:r>
          </w:p>
        </w:tc>
        <w:tc>
          <w:tcPr>
            <w:tcW w:w="4619" w:type="dxa"/>
            <w:tcBorders>
              <w:left w:val="single" w:sz="12" w:space="0" w:color="auto"/>
              <w:bottom w:val="nil"/>
              <w:right w:val="single" w:sz="12" w:space="0" w:color="auto"/>
            </w:tcBorders>
            <w:shd w:val="clear" w:color="auto" w:fill="auto"/>
          </w:tcPr>
          <w:p w14:paraId="18312F30" w14:textId="77777777" w:rsidR="009F702B" w:rsidRDefault="009F702B" w:rsidP="009F702B">
            <w:pPr>
              <w:pStyle w:val="C3OpenAPI"/>
              <w:rPr>
                <w:rFonts w:eastAsia="宋体"/>
              </w:rPr>
            </w:pPr>
            <w:r>
              <w:t>This CR introduces a backwards compatible feature to the OpenAPI description of the Npcf_SMPolicyControl API, Npcf_SMPolicyControl API</w:t>
            </w:r>
            <w:r>
              <w:br/>
            </w:r>
            <w:r w:rsidRPr="00660019">
              <w:rPr>
                <w:rStyle w:val="C5DependencyChar"/>
              </w:rPr>
              <w:t>Depends on TS/TR 23.501 CR #5493</w:t>
            </w:r>
          </w:p>
          <w:p w14:paraId="31EC05C7" w14:textId="77777777" w:rsidR="009F702B" w:rsidRDefault="009F702B" w:rsidP="009F702B">
            <w:pPr>
              <w:pStyle w:val="C1Normal"/>
            </w:pPr>
            <w:r>
              <w:t>Xuefei (Huawei): This CR will be focused on MPQUIC-IP &amp; MPQUIC-E only. Remove MPQUIC UPD references.</w:t>
            </w:r>
          </w:p>
          <w:p w14:paraId="46A665C1" w14:textId="77777777" w:rsidR="009F702B" w:rsidRDefault="009F702B" w:rsidP="009F702B">
            <w:pPr>
              <w:pStyle w:val="C1Normal"/>
            </w:pPr>
            <w:r>
              <w:t>Partha (Nokia): 1</w:t>
            </w:r>
            <w:r w:rsidRPr="00A7152F">
              <w:rPr>
                <w:vertAlign w:val="superscript"/>
              </w:rPr>
              <w:t>st</w:t>
            </w:r>
            <w:r>
              <w:t xml:space="preserve"> change, note 3 &amp; 4 should go after 5. Nokia wants to cosign this CR.</w:t>
            </w:r>
          </w:p>
          <w:p w14:paraId="3C60CA03" w14:textId="789A7B5F" w:rsidR="009F702B" w:rsidRPr="00660019" w:rsidRDefault="009F702B" w:rsidP="009F702B">
            <w:pPr>
              <w:pStyle w:val="C1Normal"/>
            </w:pPr>
            <w:r>
              <w:t>Xuefei (Huawei): Use the exact enumeration values in the service description.</w:t>
            </w:r>
          </w:p>
        </w:tc>
      </w:tr>
      <w:tr w:rsidR="009F702B" w:rsidRPr="002F2600" w14:paraId="575FEA6D" w14:textId="77777777" w:rsidTr="009B79EB">
        <w:tc>
          <w:tcPr>
            <w:tcW w:w="975" w:type="dxa"/>
            <w:tcBorders>
              <w:top w:val="nil"/>
              <w:left w:val="single" w:sz="12" w:space="0" w:color="auto"/>
              <w:right w:val="single" w:sz="12" w:space="0" w:color="auto"/>
            </w:tcBorders>
            <w:shd w:val="clear" w:color="auto" w:fill="auto"/>
          </w:tcPr>
          <w:p w14:paraId="68BBC475" w14:textId="77777777" w:rsidR="009F702B" w:rsidRPr="00D81B37" w:rsidRDefault="009F702B" w:rsidP="009F702B">
            <w:pPr>
              <w:pStyle w:val="TAL"/>
              <w:rPr>
                <w:sz w:val="20"/>
              </w:rPr>
            </w:pPr>
          </w:p>
        </w:tc>
        <w:tc>
          <w:tcPr>
            <w:tcW w:w="2635" w:type="dxa"/>
            <w:tcBorders>
              <w:top w:val="nil"/>
              <w:left w:val="single" w:sz="12" w:space="0" w:color="auto"/>
              <w:right w:val="single" w:sz="12" w:space="0" w:color="auto"/>
            </w:tcBorders>
            <w:shd w:val="clear" w:color="auto" w:fill="auto"/>
          </w:tcPr>
          <w:p w14:paraId="066CAF5F" w14:textId="77777777" w:rsidR="009F702B" w:rsidRPr="00D81B37" w:rsidRDefault="009F702B" w:rsidP="009F702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12909473" w14:textId="2DBF4897" w:rsidR="009F702B" w:rsidRDefault="009F702B" w:rsidP="009F702B">
            <w:pPr>
              <w:suppressLineNumbers/>
              <w:suppressAutoHyphens/>
              <w:spacing w:before="60" w:after="60"/>
              <w:jc w:val="center"/>
            </w:pPr>
            <w:r>
              <w:t>6385</w:t>
            </w:r>
          </w:p>
        </w:tc>
        <w:tc>
          <w:tcPr>
            <w:tcW w:w="3251" w:type="dxa"/>
            <w:tcBorders>
              <w:top w:val="nil"/>
              <w:left w:val="single" w:sz="12" w:space="0" w:color="auto"/>
              <w:bottom w:val="single" w:sz="4" w:space="0" w:color="auto"/>
              <w:right w:val="single" w:sz="12" w:space="0" w:color="auto"/>
            </w:tcBorders>
            <w:shd w:val="clear" w:color="auto" w:fill="00FFFF"/>
          </w:tcPr>
          <w:p w14:paraId="4F9BB773" w14:textId="75332E09" w:rsidR="009F702B" w:rsidRDefault="009F702B" w:rsidP="009F702B">
            <w:pPr>
              <w:pStyle w:val="TAL"/>
              <w:rPr>
                <w:sz w:val="20"/>
              </w:rPr>
            </w:pPr>
            <w:r>
              <w:rPr>
                <w:sz w:val="20"/>
              </w:rPr>
              <w:t>CR 1287 29.512 Rel-19 Support of MPQUIC based proxy functionalities for ATSSS</w:t>
            </w:r>
          </w:p>
        </w:tc>
        <w:tc>
          <w:tcPr>
            <w:tcW w:w="1401" w:type="dxa"/>
            <w:tcBorders>
              <w:top w:val="nil"/>
              <w:left w:val="single" w:sz="12" w:space="0" w:color="auto"/>
              <w:bottom w:val="single" w:sz="4" w:space="0" w:color="auto"/>
              <w:right w:val="single" w:sz="12" w:space="0" w:color="auto"/>
            </w:tcBorders>
            <w:shd w:val="clear" w:color="auto" w:fill="00FFFF"/>
          </w:tcPr>
          <w:p w14:paraId="23D98F0B" w14:textId="42EA156A" w:rsidR="009F702B" w:rsidRDefault="009F702B" w:rsidP="009F702B">
            <w:pPr>
              <w:pStyle w:val="TAL"/>
              <w:rPr>
                <w:sz w:val="20"/>
              </w:rPr>
            </w:pPr>
            <w:r>
              <w:rPr>
                <w:sz w:val="20"/>
              </w:rPr>
              <w:t>Ericsson, Nokia</w:t>
            </w:r>
          </w:p>
        </w:tc>
        <w:tc>
          <w:tcPr>
            <w:tcW w:w="1062" w:type="dxa"/>
            <w:tcBorders>
              <w:top w:val="nil"/>
              <w:left w:val="single" w:sz="12" w:space="0" w:color="auto"/>
              <w:right w:val="single" w:sz="12" w:space="0" w:color="auto"/>
            </w:tcBorders>
            <w:shd w:val="clear" w:color="auto" w:fill="auto"/>
          </w:tcPr>
          <w:p w14:paraId="6C5171C9" w14:textId="77777777" w:rsidR="009F702B" w:rsidRDefault="009F702B" w:rsidP="009F702B">
            <w:pPr>
              <w:pStyle w:val="TAL"/>
              <w:rPr>
                <w:sz w:val="20"/>
              </w:rPr>
            </w:pPr>
          </w:p>
        </w:tc>
        <w:tc>
          <w:tcPr>
            <w:tcW w:w="4619" w:type="dxa"/>
            <w:tcBorders>
              <w:top w:val="nil"/>
              <w:left w:val="single" w:sz="12" w:space="0" w:color="auto"/>
              <w:right w:val="single" w:sz="12" w:space="0" w:color="auto"/>
            </w:tcBorders>
            <w:shd w:val="clear" w:color="auto" w:fill="auto"/>
          </w:tcPr>
          <w:p w14:paraId="0B870F3A" w14:textId="77777777" w:rsidR="009F702B" w:rsidRDefault="009F702B" w:rsidP="009F702B">
            <w:pPr>
              <w:pStyle w:val="C3OpenAPI"/>
            </w:pPr>
          </w:p>
        </w:tc>
      </w:tr>
      <w:tr w:rsidR="009F702B" w:rsidRPr="002F2600" w14:paraId="2F1A77B0" w14:textId="77777777" w:rsidTr="009B79EB">
        <w:tc>
          <w:tcPr>
            <w:tcW w:w="975" w:type="dxa"/>
            <w:tcBorders>
              <w:left w:val="single" w:sz="12" w:space="0" w:color="auto"/>
              <w:bottom w:val="nil"/>
              <w:right w:val="single" w:sz="12" w:space="0" w:color="auto"/>
            </w:tcBorders>
            <w:shd w:val="clear" w:color="auto" w:fill="auto"/>
          </w:tcPr>
          <w:p w14:paraId="151F5CE8" w14:textId="77777777" w:rsidR="009F702B" w:rsidRDefault="009F702B" w:rsidP="009F702B">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6F3BEAF3" w14:textId="77777777" w:rsidR="009F702B" w:rsidRPr="00557319" w:rsidRDefault="009F702B" w:rsidP="009F702B">
            <w:pPr>
              <w:pStyle w:val="TAL"/>
              <w:rPr>
                <w:sz w:val="20"/>
              </w:rPr>
            </w:pPr>
          </w:p>
        </w:tc>
        <w:tc>
          <w:tcPr>
            <w:tcW w:w="746" w:type="dxa"/>
            <w:tcBorders>
              <w:left w:val="single" w:sz="12" w:space="0" w:color="auto"/>
              <w:bottom w:val="nil"/>
              <w:right w:val="single" w:sz="12" w:space="0" w:color="auto"/>
            </w:tcBorders>
            <w:shd w:val="clear" w:color="auto" w:fill="auto"/>
          </w:tcPr>
          <w:p w14:paraId="68B14EBB" w14:textId="15228B68" w:rsidR="009F702B" w:rsidRPr="00EC002F" w:rsidRDefault="00F949FB" w:rsidP="009F702B">
            <w:pPr>
              <w:suppressLineNumbers/>
              <w:suppressAutoHyphens/>
              <w:spacing w:before="60" w:after="60"/>
              <w:jc w:val="center"/>
            </w:pPr>
            <w:hyperlink r:id="rId315" w:history="1">
              <w:r w:rsidR="009F702B">
                <w:rPr>
                  <w:rStyle w:val="aa"/>
                </w:rPr>
                <w:t>6218</w:t>
              </w:r>
            </w:hyperlink>
          </w:p>
        </w:tc>
        <w:tc>
          <w:tcPr>
            <w:tcW w:w="3251" w:type="dxa"/>
            <w:tcBorders>
              <w:left w:val="single" w:sz="12" w:space="0" w:color="auto"/>
              <w:bottom w:val="nil"/>
              <w:right w:val="single" w:sz="12" w:space="0" w:color="auto"/>
            </w:tcBorders>
            <w:shd w:val="clear" w:color="auto" w:fill="auto"/>
          </w:tcPr>
          <w:p w14:paraId="75264FD8" w14:textId="1A20E0DB" w:rsidR="009F702B" w:rsidRPr="00735A87" w:rsidRDefault="009F702B" w:rsidP="009F702B">
            <w:pPr>
              <w:pStyle w:val="TAL"/>
              <w:rPr>
                <w:sz w:val="20"/>
              </w:rPr>
            </w:pPr>
            <w:r w:rsidRPr="00735A87">
              <w:rPr>
                <w:sz w:val="20"/>
              </w:rPr>
              <w:t>CR 1293 29.512 Rel-19 Support of the MPQUIC-UDP Steering Functionality</w:t>
            </w:r>
          </w:p>
        </w:tc>
        <w:tc>
          <w:tcPr>
            <w:tcW w:w="1401" w:type="dxa"/>
            <w:tcBorders>
              <w:left w:val="single" w:sz="12" w:space="0" w:color="auto"/>
              <w:bottom w:val="nil"/>
              <w:right w:val="single" w:sz="12" w:space="0" w:color="auto"/>
            </w:tcBorders>
            <w:shd w:val="clear" w:color="auto" w:fill="auto"/>
          </w:tcPr>
          <w:p w14:paraId="59D21198" w14:textId="7A5EE81A" w:rsidR="009F702B" w:rsidRPr="00750E57" w:rsidRDefault="009F702B" w:rsidP="009F702B">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6AF9E56F" w14:textId="0B042EB8" w:rsidR="009F702B" w:rsidRPr="00750E57" w:rsidRDefault="009F702B" w:rsidP="009F702B">
            <w:pPr>
              <w:pStyle w:val="TAL"/>
              <w:rPr>
                <w:sz w:val="20"/>
              </w:rPr>
            </w:pPr>
            <w:r>
              <w:rPr>
                <w:sz w:val="20"/>
              </w:rPr>
              <w:t>Revised to 6386</w:t>
            </w:r>
          </w:p>
        </w:tc>
        <w:tc>
          <w:tcPr>
            <w:tcW w:w="4619" w:type="dxa"/>
            <w:tcBorders>
              <w:left w:val="single" w:sz="12" w:space="0" w:color="auto"/>
              <w:bottom w:val="nil"/>
              <w:right w:val="single" w:sz="12" w:space="0" w:color="auto"/>
            </w:tcBorders>
            <w:shd w:val="clear" w:color="auto" w:fill="auto"/>
          </w:tcPr>
          <w:p w14:paraId="597BD8AE" w14:textId="77777777" w:rsidR="009F702B" w:rsidRDefault="009F702B" w:rsidP="009F702B">
            <w:pPr>
              <w:pStyle w:val="C3OpenAPI"/>
              <w:rPr>
                <w:rFonts w:eastAsia="宋体"/>
              </w:rPr>
            </w:pPr>
            <w:r>
              <w:t>This CR introduces a backwards compatible feature to the OpenAPI description of the Npcf_SMPolicyControl API, Npcf_SMPolicyControl API</w:t>
            </w:r>
            <w:r>
              <w:br/>
            </w:r>
            <w:r w:rsidRPr="00037A89">
              <w:rPr>
                <w:rStyle w:val="C5DependencyChar"/>
              </w:rPr>
              <w:t>Depends on TS 23.501 CR 5493</w:t>
            </w:r>
          </w:p>
          <w:p w14:paraId="7F347E13" w14:textId="77777777" w:rsidR="009F702B" w:rsidRDefault="009F702B" w:rsidP="009F702B">
            <w:pPr>
              <w:pStyle w:val="C1Normal"/>
            </w:pPr>
            <w:r>
              <w:t>Partha (Nokia): Refer to MPQUIC-UDP in the description. Add the term in the abbreviations.</w:t>
            </w:r>
          </w:p>
          <w:p w14:paraId="0FE3BEC6" w14:textId="1BD58A34" w:rsidR="009F702B" w:rsidRPr="00037A89" w:rsidRDefault="009F702B" w:rsidP="009F702B">
            <w:pPr>
              <w:pStyle w:val="C1Normal"/>
            </w:pPr>
            <w:r>
              <w:t>Meifang (Ericsson): wait for the changes on ATSSS capabilities till SA2 concludes.</w:t>
            </w:r>
          </w:p>
        </w:tc>
      </w:tr>
      <w:tr w:rsidR="009F702B" w:rsidRPr="002F2600" w14:paraId="787DE520" w14:textId="77777777" w:rsidTr="009B79EB">
        <w:tc>
          <w:tcPr>
            <w:tcW w:w="975" w:type="dxa"/>
            <w:tcBorders>
              <w:top w:val="nil"/>
              <w:left w:val="single" w:sz="12" w:space="0" w:color="auto"/>
              <w:right w:val="single" w:sz="12" w:space="0" w:color="auto"/>
            </w:tcBorders>
            <w:shd w:val="clear" w:color="auto" w:fill="auto"/>
          </w:tcPr>
          <w:p w14:paraId="0793163C" w14:textId="77777777" w:rsidR="009F702B" w:rsidRDefault="009F702B" w:rsidP="009F702B">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30C8BE56" w14:textId="77777777" w:rsidR="009F702B" w:rsidRPr="00557319" w:rsidRDefault="009F702B" w:rsidP="009F702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03AA81C" w14:textId="596A6992" w:rsidR="009F702B" w:rsidRDefault="009F702B" w:rsidP="009F702B">
            <w:pPr>
              <w:suppressLineNumbers/>
              <w:suppressAutoHyphens/>
              <w:spacing w:before="60" w:after="60"/>
              <w:jc w:val="center"/>
            </w:pPr>
            <w:r>
              <w:t>6386</w:t>
            </w:r>
          </w:p>
        </w:tc>
        <w:tc>
          <w:tcPr>
            <w:tcW w:w="3251" w:type="dxa"/>
            <w:tcBorders>
              <w:top w:val="nil"/>
              <w:left w:val="single" w:sz="12" w:space="0" w:color="auto"/>
              <w:bottom w:val="single" w:sz="4" w:space="0" w:color="auto"/>
              <w:right w:val="single" w:sz="12" w:space="0" w:color="auto"/>
            </w:tcBorders>
            <w:shd w:val="clear" w:color="auto" w:fill="00FFFF"/>
          </w:tcPr>
          <w:p w14:paraId="054FFCDD" w14:textId="06151944" w:rsidR="009F702B" w:rsidRPr="00735A87" w:rsidRDefault="009F702B" w:rsidP="009F702B">
            <w:pPr>
              <w:pStyle w:val="TAL"/>
              <w:rPr>
                <w:sz w:val="20"/>
              </w:rPr>
            </w:pPr>
            <w:r w:rsidRPr="00735A87">
              <w:rPr>
                <w:sz w:val="20"/>
              </w:rPr>
              <w:t>CR 1293 29.512 Rel-19 Support of the MPQUIC-UDP Steering Functionality</w:t>
            </w:r>
          </w:p>
        </w:tc>
        <w:tc>
          <w:tcPr>
            <w:tcW w:w="1401" w:type="dxa"/>
            <w:tcBorders>
              <w:top w:val="nil"/>
              <w:left w:val="single" w:sz="12" w:space="0" w:color="auto"/>
              <w:bottom w:val="single" w:sz="4" w:space="0" w:color="auto"/>
              <w:right w:val="single" w:sz="12" w:space="0" w:color="auto"/>
            </w:tcBorders>
            <w:shd w:val="clear" w:color="auto" w:fill="00FFFF"/>
          </w:tcPr>
          <w:p w14:paraId="68A450B9" w14:textId="3A7EDB95" w:rsidR="009F702B" w:rsidRDefault="009F702B" w:rsidP="009F702B">
            <w:pPr>
              <w:pStyle w:val="TAL"/>
              <w:rPr>
                <w:sz w:val="20"/>
              </w:rPr>
            </w:pPr>
            <w:r>
              <w:rPr>
                <w:sz w:val="20"/>
              </w:rPr>
              <w:t>Huawei, Ericsson</w:t>
            </w:r>
          </w:p>
        </w:tc>
        <w:tc>
          <w:tcPr>
            <w:tcW w:w="1062" w:type="dxa"/>
            <w:tcBorders>
              <w:top w:val="nil"/>
              <w:left w:val="single" w:sz="12" w:space="0" w:color="auto"/>
              <w:right w:val="single" w:sz="12" w:space="0" w:color="auto"/>
            </w:tcBorders>
            <w:shd w:val="clear" w:color="auto" w:fill="auto"/>
          </w:tcPr>
          <w:p w14:paraId="02B9AA05" w14:textId="77777777" w:rsidR="009F702B" w:rsidRDefault="009F702B" w:rsidP="009F702B">
            <w:pPr>
              <w:pStyle w:val="TAL"/>
              <w:rPr>
                <w:sz w:val="20"/>
              </w:rPr>
            </w:pPr>
          </w:p>
        </w:tc>
        <w:tc>
          <w:tcPr>
            <w:tcW w:w="4619" w:type="dxa"/>
            <w:tcBorders>
              <w:top w:val="nil"/>
              <w:left w:val="single" w:sz="12" w:space="0" w:color="auto"/>
              <w:right w:val="single" w:sz="12" w:space="0" w:color="auto"/>
            </w:tcBorders>
            <w:shd w:val="clear" w:color="auto" w:fill="auto"/>
          </w:tcPr>
          <w:p w14:paraId="27BC2901" w14:textId="77777777" w:rsidR="009F702B" w:rsidRDefault="009F702B" w:rsidP="009F702B">
            <w:pPr>
              <w:pStyle w:val="C3OpenAPI"/>
            </w:pPr>
          </w:p>
        </w:tc>
      </w:tr>
      <w:tr w:rsidR="009F702B" w:rsidRPr="002F2600" w14:paraId="0DA308EF" w14:textId="77777777" w:rsidTr="005D294F">
        <w:tc>
          <w:tcPr>
            <w:tcW w:w="975" w:type="dxa"/>
            <w:tcBorders>
              <w:left w:val="single" w:sz="12" w:space="0" w:color="auto"/>
              <w:right w:val="single" w:sz="12" w:space="0" w:color="auto"/>
            </w:tcBorders>
            <w:shd w:val="clear" w:color="auto" w:fill="D9D9D9" w:themeFill="background1" w:themeFillShade="D9"/>
          </w:tcPr>
          <w:p w14:paraId="7BEAA56D" w14:textId="6FC48CAC" w:rsidR="009F702B" w:rsidRPr="00557319" w:rsidRDefault="009F702B" w:rsidP="009F702B">
            <w:pPr>
              <w:pStyle w:val="TAL"/>
              <w:rPr>
                <w:rFonts w:eastAsia="等线"/>
                <w:sz w:val="20"/>
                <w:lang w:eastAsia="zh-CN"/>
              </w:rPr>
            </w:pPr>
            <w:r>
              <w:rPr>
                <w:rFonts w:eastAsia="等线" w:hint="eastAsia"/>
                <w:sz w:val="20"/>
                <w:lang w:eastAsia="zh-CN"/>
              </w:rPr>
              <w:t>1</w:t>
            </w:r>
            <w:r>
              <w:rPr>
                <w:rFonts w:eastAsia="等线"/>
                <w:sz w:val="20"/>
                <w:lang w:eastAsia="zh-CN"/>
              </w:rPr>
              <w:t>9.46</w:t>
            </w:r>
          </w:p>
        </w:tc>
        <w:tc>
          <w:tcPr>
            <w:tcW w:w="2635" w:type="dxa"/>
            <w:tcBorders>
              <w:left w:val="single" w:sz="12" w:space="0" w:color="auto"/>
              <w:right w:val="single" w:sz="12" w:space="0" w:color="auto"/>
            </w:tcBorders>
            <w:shd w:val="clear" w:color="auto" w:fill="D9D9D9" w:themeFill="background1" w:themeFillShade="D9"/>
          </w:tcPr>
          <w:p w14:paraId="73D93424" w14:textId="18B8D10B" w:rsidR="009F702B" w:rsidRPr="00D81B37" w:rsidRDefault="009F702B" w:rsidP="009F702B">
            <w:pPr>
              <w:pStyle w:val="TAL"/>
              <w:rPr>
                <w:sz w:val="20"/>
              </w:rPr>
            </w:pPr>
            <w:r w:rsidRPr="00557319">
              <w:rPr>
                <w:sz w:val="20"/>
              </w:rPr>
              <w:t xml:space="preserve">CT Aspects on Subscription control for reference time distribution in EPS </w:t>
            </w:r>
            <w:r w:rsidRPr="00C569D4">
              <w:rPr>
                <w:color w:val="0000FF"/>
                <w:sz w:val="20"/>
              </w:rPr>
              <w:t>[TEI19_TIME_SUB_EPS]</w:t>
            </w:r>
          </w:p>
        </w:tc>
        <w:tc>
          <w:tcPr>
            <w:tcW w:w="746" w:type="dxa"/>
            <w:tcBorders>
              <w:left w:val="single" w:sz="12" w:space="0" w:color="auto"/>
              <w:bottom w:val="single" w:sz="4" w:space="0" w:color="auto"/>
              <w:right w:val="single" w:sz="12" w:space="0" w:color="auto"/>
            </w:tcBorders>
            <w:shd w:val="clear" w:color="auto" w:fill="D9D9D9" w:themeFill="background1" w:themeFillShade="D9"/>
          </w:tcPr>
          <w:p w14:paraId="6EB2387E" w14:textId="77777777" w:rsidR="009F702B" w:rsidRPr="00EC002F" w:rsidRDefault="009F702B" w:rsidP="009F702B">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D9D9D9" w:themeFill="background1" w:themeFillShade="D9"/>
          </w:tcPr>
          <w:p w14:paraId="462E3DDF" w14:textId="21E1F2D2" w:rsidR="009F702B" w:rsidRPr="00750E57" w:rsidRDefault="009F702B" w:rsidP="009F702B">
            <w:pPr>
              <w:pStyle w:val="TAL"/>
              <w:rPr>
                <w:sz w:val="20"/>
              </w:rPr>
            </w:pPr>
            <w:r w:rsidRPr="000A2E5F">
              <w:rPr>
                <w:rFonts w:eastAsia="等线" w:hint="eastAsia"/>
                <w:b/>
                <w:color w:val="FF0000"/>
                <w:sz w:val="20"/>
                <w:lang w:eastAsia="zh-CN"/>
              </w:rPr>
              <w:t>N</w:t>
            </w:r>
            <w:r w:rsidRPr="000A2E5F">
              <w:rPr>
                <w:rFonts w:eastAsia="等线"/>
                <w:b/>
                <w:color w:val="FF0000"/>
                <w:sz w:val="20"/>
                <w:lang w:eastAsia="zh-CN"/>
              </w:rPr>
              <w:t>/A</w:t>
            </w:r>
            <w:r>
              <w:rPr>
                <w:rFonts w:eastAsia="等线"/>
                <w:b/>
                <w:color w:val="FF0000"/>
                <w:sz w:val="20"/>
                <w:lang w:eastAsia="zh-CN"/>
              </w:rPr>
              <w:t xml:space="preserve"> IN CT3</w:t>
            </w:r>
          </w:p>
        </w:tc>
        <w:tc>
          <w:tcPr>
            <w:tcW w:w="1401" w:type="dxa"/>
            <w:tcBorders>
              <w:left w:val="single" w:sz="12" w:space="0" w:color="auto"/>
              <w:bottom w:val="single" w:sz="4" w:space="0" w:color="auto"/>
              <w:right w:val="single" w:sz="12" w:space="0" w:color="auto"/>
            </w:tcBorders>
            <w:shd w:val="clear" w:color="auto" w:fill="D9D9D9" w:themeFill="background1" w:themeFillShade="D9"/>
          </w:tcPr>
          <w:p w14:paraId="770876D7" w14:textId="77777777" w:rsidR="009F702B" w:rsidRPr="00750E57" w:rsidRDefault="009F702B" w:rsidP="009F702B">
            <w:pPr>
              <w:pStyle w:val="TAL"/>
              <w:rPr>
                <w:sz w:val="20"/>
              </w:rPr>
            </w:pPr>
          </w:p>
        </w:tc>
        <w:tc>
          <w:tcPr>
            <w:tcW w:w="1062" w:type="dxa"/>
            <w:tcBorders>
              <w:left w:val="single" w:sz="12" w:space="0" w:color="auto"/>
              <w:right w:val="single" w:sz="12" w:space="0" w:color="auto"/>
            </w:tcBorders>
            <w:shd w:val="clear" w:color="auto" w:fill="D9D9D9" w:themeFill="background1" w:themeFillShade="D9"/>
          </w:tcPr>
          <w:p w14:paraId="1AC4065A" w14:textId="77777777" w:rsidR="009F702B" w:rsidRPr="00750E57" w:rsidRDefault="009F702B" w:rsidP="009F702B">
            <w:pPr>
              <w:pStyle w:val="TAL"/>
              <w:rPr>
                <w:sz w:val="20"/>
              </w:rPr>
            </w:pPr>
          </w:p>
        </w:tc>
        <w:tc>
          <w:tcPr>
            <w:tcW w:w="4619" w:type="dxa"/>
            <w:tcBorders>
              <w:left w:val="single" w:sz="12" w:space="0" w:color="auto"/>
              <w:right w:val="single" w:sz="12" w:space="0" w:color="auto"/>
            </w:tcBorders>
            <w:shd w:val="clear" w:color="auto" w:fill="D9D9D9" w:themeFill="background1" w:themeFillShade="D9"/>
          </w:tcPr>
          <w:p w14:paraId="6D346211" w14:textId="77777777" w:rsidR="009F702B" w:rsidRDefault="009F702B" w:rsidP="009F702B">
            <w:pPr>
              <w:rPr>
                <w:rFonts w:ascii="Arial" w:hAnsi="Arial" w:cs="Arial"/>
                <w:sz w:val="18"/>
              </w:rPr>
            </w:pPr>
          </w:p>
        </w:tc>
      </w:tr>
      <w:tr w:rsidR="009F702B" w:rsidRPr="002F2600" w14:paraId="75B7CBC6" w14:textId="77777777" w:rsidTr="005D294F">
        <w:tc>
          <w:tcPr>
            <w:tcW w:w="975" w:type="dxa"/>
            <w:tcBorders>
              <w:left w:val="single" w:sz="12" w:space="0" w:color="auto"/>
              <w:right w:val="single" w:sz="12" w:space="0" w:color="auto"/>
            </w:tcBorders>
            <w:shd w:val="clear" w:color="auto" w:fill="auto"/>
          </w:tcPr>
          <w:p w14:paraId="70491277" w14:textId="72C2F4A7" w:rsidR="009F702B" w:rsidRPr="00557319" w:rsidRDefault="009F702B" w:rsidP="009F702B">
            <w:pPr>
              <w:pStyle w:val="TAL"/>
              <w:rPr>
                <w:rFonts w:eastAsia="等线"/>
                <w:sz w:val="20"/>
                <w:lang w:eastAsia="zh-CN"/>
              </w:rPr>
            </w:pPr>
            <w:r>
              <w:rPr>
                <w:rFonts w:eastAsia="等线" w:hint="eastAsia"/>
                <w:sz w:val="20"/>
                <w:lang w:eastAsia="zh-CN"/>
              </w:rPr>
              <w:lastRenderedPageBreak/>
              <w:t>1</w:t>
            </w:r>
            <w:r>
              <w:rPr>
                <w:rFonts w:eastAsia="等线"/>
                <w:sz w:val="20"/>
                <w:lang w:eastAsia="zh-CN"/>
              </w:rPr>
              <w:t>9.47</w:t>
            </w:r>
          </w:p>
        </w:tc>
        <w:tc>
          <w:tcPr>
            <w:tcW w:w="2635" w:type="dxa"/>
            <w:tcBorders>
              <w:left w:val="single" w:sz="12" w:space="0" w:color="auto"/>
              <w:right w:val="single" w:sz="12" w:space="0" w:color="auto"/>
            </w:tcBorders>
            <w:shd w:val="clear" w:color="auto" w:fill="auto"/>
          </w:tcPr>
          <w:p w14:paraId="3E566295" w14:textId="0D353BFC" w:rsidR="009F702B" w:rsidRPr="00D81B37" w:rsidRDefault="009F702B" w:rsidP="009F702B">
            <w:pPr>
              <w:pStyle w:val="TAL"/>
              <w:rPr>
                <w:sz w:val="20"/>
              </w:rPr>
            </w:pPr>
            <w:r w:rsidRPr="00557319">
              <w:rPr>
                <w:sz w:val="20"/>
              </w:rPr>
              <w:t xml:space="preserve">CT aspects of 5G NR </w:t>
            </w:r>
            <w:proofErr w:type="spellStart"/>
            <w:r w:rsidRPr="00557319">
              <w:rPr>
                <w:sz w:val="20"/>
              </w:rPr>
              <w:t>Femto</w:t>
            </w:r>
            <w:proofErr w:type="spellEnd"/>
            <w:r w:rsidRPr="00C569D4">
              <w:rPr>
                <w:color w:val="0000FF"/>
                <w:sz w:val="20"/>
              </w:rPr>
              <w:t xml:space="preserve"> [5G_Femto]</w:t>
            </w:r>
          </w:p>
        </w:tc>
        <w:tc>
          <w:tcPr>
            <w:tcW w:w="746" w:type="dxa"/>
            <w:tcBorders>
              <w:left w:val="single" w:sz="12" w:space="0" w:color="auto"/>
              <w:bottom w:val="single" w:sz="4" w:space="0" w:color="auto"/>
              <w:right w:val="single" w:sz="12" w:space="0" w:color="auto"/>
            </w:tcBorders>
            <w:shd w:val="clear" w:color="auto" w:fill="00FF00"/>
          </w:tcPr>
          <w:p w14:paraId="1310B1A4" w14:textId="29E7392B" w:rsidR="009F702B" w:rsidRPr="00EC002F" w:rsidRDefault="00F949FB" w:rsidP="009F702B">
            <w:pPr>
              <w:suppressLineNumbers/>
              <w:suppressAutoHyphens/>
              <w:spacing w:before="60" w:after="60"/>
              <w:jc w:val="center"/>
            </w:pPr>
            <w:hyperlink r:id="rId316" w:history="1">
              <w:r w:rsidR="009F702B">
                <w:rPr>
                  <w:rStyle w:val="aa"/>
                </w:rPr>
                <w:t>6061</w:t>
              </w:r>
            </w:hyperlink>
          </w:p>
        </w:tc>
        <w:tc>
          <w:tcPr>
            <w:tcW w:w="3251" w:type="dxa"/>
            <w:tcBorders>
              <w:left w:val="single" w:sz="12" w:space="0" w:color="auto"/>
              <w:bottom w:val="single" w:sz="4" w:space="0" w:color="auto"/>
              <w:right w:val="single" w:sz="12" w:space="0" w:color="auto"/>
            </w:tcBorders>
            <w:shd w:val="clear" w:color="auto" w:fill="00FF00"/>
          </w:tcPr>
          <w:p w14:paraId="027BAD4F" w14:textId="6C8F5827" w:rsidR="009F702B" w:rsidRPr="00750E57" w:rsidRDefault="009F702B" w:rsidP="009F702B">
            <w:pPr>
              <w:pStyle w:val="TAL"/>
              <w:rPr>
                <w:sz w:val="20"/>
              </w:rPr>
            </w:pPr>
            <w:r>
              <w:rPr>
                <w:sz w:val="20"/>
              </w:rPr>
              <w:t>CR 1360 29.522 Rel-19 CAG information parameter provision procedure</w:t>
            </w:r>
          </w:p>
        </w:tc>
        <w:tc>
          <w:tcPr>
            <w:tcW w:w="1401" w:type="dxa"/>
            <w:tcBorders>
              <w:left w:val="single" w:sz="12" w:space="0" w:color="auto"/>
              <w:bottom w:val="single" w:sz="4" w:space="0" w:color="auto"/>
              <w:right w:val="single" w:sz="12" w:space="0" w:color="auto"/>
            </w:tcBorders>
            <w:shd w:val="clear" w:color="auto" w:fill="00FF00"/>
          </w:tcPr>
          <w:p w14:paraId="5DB4632C" w14:textId="5235BAA4" w:rsidR="009F702B" w:rsidRPr="00750E57" w:rsidRDefault="009F702B" w:rsidP="009F702B">
            <w:pPr>
              <w:pStyle w:val="TAL"/>
              <w:rPr>
                <w:sz w:val="20"/>
              </w:rPr>
            </w:pPr>
            <w:r>
              <w:rPr>
                <w:sz w:val="20"/>
              </w:rPr>
              <w:t>Nokia, ZTE, Ericsson, Huawei, Verizon, NTT DOCOMO</w:t>
            </w:r>
          </w:p>
        </w:tc>
        <w:tc>
          <w:tcPr>
            <w:tcW w:w="1062" w:type="dxa"/>
            <w:tcBorders>
              <w:left w:val="single" w:sz="12" w:space="0" w:color="auto"/>
              <w:right w:val="single" w:sz="12" w:space="0" w:color="auto"/>
            </w:tcBorders>
            <w:shd w:val="clear" w:color="auto" w:fill="auto"/>
          </w:tcPr>
          <w:p w14:paraId="6C4D8705" w14:textId="7F4E7C5F" w:rsidR="009F702B" w:rsidRPr="00750E57" w:rsidRDefault="009F702B" w:rsidP="009F702B">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62BE2136" w14:textId="77777777" w:rsidR="009F702B" w:rsidRDefault="009F702B" w:rsidP="009F702B">
            <w:pPr>
              <w:pStyle w:val="C1Normal"/>
            </w:pPr>
            <w:r>
              <w:t>Revision of C3-245500</w:t>
            </w:r>
          </w:p>
          <w:p w14:paraId="5A909D8B" w14:textId="77777777" w:rsidR="009F702B" w:rsidRDefault="009F702B" w:rsidP="009F702B">
            <w:pPr>
              <w:pStyle w:val="C5Dependency"/>
              <w:rPr>
                <w:rFonts w:eastAsia="宋体"/>
              </w:rPr>
            </w:pPr>
            <w:r>
              <w:t>Depends on TS 23.501 CR 5694, TS 23.502 CR 5049</w:t>
            </w:r>
          </w:p>
          <w:p w14:paraId="7541BB35" w14:textId="724603C3" w:rsidR="009F702B" w:rsidRPr="007C2CC6" w:rsidRDefault="009F702B" w:rsidP="009F702B">
            <w:pPr>
              <w:pStyle w:val="C1Normal"/>
              <w:rPr>
                <w:lang w:val="en-US"/>
              </w:rPr>
            </w:pPr>
          </w:p>
        </w:tc>
      </w:tr>
      <w:tr w:rsidR="009F702B" w:rsidRPr="002F2600" w14:paraId="0250DD97" w14:textId="77777777" w:rsidTr="00C47461">
        <w:tc>
          <w:tcPr>
            <w:tcW w:w="975" w:type="dxa"/>
            <w:tcBorders>
              <w:left w:val="single" w:sz="12" w:space="0" w:color="auto"/>
              <w:right w:val="single" w:sz="12" w:space="0" w:color="auto"/>
            </w:tcBorders>
            <w:shd w:val="clear" w:color="auto" w:fill="auto"/>
          </w:tcPr>
          <w:p w14:paraId="14B40547" w14:textId="77777777" w:rsidR="009F702B" w:rsidRDefault="009F702B" w:rsidP="009F702B">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593B23C6" w14:textId="77777777" w:rsidR="009F702B" w:rsidRPr="00557319" w:rsidRDefault="009F702B" w:rsidP="009F702B">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4CD8387F" w14:textId="26D65C93" w:rsidR="009F702B" w:rsidRPr="00EC002F" w:rsidRDefault="00F949FB" w:rsidP="009F702B">
            <w:pPr>
              <w:suppressLineNumbers/>
              <w:suppressAutoHyphens/>
              <w:spacing w:before="60" w:after="60"/>
              <w:jc w:val="center"/>
            </w:pPr>
            <w:hyperlink r:id="rId317" w:history="1">
              <w:r w:rsidR="009F702B">
                <w:rPr>
                  <w:rStyle w:val="aa"/>
                </w:rPr>
                <w:t>6062</w:t>
              </w:r>
            </w:hyperlink>
          </w:p>
        </w:tc>
        <w:tc>
          <w:tcPr>
            <w:tcW w:w="3251" w:type="dxa"/>
            <w:tcBorders>
              <w:left w:val="single" w:sz="12" w:space="0" w:color="auto"/>
              <w:bottom w:val="single" w:sz="4" w:space="0" w:color="auto"/>
              <w:right w:val="single" w:sz="12" w:space="0" w:color="auto"/>
            </w:tcBorders>
            <w:shd w:val="clear" w:color="auto" w:fill="00FF00"/>
          </w:tcPr>
          <w:p w14:paraId="1DFC4A9D" w14:textId="1EBCC428" w:rsidR="009F702B" w:rsidRPr="00750E57" w:rsidRDefault="009F702B" w:rsidP="009F702B">
            <w:pPr>
              <w:pStyle w:val="TAL"/>
              <w:rPr>
                <w:sz w:val="20"/>
              </w:rPr>
            </w:pPr>
            <w:r>
              <w:rPr>
                <w:sz w:val="20"/>
              </w:rPr>
              <w:t>CR 1361 29.522 Rel-19 CAG information parameter provision API data model definition</w:t>
            </w:r>
          </w:p>
        </w:tc>
        <w:tc>
          <w:tcPr>
            <w:tcW w:w="1401" w:type="dxa"/>
            <w:tcBorders>
              <w:left w:val="single" w:sz="12" w:space="0" w:color="auto"/>
              <w:bottom w:val="single" w:sz="4" w:space="0" w:color="auto"/>
              <w:right w:val="single" w:sz="12" w:space="0" w:color="auto"/>
            </w:tcBorders>
            <w:shd w:val="clear" w:color="auto" w:fill="00FF00"/>
          </w:tcPr>
          <w:p w14:paraId="72C720C7" w14:textId="4ABDF84A" w:rsidR="009F702B" w:rsidRPr="00750E57" w:rsidRDefault="009F702B" w:rsidP="009F702B">
            <w:pPr>
              <w:pStyle w:val="TAL"/>
              <w:rPr>
                <w:sz w:val="20"/>
              </w:rPr>
            </w:pPr>
            <w:r>
              <w:rPr>
                <w:sz w:val="20"/>
              </w:rPr>
              <w:t>Nokia, ZTE, Ericsson, Huawei, Verizon, NTT DOCOMO</w:t>
            </w:r>
          </w:p>
        </w:tc>
        <w:tc>
          <w:tcPr>
            <w:tcW w:w="1062" w:type="dxa"/>
            <w:tcBorders>
              <w:left w:val="single" w:sz="12" w:space="0" w:color="auto"/>
              <w:right w:val="single" w:sz="12" w:space="0" w:color="auto"/>
            </w:tcBorders>
            <w:shd w:val="clear" w:color="auto" w:fill="auto"/>
          </w:tcPr>
          <w:p w14:paraId="5C4177E4" w14:textId="01063DB4" w:rsidR="009F702B" w:rsidRPr="00750E57" w:rsidRDefault="009F702B" w:rsidP="009F702B">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275A22D8" w14:textId="77777777" w:rsidR="009F702B" w:rsidRDefault="009F702B" w:rsidP="009F702B">
            <w:pPr>
              <w:pStyle w:val="C1Normal"/>
            </w:pPr>
            <w:r>
              <w:t>Revision of C3-245501</w:t>
            </w:r>
          </w:p>
          <w:p w14:paraId="38ABB971" w14:textId="77777777" w:rsidR="009F702B" w:rsidRDefault="009F702B" w:rsidP="009F702B">
            <w:pPr>
              <w:pStyle w:val="C5Dependency"/>
              <w:rPr>
                <w:rFonts w:eastAsia="宋体"/>
              </w:rPr>
            </w:pPr>
            <w:r>
              <w:t>Depends on TS 23.501 CR 5694, TS 23.502 CR 5049</w:t>
            </w:r>
          </w:p>
          <w:p w14:paraId="56A13A92" w14:textId="74EB0CD7" w:rsidR="009F702B" w:rsidRPr="00782C38" w:rsidRDefault="009F702B" w:rsidP="009F702B">
            <w:pPr>
              <w:pStyle w:val="C1Normal"/>
              <w:rPr>
                <w:lang w:val="en-US"/>
              </w:rPr>
            </w:pPr>
          </w:p>
        </w:tc>
      </w:tr>
      <w:tr w:rsidR="009F702B" w:rsidRPr="002F2600" w14:paraId="6F520044" w14:textId="77777777" w:rsidTr="00063015">
        <w:tc>
          <w:tcPr>
            <w:tcW w:w="975" w:type="dxa"/>
            <w:tcBorders>
              <w:left w:val="single" w:sz="12" w:space="0" w:color="auto"/>
              <w:right w:val="single" w:sz="12" w:space="0" w:color="auto"/>
            </w:tcBorders>
            <w:shd w:val="clear" w:color="auto" w:fill="auto"/>
          </w:tcPr>
          <w:p w14:paraId="3A99923C" w14:textId="77777777" w:rsidR="009F702B" w:rsidRDefault="009F702B" w:rsidP="009F702B">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308BCCE2" w14:textId="77777777" w:rsidR="009F702B" w:rsidRPr="00557319" w:rsidRDefault="009F702B" w:rsidP="009F702B">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7E3FBFB5" w14:textId="1BF2FB1F" w:rsidR="009F702B" w:rsidRPr="00EC002F" w:rsidRDefault="00F949FB" w:rsidP="009F702B">
            <w:pPr>
              <w:suppressLineNumbers/>
              <w:suppressAutoHyphens/>
              <w:spacing w:before="60" w:after="60"/>
              <w:jc w:val="center"/>
            </w:pPr>
            <w:hyperlink r:id="rId318" w:history="1">
              <w:r w:rsidR="009F702B">
                <w:rPr>
                  <w:rStyle w:val="aa"/>
                </w:rPr>
                <w:t>6063</w:t>
              </w:r>
            </w:hyperlink>
          </w:p>
        </w:tc>
        <w:tc>
          <w:tcPr>
            <w:tcW w:w="3251" w:type="dxa"/>
            <w:tcBorders>
              <w:left w:val="single" w:sz="12" w:space="0" w:color="auto"/>
              <w:bottom w:val="single" w:sz="4" w:space="0" w:color="auto"/>
              <w:right w:val="single" w:sz="12" w:space="0" w:color="auto"/>
            </w:tcBorders>
            <w:shd w:val="clear" w:color="auto" w:fill="00FF00"/>
          </w:tcPr>
          <w:p w14:paraId="6EAA7923" w14:textId="552F4540" w:rsidR="009F702B" w:rsidRPr="00750E57" w:rsidRDefault="009F702B" w:rsidP="009F702B">
            <w:pPr>
              <w:pStyle w:val="TAL"/>
              <w:rPr>
                <w:sz w:val="20"/>
              </w:rPr>
            </w:pPr>
            <w:r>
              <w:rPr>
                <w:sz w:val="20"/>
              </w:rPr>
              <w:t>CR 1362 29.522 Rel-19 CAG information parameter provision open API</w:t>
            </w:r>
          </w:p>
        </w:tc>
        <w:tc>
          <w:tcPr>
            <w:tcW w:w="1401" w:type="dxa"/>
            <w:tcBorders>
              <w:left w:val="single" w:sz="12" w:space="0" w:color="auto"/>
              <w:bottom w:val="single" w:sz="4" w:space="0" w:color="auto"/>
              <w:right w:val="single" w:sz="12" w:space="0" w:color="auto"/>
            </w:tcBorders>
            <w:shd w:val="clear" w:color="auto" w:fill="00FF00"/>
          </w:tcPr>
          <w:p w14:paraId="1CF6339F" w14:textId="1180963F" w:rsidR="009F702B" w:rsidRPr="00750E57" w:rsidRDefault="009F702B" w:rsidP="009F702B">
            <w:pPr>
              <w:pStyle w:val="TAL"/>
              <w:rPr>
                <w:sz w:val="20"/>
              </w:rPr>
            </w:pPr>
            <w:r>
              <w:rPr>
                <w:sz w:val="20"/>
              </w:rPr>
              <w:t>Nokia, ZTE, Ericsson, Huawei, Verizon, NTT DOCOMO</w:t>
            </w:r>
          </w:p>
        </w:tc>
        <w:tc>
          <w:tcPr>
            <w:tcW w:w="1062" w:type="dxa"/>
            <w:tcBorders>
              <w:left w:val="single" w:sz="12" w:space="0" w:color="auto"/>
              <w:right w:val="single" w:sz="12" w:space="0" w:color="auto"/>
            </w:tcBorders>
            <w:shd w:val="clear" w:color="auto" w:fill="auto"/>
          </w:tcPr>
          <w:p w14:paraId="2C2710A3" w14:textId="71670133" w:rsidR="009F702B" w:rsidRPr="00750E57" w:rsidRDefault="009F702B" w:rsidP="009F702B">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7C9F0BB4" w14:textId="77777777" w:rsidR="009F702B" w:rsidRDefault="009F702B" w:rsidP="009F702B">
            <w:pPr>
              <w:pStyle w:val="C1Normal"/>
            </w:pPr>
            <w:r>
              <w:t>Revision of C3-245502</w:t>
            </w:r>
          </w:p>
          <w:p w14:paraId="78EBEA2D" w14:textId="77777777" w:rsidR="009F702B" w:rsidRDefault="009F702B" w:rsidP="009F702B">
            <w:pPr>
              <w:pStyle w:val="C3OpenAPI"/>
              <w:rPr>
                <w:rFonts w:eastAsia="宋体"/>
              </w:rPr>
            </w:pPr>
            <w:r>
              <w:t>This CR introduces a backwards compatible feature to the OpenAPI description of the CagInfoParamProvision API, CagInfoParamProvision API</w:t>
            </w:r>
            <w:r>
              <w:br/>
            </w:r>
            <w:r w:rsidRPr="008A2B94">
              <w:rPr>
                <w:rStyle w:val="C5DependencyChar"/>
              </w:rPr>
              <w:t>Depends on TS 23.501 CR 5694, TS 23.502 CR 5049</w:t>
            </w:r>
          </w:p>
          <w:p w14:paraId="71B607B1" w14:textId="0D10BB3E" w:rsidR="009F702B" w:rsidRPr="008A2B94" w:rsidRDefault="009F702B" w:rsidP="009F702B">
            <w:pPr>
              <w:pStyle w:val="C1Normal"/>
              <w:rPr>
                <w:lang w:val="en-US"/>
              </w:rPr>
            </w:pPr>
          </w:p>
        </w:tc>
      </w:tr>
      <w:tr w:rsidR="009F702B" w:rsidRPr="002F2600" w14:paraId="5B7AF632" w14:textId="77777777" w:rsidTr="00FA6E95">
        <w:tc>
          <w:tcPr>
            <w:tcW w:w="975" w:type="dxa"/>
            <w:tcBorders>
              <w:left w:val="single" w:sz="12" w:space="0" w:color="auto"/>
              <w:bottom w:val="nil"/>
              <w:right w:val="single" w:sz="12" w:space="0" w:color="auto"/>
            </w:tcBorders>
            <w:shd w:val="clear" w:color="auto" w:fill="auto"/>
          </w:tcPr>
          <w:p w14:paraId="0427618E" w14:textId="77777777" w:rsidR="009F702B" w:rsidRDefault="009F702B" w:rsidP="009F702B">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75D629C0" w14:textId="77777777" w:rsidR="009F702B" w:rsidRPr="00557319" w:rsidRDefault="009F702B" w:rsidP="009F702B">
            <w:pPr>
              <w:pStyle w:val="TAL"/>
              <w:rPr>
                <w:sz w:val="20"/>
              </w:rPr>
            </w:pPr>
          </w:p>
        </w:tc>
        <w:tc>
          <w:tcPr>
            <w:tcW w:w="746" w:type="dxa"/>
            <w:tcBorders>
              <w:left w:val="single" w:sz="12" w:space="0" w:color="auto"/>
              <w:bottom w:val="nil"/>
              <w:right w:val="single" w:sz="12" w:space="0" w:color="auto"/>
            </w:tcBorders>
            <w:shd w:val="clear" w:color="auto" w:fill="auto"/>
          </w:tcPr>
          <w:p w14:paraId="340C9F2E" w14:textId="33C8C9A6" w:rsidR="009F702B" w:rsidRPr="00EC002F" w:rsidRDefault="00F949FB" w:rsidP="009F702B">
            <w:pPr>
              <w:suppressLineNumbers/>
              <w:suppressAutoHyphens/>
              <w:spacing w:before="60" w:after="60"/>
              <w:jc w:val="center"/>
            </w:pPr>
            <w:hyperlink r:id="rId319" w:history="1">
              <w:r w:rsidR="009F702B">
                <w:rPr>
                  <w:rStyle w:val="aa"/>
                </w:rPr>
                <w:t>6091</w:t>
              </w:r>
            </w:hyperlink>
          </w:p>
        </w:tc>
        <w:tc>
          <w:tcPr>
            <w:tcW w:w="3251" w:type="dxa"/>
            <w:tcBorders>
              <w:left w:val="single" w:sz="12" w:space="0" w:color="auto"/>
              <w:bottom w:val="nil"/>
              <w:right w:val="single" w:sz="12" w:space="0" w:color="auto"/>
            </w:tcBorders>
            <w:shd w:val="clear" w:color="auto" w:fill="auto"/>
          </w:tcPr>
          <w:p w14:paraId="63437CC1" w14:textId="1BBE3522" w:rsidR="009F702B" w:rsidRPr="00750E57" w:rsidRDefault="009F702B" w:rsidP="009F702B">
            <w:pPr>
              <w:pStyle w:val="TAL"/>
              <w:rPr>
                <w:sz w:val="20"/>
              </w:rPr>
            </w:pPr>
            <w:r>
              <w:rPr>
                <w:sz w:val="20"/>
              </w:rPr>
              <w:t xml:space="preserve">CR 1424 29.522 Rel-19 Add the new </w:t>
            </w:r>
            <w:proofErr w:type="spellStart"/>
            <w:r>
              <w:rPr>
                <w:sz w:val="20"/>
              </w:rPr>
              <w:t>FemtoParamProvision</w:t>
            </w:r>
            <w:proofErr w:type="spellEnd"/>
            <w:r>
              <w:rPr>
                <w:sz w:val="20"/>
              </w:rPr>
              <w:t xml:space="preserve"> API in clauses 4.1 and 5.1</w:t>
            </w:r>
          </w:p>
        </w:tc>
        <w:tc>
          <w:tcPr>
            <w:tcW w:w="1401" w:type="dxa"/>
            <w:tcBorders>
              <w:left w:val="single" w:sz="12" w:space="0" w:color="auto"/>
              <w:bottom w:val="nil"/>
              <w:right w:val="single" w:sz="12" w:space="0" w:color="auto"/>
            </w:tcBorders>
            <w:shd w:val="clear" w:color="auto" w:fill="auto"/>
          </w:tcPr>
          <w:p w14:paraId="2F15D82C" w14:textId="6B0915E4" w:rsidR="009F702B" w:rsidRPr="00750E57" w:rsidRDefault="009F702B" w:rsidP="009F702B">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7412E493" w14:textId="4114C1E6" w:rsidR="009F702B" w:rsidRPr="00750E57" w:rsidRDefault="009F702B" w:rsidP="009F702B">
            <w:pPr>
              <w:pStyle w:val="TAL"/>
              <w:rPr>
                <w:sz w:val="20"/>
              </w:rPr>
            </w:pPr>
            <w:r>
              <w:rPr>
                <w:sz w:val="20"/>
              </w:rPr>
              <w:t>Revised to 6493</w:t>
            </w:r>
          </w:p>
        </w:tc>
        <w:tc>
          <w:tcPr>
            <w:tcW w:w="4619" w:type="dxa"/>
            <w:tcBorders>
              <w:left w:val="single" w:sz="12" w:space="0" w:color="auto"/>
              <w:bottom w:val="nil"/>
              <w:right w:val="single" w:sz="12" w:space="0" w:color="auto"/>
            </w:tcBorders>
            <w:shd w:val="clear" w:color="auto" w:fill="auto"/>
          </w:tcPr>
          <w:p w14:paraId="13D7DE61" w14:textId="3F258E0A" w:rsidR="009F702B" w:rsidRDefault="009F702B" w:rsidP="009F702B">
            <w:pPr>
              <w:rPr>
                <w:rFonts w:ascii="Arial" w:hAnsi="Arial" w:cs="Arial"/>
                <w:sz w:val="18"/>
              </w:rPr>
            </w:pPr>
            <w:r>
              <w:rPr>
                <w:rFonts w:ascii="Arial" w:hAnsi="Arial" w:cs="Arial"/>
                <w:sz w:val="18"/>
              </w:rPr>
              <w:t xml:space="preserve">Maria (Ericsson): Replace </w:t>
            </w:r>
            <w:proofErr w:type="spellStart"/>
            <w:r>
              <w:rPr>
                <w:rFonts w:ascii="Arial" w:hAnsi="Arial" w:cs="Arial"/>
                <w:sz w:val="18"/>
              </w:rPr>
              <w:t>femto</w:t>
            </w:r>
            <w:proofErr w:type="spellEnd"/>
            <w:r>
              <w:rPr>
                <w:rFonts w:ascii="Arial" w:hAnsi="Arial" w:cs="Arial"/>
                <w:sz w:val="18"/>
              </w:rPr>
              <w:t xml:space="preserve"> with CAG. Check table 5.1.1.</w:t>
            </w:r>
          </w:p>
        </w:tc>
      </w:tr>
      <w:tr w:rsidR="009F702B" w:rsidRPr="002F2600" w14:paraId="7C26D36D" w14:textId="77777777" w:rsidTr="00FA6E95">
        <w:tc>
          <w:tcPr>
            <w:tcW w:w="975" w:type="dxa"/>
            <w:tcBorders>
              <w:top w:val="nil"/>
              <w:left w:val="single" w:sz="12" w:space="0" w:color="auto"/>
              <w:right w:val="single" w:sz="12" w:space="0" w:color="auto"/>
            </w:tcBorders>
            <w:shd w:val="clear" w:color="auto" w:fill="auto"/>
          </w:tcPr>
          <w:p w14:paraId="31FE1CC6" w14:textId="77777777" w:rsidR="009F702B" w:rsidRDefault="009F702B" w:rsidP="009F702B">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7CA2A1BB" w14:textId="77777777" w:rsidR="009F702B" w:rsidRPr="00557319" w:rsidRDefault="009F702B" w:rsidP="009F702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06237FEB" w14:textId="42F8E746" w:rsidR="009F702B" w:rsidRDefault="009F702B" w:rsidP="009F702B">
            <w:pPr>
              <w:suppressLineNumbers/>
              <w:suppressAutoHyphens/>
              <w:spacing w:before="60" w:after="60"/>
              <w:jc w:val="center"/>
            </w:pPr>
            <w:r>
              <w:t>6493</w:t>
            </w:r>
          </w:p>
        </w:tc>
        <w:tc>
          <w:tcPr>
            <w:tcW w:w="3251" w:type="dxa"/>
            <w:tcBorders>
              <w:top w:val="nil"/>
              <w:left w:val="single" w:sz="12" w:space="0" w:color="auto"/>
              <w:bottom w:val="single" w:sz="4" w:space="0" w:color="auto"/>
              <w:right w:val="single" w:sz="12" w:space="0" w:color="auto"/>
            </w:tcBorders>
            <w:shd w:val="clear" w:color="auto" w:fill="00FF00"/>
          </w:tcPr>
          <w:p w14:paraId="1AEF0CF3" w14:textId="57B5645F" w:rsidR="009F702B" w:rsidRDefault="009F702B" w:rsidP="009F702B">
            <w:pPr>
              <w:pStyle w:val="TAL"/>
              <w:rPr>
                <w:sz w:val="20"/>
              </w:rPr>
            </w:pPr>
            <w:r>
              <w:rPr>
                <w:sz w:val="20"/>
              </w:rPr>
              <w:t xml:space="preserve">CR 1424 29.522 Rel-19 Add the new </w:t>
            </w:r>
            <w:proofErr w:type="spellStart"/>
            <w:r>
              <w:rPr>
                <w:sz w:val="20"/>
              </w:rPr>
              <w:t>FemtoParamProvision</w:t>
            </w:r>
            <w:proofErr w:type="spellEnd"/>
            <w:r>
              <w:rPr>
                <w:sz w:val="20"/>
              </w:rPr>
              <w:t xml:space="preserve"> API in clauses 4.1 and 5.1</w:t>
            </w:r>
          </w:p>
        </w:tc>
        <w:tc>
          <w:tcPr>
            <w:tcW w:w="1401" w:type="dxa"/>
            <w:tcBorders>
              <w:top w:val="nil"/>
              <w:left w:val="single" w:sz="12" w:space="0" w:color="auto"/>
              <w:bottom w:val="single" w:sz="4" w:space="0" w:color="auto"/>
              <w:right w:val="single" w:sz="12" w:space="0" w:color="auto"/>
            </w:tcBorders>
            <w:shd w:val="clear" w:color="auto" w:fill="00FF00"/>
          </w:tcPr>
          <w:p w14:paraId="5FD0910E" w14:textId="550FE5C2" w:rsidR="009F702B" w:rsidRDefault="009F702B" w:rsidP="009F702B">
            <w:pPr>
              <w:pStyle w:val="TAL"/>
              <w:rPr>
                <w:sz w:val="20"/>
              </w:rPr>
            </w:pPr>
            <w:r>
              <w:rPr>
                <w:sz w:val="20"/>
              </w:rPr>
              <w:t>Huawei, Ericsson, NTT DOCOMO, AT&amp;T</w:t>
            </w:r>
          </w:p>
        </w:tc>
        <w:tc>
          <w:tcPr>
            <w:tcW w:w="1062" w:type="dxa"/>
            <w:tcBorders>
              <w:top w:val="nil"/>
              <w:left w:val="single" w:sz="12" w:space="0" w:color="auto"/>
              <w:right w:val="single" w:sz="12" w:space="0" w:color="auto"/>
            </w:tcBorders>
            <w:shd w:val="clear" w:color="auto" w:fill="auto"/>
          </w:tcPr>
          <w:p w14:paraId="5F59AA90" w14:textId="78E746A9" w:rsidR="009F702B" w:rsidRDefault="00FA6E95" w:rsidP="009F702B">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0DF14669" w14:textId="77777777" w:rsidR="009F702B" w:rsidRDefault="009F702B" w:rsidP="009F702B">
            <w:pPr>
              <w:rPr>
                <w:rFonts w:ascii="Arial" w:hAnsi="Arial" w:cs="Arial"/>
                <w:sz w:val="18"/>
              </w:rPr>
            </w:pPr>
          </w:p>
        </w:tc>
      </w:tr>
      <w:tr w:rsidR="009F702B" w:rsidRPr="002F2600" w14:paraId="704EADA8" w14:textId="77777777" w:rsidTr="009B79EB">
        <w:tc>
          <w:tcPr>
            <w:tcW w:w="975" w:type="dxa"/>
            <w:tcBorders>
              <w:left w:val="single" w:sz="12" w:space="0" w:color="auto"/>
              <w:right w:val="single" w:sz="12" w:space="0" w:color="auto"/>
            </w:tcBorders>
            <w:shd w:val="clear" w:color="auto" w:fill="auto"/>
          </w:tcPr>
          <w:p w14:paraId="7FF8F4F2" w14:textId="5E245995" w:rsidR="009F702B" w:rsidRPr="00557319" w:rsidRDefault="009F702B" w:rsidP="009F702B">
            <w:pPr>
              <w:pStyle w:val="TAL"/>
              <w:rPr>
                <w:rFonts w:eastAsia="等线"/>
                <w:sz w:val="20"/>
                <w:lang w:eastAsia="zh-CN"/>
              </w:rPr>
            </w:pPr>
            <w:r>
              <w:rPr>
                <w:rFonts w:eastAsia="等线" w:hint="eastAsia"/>
                <w:sz w:val="20"/>
                <w:lang w:eastAsia="zh-CN"/>
              </w:rPr>
              <w:t>1</w:t>
            </w:r>
            <w:r>
              <w:rPr>
                <w:rFonts w:eastAsia="等线"/>
                <w:sz w:val="20"/>
                <w:lang w:eastAsia="zh-CN"/>
              </w:rPr>
              <w:t>9.48</w:t>
            </w:r>
          </w:p>
        </w:tc>
        <w:tc>
          <w:tcPr>
            <w:tcW w:w="2635" w:type="dxa"/>
            <w:tcBorders>
              <w:left w:val="single" w:sz="12" w:space="0" w:color="auto"/>
              <w:right w:val="single" w:sz="12" w:space="0" w:color="auto"/>
            </w:tcBorders>
            <w:shd w:val="clear" w:color="auto" w:fill="auto"/>
          </w:tcPr>
          <w:p w14:paraId="0CD9D311" w14:textId="339B8679" w:rsidR="009F702B" w:rsidRPr="00D81B37" w:rsidRDefault="009F702B" w:rsidP="009F702B">
            <w:pPr>
              <w:pStyle w:val="TAL"/>
              <w:rPr>
                <w:sz w:val="20"/>
              </w:rPr>
            </w:pPr>
            <w:r w:rsidRPr="00557319">
              <w:rPr>
                <w:sz w:val="20"/>
              </w:rPr>
              <w:t xml:space="preserve">CT aspects of Extended Reality and Media service (XRM) Phase 2 </w:t>
            </w:r>
            <w:r w:rsidRPr="00C569D4">
              <w:rPr>
                <w:color w:val="0000FF"/>
                <w:sz w:val="20"/>
              </w:rPr>
              <w:t>[XRM_Ph2]</w:t>
            </w:r>
          </w:p>
        </w:tc>
        <w:tc>
          <w:tcPr>
            <w:tcW w:w="746" w:type="dxa"/>
            <w:tcBorders>
              <w:left w:val="single" w:sz="12" w:space="0" w:color="auto"/>
              <w:bottom w:val="single" w:sz="4" w:space="0" w:color="auto"/>
              <w:right w:val="single" w:sz="12" w:space="0" w:color="auto"/>
            </w:tcBorders>
            <w:shd w:val="clear" w:color="auto" w:fill="00FF00"/>
          </w:tcPr>
          <w:p w14:paraId="1B82DD10" w14:textId="0A6650A1" w:rsidR="009F702B" w:rsidRPr="00EC002F" w:rsidRDefault="00F949FB" w:rsidP="009F702B">
            <w:pPr>
              <w:suppressLineNumbers/>
              <w:suppressAutoHyphens/>
              <w:spacing w:before="60" w:after="60"/>
              <w:jc w:val="center"/>
            </w:pPr>
            <w:hyperlink r:id="rId320" w:history="1">
              <w:r w:rsidR="009F702B">
                <w:rPr>
                  <w:rStyle w:val="aa"/>
                </w:rPr>
                <w:t>6169</w:t>
              </w:r>
            </w:hyperlink>
          </w:p>
        </w:tc>
        <w:tc>
          <w:tcPr>
            <w:tcW w:w="3251" w:type="dxa"/>
            <w:tcBorders>
              <w:left w:val="single" w:sz="12" w:space="0" w:color="auto"/>
              <w:bottom w:val="single" w:sz="4" w:space="0" w:color="auto"/>
              <w:right w:val="single" w:sz="12" w:space="0" w:color="auto"/>
            </w:tcBorders>
            <w:shd w:val="clear" w:color="auto" w:fill="00FF00"/>
          </w:tcPr>
          <w:p w14:paraId="066776E6" w14:textId="107296AE" w:rsidR="009F702B" w:rsidRPr="00750E57" w:rsidRDefault="009F702B" w:rsidP="009F702B">
            <w:pPr>
              <w:pStyle w:val="TAL"/>
              <w:rPr>
                <w:sz w:val="20"/>
              </w:rPr>
            </w:pPr>
            <w:r>
              <w:rPr>
                <w:sz w:val="20"/>
              </w:rPr>
              <w:t>CR 0888 29.122 Rel-19 Introduce data burst size marking support indication</w:t>
            </w:r>
          </w:p>
        </w:tc>
        <w:tc>
          <w:tcPr>
            <w:tcW w:w="1401" w:type="dxa"/>
            <w:tcBorders>
              <w:left w:val="single" w:sz="12" w:space="0" w:color="auto"/>
              <w:bottom w:val="single" w:sz="4" w:space="0" w:color="auto"/>
              <w:right w:val="single" w:sz="12" w:space="0" w:color="auto"/>
            </w:tcBorders>
            <w:shd w:val="clear" w:color="auto" w:fill="00FF00"/>
          </w:tcPr>
          <w:p w14:paraId="4A48FEFD" w14:textId="170B3C86" w:rsidR="009F702B" w:rsidRPr="00750E57" w:rsidRDefault="009F702B" w:rsidP="009F702B">
            <w:pPr>
              <w:pStyle w:val="TAL"/>
              <w:rPr>
                <w:sz w:val="20"/>
              </w:rPr>
            </w:pPr>
            <w:r>
              <w:rPr>
                <w:sz w:val="20"/>
              </w:rPr>
              <w:t>Ericsson, Huawei, Nokia</w:t>
            </w:r>
          </w:p>
        </w:tc>
        <w:tc>
          <w:tcPr>
            <w:tcW w:w="1062" w:type="dxa"/>
            <w:tcBorders>
              <w:left w:val="single" w:sz="12" w:space="0" w:color="auto"/>
              <w:right w:val="single" w:sz="12" w:space="0" w:color="auto"/>
            </w:tcBorders>
            <w:shd w:val="clear" w:color="auto" w:fill="auto"/>
          </w:tcPr>
          <w:p w14:paraId="6D6B1AE8" w14:textId="2FBAADE9" w:rsidR="009F702B" w:rsidRPr="00750E57" w:rsidRDefault="009F702B" w:rsidP="009F702B">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47F67305" w14:textId="77777777" w:rsidR="009F702B" w:rsidRDefault="009F702B" w:rsidP="009F702B">
            <w:pPr>
              <w:pStyle w:val="C3OpenAPI"/>
              <w:rPr>
                <w:rFonts w:eastAsia="宋体"/>
              </w:rPr>
            </w:pPr>
            <w:r>
              <w:t>This CR introduces a backwards compatible feature to the OpenAPI description of the AsSessionWithQoS API, AsSessionWithQoS API</w:t>
            </w:r>
            <w:r>
              <w:br/>
            </w:r>
            <w:r w:rsidRPr="00CF44F4">
              <w:rPr>
                <w:rStyle w:val="C5DependencyChar"/>
              </w:rPr>
              <w:t>Depends on TS/TR 23.502 CR #4964</w:t>
            </w:r>
          </w:p>
          <w:p w14:paraId="40F41ECE" w14:textId="77777777" w:rsidR="009F702B" w:rsidRDefault="009F702B" w:rsidP="009F702B">
            <w:pPr>
              <w:rPr>
                <w:rFonts w:ascii="Arial" w:hAnsi="Arial" w:cs="Arial"/>
                <w:sz w:val="18"/>
              </w:rPr>
            </w:pPr>
          </w:p>
        </w:tc>
      </w:tr>
      <w:tr w:rsidR="009F702B" w:rsidRPr="002F2600" w14:paraId="21F9D7FD" w14:textId="77777777" w:rsidTr="00FD5236">
        <w:tc>
          <w:tcPr>
            <w:tcW w:w="975" w:type="dxa"/>
            <w:tcBorders>
              <w:left w:val="single" w:sz="12" w:space="0" w:color="auto"/>
              <w:bottom w:val="nil"/>
              <w:right w:val="single" w:sz="12" w:space="0" w:color="auto"/>
            </w:tcBorders>
            <w:shd w:val="clear" w:color="auto" w:fill="auto"/>
          </w:tcPr>
          <w:p w14:paraId="46587684" w14:textId="77777777" w:rsidR="009F702B" w:rsidRDefault="009F702B" w:rsidP="009F702B">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4AC791B3" w14:textId="77777777" w:rsidR="009F702B" w:rsidRPr="00557319" w:rsidRDefault="009F702B" w:rsidP="009F702B">
            <w:pPr>
              <w:pStyle w:val="TAL"/>
              <w:rPr>
                <w:sz w:val="20"/>
              </w:rPr>
            </w:pPr>
          </w:p>
        </w:tc>
        <w:tc>
          <w:tcPr>
            <w:tcW w:w="746" w:type="dxa"/>
            <w:tcBorders>
              <w:left w:val="single" w:sz="12" w:space="0" w:color="auto"/>
              <w:bottom w:val="nil"/>
              <w:right w:val="single" w:sz="12" w:space="0" w:color="auto"/>
            </w:tcBorders>
            <w:shd w:val="clear" w:color="auto" w:fill="auto"/>
          </w:tcPr>
          <w:p w14:paraId="652D6182" w14:textId="41E99A94" w:rsidR="009F702B" w:rsidRPr="00EC002F" w:rsidRDefault="00F949FB" w:rsidP="009F702B">
            <w:pPr>
              <w:suppressLineNumbers/>
              <w:suppressAutoHyphens/>
              <w:spacing w:before="60" w:after="60"/>
              <w:jc w:val="center"/>
            </w:pPr>
            <w:hyperlink r:id="rId321" w:history="1">
              <w:r w:rsidR="009F702B">
                <w:rPr>
                  <w:rStyle w:val="aa"/>
                </w:rPr>
                <w:t>6170</w:t>
              </w:r>
            </w:hyperlink>
          </w:p>
        </w:tc>
        <w:tc>
          <w:tcPr>
            <w:tcW w:w="3251" w:type="dxa"/>
            <w:tcBorders>
              <w:left w:val="single" w:sz="12" w:space="0" w:color="auto"/>
              <w:bottom w:val="nil"/>
              <w:right w:val="single" w:sz="12" w:space="0" w:color="auto"/>
            </w:tcBorders>
            <w:shd w:val="clear" w:color="auto" w:fill="auto"/>
          </w:tcPr>
          <w:p w14:paraId="19029E22" w14:textId="0AA2F4C7" w:rsidR="009F702B" w:rsidRPr="00750E57" w:rsidRDefault="009F702B" w:rsidP="009F702B">
            <w:pPr>
              <w:pStyle w:val="TAL"/>
              <w:rPr>
                <w:sz w:val="20"/>
              </w:rPr>
            </w:pPr>
            <w:r>
              <w:rPr>
                <w:sz w:val="20"/>
              </w:rPr>
              <w:t>CR 1433 29.522 Rel-19 Introduce data burst size marking support indication</w:t>
            </w:r>
          </w:p>
        </w:tc>
        <w:tc>
          <w:tcPr>
            <w:tcW w:w="1401" w:type="dxa"/>
            <w:tcBorders>
              <w:left w:val="single" w:sz="12" w:space="0" w:color="auto"/>
              <w:bottom w:val="nil"/>
              <w:right w:val="single" w:sz="12" w:space="0" w:color="auto"/>
            </w:tcBorders>
            <w:shd w:val="clear" w:color="auto" w:fill="auto"/>
          </w:tcPr>
          <w:p w14:paraId="14793307" w14:textId="2895286C" w:rsidR="009F702B" w:rsidRPr="00750E57" w:rsidRDefault="009F702B" w:rsidP="009F702B">
            <w:pPr>
              <w:pStyle w:val="TAL"/>
              <w:rPr>
                <w:sz w:val="20"/>
              </w:rPr>
            </w:pPr>
            <w:r>
              <w:rPr>
                <w:sz w:val="20"/>
              </w:rPr>
              <w:t>Ericsson, Nokia, Huawei</w:t>
            </w:r>
          </w:p>
        </w:tc>
        <w:tc>
          <w:tcPr>
            <w:tcW w:w="1062" w:type="dxa"/>
            <w:tcBorders>
              <w:left w:val="single" w:sz="12" w:space="0" w:color="auto"/>
              <w:bottom w:val="nil"/>
              <w:right w:val="single" w:sz="12" w:space="0" w:color="auto"/>
            </w:tcBorders>
            <w:shd w:val="clear" w:color="auto" w:fill="auto"/>
          </w:tcPr>
          <w:p w14:paraId="08A7619F" w14:textId="3330846E" w:rsidR="009F702B" w:rsidRPr="00750E57" w:rsidRDefault="009F702B" w:rsidP="009F702B">
            <w:pPr>
              <w:pStyle w:val="TAL"/>
              <w:rPr>
                <w:sz w:val="20"/>
              </w:rPr>
            </w:pPr>
            <w:r>
              <w:rPr>
                <w:sz w:val="20"/>
              </w:rPr>
              <w:t>Revised to 6387</w:t>
            </w:r>
          </w:p>
        </w:tc>
        <w:tc>
          <w:tcPr>
            <w:tcW w:w="4619" w:type="dxa"/>
            <w:tcBorders>
              <w:left w:val="single" w:sz="12" w:space="0" w:color="auto"/>
              <w:bottom w:val="nil"/>
              <w:right w:val="single" w:sz="12" w:space="0" w:color="auto"/>
            </w:tcBorders>
            <w:shd w:val="clear" w:color="auto" w:fill="auto"/>
          </w:tcPr>
          <w:p w14:paraId="54A7600E" w14:textId="77777777" w:rsidR="009F702B" w:rsidRDefault="009F702B" w:rsidP="009F702B">
            <w:pPr>
              <w:pStyle w:val="C5Dependency"/>
              <w:rPr>
                <w:rFonts w:eastAsia="宋体"/>
              </w:rPr>
            </w:pPr>
            <w:r>
              <w:t>Depends on TS/TR 23.502 CR #4964</w:t>
            </w:r>
          </w:p>
          <w:p w14:paraId="1858CE95" w14:textId="341CDFBD" w:rsidR="009F702B" w:rsidRDefault="009F702B" w:rsidP="009F702B">
            <w:pPr>
              <w:pStyle w:val="C1Normal"/>
            </w:pPr>
            <w:r>
              <w:t>Partha (Nokia): Changes on changes.</w:t>
            </w:r>
          </w:p>
        </w:tc>
      </w:tr>
      <w:tr w:rsidR="009F702B" w:rsidRPr="002F2600" w14:paraId="41096666" w14:textId="77777777" w:rsidTr="00FD5236">
        <w:tc>
          <w:tcPr>
            <w:tcW w:w="975" w:type="dxa"/>
            <w:tcBorders>
              <w:top w:val="nil"/>
              <w:left w:val="single" w:sz="12" w:space="0" w:color="auto"/>
              <w:right w:val="single" w:sz="12" w:space="0" w:color="auto"/>
            </w:tcBorders>
            <w:shd w:val="clear" w:color="auto" w:fill="auto"/>
          </w:tcPr>
          <w:p w14:paraId="0C10295E" w14:textId="77777777" w:rsidR="009F702B" w:rsidRDefault="009F702B" w:rsidP="009F702B">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630FB6A4" w14:textId="77777777" w:rsidR="009F702B" w:rsidRPr="00557319" w:rsidRDefault="009F702B" w:rsidP="009F702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6CDE93F5" w14:textId="7CC4CAFC" w:rsidR="009F702B" w:rsidRDefault="009F702B" w:rsidP="009F702B">
            <w:pPr>
              <w:suppressLineNumbers/>
              <w:suppressAutoHyphens/>
              <w:spacing w:before="60" w:after="60"/>
              <w:jc w:val="center"/>
            </w:pPr>
            <w:r>
              <w:t>6387</w:t>
            </w:r>
          </w:p>
        </w:tc>
        <w:tc>
          <w:tcPr>
            <w:tcW w:w="3251" w:type="dxa"/>
            <w:tcBorders>
              <w:top w:val="nil"/>
              <w:left w:val="single" w:sz="12" w:space="0" w:color="auto"/>
              <w:bottom w:val="single" w:sz="4" w:space="0" w:color="auto"/>
              <w:right w:val="single" w:sz="12" w:space="0" w:color="auto"/>
            </w:tcBorders>
            <w:shd w:val="clear" w:color="auto" w:fill="00FF00"/>
          </w:tcPr>
          <w:p w14:paraId="31DF0ACD" w14:textId="7BA6AD6C" w:rsidR="009F702B" w:rsidRDefault="009F702B" w:rsidP="009F702B">
            <w:pPr>
              <w:pStyle w:val="TAL"/>
              <w:rPr>
                <w:sz w:val="20"/>
              </w:rPr>
            </w:pPr>
            <w:r>
              <w:rPr>
                <w:sz w:val="20"/>
              </w:rPr>
              <w:t>CR 1433 29.522 Rel-19 Introduce data burst size marking support indication</w:t>
            </w:r>
          </w:p>
        </w:tc>
        <w:tc>
          <w:tcPr>
            <w:tcW w:w="1401" w:type="dxa"/>
            <w:tcBorders>
              <w:top w:val="nil"/>
              <w:left w:val="single" w:sz="12" w:space="0" w:color="auto"/>
              <w:bottom w:val="single" w:sz="4" w:space="0" w:color="auto"/>
              <w:right w:val="single" w:sz="12" w:space="0" w:color="auto"/>
            </w:tcBorders>
            <w:shd w:val="clear" w:color="auto" w:fill="00FF00"/>
          </w:tcPr>
          <w:p w14:paraId="54AE2A6C" w14:textId="4457F0FC" w:rsidR="009F702B" w:rsidRDefault="009F702B" w:rsidP="009F702B">
            <w:pPr>
              <w:pStyle w:val="TAL"/>
              <w:rPr>
                <w:sz w:val="20"/>
              </w:rPr>
            </w:pPr>
            <w:r>
              <w:rPr>
                <w:sz w:val="20"/>
              </w:rPr>
              <w:t>Ericsson, Nokia, Huawei</w:t>
            </w:r>
          </w:p>
        </w:tc>
        <w:tc>
          <w:tcPr>
            <w:tcW w:w="1062" w:type="dxa"/>
            <w:tcBorders>
              <w:top w:val="nil"/>
              <w:left w:val="single" w:sz="12" w:space="0" w:color="auto"/>
              <w:right w:val="single" w:sz="12" w:space="0" w:color="auto"/>
            </w:tcBorders>
            <w:shd w:val="clear" w:color="auto" w:fill="auto"/>
          </w:tcPr>
          <w:p w14:paraId="389E43CE" w14:textId="19A6D57E" w:rsidR="009F702B" w:rsidRDefault="00FD5236" w:rsidP="009F702B">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A9C161F" w14:textId="77777777" w:rsidR="009F702B" w:rsidRDefault="009F702B" w:rsidP="009F702B">
            <w:pPr>
              <w:pStyle w:val="C5Dependency"/>
            </w:pPr>
          </w:p>
        </w:tc>
      </w:tr>
      <w:tr w:rsidR="009F702B" w:rsidRPr="002F2600" w14:paraId="5EE13EB5" w14:textId="77777777" w:rsidTr="009B79EB">
        <w:tc>
          <w:tcPr>
            <w:tcW w:w="975" w:type="dxa"/>
            <w:tcBorders>
              <w:left w:val="single" w:sz="12" w:space="0" w:color="auto"/>
              <w:right w:val="single" w:sz="12" w:space="0" w:color="auto"/>
            </w:tcBorders>
            <w:shd w:val="clear" w:color="auto" w:fill="auto"/>
          </w:tcPr>
          <w:p w14:paraId="41735BDD" w14:textId="77777777" w:rsidR="009F702B" w:rsidRDefault="009F702B" w:rsidP="009F702B">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01981178" w14:textId="77777777" w:rsidR="009F702B" w:rsidRPr="00557319" w:rsidRDefault="009F702B" w:rsidP="009F702B">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41E2D673" w14:textId="702DB982" w:rsidR="009F702B" w:rsidRPr="00EC002F" w:rsidRDefault="00F949FB" w:rsidP="009F702B">
            <w:pPr>
              <w:suppressLineNumbers/>
              <w:suppressAutoHyphens/>
              <w:spacing w:before="60" w:after="60"/>
              <w:jc w:val="center"/>
            </w:pPr>
            <w:hyperlink r:id="rId322" w:history="1">
              <w:r w:rsidR="009F702B">
                <w:rPr>
                  <w:rStyle w:val="aa"/>
                </w:rPr>
                <w:t>6171</w:t>
              </w:r>
            </w:hyperlink>
          </w:p>
        </w:tc>
        <w:tc>
          <w:tcPr>
            <w:tcW w:w="3251" w:type="dxa"/>
            <w:tcBorders>
              <w:left w:val="single" w:sz="12" w:space="0" w:color="auto"/>
              <w:bottom w:val="single" w:sz="4" w:space="0" w:color="auto"/>
              <w:right w:val="single" w:sz="12" w:space="0" w:color="auto"/>
            </w:tcBorders>
            <w:shd w:val="clear" w:color="auto" w:fill="FFFF99"/>
          </w:tcPr>
          <w:p w14:paraId="3649D9EA" w14:textId="75FC1C55" w:rsidR="009F702B" w:rsidRPr="00750E57" w:rsidRDefault="009F702B" w:rsidP="009F702B">
            <w:pPr>
              <w:pStyle w:val="TAL"/>
              <w:rPr>
                <w:sz w:val="20"/>
              </w:rPr>
            </w:pPr>
            <w:r>
              <w:rPr>
                <w:sz w:val="20"/>
              </w:rPr>
              <w:t>CR 0889 29.122 Rel-19 Introduce (S)RTP Multiplexed Media Information</w:t>
            </w:r>
          </w:p>
        </w:tc>
        <w:tc>
          <w:tcPr>
            <w:tcW w:w="1401" w:type="dxa"/>
            <w:tcBorders>
              <w:left w:val="single" w:sz="12" w:space="0" w:color="auto"/>
              <w:bottom w:val="single" w:sz="4" w:space="0" w:color="auto"/>
              <w:right w:val="single" w:sz="12" w:space="0" w:color="auto"/>
            </w:tcBorders>
            <w:shd w:val="clear" w:color="auto" w:fill="FFFF99"/>
          </w:tcPr>
          <w:p w14:paraId="4A39A6AC" w14:textId="63D7E08A" w:rsidR="009F702B" w:rsidRPr="00750E57" w:rsidRDefault="009F702B" w:rsidP="009F702B">
            <w:pPr>
              <w:pStyle w:val="TAL"/>
              <w:rPr>
                <w:sz w:val="20"/>
              </w:rPr>
            </w:pPr>
            <w:r>
              <w:rPr>
                <w:sz w:val="20"/>
              </w:rPr>
              <w:t>Ericsson, Nokia</w:t>
            </w:r>
          </w:p>
        </w:tc>
        <w:tc>
          <w:tcPr>
            <w:tcW w:w="1062" w:type="dxa"/>
            <w:tcBorders>
              <w:left w:val="single" w:sz="12" w:space="0" w:color="auto"/>
              <w:right w:val="single" w:sz="12" w:space="0" w:color="auto"/>
            </w:tcBorders>
            <w:shd w:val="clear" w:color="auto" w:fill="auto"/>
          </w:tcPr>
          <w:p w14:paraId="20BBE4F6" w14:textId="7B0BAA40" w:rsidR="009F702B" w:rsidRPr="00750E57" w:rsidRDefault="009F702B" w:rsidP="009F702B">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52C029A7" w14:textId="77777777" w:rsidR="009F702B" w:rsidRDefault="009F702B" w:rsidP="009F702B">
            <w:pPr>
              <w:pStyle w:val="C3OpenAPI"/>
              <w:rPr>
                <w:rFonts w:eastAsia="宋体"/>
              </w:rPr>
            </w:pPr>
            <w:r>
              <w:t>This CR introduces a backwards compatible feature to the OpenAPI description of the Data Types applicable to several APIs, Data Types applicable to several APIs</w:t>
            </w:r>
            <w:r>
              <w:br/>
            </w:r>
            <w:r w:rsidRPr="004E3C13">
              <w:rPr>
                <w:rStyle w:val="C5DependencyChar"/>
              </w:rPr>
              <w:t>Depends on TS/TR 23.502 CR #5783</w:t>
            </w:r>
          </w:p>
          <w:p w14:paraId="310ADD43" w14:textId="77777777" w:rsidR="009F702B" w:rsidRDefault="009F702B" w:rsidP="009F702B">
            <w:pPr>
              <w:pStyle w:val="C1Normal"/>
            </w:pPr>
            <w:r>
              <w:t xml:space="preserve">Xuefei (Huawei): How to correlate </w:t>
            </w:r>
            <w:r w:rsidRPr="00586C27">
              <w:t>Multiplexed Media information to each media with this solution?</w:t>
            </w:r>
            <w:r>
              <w:t xml:space="preserve"> Offline discussions.</w:t>
            </w:r>
          </w:p>
          <w:p w14:paraId="634B67FD" w14:textId="08D714E8" w:rsidR="009F702B" w:rsidRDefault="009F702B" w:rsidP="009F702B">
            <w:pPr>
              <w:pStyle w:val="C1Normal"/>
            </w:pPr>
            <w:r>
              <w:t>Partha (Nokia): Correlation is done with SSRC &amp; PT.</w:t>
            </w:r>
          </w:p>
        </w:tc>
      </w:tr>
      <w:tr w:rsidR="009F702B" w:rsidRPr="002F2600" w14:paraId="49D8B9D6" w14:textId="77777777" w:rsidTr="009B79EB">
        <w:tc>
          <w:tcPr>
            <w:tcW w:w="975" w:type="dxa"/>
            <w:tcBorders>
              <w:left w:val="single" w:sz="12" w:space="0" w:color="auto"/>
              <w:bottom w:val="nil"/>
              <w:right w:val="single" w:sz="12" w:space="0" w:color="auto"/>
            </w:tcBorders>
            <w:shd w:val="clear" w:color="auto" w:fill="auto"/>
          </w:tcPr>
          <w:p w14:paraId="3405A2E3" w14:textId="77777777" w:rsidR="009F702B" w:rsidRDefault="009F702B" w:rsidP="009F702B">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5746A1F9" w14:textId="77777777" w:rsidR="009F702B" w:rsidRPr="00557319" w:rsidRDefault="009F702B" w:rsidP="009F702B">
            <w:pPr>
              <w:pStyle w:val="TAL"/>
              <w:rPr>
                <w:sz w:val="20"/>
              </w:rPr>
            </w:pPr>
          </w:p>
        </w:tc>
        <w:tc>
          <w:tcPr>
            <w:tcW w:w="746" w:type="dxa"/>
            <w:tcBorders>
              <w:left w:val="single" w:sz="12" w:space="0" w:color="auto"/>
              <w:bottom w:val="nil"/>
              <w:right w:val="single" w:sz="12" w:space="0" w:color="auto"/>
            </w:tcBorders>
            <w:shd w:val="clear" w:color="auto" w:fill="auto"/>
          </w:tcPr>
          <w:p w14:paraId="4BC0C08C" w14:textId="70A8B549" w:rsidR="009F702B" w:rsidRPr="00EC002F" w:rsidRDefault="00F949FB" w:rsidP="009F702B">
            <w:pPr>
              <w:suppressLineNumbers/>
              <w:suppressAutoHyphens/>
              <w:spacing w:before="60" w:after="60"/>
              <w:jc w:val="center"/>
            </w:pPr>
            <w:hyperlink r:id="rId323" w:history="1">
              <w:r w:rsidR="009F702B">
                <w:rPr>
                  <w:rStyle w:val="aa"/>
                </w:rPr>
                <w:t>6172</w:t>
              </w:r>
            </w:hyperlink>
          </w:p>
        </w:tc>
        <w:tc>
          <w:tcPr>
            <w:tcW w:w="3251" w:type="dxa"/>
            <w:tcBorders>
              <w:left w:val="single" w:sz="12" w:space="0" w:color="auto"/>
              <w:bottom w:val="nil"/>
              <w:right w:val="single" w:sz="12" w:space="0" w:color="auto"/>
            </w:tcBorders>
            <w:shd w:val="clear" w:color="auto" w:fill="auto"/>
          </w:tcPr>
          <w:p w14:paraId="3CA794B3" w14:textId="2600FDBA" w:rsidR="009F702B" w:rsidRPr="00750E57" w:rsidRDefault="009F702B" w:rsidP="009F702B">
            <w:pPr>
              <w:pStyle w:val="TAL"/>
              <w:rPr>
                <w:sz w:val="20"/>
              </w:rPr>
            </w:pPr>
            <w:r>
              <w:rPr>
                <w:sz w:val="20"/>
              </w:rPr>
              <w:t>CR 1290 29.512 Rel-19 Introduce (S)RTP Multiplexed Media Information</w:t>
            </w:r>
          </w:p>
        </w:tc>
        <w:tc>
          <w:tcPr>
            <w:tcW w:w="1401" w:type="dxa"/>
            <w:tcBorders>
              <w:left w:val="single" w:sz="12" w:space="0" w:color="auto"/>
              <w:bottom w:val="nil"/>
              <w:right w:val="single" w:sz="12" w:space="0" w:color="auto"/>
            </w:tcBorders>
            <w:shd w:val="clear" w:color="auto" w:fill="auto"/>
          </w:tcPr>
          <w:p w14:paraId="040068B4" w14:textId="0F129D18" w:rsidR="009F702B" w:rsidRPr="00750E57" w:rsidRDefault="009F702B" w:rsidP="009F702B">
            <w:pPr>
              <w:pStyle w:val="TAL"/>
              <w:rPr>
                <w:sz w:val="20"/>
              </w:rPr>
            </w:pPr>
            <w:r>
              <w:rPr>
                <w:sz w:val="20"/>
              </w:rPr>
              <w:t>Ericsson, Nokia</w:t>
            </w:r>
          </w:p>
        </w:tc>
        <w:tc>
          <w:tcPr>
            <w:tcW w:w="1062" w:type="dxa"/>
            <w:tcBorders>
              <w:left w:val="single" w:sz="12" w:space="0" w:color="auto"/>
              <w:bottom w:val="nil"/>
              <w:right w:val="single" w:sz="12" w:space="0" w:color="auto"/>
            </w:tcBorders>
            <w:shd w:val="clear" w:color="auto" w:fill="auto"/>
          </w:tcPr>
          <w:p w14:paraId="1EBD746B" w14:textId="13661C36" w:rsidR="009F702B" w:rsidRPr="00750E57" w:rsidRDefault="009F702B" w:rsidP="009F702B">
            <w:pPr>
              <w:pStyle w:val="TAL"/>
              <w:rPr>
                <w:sz w:val="20"/>
              </w:rPr>
            </w:pPr>
            <w:r>
              <w:rPr>
                <w:sz w:val="20"/>
              </w:rPr>
              <w:t>Revised to 6388</w:t>
            </w:r>
          </w:p>
        </w:tc>
        <w:tc>
          <w:tcPr>
            <w:tcW w:w="4619" w:type="dxa"/>
            <w:tcBorders>
              <w:left w:val="single" w:sz="12" w:space="0" w:color="auto"/>
              <w:bottom w:val="nil"/>
              <w:right w:val="single" w:sz="12" w:space="0" w:color="auto"/>
            </w:tcBorders>
            <w:shd w:val="clear" w:color="auto" w:fill="auto"/>
          </w:tcPr>
          <w:p w14:paraId="3E49B949" w14:textId="77777777" w:rsidR="009F702B" w:rsidRDefault="009F702B" w:rsidP="009F702B">
            <w:pPr>
              <w:pStyle w:val="C3OpenAPI"/>
              <w:rPr>
                <w:rFonts w:eastAsia="宋体"/>
              </w:rPr>
            </w:pPr>
            <w:r>
              <w:t>This CR introduces a backwards compatible feature to the OpenAPI description of the Npcf_SMPolicyControl API, Npcf_SMPolicyControl API</w:t>
            </w:r>
            <w:r>
              <w:br/>
            </w:r>
            <w:r w:rsidRPr="00ED0A00">
              <w:rPr>
                <w:rStyle w:val="C5DependencyChar"/>
              </w:rPr>
              <w:t>Depends on TS/TR 23.502 CR #5783</w:t>
            </w:r>
          </w:p>
          <w:p w14:paraId="6527FB18" w14:textId="2D55F76B" w:rsidR="009F702B" w:rsidRDefault="009F702B" w:rsidP="009F702B">
            <w:pPr>
              <w:pStyle w:val="C1Normal"/>
            </w:pPr>
            <w:r>
              <w:t xml:space="preserve">Xuefei (Huawei): missing changes for </w:t>
            </w:r>
            <w:proofErr w:type="spellStart"/>
            <w:r>
              <w:t>SMPolicyControl</w:t>
            </w:r>
            <w:proofErr w:type="spellEnd"/>
            <w:r>
              <w:t xml:space="preserve"> Create &amp; Update. Wrong clause number.5.6.2.14, the added attribute should not be an array. Offline discussion.</w:t>
            </w:r>
          </w:p>
        </w:tc>
      </w:tr>
      <w:tr w:rsidR="009F702B" w:rsidRPr="002F2600" w14:paraId="5FC2D160" w14:textId="77777777" w:rsidTr="009B79EB">
        <w:tc>
          <w:tcPr>
            <w:tcW w:w="975" w:type="dxa"/>
            <w:tcBorders>
              <w:top w:val="nil"/>
              <w:left w:val="single" w:sz="12" w:space="0" w:color="auto"/>
              <w:right w:val="single" w:sz="12" w:space="0" w:color="auto"/>
            </w:tcBorders>
            <w:shd w:val="clear" w:color="auto" w:fill="auto"/>
          </w:tcPr>
          <w:p w14:paraId="4413B086" w14:textId="77777777" w:rsidR="009F702B" w:rsidRDefault="009F702B" w:rsidP="009F702B">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4267ED34" w14:textId="77777777" w:rsidR="009F702B" w:rsidRPr="00557319" w:rsidRDefault="009F702B" w:rsidP="009F702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2803CCA4" w14:textId="0192DA08" w:rsidR="009F702B" w:rsidRDefault="009F702B" w:rsidP="009F702B">
            <w:pPr>
              <w:suppressLineNumbers/>
              <w:suppressAutoHyphens/>
              <w:spacing w:before="60" w:after="60"/>
              <w:jc w:val="center"/>
            </w:pPr>
            <w:r>
              <w:t>6388</w:t>
            </w:r>
          </w:p>
        </w:tc>
        <w:tc>
          <w:tcPr>
            <w:tcW w:w="3251" w:type="dxa"/>
            <w:tcBorders>
              <w:top w:val="nil"/>
              <w:left w:val="single" w:sz="12" w:space="0" w:color="auto"/>
              <w:bottom w:val="single" w:sz="4" w:space="0" w:color="auto"/>
              <w:right w:val="single" w:sz="12" w:space="0" w:color="auto"/>
            </w:tcBorders>
            <w:shd w:val="clear" w:color="auto" w:fill="00FFFF"/>
          </w:tcPr>
          <w:p w14:paraId="34CE86DF" w14:textId="1B4E6DC9" w:rsidR="009F702B" w:rsidRDefault="009F702B" w:rsidP="009F702B">
            <w:pPr>
              <w:pStyle w:val="TAL"/>
              <w:rPr>
                <w:sz w:val="20"/>
              </w:rPr>
            </w:pPr>
            <w:r>
              <w:rPr>
                <w:sz w:val="20"/>
              </w:rPr>
              <w:t>CR 1290 29.512 Rel-19 Introduce (S)RTP Multiplexed Media Information</w:t>
            </w:r>
          </w:p>
        </w:tc>
        <w:tc>
          <w:tcPr>
            <w:tcW w:w="1401" w:type="dxa"/>
            <w:tcBorders>
              <w:top w:val="nil"/>
              <w:left w:val="single" w:sz="12" w:space="0" w:color="auto"/>
              <w:bottom w:val="single" w:sz="4" w:space="0" w:color="auto"/>
              <w:right w:val="single" w:sz="12" w:space="0" w:color="auto"/>
            </w:tcBorders>
            <w:shd w:val="clear" w:color="auto" w:fill="00FFFF"/>
          </w:tcPr>
          <w:p w14:paraId="7218E3F0" w14:textId="2AD67D54" w:rsidR="009F702B" w:rsidRDefault="009F702B" w:rsidP="009F702B">
            <w:pPr>
              <w:pStyle w:val="TAL"/>
              <w:rPr>
                <w:sz w:val="20"/>
              </w:rPr>
            </w:pPr>
            <w:r>
              <w:rPr>
                <w:sz w:val="20"/>
              </w:rPr>
              <w:t>Ericsson, Nokia</w:t>
            </w:r>
          </w:p>
        </w:tc>
        <w:tc>
          <w:tcPr>
            <w:tcW w:w="1062" w:type="dxa"/>
            <w:tcBorders>
              <w:top w:val="nil"/>
              <w:left w:val="single" w:sz="12" w:space="0" w:color="auto"/>
              <w:right w:val="single" w:sz="12" w:space="0" w:color="auto"/>
            </w:tcBorders>
            <w:shd w:val="clear" w:color="auto" w:fill="auto"/>
          </w:tcPr>
          <w:p w14:paraId="3FED609A" w14:textId="77777777" w:rsidR="009F702B" w:rsidRDefault="009F702B" w:rsidP="009F702B">
            <w:pPr>
              <w:pStyle w:val="TAL"/>
              <w:rPr>
                <w:sz w:val="20"/>
              </w:rPr>
            </w:pPr>
          </w:p>
        </w:tc>
        <w:tc>
          <w:tcPr>
            <w:tcW w:w="4619" w:type="dxa"/>
            <w:tcBorders>
              <w:top w:val="nil"/>
              <w:left w:val="single" w:sz="12" w:space="0" w:color="auto"/>
              <w:right w:val="single" w:sz="12" w:space="0" w:color="auto"/>
            </w:tcBorders>
            <w:shd w:val="clear" w:color="auto" w:fill="auto"/>
          </w:tcPr>
          <w:p w14:paraId="109FDBE0" w14:textId="77777777" w:rsidR="009F702B" w:rsidRDefault="009F702B" w:rsidP="009F702B">
            <w:pPr>
              <w:pStyle w:val="C3OpenAPI"/>
            </w:pPr>
          </w:p>
        </w:tc>
      </w:tr>
      <w:tr w:rsidR="009F702B" w:rsidRPr="002F2600" w14:paraId="0B055EBB" w14:textId="77777777" w:rsidTr="009B79EB">
        <w:tc>
          <w:tcPr>
            <w:tcW w:w="975" w:type="dxa"/>
            <w:tcBorders>
              <w:left w:val="single" w:sz="12" w:space="0" w:color="auto"/>
              <w:bottom w:val="nil"/>
              <w:right w:val="single" w:sz="12" w:space="0" w:color="auto"/>
            </w:tcBorders>
            <w:shd w:val="clear" w:color="auto" w:fill="auto"/>
          </w:tcPr>
          <w:p w14:paraId="7BD20E92" w14:textId="77777777" w:rsidR="009F702B" w:rsidRDefault="009F702B" w:rsidP="009F702B">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4485FE49" w14:textId="77777777" w:rsidR="009F702B" w:rsidRPr="00557319" w:rsidRDefault="009F702B" w:rsidP="009F702B">
            <w:pPr>
              <w:pStyle w:val="TAL"/>
              <w:rPr>
                <w:sz w:val="20"/>
              </w:rPr>
            </w:pPr>
          </w:p>
        </w:tc>
        <w:tc>
          <w:tcPr>
            <w:tcW w:w="746" w:type="dxa"/>
            <w:tcBorders>
              <w:left w:val="single" w:sz="12" w:space="0" w:color="auto"/>
              <w:bottom w:val="nil"/>
              <w:right w:val="single" w:sz="12" w:space="0" w:color="auto"/>
            </w:tcBorders>
            <w:shd w:val="clear" w:color="auto" w:fill="auto"/>
          </w:tcPr>
          <w:p w14:paraId="63790B1D" w14:textId="27B5DC26" w:rsidR="009F702B" w:rsidRPr="00EC002F" w:rsidRDefault="00F949FB" w:rsidP="009F702B">
            <w:pPr>
              <w:suppressLineNumbers/>
              <w:suppressAutoHyphens/>
              <w:spacing w:before="60" w:after="60"/>
              <w:jc w:val="center"/>
            </w:pPr>
            <w:hyperlink r:id="rId324" w:history="1">
              <w:r w:rsidR="009F702B">
                <w:rPr>
                  <w:rStyle w:val="aa"/>
                </w:rPr>
                <w:t>6173</w:t>
              </w:r>
            </w:hyperlink>
          </w:p>
        </w:tc>
        <w:tc>
          <w:tcPr>
            <w:tcW w:w="3251" w:type="dxa"/>
            <w:tcBorders>
              <w:left w:val="single" w:sz="12" w:space="0" w:color="auto"/>
              <w:bottom w:val="nil"/>
              <w:right w:val="single" w:sz="12" w:space="0" w:color="auto"/>
            </w:tcBorders>
            <w:shd w:val="clear" w:color="auto" w:fill="auto"/>
          </w:tcPr>
          <w:p w14:paraId="35AC3426" w14:textId="42A1A056" w:rsidR="009F702B" w:rsidRPr="00750E57" w:rsidRDefault="009F702B" w:rsidP="009F702B">
            <w:pPr>
              <w:pStyle w:val="TAL"/>
              <w:rPr>
                <w:sz w:val="20"/>
              </w:rPr>
            </w:pPr>
            <w:r>
              <w:rPr>
                <w:sz w:val="20"/>
              </w:rPr>
              <w:t>CR 0695 29.514 Rel-19 Introduce (S)RTP Multiplexed Media Information</w:t>
            </w:r>
          </w:p>
        </w:tc>
        <w:tc>
          <w:tcPr>
            <w:tcW w:w="1401" w:type="dxa"/>
            <w:tcBorders>
              <w:left w:val="single" w:sz="12" w:space="0" w:color="auto"/>
              <w:bottom w:val="nil"/>
              <w:right w:val="single" w:sz="12" w:space="0" w:color="auto"/>
            </w:tcBorders>
            <w:shd w:val="clear" w:color="auto" w:fill="auto"/>
          </w:tcPr>
          <w:p w14:paraId="2A595CC3" w14:textId="4D90D86F" w:rsidR="009F702B" w:rsidRPr="00750E57" w:rsidRDefault="009F702B" w:rsidP="009F702B">
            <w:pPr>
              <w:pStyle w:val="TAL"/>
              <w:rPr>
                <w:sz w:val="20"/>
              </w:rPr>
            </w:pPr>
            <w:r>
              <w:rPr>
                <w:sz w:val="20"/>
              </w:rPr>
              <w:t>Ericsson, Nokia</w:t>
            </w:r>
          </w:p>
        </w:tc>
        <w:tc>
          <w:tcPr>
            <w:tcW w:w="1062" w:type="dxa"/>
            <w:tcBorders>
              <w:left w:val="single" w:sz="12" w:space="0" w:color="auto"/>
              <w:bottom w:val="nil"/>
              <w:right w:val="single" w:sz="12" w:space="0" w:color="auto"/>
            </w:tcBorders>
            <w:shd w:val="clear" w:color="auto" w:fill="auto"/>
          </w:tcPr>
          <w:p w14:paraId="41487F34" w14:textId="62BC0F92" w:rsidR="009F702B" w:rsidRPr="00750E57" w:rsidRDefault="009F702B" w:rsidP="009F702B">
            <w:pPr>
              <w:pStyle w:val="TAL"/>
              <w:rPr>
                <w:sz w:val="20"/>
              </w:rPr>
            </w:pPr>
            <w:r>
              <w:rPr>
                <w:sz w:val="20"/>
              </w:rPr>
              <w:t>Revised to 6389</w:t>
            </w:r>
          </w:p>
        </w:tc>
        <w:tc>
          <w:tcPr>
            <w:tcW w:w="4619" w:type="dxa"/>
            <w:tcBorders>
              <w:left w:val="single" w:sz="12" w:space="0" w:color="auto"/>
              <w:bottom w:val="nil"/>
              <w:right w:val="single" w:sz="12" w:space="0" w:color="auto"/>
            </w:tcBorders>
            <w:shd w:val="clear" w:color="auto" w:fill="auto"/>
          </w:tcPr>
          <w:p w14:paraId="56018BCD" w14:textId="77777777" w:rsidR="009F702B" w:rsidRDefault="009F702B" w:rsidP="009F702B">
            <w:pPr>
              <w:pStyle w:val="C3OpenAPI"/>
              <w:rPr>
                <w:rFonts w:eastAsia="宋体"/>
              </w:rPr>
            </w:pPr>
            <w:r>
              <w:t>This CR introduces a backwards compatible feature to the OpenAPI description of the Npcf_PolicyAuthorization API, Npcf_PolicyAuthorization API</w:t>
            </w:r>
            <w:r>
              <w:br/>
            </w:r>
            <w:r w:rsidRPr="008B6434">
              <w:rPr>
                <w:rStyle w:val="C5DependencyChar"/>
              </w:rPr>
              <w:t>Depends on TS/TR 23.501 CR #5783</w:t>
            </w:r>
          </w:p>
          <w:p w14:paraId="1544C9FB" w14:textId="145D1FB3" w:rsidR="009F702B" w:rsidRDefault="009F702B" w:rsidP="009F702B">
            <w:pPr>
              <w:pStyle w:val="C1Normal"/>
            </w:pPr>
            <w:r>
              <w:t xml:space="preserve">Xuefei (Huawei): Same issue. Encoding of </w:t>
            </w:r>
            <w:proofErr w:type="spellStart"/>
            <w:r>
              <w:t>payloadType</w:t>
            </w:r>
            <w:proofErr w:type="spellEnd"/>
            <w:r>
              <w:t xml:space="preserve"> should be based on RFC.</w:t>
            </w:r>
          </w:p>
        </w:tc>
      </w:tr>
      <w:tr w:rsidR="009F702B" w:rsidRPr="002F2600" w14:paraId="32EDC7D8" w14:textId="77777777" w:rsidTr="009B79EB">
        <w:tc>
          <w:tcPr>
            <w:tcW w:w="975" w:type="dxa"/>
            <w:tcBorders>
              <w:top w:val="nil"/>
              <w:left w:val="single" w:sz="12" w:space="0" w:color="auto"/>
              <w:right w:val="single" w:sz="12" w:space="0" w:color="auto"/>
            </w:tcBorders>
            <w:shd w:val="clear" w:color="auto" w:fill="auto"/>
          </w:tcPr>
          <w:p w14:paraId="4FDD47DD" w14:textId="77777777" w:rsidR="009F702B" w:rsidRDefault="009F702B" w:rsidP="009F702B">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771ACFC9" w14:textId="77777777" w:rsidR="009F702B" w:rsidRPr="00557319" w:rsidRDefault="009F702B" w:rsidP="009F702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5AA23E71" w14:textId="3AD137A7" w:rsidR="009F702B" w:rsidRDefault="009F702B" w:rsidP="009F702B">
            <w:pPr>
              <w:suppressLineNumbers/>
              <w:suppressAutoHyphens/>
              <w:spacing w:before="60" w:after="60"/>
              <w:jc w:val="center"/>
            </w:pPr>
            <w:r>
              <w:t>6389</w:t>
            </w:r>
          </w:p>
        </w:tc>
        <w:tc>
          <w:tcPr>
            <w:tcW w:w="3251" w:type="dxa"/>
            <w:tcBorders>
              <w:top w:val="nil"/>
              <w:left w:val="single" w:sz="12" w:space="0" w:color="auto"/>
              <w:bottom w:val="single" w:sz="4" w:space="0" w:color="auto"/>
              <w:right w:val="single" w:sz="12" w:space="0" w:color="auto"/>
            </w:tcBorders>
            <w:shd w:val="clear" w:color="auto" w:fill="00FFFF"/>
          </w:tcPr>
          <w:p w14:paraId="1D424899" w14:textId="65032211" w:rsidR="009F702B" w:rsidRDefault="009F702B" w:rsidP="009F702B">
            <w:pPr>
              <w:pStyle w:val="TAL"/>
              <w:rPr>
                <w:sz w:val="20"/>
              </w:rPr>
            </w:pPr>
            <w:r>
              <w:rPr>
                <w:sz w:val="20"/>
              </w:rPr>
              <w:t>CR 0695 29.514 Rel-19 Introduce (S)RTP Multiplexed Media Information</w:t>
            </w:r>
          </w:p>
        </w:tc>
        <w:tc>
          <w:tcPr>
            <w:tcW w:w="1401" w:type="dxa"/>
            <w:tcBorders>
              <w:top w:val="nil"/>
              <w:left w:val="single" w:sz="12" w:space="0" w:color="auto"/>
              <w:bottom w:val="single" w:sz="4" w:space="0" w:color="auto"/>
              <w:right w:val="single" w:sz="12" w:space="0" w:color="auto"/>
            </w:tcBorders>
            <w:shd w:val="clear" w:color="auto" w:fill="00FFFF"/>
          </w:tcPr>
          <w:p w14:paraId="12E7DD5E" w14:textId="443EDDD6" w:rsidR="009F702B" w:rsidRDefault="009F702B" w:rsidP="009F702B">
            <w:pPr>
              <w:pStyle w:val="TAL"/>
              <w:rPr>
                <w:sz w:val="20"/>
              </w:rPr>
            </w:pPr>
            <w:r>
              <w:rPr>
                <w:sz w:val="20"/>
              </w:rPr>
              <w:t>Ericsson, Nokia</w:t>
            </w:r>
          </w:p>
        </w:tc>
        <w:tc>
          <w:tcPr>
            <w:tcW w:w="1062" w:type="dxa"/>
            <w:tcBorders>
              <w:top w:val="nil"/>
              <w:left w:val="single" w:sz="12" w:space="0" w:color="auto"/>
              <w:right w:val="single" w:sz="12" w:space="0" w:color="auto"/>
            </w:tcBorders>
            <w:shd w:val="clear" w:color="auto" w:fill="auto"/>
          </w:tcPr>
          <w:p w14:paraId="64241312" w14:textId="77777777" w:rsidR="009F702B" w:rsidRDefault="009F702B" w:rsidP="009F702B">
            <w:pPr>
              <w:pStyle w:val="TAL"/>
              <w:rPr>
                <w:sz w:val="20"/>
              </w:rPr>
            </w:pPr>
          </w:p>
        </w:tc>
        <w:tc>
          <w:tcPr>
            <w:tcW w:w="4619" w:type="dxa"/>
            <w:tcBorders>
              <w:top w:val="nil"/>
              <w:left w:val="single" w:sz="12" w:space="0" w:color="auto"/>
              <w:right w:val="single" w:sz="12" w:space="0" w:color="auto"/>
            </w:tcBorders>
            <w:shd w:val="clear" w:color="auto" w:fill="auto"/>
          </w:tcPr>
          <w:p w14:paraId="56FC9505" w14:textId="77777777" w:rsidR="009F702B" w:rsidRDefault="009F702B" w:rsidP="009F702B">
            <w:pPr>
              <w:pStyle w:val="C3OpenAPI"/>
            </w:pPr>
          </w:p>
        </w:tc>
      </w:tr>
      <w:tr w:rsidR="009F702B" w:rsidRPr="002F2600" w14:paraId="12D159E6" w14:textId="77777777" w:rsidTr="009B79EB">
        <w:tc>
          <w:tcPr>
            <w:tcW w:w="975" w:type="dxa"/>
            <w:tcBorders>
              <w:left w:val="single" w:sz="12" w:space="0" w:color="auto"/>
              <w:right w:val="single" w:sz="12" w:space="0" w:color="auto"/>
            </w:tcBorders>
            <w:shd w:val="clear" w:color="auto" w:fill="auto"/>
          </w:tcPr>
          <w:p w14:paraId="0D3F6648" w14:textId="77777777" w:rsidR="009F702B" w:rsidRDefault="009F702B" w:rsidP="009F702B">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544392D3" w14:textId="77777777" w:rsidR="009F702B" w:rsidRPr="00557319" w:rsidRDefault="009F702B" w:rsidP="009F702B">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3F648B1C" w14:textId="398B1587" w:rsidR="009F702B" w:rsidRPr="00EC002F" w:rsidRDefault="00F949FB" w:rsidP="009F702B">
            <w:pPr>
              <w:suppressLineNumbers/>
              <w:suppressAutoHyphens/>
              <w:spacing w:before="60" w:after="60"/>
              <w:jc w:val="center"/>
            </w:pPr>
            <w:hyperlink r:id="rId325" w:history="1">
              <w:r w:rsidR="009F702B">
                <w:rPr>
                  <w:rStyle w:val="aa"/>
                </w:rPr>
                <w:t>6176</w:t>
              </w:r>
            </w:hyperlink>
          </w:p>
        </w:tc>
        <w:tc>
          <w:tcPr>
            <w:tcW w:w="3251" w:type="dxa"/>
            <w:tcBorders>
              <w:left w:val="single" w:sz="12" w:space="0" w:color="auto"/>
              <w:bottom w:val="single" w:sz="4" w:space="0" w:color="auto"/>
              <w:right w:val="single" w:sz="12" w:space="0" w:color="auto"/>
            </w:tcBorders>
            <w:shd w:val="clear" w:color="auto" w:fill="FFFF99"/>
          </w:tcPr>
          <w:p w14:paraId="0F397E93" w14:textId="367E71E6" w:rsidR="009F702B" w:rsidRPr="00750E57" w:rsidRDefault="009F702B" w:rsidP="009F702B">
            <w:pPr>
              <w:pStyle w:val="TAL"/>
              <w:rPr>
                <w:sz w:val="20"/>
              </w:rPr>
            </w:pPr>
            <w:r>
              <w:rPr>
                <w:sz w:val="20"/>
              </w:rPr>
              <w:t>CR 1434 29.522 Rel-19 Introduce (S)RTP Multiplexed Media Information</w:t>
            </w:r>
          </w:p>
        </w:tc>
        <w:tc>
          <w:tcPr>
            <w:tcW w:w="1401" w:type="dxa"/>
            <w:tcBorders>
              <w:left w:val="single" w:sz="12" w:space="0" w:color="auto"/>
              <w:bottom w:val="single" w:sz="4" w:space="0" w:color="auto"/>
              <w:right w:val="single" w:sz="12" w:space="0" w:color="auto"/>
            </w:tcBorders>
            <w:shd w:val="clear" w:color="auto" w:fill="FFFF99"/>
          </w:tcPr>
          <w:p w14:paraId="2BB9993B" w14:textId="2BE4606B" w:rsidR="009F702B" w:rsidRPr="00750E57" w:rsidRDefault="009F702B" w:rsidP="009F702B">
            <w:pPr>
              <w:pStyle w:val="TAL"/>
              <w:rPr>
                <w:sz w:val="20"/>
              </w:rPr>
            </w:pPr>
            <w:r>
              <w:rPr>
                <w:sz w:val="20"/>
              </w:rPr>
              <w:t>Ericsson, Nokia</w:t>
            </w:r>
          </w:p>
        </w:tc>
        <w:tc>
          <w:tcPr>
            <w:tcW w:w="1062" w:type="dxa"/>
            <w:tcBorders>
              <w:left w:val="single" w:sz="12" w:space="0" w:color="auto"/>
              <w:right w:val="single" w:sz="12" w:space="0" w:color="auto"/>
            </w:tcBorders>
            <w:shd w:val="clear" w:color="auto" w:fill="auto"/>
          </w:tcPr>
          <w:p w14:paraId="0A383F62" w14:textId="0750E481" w:rsidR="009F702B" w:rsidRPr="00750E57" w:rsidRDefault="009F702B" w:rsidP="009F702B">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5395E2E7" w14:textId="77777777" w:rsidR="009F702B" w:rsidRDefault="009F702B" w:rsidP="009F702B">
            <w:pPr>
              <w:pStyle w:val="C5Dependency"/>
              <w:rPr>
                <w:rFonts w:eastAsia="宋体"/>
              </w:rPr>
            </w:pPr>
            <w:r>
              <w:t>Depends on TS/TR 23.502 CR #5783</w:t>
            </w:r>
          </w:p>
          <w:p w14:paraId="2AE44900" w14:textId="382E9FB2" w:rsidR="009F702B" w:rsidRDefault="009F702B" w:rsidP="009F702B">
            <w:pPr>
              <w:pStyle w:val="C1Normal"/>
            </w:pPr>
            <w:r>
              <w:t>Xuefei (Huawei): connected to TS 29.122.</w:t>
            </w:r>
          </w:p>
        </w:tc>
      </w:tr>
      <w:tr w:rsidR="009F702B" w:rsidRPr="002F2600" w14:paraId="4EC69D8C" w14:textId="77777777" w:rsidTr="009B79EB">
        <w:tc>
          <w:tcPr>
            <w:tcW w:w="975" w:type="dxa"/>
            <w:tcBorders>
              <w:left w:val="single" w:sz="12" w:space="0" w:color="auto"/>
              <w:bottom w:val="nil"/>
              <w:right w:val="single" w:sz="12" w:space="0" w:color="auto"/>
            </w:tcBorders>
            <w:shd w:val="clear" w:color="auto" w:fill="auto"/>
          </w:tcPr>
          <w:p w14:paraId="539A5186" w14:textId="77777777" w:rsidR="009F702B" w:rsidRDefault="009F702B" w:rsidP="009F702B">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623665DB" w14:textId="77777777" w:rsidR="009F702B" w:rsidRPr="00557319" w:rsidRDefault="009F702B" w:rsidP="009F702B">
            <w:pPr>
              <w:pStyle w:val="TAL"/>
              <w:rPr>
                <w:sz w:val="20"/>
              </w:rPr>
            </w:pPr>
          </w:p>
        </w:tc>
        <w:tc>
          <w:tcPr>
            <w:tcW w:w="746" w:type="dxa"/>
            <w:tcBorders>
              <w:left w:val="single" w:sz="12" w:space="0" w:color="auto"/>
              <w:bottom w:val="nil"/>
              <w:right w:val="single" w:sz="12" w:space="0" w:color="auto"/>
            </w:tcBorders>
            <w:shd w:val="clear" w:color="auto" w:fill="auto"/>
          </w:tcPr>
          <w:p w14:paraId="5BEE7D24" w14:textId="7B3BD3D4" w:rsidR="009F702B" w:rsidRPr="00EC002F" w:rsidRDefault="00F949FB" w:rsidP="009F702B">
            <w:pPr>
              <w:suppressLineNumbers/>
              <w:suppressAutoHyphens/>
              <w:spacing w:before="60" w:after="60"/>
              <w:jc w:val="center"/>
            </w:pPr>
            <w:hyperlink r:id="rId326" w:history="1">
              <w:r w:rsidR="009F702B">
                <w:rPr>
                  <w:rStyle w:val="aa"/>
                </w:rPr>
                <w:t>6225</w:t>
              </w:r>
            </w:hyperlink>
          </w:p>
        </w:tc>
        <w:tc>
          <w:tcPr>
            <w:tcW w:w="3251" w:type="dxa"/>
            <w:tcBorders>
              <w:left w:val="single" w:sz="12" w:space="0" w:color="auto"/>
              <w:bottom w:val="nil"/>
              <w:right w:val="single" w:sz="12" w:space="0" w:color="auto"/>
            </w:tcBorders>
            <w:shd w:val="clear" w:color="auto" w:fill="auto"/>
          </w:tcPr>
          <w:p w14:paraId="6743AE36" w14:textId="1DC36B2C" w:rsidR="009F702B" w:rsidRPr="00750E57" w:rsidRDefault="009F702B" w:rsidP="009F702B">
            <w:pPr>
              <w:pStyle w:val="TAL"/>
              <w:rPr>
                <w:sz w:val="20"/>
              </w:rPr>
            </w:pPr>
            <w:r>
              <w:rPr>
                <w:sz w:val="20"/>
              </w:rPr>
              <w:t>CR 1294 29.512 Rel-19 Support of data burst size marking indication handling</w:t>
            </w:r>
          </w:p>
        </w:tc>
        <w:tc>
          <w:tcPr>
            <w:tcW w:w="1401" w:type="dxa"/>
            <w:tcBorders>
              <w:left w:val="single" w:sz="12" w:space="0" w:color="auto"/>
              <w:bottom w:val="nil"/>
              <w:right w:val="single" w:sz="12" w:space="0" w:color="auto"/>
            </w:tcBorders>
            <w:shd w:val="clear" w:color="auto" w:fill="auto"/>
          </w:tcPr>
          <w:p w14:paraId="2A7F292E" w14:textId="6CF33639" w:rsidR="009F702B" w:rsidRPr="00750E57" w:rsidRDefault="009F702B" w:rsidP="009F702B">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6B5BA233" w14:textId="28B60121" w:rsidR="009F702B" w:rsidRPr="00750E57" w:rsidRDefault="009F702B" w:rsidP="009F702B">
            <w:pPr>
              <w:pStyle w:val="TAL"/>
              <w:rPr>
                <w:sz w:val="20"/>
              </w:rPr>
            </w:pPr>
            <w:r>
              <w:rPr>
                <w:sz w:val="20"/>
              </w:rPr>
              <w:t>Revised to 6409</w:t>
            </w:r>
          </w:p>
        </w:tc>
        <w:tc>
          <w:tcPr>
            <w:tcW w:w="4619" w:type="dxa"/>
            <w:tcBorders>
              <w:left w:val="single" w:sz="12" w:space="0" w:color="auto"/>
              <w:bottom w:val="nil"/>
              <w:right w:val="single" w:sz="12" w:space="0" w:color="auto"/>
            </w:tcBorders>
            <w:shd w:val="clear" w:color="auto" w:fill="auto"/>
          </w:tcPr>
          <w:p w14:paraId="6FB13917" w14:textId="77777777" w:rsidR="009F702B" w:rsidRDefault="009F702B" w:rsidP="009F702B">
            <w:pPr>
              <w:pStyle w:val="C3OpenAPI"/>
              <w:rPr>
                <w:rFonts w:eastAsia="宋体"/>
              </w:rPr>
            </w:pPr>
            <w:r>
              <w:t>This CR introduces a backwards compatible feature to the OpenAPI description of the Npcf_SMPolicyControl API, Npcf_SMPolicyControl API</w:t>
            </w:r>
            <w:r>
              <w:br/>
            </w:r>
            <w:r w:rsidRPr="000445D2">
              <w:rPr>
                <w:rStyle w:val="C5DependencyChar"/>
              </w:rPr>
              <w:t>Depends on TS/TR 23.503 CR 1324</w:t>
            </w:r>
          </w:p>
          <w:p w14:paraId="7CE827DB" w14:textId="799E1533" w:rsidR="009F702B" w:rsidRDefault="009F702B" w:rsidP="009F702B">
            <w:pPr>
              <w:pStyle w:val="C1Normal"/>
            </w:pPr>
            <w:r>
              <w:t>Meifang (Ericsson): Rewording for the PCC Rule and data burst indication, remove “in UPF” for the PCC Rule. Offline comments.</w:t>
            </w:r>
          </w:p>
          <w:p w14:paraId="356A6C39" w14:textId="77777777" w:rsidR="009F702B" w:rsidRPr="000445D2" w:rsidRDefault="009F702B" w:rsidP="009F702B">
            <w:pPr>
              <w:rPr>
                <w:rFonts w:ascii="Arial" w:hAnsi="Arial" w:cs="Arial"/>
                <w:sz w:val="18"/>
              </w:rPr>
            </w:pPr>
          </w:p>
        </w:tc>
      </w:tr>
      <w:tr w:rsidR="009F702B" w:rsidRPr="002F2600" w14:paraId="694D6E51" w14:textId="77777777" w:rsidTr="009B79EB">
        <w:tc>
          <w:tcPr>
            <w:tcW w:w="975" w:type="dxa"/>
            <w:tcBorders>
              <w:top w:val="nil"/>
              <w:left w:val="single" w:sz="12" w:space="0" w:color="auto"/>
              <w:right w:val="single" w:sz="12" w:space="0" w:color="auto"/>
            </w:tcBorders>
            <w:shd w:val="clear" w:color="auto" w:fill="auto"/>
          </w:tcPr>
          <w:p w14:paraId="65F3CF2D" w14:textId="77777777" w:rsidR="009F702B" w:rsidRDefault="009F702B" w:rsidP="009F702B">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555FF12D" w14:textId="77777777" w:rsidR="009F702B" w:rsidRPr="00557319" w:rsidRDefault="009F702B" w:rsidP="009F702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5CB4208A" w14:textId="13C884A3" w:rsidR="009F702B" w:rsidRDefault="009F702B" w:rsidP="009F702B">
            <w:pPr>
              <w:suppressLineNumbers/>
              <w:suppressAutoHyphens/>
              <w:spacing w:before="60" w:after="60"/>
              <w:jc w:val="center"/>
            </w:pPr>
            <w:r>
              <w:t>6409</w:t>
            </w:r>
          </w:p>
        </w:tc>
        <w:tc>
          <w:tcPr>
            <w:tcW w:w="3251" w:type="dxa"/>
            <w:tcBorders>
              <w:top w:val="nil"/>
              <w:left w:val="single" w:sz="12" w:space="0" w:color="auto"/>
              <w:bottom w:val="single" w:sz="4" w:space="0" w:color="auto"/>
              <w:right w:val="single" w:sz="12" w:space="0" w:color="auto"/>
            </w:tcBorders>
            <w:shd w:val="clear" w:color="auto" w:fill="00FFFF"/>
          </w:tcPr>
          <w:p w14:paraId="05513C22" w14:textId="16EAA76C" w:rsidR="009F702B" w:rsidRDefault="009F702B" w:rsidP="009F702B">
            <w:pPr>
              <w:pStyle w:val="TAL"/>
              <w:rPr>
                <w:sz w:val="20"/>
              </w:rPr>
            </w:pPr>
            <w:r>
              <w:rPr>
                <w:sz w:val="20"/>
              </w:rPr>
              <w:t>CR 1294 29.512 Rel-19 Support of data burst size marking indication handling</w:t>
            </w:r>
          </w:p>
        </w:tc>
        <w:tc>
          <w:tcPr>
            <w:tcW w:w="1401" w:type="dxa"/>
            <w:tcBorders>
              <w:top w:val="nil"/>
              <w:left w:val="single" w:sz="12" w:space="0" w:color="auto"/>
              <w:bottom w:val="single" w:sz="4" w:space="0" w:color="auto"/>
              <w:right w:val="single" w:sz="12" w:space="0" w:color="auto"/>
            </w:tcBorders>
            <w:shd w:val="clear" w:color="auto" w:fill="00FFFF"/>
          </w:tcPr>
          <w:p w14:paraId="187C8A58" w14:textId="432594C1" w:rsidR="009F702B" w:rsidRDefault="009F702B" w:rsidP="009F702B">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7CD408F6" w14:textId="77777777" w:rsidR="009F702B" w:rsidRDefault="009F702B" w:rsidP="009F702B">
            <w:pPr>
              <w:pStyle w:val="TAL"/>
              <w:rPr>
                <w:sz w:val="20"/>
              </w:rPr>
            </w:pPr>
          </w:p>
        </w:tc>
        <w:tc>
          <w:tcPr>
            <w:tcW w:w="4619" w:type="dxa"/>
            <w:tcBorders>
              <w:top w:val="nil"/>
              <w:left w:val="single" w:sz="12" w:space="0" w:color="auto"/>
              <w:right w:val="single" w:sz="12" w:space="0" w:color="auto"/>
            </w:tcBorders>
            <w:shd w:val="clear" w:color="auto" w:fill="auto"/>
          </w:tcPr>
          <w:p w14:paraId="6D68D201" w14:textId="77777777" w:rsidR="009F702B" w:rsidRDefault="009F702B" w:rsidP="009F702B">
            <w:pPr>
              <w:pStyle w:val="C3OpenAPI"/>
            </w:pPr>
          </w:p>
        </w:tc>
      </w:tr>
      <w:tr w:rsidR="009F702B" w:rsidRPr="002F2600" w14:paraId="4B90C3F0" w14:textId="77777777" w:rsidTr="009B79EB">
        <w:tc>
          <w:tcPr>
            <w:tcW w:w="975" w:type="dxa"/>
            <w:tcBorders>
              <w:left w:val="single" w:sz="12" w:space="0" w:color="auto"/>
              <w:right w:val="single" w:sz="12" w:space="0" w:color="auto"/>
            </w:tcBorders>
            <w:shd w:val="clear" w:color="auto" w:fill="auto"/>
          </w:tcPr>
          <w:p w14:paraId="1CE54384" w14:textId="77777777" w:rsidR="009F702B" w:rsidRDefault="009F702B" w:rsidP="009F702B">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225BD940" w14:textId="77777777" w:rsidR="009F702B" w:rsidRPr="00557319" w:rsidRDefault="009F702B" w:rsidP="009F702B">
            <w:pPr>
              <w:pStyle w:val="TAL"/>
              <w:rPr>
                <w:sz w:val="20"/>
              </w:rPr>
            </w:pPr>
          </w:p>
        </w:tc>
        <w:tc>
          <w:tcPr>
            <w:tcW w:w="746" w:type="dxa"/>
            <w:tcBorders>
              <w:left w:val="single" w:sz="12" w:space="0" w:color="auto"/>
              <w:bottom w:val="single" w:sz="4" w:space="0" w:color="auto"/>
              <w:right w:val="single" w:sz="12" w:space="0" w:color="auto"/>
            </w:tcBorders>
            <w:shd w:val="clear" w:color="auto" w:fill="00FF00"/>
          </w:tcPr>
          <w:p w14:paraId="38AA2BDD" w14:textId="435CB151" w:rsidR="009F702B" w:rsidRPr="00EC002F" w:rsidRDefault="00F949FB" w:rsidP="009F702B">
            <w:pPr>
              <w:suppressLineNumbers/>
              <w:suppressAutoHyphens/>
              <w:spacing w:before="60" w:after="60"/>
              <w:jc w:val="center"/>
            </w:pPr>
            <w:hyperlink r:id="rId327" w:history="1">
              <w:r w:rsidR="009F702B">
                <w:rPr>
                  <w:rStyle w:val="aa"/>
                </w:rPr>
                <w:t>6226</w:t>
              </w:r>
            </w:hyperlink>
          </w:p>
        </w:tc>
        <w:tc>
          <w:tcPr>
            <w:tcW w:w="3251" w:type="dxa"/>
            <w:tcBorders>
              <w:left w:val="single" w:sz="12" w:space="0" w:color="auto"/>
              <w:bottom w:val="single" w:sz="4" w:space="0" w:color="auto"/>
              <w:right w:val="single" w:sz="12" w:space="0" w:color="auto"/>
            </w:tcBorders>
            <w:shd w:val="clear" w:color="auto" w:fill="00FF00"/>
          </w:tcPr>
          <w:p w14:paraId="73619F4A" w14:textId="6BAC6F02" w:rsidR="009F702B" w:rsidRPr="00750E57" w:rsidRDefault="009F702B" w:rsidP="009F702B">
            <w:pPr>
              <w:pStyle w:val="TAL"/>
              <w:rPr>
                <w:sz w:val="20"/>
              </w:rPr>
            </w:pPr>
            <w:r>
              <w:rPr>
                <w:sz w:val="20"/>
              </w:rPr>
              <w:t>CR 0700 29.514 Rel-19 Support of data burst size marking indication handling</w:t>
            </w:r>
          </w:p>
        </w:tc>
        <w:tc>
          <w:tcPr>
            <w:tcW w:w="1401" w:type="dxa"/>
            <w:tcBorders>
              <w:left w:val="single" w:sz="12" w:space="0" w:color="auto"/>
              <w:bottom w:val="single" w:sz="4" w:space="0" w:color="auto"/>
              <w:right w:val="single" w:sz="12" w:space="0" w:color="auto"/>
            </w:tcBorders>
            <w:shd w:val="clear" w:color="auto" w:fill="00FF00"/>
          </w:tcPr>
          <w:p w14:paraId="0328CA34" w14:textId="512B84CE" w:rsidR="009F702B" w:rsidRPr="00750E57" w:rsidRDefault="009F702B" w:rsidP="009F702B">
            <w:pPr>
              <w:pStyle w:val="TAL"/>
              <w:rPr>
                <w:sz w:val="20"/>
              </w:rPr>
            </w:pPr>
            <w:r>
              <w:rPr>
                <w:sz w:val="20"/>
              </w:rPr>
              <w:t>Huawei, Ericsson, Nokia</w:t>
            </w:r>
          </w:p>
        </w:tc>
        <w:tc>
          <w:tcPr>
            <w:tcW w:w="1062" w:type="dxa"/>
            <w:tcBorders>
              <w:left w:val="single" w:sz="12" w:space="0" w:color="auto"/>
              <w:right w:val="single" w:sz="12" w:space="0" w:color="auto"/>
            </w:tcBorders>
            <w:shd w:val="clear" w:color="auto" w:fill="auto"/>
          </w:tcPr>
          <w:p w14:paraId="4EE1EB28" w14:textId="0E95107F" w:rsidR="009F702B" w:rsidRPr="00750E57" w:rsidRDefault="009F702B" w:rsidP="009F702B">
            <w:pPr>
              <w:pStyle w:val="TAL"/>
              <w:rPr>
                <w:sz w:val="20"/>
              </w:rPr>
            </w:pPr>
            <w:r>
              <w:rPr>
                <w:sz w:val="20"/>
              </w:rPr>
              <w:t>Agreed</w:t>
            </w:r>
          </w:p>
        </w:tc>
        <w:tc>
          <w:tcPr>
            <w:tcW w:w="4619" w:type="dxa"/>
            <w:tcBorders>
              <w:left w:val="single" w:sz="12" w:space="0" w:color="auto"/>
              <w:right w:val="single" w:sz="12" w:space="0" w:color="auto"/>
            </w:tcBorders>
            <w:shd w:val="clear" w:color="auto" w:fill="auto"/>
          </w:tcPr>
          <w:p w14:paraId="714DEA2D" w14:textId="77777777" w:rsidR="009F702B" w:rsidRDefault="009F702B" w:rsidP="009F702B">
            <w:pPr>
              <w:pStyle w:val="C3OpenAPI"/>
              <w:rPr>
                <w:rFonts w:eastAsia="宋体"/>
              </w:rPr>
            </w:pPr>
            <w:r>
              <w:t>This CR introduces a backwards compatible feature to the OpenAPI description of the Npcf_PolicyAuthorization API, Npcf_PolicyAuthorization API</w:t>
            </w:r>
            <w:r>
              <w:br/>
            </w:r>
            <w:r w:rsidRPr="000445D2">
              <w:rPr>
                <w:rStyle w:val="C5DependencyChar"/>
              </w:rPr>
              <w:t>Depends on TS/TR 23.502 CR 4964</w:t>
            </w:r>
          </w:p>
          <w:p w14:paraId="4C073533" w14:textId="77777777" w:rsidR="009F702B" w:rsidRPr="000445D2" w:rsidRDefault="009F702B" w:rsidP="009F702B">
            <w:pPr>
              <w:rPr>
                <w:rFonts w:ascii="Arial" w:hAnsi="Arial" w:cs="Arial"/>
                <w:sz w:val="18"/>
              </w:rPr>
            </w:pPr>
          </w:p>
        </w:tc>
      </w:tr>
      <w:tr w:rsidR="009F702B" w:rsidRPr="002F2600" w14:paraId="1FE99B88" w14:textId="77777777" w:rsidTr="009B79EB">
        <w:tc>
          <w:tcPr>
            <w:tcW w:w="975" w:type="dxa"/>
            <w:tcBorders>
              <w:left w:val="single" w:sz="12" w:space="0" w:color="auto"/>
              <w:right w:val="single" w:sz="12" w:space="0" w:color="auto"/>
            </w:tcBorders>
            <w:shd w:val="clear" w:color="auto" w:fill="auto"/>
          </w:tcPr>
          <w:p w14:paraId="26232681" w14:textId="77777777" w:rsidR="009F702B" w:rsidRDefault="009F702B" w:rsidP="009F702B">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2D88F2D0" w14:textId="77777777" w:rsidR="009F702B" w:rsidRPr="00557319" w:rsidRDefault="009F702B" w:rsidP="009F702B">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79D7E821" w14:textId="763BE190" w:rsidR="009F702B" w:rsidRPr="00EC002F" w:rsidRDefault="00F949FB" w:rsidP="009F702B">
            <w:pPr>
              <w:suppressLineNumbers/>
              <w:suppressAutoHyphens/>
              <w:spacing w:before="60" w:after="60"/>
              <w:jc w:val="center"/>
            </w:pPr>
            <w:hyperlink r:id="rId328" w:history="1">
              <w:r w:rsidR="009F702B">
                <w:rPr>
                  <w:rStyle w:val="aa"/>
                </w:rPr>
                <w:t>6273</w:t>
              </w:r>
            </w:hyperlink>
          </w:p>
        </w:tc>
        <w:tc>
          <w:tcPr>
            <w:tcW w:w="3251" w:type="dxa"/>
            <w:tcBorders>
              <w:left w:val="single" w:sz="12" w:space="0" w:color="auto"/>
              <w:bottom w:val="single" w:sz="4" w:space="0" w:color="auto"/>
              <w:right w:val="single" w:sz="12" w:space="0" w:color="auto"/>
            </w:tcBorders>
            <w:shd w:val="clear" w:color="auto" w:fill="FFFF99"/>
          </w:tcPr>
          <w:p w14:paraId="6AF140A2" w14:textId="0C1E2E98" w:rsidR="009F702B" w:rsidRPr="00750E57" w:rsidRDefault="009F702B" w:rsidP="009F702B">
            <w:pPr>
              <w:pStyle w:val="TAL"/>
              <w:rPr>
                <w:sz w:val="20"/>
              </w:rPr>
            </w:pPr>
            <w:r>
              <w:rPr>
                <w:sz w:val="20"/>
              </w:rPr>
              <w:t>CR 0167 29.561 Rel-19 Support relaying media related information over N6 for e2e encrypted traffic</w:t>
            </w:r>
          </w:p>
        </w:tc>
        <w:tc>
          <w:tcPr>
            <w:tcW w:w="1401" w:type="dxa"/>
            <w:tcBorders>
              <w:left w:val="single" w:sz="12" w:space="0" w:color="auto"/>
              <w:bottom w:val="single" w:sz="4" w:space="0" w:color="auto"/>
              <w:right w:val="single" w:sz="12" w:space="0" w:color="auto"/>
            </w:tcBorders>
            <w:shd w:val="clear" w:color="auto" w:fill="FFFF99"/>
          </w:tcPr>
          <w:p w14:paraId="4449706D" w14:textId="7CEE2CDF" w:rsidR="009F702B" w:rsidRPr="00750E57" w:rsidRDefault="009F702B" w:rsidP="009F702B">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506ADCE3" w14:textId="07A6A338" w:rsidR="009F702B" w:rsidRPr="00750E57" w:rsidRDefault="009F702B" w:rsidP="009F702B">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551DB6A9" w14:textId="77777777" w:rsidR="009F702B" w:rsidRDefault="009F702B" w:rsidP="009F702B">
            <w:pPr>
              <w:pStyle w:val="C5Dependency"/>
              <w:rPr>
                <w:rFonts w:eastAsia="宋体"/>
              </w:rPr>
            </w:pPr>
            <w:r>
              <w:t>Depends on TS 23.501 CR 5711, TS 23.501 CR 5728</w:t>
            </w:r>
          </w:p>
          <w:p w14:paraId="6FF5440A" w14:textId="77777777" w:rsidR="009F702B" w:rsidRDefault="009F702B" w:rsidP="009F702B">
            <w:pPr>
              <w:pStyle w:val="C1Normal"/>
            </w:pPr>
            <w:r>
              <w:t>Xuefei (Huawei): Collides with 6059. Too much info at stage 2 level.</w:t>
            </w:r>
          </w:p>
          <w:p w14:paraId="2F401AE3" w14:textId="77777777" w:rsidR="009F702B" w:rsidRDefault="009F702B" w:rsidP="009F702B">
            <w:pPr>
              <w:pStyle w:val="C1Normal"/>
            </w:pPr>
            <w:r>
              <w:t>Roozbeh (Lenovo): Don’t repeat stage 2 text. Reference 66 is not related to this CR. Reference 67 is not CT related. If something happens should be under SA4 remit. Ref 68 is not related to this CR either. No abbreviations. 1</w:t>
            </w:r>
            <w:r w:rsidRPr="004B257E">
              <w:rPr>
                <w:vertAlign w:val="superscript"/>
              </w:rPr>
              <w:t>st</w:t>
            </w:r>
            <w:r>
              <w:t xml:space="preserve"> sentence in 22.1 is not correct. Media over QUIC is not an encapsulation protocol. UDP-Options is extended the header, is not related with encapsulation. What is xx2. </w:t>
            </w:r>
          </w:p>
          <w:p w14:paraId="495435A1" w14:textId="77777777" w:rsidR="009F702B" w:rsidRDefault="009F702B" w:rsidP="009F702B">
            <w:pPr>
              <w:pStyle w:val="C1Normal"/>
            </w:pPr>
            <w:r>
              <w:t>Clause 22.2, this figure is stage 2. M marking is not related to this functionality. AF address in FAR is not correct. 22.2 all text comes from stage 2. For the format we cannot refer to the RFC.</w:t>
            </w:r>
          </w:p>
          <w:p w14:paraId="3E9A400C" w14:textId="77777777" w:rsidR="009F702B" w:rsidRDefault="009F702B" w:rsidP="009F702B">
            <w:pPr>
              <w:pStyle w:val="C1Normal"/>
            </w:pPr>
            <w:r>
              <w:t>The CR is not correct.</w:t>
            </w:r>
          </w:p>
          <w:p w14:paraId="3E97EF0A" w14:textId="77777777" w:rsidR="009F702B" w:rsidRDefault="009F702B" w:rsidP="009F702B">
            <w:pPr>
              <w:pStyle w:val="C1Normal"/>
            </w:pPr>
            <w:r>
              <w:t xml:space="preserve">Partha (Nokia): don’t agree with the EN. Title in 22.2 should remove Proxying UDP. </w:t>
            </w:r>
          </w:p>
          <w:p w14:paraId="2EA8E1C2" w14:textId="65BA34F0" w:rsidR="009F702B" w:rsidRDefault="009F702B" w:rsidP="009F702B">
            <w:pPr>
              <w:pStyle w:val="C1Normal"/>
            </w:pPr>
            <w:r>
              <w:t>Offline discussions.</w:t>
            </w:r>
          </w:p>
        </w:tc>
      </w:tr>
      <w:tr w:rsidR="009F702B" w:rsidRPr="002F2600" w14:paraId="6870E979" w14:textId="77777777" w:rsidTr="009B79EB">
        <w:tc>
          <w:tcPr>
            <w:tcW w:w="975" w:type="dxa"/>
            <w:tcBorders>
              <w:left w:val="single" w:sz="12" w:space="0" w:color="auto"/>
              <w:right w:val="single" w:sz="12" w:space="0" w:color="auto"/>
            </w:tcBorders>
            <w:shd w:val="clear" w:color="auto" w:fill="auto"/>
          </w:tcPr>
          <w:p w14:paraId="453B1A27" w14:textId="77777777" w:rsidR="009F702B" w:rsidRDefault="009F702B" w:rsidP="009F702B">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07672223" w14:textId="77777777" w:rsidR="009F702B" w:rsidRPr="00557319" w:rsidRDefault="009F702B" w:rsidP="009F702B">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1A9555A2" w14:textId="17FE4871" w:rsidR="009F702B" w:rsidRDefault="00F949FB" w:rsidP="009F702B">
            <w:pPr>
              <w:suppressLineNumbers/>
              <w:suppressAutoHyphens/>
              <w:spacing w:before="60" w:after="60"/>
              <w:jc w:val="center"/>
            </w:pPr>
            <w:hyperlink r:id="rId329" w:history="1">
              <w:r w:rsidR="009F702B">
                <w:rPr>
                  <w:rStyle w:val="aa"/>
                </w:rPr>
                <w:t>6059</w:t>
              </w:r>
            </w:hyperlink>
          </w:p>
        </w:tc>
        <w:tc>
          <w:tcPr>
            <w:tcW w:w="3251" w:type="dxa"/>
            <w:tcBorders>
              <w:left w:val="single" w:sz="12" w:space="0" w:color="auto"/>
              <w:bottom w:val="single" w:sz="4" w:space="0" w:color="auto"/>
              <w:right w:val="single" w:sz="12" w:space="0" w:color="auto"/>
            </w:tcBorders>
            <w:shd w:val="clear" w:color="auto" w:fill="FFFF99"/>
          </w:tcPr>
          <w:p w14:paraId="6E02F52D" w14:textId="7E52449F" w:rsidR="009F702B" w:rsidRDefault="009F702B" w:rsidP="009F702B">
            <w:pPr>
              <w:pStyle w:val="TAL"/>
              <w:rPr>
                <w:sz w:val="20"/>
              </w:rPr>
            </w:pPr>
            <w:r>
              <w:rPr>
                <w:sz w:val="20"/>
              </w:rPr>
              <w:t>CR 0164 29.561 Rel-19 Supporting transfer of media related information over N6</w:t>
            </w:r>
          </w:p>
        </w:tc>
        <w:tc>
          <w:tcPr>
            <w:tcW w:w="1401" w:type="dxa"/>
            <w:tcBorders>
              <w:left w:val="single" w:sz="12" w:space="0" w:color="auto"/>
              <w:bottom w:val="single" w:sz="4" w:space="0" w:color="auto"/>
              <w:right w:val="single" w:sz="12" w:space="0" w:color="auto"/>
            </w:tcBorders>
            <w:shd w:val="clear" w:color="auto" w:fill="FFFF99"/>
          </w:tcPr>
          <w:p w14:paraId="0284AA93" w14:textId="351F84D1" w:rsidR="009F702B" w:rsidRDefault="009F702B" w:rsidP="009F702B">
            <w:pPr>
              <w:pStyle w:val="TAL"/>
              <w:rPr>
                <w:sz w:val="20"/>
              </w:rPr>
            </w:pPr>
            <w:r>
              <w:rPr>
                <w:sz w:val="20"/>
              </w:rPr>
              <w:t>Lenovo</w:t>
            </w:r>
          </w:p>
        </w:tc>
        <w:tc>
          <w:tcPr>
            <w:tcW w:w="1062" w:type="dxa"/>
            <w:tcBorders>
              <w:left w:val="single" w:sz="12" w:space="0" w:color="auto"/>
              <w:right w:val="single" w:sz="12" w:space="0" w:color="auto"/>
            </w:tcBorders>
            <w:shd w:val="clear" w:color="auto" w:fill="auto"/>
          </w:tcPr>
          <w:p w14:paraId="36907A2E" w14:textId="1ED04EF9" w:rsidR="009F702B" w:rsidRPr="00750E57" w:rsidRDefault="009F702B" w:rsidP="009F702B">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60328A85" w14:textId="77777777" w:rsidR="009F702B" w:rsidRDefault="009F702B" w:rsidP="009F702B">
            <w:pPr>
              <w:pStyle w:val="C5Dependency"/>
              <w:rPr>
                <w:rFonts w:eastAsia="宋体"/>
              </w:rPr>
            </w:pPr>
            <w:r>
              <w:t>Depends on TS23.501 CR 5711</w:t>
            </w:r>
          </w:p>
          <w:p w14:paraId="0DF908E1" w14:textId="77777777" w:rsidR="009F702B" w:rsidRDefault="009F702B" w:rsidP="009F702B">
            <w:pPr>
              <w:pStyle w:val="C2Warning"/>
              <w:rPr>
                <w:lang w:eastAsia="zh-CN"/>
              </w:rPr>
            </w:pPr>
            <w:r>
              <w:rPr>
                <w:rFonts w:hint="eastAsia"/>
                <w:lang w:eastAsia="zh-CN"/>
              </w:rPr>
              <w:t>I</w:t>
            </w:r>
            <w:r>
              <w:rPr>
                <w:lang w:eastAsia="zh-CN"/>
              </w:rPr>
              <w:t>ncorrect spec in the cover page.</w:t>
            </w:r>
          </w:p>
          <w:p w14:paraId="25D65D2E" w14:textId="77777777" w:rsidR="009F702B" w:rsidRDefault="009F702B" w:rsidP="009F702B">
            <w:pPr>
              <w:pStyle w:val="C1Normal"/>
              <w:rPr>
                <w:lang w:eastAsia="zh-CN"/>
              </w:rPr>
            </w:pPr>
            <w:r>
              <w:rPr>
                <w:lang w:eastAsia="zh-CN"/>
              </w:rPr>
              <w:t>Meifang (Ericsson): SA3 CR needs to be considered.</w:t>
            </w:r>
          </w:p>
          <w:p w14:paraId="2BC18574" w14:textId="77777777" w:rsidR="009F702B" w:rsidRDefault="009F702B" w:rsidP="009F702B">
            <w:pPr>
              <w:pStyle w:val="C1Normal"/>
              <w:rPr>
                <w:lang w:eastAsia="zh-CN"/>
              </w:rPr>
            </w:pPr>
            <w:r>
              <w:rPr>
                <w:lang w:eastAsia="zh-CN"/>
              </w:rPr>
              <w:t>Partha (Nokia): X needs to be replaced with 22.</w:t>
            </w:r>
          </w:p>
          <w:p w14:paraId="3A298184" w14:textId="77777777" w:rsidR="009F702B" w:rsidRDefault="009F702B" w:rsidP="009F702B">
            <w:pPr>
              <w:pStyle w:val="C1Normal"/>
              <w:rPr>
                <w:lang w:eastAsia="zh-CN"/>
              </w:rPr>
            </w:pPr>
            <w:r>
              <w:rPr>
                <w:lang w:eastAsia="zh-CN"/>
              </w:rPr>
              <w:t>Things should be general since they are still open.</w:t>
            </w:r>
          </w:p>
          <w:p w14:paraId="655A7EA4" w14:textId="77777777" w:rsidR="009F702B" w:rsidRDefault="009F702B" w:rsidP="009F702B">
            <w:pPr>
              <w:pStyle w:val="C1Normal"/>
              <w:rPr>
                <w:lang w:eastAsia="zh-CN"/>
              </w:rPr>
            </w:pPr>
            <w:r>
              <w:rPr>
                <w:lang w:eastAsia="zh-CN"/>
              </w:rPr>
              <w:t>Roozbeh (Lenovo): EN are already been considered.</w:t>
            </w:r>
          </w:p>
          <w:p w14:paraId="5BB943AD" w14:textId="77777777" w:rsidR="009F702B" w:rsidRDefault="009F702B" w:rsidP="009F702B">
            <w:pPr>
              <w:pStyle w:val="C1Normal"/>
              <w:rPr>
                <w:lang w:eastAsia="zh-CN"/>
              </w:rPr>
            </w:pPr>
            <w:r>
              <w:rPr>
                <w:lang w:eastAsia="zh-CN"/>
              </w:rPr>
              <w:t>Meifang (Ericsson): agree with the principles of the CR.</w:t>
            </w:r>
          </w:p>
          <w:p w14:paraId="6D66257A" w14:textId="77777777" w:rsidR="009F702B" w:rsidRDefault="009F702B" w:rsidP="009F702B">
            <w:pPr>
              <w:pStyle w:val="C1Normal"/>
              <w:rPr>
                <w:lang w:eastAsia="zh-CN"/>
              </w:rPr>
            </w:pPr>
            <w:r>
              <w:rPr>
                <w:lang w:eastAsia="zh-CN"/>
              </w:rPr>
              <w:t xml:space="preserve">Xuefei (Huawei): We need to agree where media related information needs to be defined. </w:t>
            </w:r>
          </w:p>
          <w:p w14:paraId="5FAC1A11" w14:textId="02B8AD2A" w:rsidR="009F702B" w:rsidRPr="00B35E6F" w:rsidRDefault="009F702B" w:rsidP="009F702B">
            <w:pPr>
              <w:pStyle w:val="C1Normal"/>
              <w:rPr>
                <w:lang w:eastAsia="zh-CN"/>
              </w:rPr>
            </w:pPr>
            <w:r>
              <w:rPr>
                <w:lang w:eastAsia="zh-CN"/>
              </w:rPr>
              <w:t xml:space="preserve">Roozbeh (Lenovo): Keep this discussion out of the scope. we need to agree on whether to capitalize terms. </w:t>
            </w:r>
          </w:p>
        </w:tc>
      </w:tr>
      <w:tr w:rsidR="009F702B" w:rsidRPr="002F2600" w14:paraId="7AC022BE" w14:textId="77777777" w:rsidTr="00B72E51">
        <w:tc>
          <w:tcPr>
            <w:tcW w:w="975" w:type="dxa"/>
            <w:tcBorders>
              <w:left w:val="single" w:sz="12" w:space="0" w:color="auto"/>
              <w:right w:val="single" w:sz="12" w:space="0" w:color="auto"/>
            </w:tcBorders>
            <w:shd w:val="clear" w:color="auto" w:fill="auto"/>
          </w:tcPr>
          <w:p w14:paraId="14532824" w14:textId="77777777" w:rsidR="009F702B" w:rsidRDefault="009F702B" w:rsidP="009F702B">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55379D2F" w14:textId="77777777" w:rsidR="009F702B" w:rsidRPr="00557319" w:rsidRDefault="009F702B" w:rsidP="009F702B">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5195EA94" w14:textId="39463187" w:rsidR="009F702B" w:rsidRDefault="00F949FB" w:rsidP="009F702B">
            <w:pPr>
              <w:suppressLineNumbers/>
              <w:suppressAutoHyphens/>
              <w:spacing w:before="60" w:after="60"/>
              <w:jc w:val="center"/>
              <w:rPr>
                <w:rStyle w:val="aa"/>
              </w:rPr>
            </w:pPr>
            <w:hyperlink r:id="rId330" w:history="1">
              <w:r w:rsidR="009F702B">
                <w:rPr>
                  <w:rStyle w:val="aa"/>
                </w:rPr>
                <w:t>6319</w:t>
              </w:r>
            </w:hyperlink>
          </w:p>
        </w:tc>
        <w:tc>
          <w:tcPr>
            <w:tcW w:w="3251" w:type="dxa"/>
            <w:tcBorders>
              <w:left w:val="single" w:sz="12" w:space="0" w:color="auto"/>
              <w:bottom w:val="single" w:sz="4" w:space="0" w:color="auto"/>
              <w:right w:val="single" w:sz="12" w:space="0" w:color="auto"/>
            </w:tcBorders>
            <w:shd w:val="clear" w:color="auto" w:fill="auto"/>
          </w:tcPr>
          <w:p w14:paraId="7F551178" w14:textId="4DC74825" w:rsidR="009F702B" w:rsidRDefault="009F702B" w:rsidP="009F702B">
            <w:pPr>
              <w:pStyle w:val="TAL"/>
              <w:rPr>
                <w:sz w:val="20"/>
              </w:rPr>
            </w:pPr>
            <w:r>
              <w:rPr>
                <w:sz w:val="20"/>
              </w:rPr>
              <w:t xml:space="preserve">discussion   Rel-19 Encoding of the XRM media related information between UPF and AS </w:t>
            </w:r>
          </w:p>
        </w:tc>
        <w:tc>
          <w:tcPr>
            <w:tcW w:w="1401" w:type="dxa"/>
            <w:tcBorders>
              <w:left w:val="single" w:sz="12" w:space="0" w:color="auto"/>
              <w:bottom w:val="single" w:sz="4" w:space="0" w:color="auto"/>
              <w:right w:val="single" w:sz="12" w:space="0" w:color="auto"/>
            </w:tcBorders>
            <w:shd w:val="clear" w:color="auto" w:fill="auto"/>
          </w:tcPr>
          <w:p w14:paraId="7D8C2366" w14:textId="71279751" w:rsidR="009F702B" w:rsidRDefault="009F702B" w:rsidP="009F702B">
            <w:pPr>
              <w:pStyle w:val="TAL"/>
              <w:rPr>
                <w:sz w:val="20"/>
              </w:rPr>
            </w:pPr>
            <w:r>
              <w:rPr>
                <w:sz w:val="20"/>
              </w:rPr>
              <w:t>Nokia</w:t>
            </w:r>
          </w:p>
        </w:tc>
        <w:tc>
          <w:tcPr>
            <w:tcW w:w="1062" w:type="dxa"/>
            <w:tcBorders>
              <w:left w:val="single" w:sz="12" w:space="0" w:color="auto"/>
              <w:right w:val="single" w:sz="12" w:space="0" w:color="auto"/>
            </w:tcBorders>
            <w:shd w:val="clear" w:color="auto" w:fill="auto"/>
          </w:tcPr>
          <w:p w14:paraId="0436F52C" w14:textId="35A6C370" w:rsidR="009F702B" w:rsidRPr="00750E57" w:rsidRDefault="009F702B" w:rsidP="009F702B">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4F73A4DE" w14:textId="77777777" w:rsidR="009F702B" w:rsidRDefault="009F702B" w:rsidP="009F702B">
            <w:pPr>
              <w:pStyle w:val="C1Normal"/>
            </w:pPr>
            <w:r>
              <w:t>Maria (Ericsson): Unstable stage 2. Will make a proposal with generic statements for the WID.</w:t>
            </w:r>
          </w:p>
          <w:p w14:paraId="4B6848DD" w14:textId="2288C48B" w:rsidR="009F702B" w:rsidRDefault="009F702B" w:rsidP="009F702B">
            <w:pPr>
              <w:pStyle w:val="C1Normal"/>
            </w:pPr>
            <w:r>
              <w:t>Xuefei (Huawei): 2</w:t>
            </w:r>
            <w:r w:rsidRPr="00842FE6">
              <w:rPr>
                <w:vertAlign w:val="superscript"/>
              </w:rPr>
              <w:t>nd</w:t>
            </w:r>
            <w:r>
              <w:t xml:space="preserve"> added requirement, reduce scope.</w:t>
            </w:r>
          </w:p>
        </w:tc>
      </w:tr>
      <w:tr w:rsidR="009F702B" w:rsidRPr="002F2600" w14:paraId="058066E9" w14:textId="77777777" w:rsidTr="00B72E51">
        <w:tc>
          <w:tcPr>
            <w:tcW w:w="975" w:type="dxa"/>
            <w:tcBorders>
              <w:left w:val="single" w:sz="12" w:space="0" w:color="auto"/>
              <w:bottom w:val="nil"/>
              <w:right w:val="single" w:sz="12" w:space="0" w:color="auto"/>
            </w:tcBorders>
            <w:shd w:val="clear" w:color="auto" w:fill="auto"/>
          </w:tcPr>
          <w:p w14:paraId="6413081A" w14:textId="243CFFEB" w:rsidR="009F702B" w:rsidRPr="00557319" w:rsidRDefault="009F702B" w:rsidP="009F702B">
            <w:pPr>
              <w:pStyle w:val="TAL"/>
              <w:rPr>
                <w:rFonts w:eastAsia="等线"/>
                <w:sz w:val="20"/>
                <w:lang w:eastAsia="zh-CN"/>
              </w:rPr>
            </w:pPr>
            <w:r>
              <w:rPr>
                <w:rFonts w:eastAsia="等线" w:hint="eastAsia"/>
                <w:sz w:val="20"/>
                <w:lang w:eastAsia="zh-CN"/>
              </w:rPr>
              <w:t>1</w:t>
            </w:r>
            <w:r>
              <w:rPr>
                <w:rFonts w:eastAsia="等线"/>
                <w:sz w:val="20"/>
                <w:lang w:eastAsia="zh-CN"/>
              </w:rPr>
              <w:t>9.49</w:t>
            </w:r>
          </w:p>
        </w:tc>
        <w:tc>
          <w:tcPr>
            <w:tcW w:w="2635" w:type="dxa"/>
            <w:tcBorders>
              <w:left w:val="single" w:sz="12" w:space="0" w:color="auto"/>
              <w:bottom w:val="nil"/>
              <w:right w:val="single" w:sz="12" w:space="0" w:color="auto"/>
            </w:tcBorders>
            <w:shd w:val="clear" w:color="auto" w:fill="auto"/>
          </w:tcPr>
          <w:p w14:paraId="492AC2B5" w14:textId="6688D974" w:rsidR="009F702B" w:rsidRPr="00D81B37" w:rsidRDefault="009F702B" w:rsidP="009F702B">
            <w:pPr>
              <w:pStyle w:val="TAL"/>
              <w:rPr>
                <w:sz w:val="20"/>
              </w:rPr>
            </w:pPr>
            <w:r w:rsidRPr="00557319">
              <w:rPr>
                <w:sz w:val="20"/>
              </w:rPr>
              <w:t xml:space="preserve">CT aspects for application enablement for satellite access Phase 3 </w:t>
            </w:r>
            <w:r w:rsidRPr="00C569D4">
              <w:rPr>
                <w:color w:val="0000FF"/>
                <w:sz w:val="20"/>
              </w:rPr>
              <w:t>[5GSAT_Ph3_App]</w:t>
            </w:r>
          </w:p>
        </w:tc>
        <w:tc>
          <w:tcPr>
            <w:tcW w:w="746" w:type="dxa"/>
            <w:tcBorders>
              <w:left w:val="single" w:sz="12" w:space="0" w:color="auto"/>
              <w:bottom w:val="nil"/>
              <w:right w:val="single" w:sz="12" w:space="0" w:color="auto"/>
            </w:tcBorders>
            <w:shd w:val="clear" w:color="auto" w:fill="auto"/>
          </w:tcPr>
          <w:p w14:paraId="087C7DDD" w14:textId="09CDC227" w:rsidR="009F702B" w:rsidRPr="00EC002F" w:rsidRDefault="00F949FB" w:rsidP="009F702B">
            <w:pPr>
              <w:suppressLineNumbers/>
              <w:suppressAutoHyphens/>
              <w:spacing w:before="60" w:after="60"/>
              <w:jc w:val="center"/>
            </w:pPr>
            <w:hyperlink r:id="rId331" w:history="1">
              <w:r w:rsidR="009F702B">
                <w:rPr>
                  <w:rStyle w:val="aa"/>
                </w:rPr>
                <w:t>6287</w:t>
              </w:r>
            </w:hyperlink>
          </w:p>
        </w:tc>
        <w:tc>
          <w:tcPr>
            <w:tcW w:w="3251" w:type="dxa"/>
            <w:tcBorders>
              <w:left w:val="single" w:sz="12" w:space="0" w:color="auto"/>
              <w:bottom w:val="nil"/>
              <w:right w:val="single" w:sz="12" w:space="0" w:color="auto"/>
            </w:tcBorders>
            <w:shd w:val="clear" w:color="auto" w:fill="auto"/>
          </w:tcPr>
          <w:p w14:paraId="2AF52E2D" w14:textId="440ECF0F" w:rsidR="009F702B" w:rsidRPr="00750E57" w:rsidRDefault="009F702B" w:rsidP="009F702B">
            <w:pPr>
              <w:pStyle w:val="TAL"/>
              <w:rPr>
                <w:sz w:val="20"/>
              </w:rPr>
            </w:pPr>
            <w:r>
              <w:rPr>
                <w:sz w:val="20"/>
              </w:rPr>
              <w:t>CR 0248 29.558 Rel-19 Support of the EES profile for satellite information</w:t>
            </w:r>
          </w:p>
        </w:tc>
        <w:tc>
          <w:tcPr>
            <w:tcW w:w="1401" w:type="dxa"/>
            <w:tcBorders>
              <w:left w:val="single" w:sz="12" w:space="0" w:color="auto"/>
              <w:bottom w:val="nil"/>
              <w:right w:val="single" w:sz="12" w:space="0" w:color="auto"/>
            </w:tcBorders>
            <w:shd w:val="clear" w:color="auto" w:fill="auto"/>
          </w:tcPr>
          <w:p w14:paraId="1AF9323E" w14:textId="072A4134" w:rsidR="009F702B" w:rsidRPr="00750E57" w:rsidRDefault="009F702B" w:rsidP="009F702B">
            <w:pPr>
              <w:pStyle w:val="TAL"/>
              <w:rPr>
                <w:sz w:val="20"/>
              </w:rPr>
            </w:pPr>
            <w:r>
              <w:rPr>
                <w:sz w:val="20"/>
              </w:rPr>
              <w:t>Huawei</w:t>
            </w:r>
          </w:p>
        </w:tc>
        <w:tc>
          <w:tcPr>
            <w:tcW w:w="1062" w:type="dxa"/>
            <w:tcBorders>
              <w:left w:val="single" w:sz="12" w:space="0" w:color="auto"/>
              <w:bottom w:val="nil"/>
              <w:right w:val="single" w:sz="12" w:space="0" w:color="auto"/>
            </w:tcBorders>
            <w:shd w:val="clear" w:color="auto" w:fill="auto"/>
          </w:tcPr>
          <w:p w14:paraId="65092959" w14:textId="14B83A02" w:rsidR="009F702B" w:rsidRPr="00750E57" w:rsidRDefault="009F702B" w:rsidP="009F702B">
            <w:pPr>
              <w:pStyle w:val="TAL"/>
              <w:rPr>
                <w:sz w:val="20"/>
              </w:rPr>
            </w:pPr>
            <w:r>
              <w:rPr>
                <w:sz w:val="20"/>
              </w:rPr>
              <w:t>Revised to 6381</w:t>
            </w:r>
          </w:p>
        </w:tc>
        <w:tc>
          <w:tcPr>
            <w:tcW w:w="4619" w:type="dxa"/>
            <w:tcBorders>
              <w:left w:val="single" w:sz="12" w:space="0" w:color="auto"/>
              <w:bottom w:val="nil"/>
              <w:right w:val="single" w:sz="12" w:space="0" w:color="auto"/>
            </w:tcBorders>
            <w:shd w:val="clear" w:color="auto" w:fill="auto"/>
          </w:tcPr>
          <w:p w14:paraId="11B0ED39" w14:textId="77777777" w:rsidR="009F702B" w:rsidRDefault="009F702B" w:rsidP="009F702B">
            <w:pPr>
              <w:pStyle w:val="C3OpenAPI"/>
              <w:rPr>
                <w:rFonts w:eastAsia="宋体"/>
              </w:rPr>
            </w:pPr>
            <w:r>
              <w:t>This CR introduces a backwards compatible feature to the OpenAPI description of the Eecs_EESRegistration API, Eecs_EESRegistration API</w:t>
            </w:r>
            <w:r>
              <w:br/>
            </w:r>
            <w:r w:rsidRPr="009B7DF2">
              <w:rPr>
                <w:rStyle w:val="C5DependencyChar"/>
              </w:rPr>
              <w:t>Depends on TS 23.558 CR 0695</w:t>
            </w:r>
          </w:p>
          <w:p w14:paraId="4B89504A" w14:textId="77777777" w:rsidR="009F702B" w:rsidRDefault="009F702B" w:rsidP="009F702B">
            <w:pPr>
              <w:pStyle w:val="C1Normal"/>
            </w:pPr>
          </w:p>
          <w:p w14:paraId="6DDA0F25" w14:textId="77777777" w:rsidR="009F702B" w:rsidRDefault="009F702B" w:rsidP="009F702B">
            <w:pPr>
              <w:pStyle w:val="C1Normal"/>
            </w:pPr>
            <w:r>
              <w:t xml:space="preserve">Igor (Ericsson): 9.1.5.2.3, array is not supported. Single element. EN needed for data type for </w:t>
            </w:r>
            <w:proofErr w:type="spellStart"/>
            <w:r>
              <w:t>UEServSatInfo</w:t>
            </w:r>
            <w:proofErr w:type="spellEnd"/>
            <w:r>
              <w:t xml:space="preserve"> is FFS.</w:t>
            </w:r>
          </w:p>
          <w:p w14:paraId="6183E1F2" w14:textId="77777777" w:rsidR="009F702B" w:rsidRDefault="009F702B" w:rsidP="009F702B">
            <w:pPr>
              <w:pStyle w:val="C1Normal"/>
            </w:pPr>
            <w:r>
              <w:t>Chi (Huawei): Fine to remove array. EN text proposal is confusing.</w:t>
            </w:r>
          </w:p>
          <w:p w14:paraId="1B7FE326" w14:textId="77777777" w:rsidR="009F702B" w:rsidRDefault="009F702B" w:rsidP="009F702B">
            <w:pPr>
              <w:pStyle w:val="C1Normal"/>
            </w:pPr>
            <w:r>
              <w:t xml:space="preserve">Igor (Ericsson): The data type definition needs to wait for stage-2 EN resolution. </w:t>
            </w:r>
          </w:p>
          <w:p w14:paraId="1439E14E" w14:textId="77777777" w:rsidR="009F702B" w:rsidRDefault="009F702B" w:rsidP="009F702B">
            <w:pPr>
              <w:pStyle w:val="C1Normal"/>
            </w:pPr>
            <w:r>
              <w:t>Chi (Huawei): Fine to add EN that data type is FFS.</w:t>
            </w:r>
          </w:p>
          <w:p w14:paraId="2B841758" w14:textId="0B851F2B" w:rsidR="009F702B" w:rsidRPr="009B7DF2" w:rsidRDefault="009F702B" w:rsidP="009F702B">
            <w:pPr>
              <w:pStyle w:val="C1Normal"/>
            </w:pPr>
            <w:r>
              <w:t>Rajesh (Nokia): Comment on the data type definition. Fine with EN now.</w:t>
            </w:r>
          </w:p>
        </w:tc>
      </w:tr>
      <w:tr w:rsidR="009F702B" w:rsidRPr="002F2600" w14:paraId="51A0CC6F" w14:textId="77777777" w:rsidTr="006571BB">
        <w:tc>
          <w:tcPr>
            <w:tcW w:w="975" w:type="dxa"/>
            <w:tcBorders>
              <w:top w:val="nil"/>
              <w:left w:val="single" w:sz="12" w:space="0" w:color="auto"/>
              <w:right w:val="single" w:sz="12" w:space="0" w:color="auto"/>
            </w:tcBorders>
            <w:shd w:val="clear" w:color="auto" w:fill="auto"/>
          </w:tcPr>
          <w:p w14:paraId="03CB277F" w14:textId="77777777" w:rsidR="009F702B" w:rsidRDefault="009F702B" w:rsidP="009F702B">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23B6DE4C" w14:textId="77777777" w:rsidR="009F702B" w:rsidRPr="00557319" w:rsidRDefault="009F702B" w:rsidP="009F702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FF"/>
          </w:tcPr>
          <w:p w14:paraId="397AD510" w14:textId="67969813" w:rsidR="009F702B" w:rsidRDefault="009F702B" w:rsidP="009F702B">
            <w:pPr>
              <w:suppressLineNumbers/>
              <w:suppressAutoHyphens/>
              <w:spacing w:before="60" w:after="60"/>
              <w:jc w:val="center"/>
            </w:pPr>
            <w:r>
              <w:t>6381</w:t>
            </w:r>
          </w:p>
        </w:tc>
        <w:tc>
          <w:tcPr>
            <w:tcW w:w="3251" w:type="dxa"/>
            <w:tcBorders>
              <w:top w:val="nil"/>
              <w:left w:val="single" w:sz="12" w:space="0" w:color="auto"/>
              <w:bottom w:val="single" w:sz="4" w:space="0" w:color="auto"/>
              <w:right w:val="single" w:sz="12" w:space="0" w:color="auto"/>
            </w:tcBorders>
            <w:shd w:val="clear" w:color="auto" w:fill="00FFFF"/>
          </w:tcPr>
          <w:p w14:paraId="384C9D48" w14:textId="7DF7AB8F" w:rsidR="009F702B" w:rsidRDefault="009F702B" w:rsidP="009F702B">
            <w:pPr>
              <w:pStyle w:val="TAL"/>
              <w:rPr>
                <w:sz w:val="20"/>
              </w:rPr>
            </w:pPr>
            <w:r>
              <w:rPr>
                <w:sz w:val="20"/>
              </w:rPr>
              <w:t>CR 0248 29.558 Rel-19 Support of the EES profile for satellite information</w:t>
            </w:r>
          </w:p>
        </w:tc>
        <w:tc>
          <w:tcPr>
            <w:tcW w:w="1401" w:type="dxa"/>
            <w:tcBorders>
              <w:top w:val="nil"/>
              <w:left w:val="single" w:sz="12" w:space="0" w:color="auto"/>
              <w:bottom w:val="single" w:sz="4" w:space="0" w:color="auto"/>
              <w:right w:val="single" w:sz="12" w:space="0" w:color="auto"/>
            </w:tcBorders>
            <w:shd w:val="clear" w:color="auto" w:fill="00FFFF"/>
          </w:tcPr>
          <w:p w14:paraId="6E3A9E28" w14:textId="217D94DF" w:rsidR="009F702B" w:rsidRDefault="009F702B" w:rsidP="009F702B">
            <w:pPr>
              <w:pStyle w:val="TAL"/>
              <w:rPr>
                <w:sz w:val="20"/>
              </w:rPr>
            </w:pPr>
            <w:r>
              <w:rPr>
                <w:sz w:val="20"/>
              </w:rPr>
              <w:t>Huawei</w:t>
            </w:r>
          </w:p>
        </w:tc>
        <w:tc>
          <w:tcPr>
            <w:tcW w:w="1062" w:type="dxa"/>
            <w:tcBorders>
              <w:top w:val="nil"/>
              <w:left w:val="single" w:sz="12" w:space="0" w:color="auto"/>
              <w:right w:val="single" w:sz="12" w:space="0" w:color="auto"/>
            </w:tcBorders>
            <w:shd w:val="clear" w:color="auto" w:fill="auto"/>
          </w:tcPr>
          <w:p w14:paraId="59D25DEA" w14:textId="77777777" w:rsidR="009F702B" w:rsidRDefault="009F702B" w:rsidP="009F702B">
            <w:pPr>
              <w:pStyle w:val="TAL"/>
              <w:rPr>
                <w:sz w:val="20"/>
              </w:rPr>
            </w:pPr>
          </w:p>
        </w:tc>
        <w:tc>
          <w:tcPr>
            <w:tcW w:w="4619" w:type="dxa"/>
            <w:tcBorders>
              <w:top w:val="nil"/>
              <w:left w:val="single" w:sz="12" w:space="0" w:color="auto"/>
              <w:right w:val="single" w:sz="12" w:space="0" w:color="auto"/>
            </w:tcBorders>
            <w:shd w:val="clear" w:color="auto" w:fill="auto"/>
          </w:tcPr>
          <w:p w14:paraId="7669BDBC" w14:textId="77777777" w:rsidR="009F702B" w:rsidRDefault="009F702B" w:rsidP="009F702B">
            <w:pPr>
              <w:pStyle w:val="C3OpenAPI"/>
            </w:pPr>
          </w:p>
        </w:tc>
      </w:tr>
      <w:tr w:rsidR="009F702B" w:rsidRPr="002F2600" w14:paraId="4EE7B3E8" w14:textId="77777777" w:rsidTr="003A06F4">
        <w:tc>
          <w:tcPr>
            <w:tcW w:w="975" w:type="dxa"/>
            <w:tcBorders>
              <w:left w:val="single" w:sz="12" w:space="0" w:color="auto"/>
              <w:right w:val="single" w:sz="12" w:space="0" w:color="auto"/>
            </w:tcBorders>
            <w:shd w:val="clear" w:color="auto" w:fill="auto"/>
          </w:tcPr>
          <w:p w14:paraId="26F4E474" w14:textId="1538AABC" w:rsidR="009F702B" w:rsidRPr="00557319" w:rsidRDefault="009F702B" w:rsidP="009F702B">
            <w:pPr>
              <w:pStyle w:val="TAL"/>
              <w:rPr>
                <w:rFonts w:eastAsia="等线"/>
                <w:sz w:val="20"/>
                <w:lang w:eastAsia="zh-CN"/>
              </w:rPr>
            </w:pPr>
            <w:r>
              <w:rPr>
                <w:rFonts w:eastAsia="等线" w:hint="eastAsia"/>
                <w:sz w:val="20"/>
                <w:lang w:eastAsia="zh-CN"/>
              </w:rPr>
              <w:lastRenderedPageBreak/>
              <w:t>1</w:t>
            </w:r>
            <w:r>
              <w:rPr>
                <w:rFonts w:eastAsia="等线"/>
                <w:sz w:val="20"/>
                <w:lang w:eastAsia="zh-CN"/>
              </w:rPr>
              <w:t>9.50</w:t>
            </w:r>
          </w:p>
        </w:tc>
        <w:tc>
          <w:tcPr>
            <w:tcW w:w="2635" w:type="dxa"/>
            <w:tcBorders>
              <w:left w:val="single" w:sz="12" w:space="0" w:color="auto"/>
              <w:right w:val="single" w:sz="12" w:space="0" w:color="auto"/>
            </w:tcBorders>
            <w:shd w:val="clear" w:color="auto" w:fill="auto"/>
          </w:tcPr>
          <w:p w14:paraId="1BED0651" w14:textId="1073F0F0" w:rsidR="009F702B" w:rsidRPr="00D81B37" w:rsidRDefault="009F702B" w:rsidP="009F702B">
            <w:pPr>
              <w:pStyle w:val="TAL"/>
              <w:rPr>
                <w:sz w:val="20"/>
              </w:rPr>
            </w:pPr>
            <w:r w:rsidRPr="00557319">
              <w:rPr>
                <w:sz w:val="20"/>
              </w:rPr>
              <w:t xml:space="preserve">CT aspects of Application enablement for XRM Services Phase 2 </w:t>
            </w:r>
            <w:r w:rsidRPr="00C569D4">
              <w:rPr>
                <w:color w:val="0000FF"/>
                <w:sz w:val="20"/>
              </w:rPr>
              <w:t>[XRM_Ph2_App]</w:t>
            </w:r>
          </w:p>
        </w:tc>
        <w:tc>
          <w:tcPr>
            <w:tcW w:w="746" w:type="dxa"/>
            <w:tcBorders>
              <w:left w:val="single" w:sz="12" w:space="0" w:color="auto"/>
              <w:bottom w:val="single" w:sz="4" w:space="0" w:color="auto"/>
              <w:right w:val="single" w:sz="12" w:space="0" w:color="auto"/>
            </w:tcBorders>
            <w:shd w:val="clear" w:color="auto" w:fill="FFFF99"/>
          </w:tcPr>
          <w:p w14:paraId="6F181289" w14:textId="3640EF4D" w:rsidR="009F702B" w:rsidRPr="00EC002F" w:rsidRDefault="00F949FB" w:rsidP="009F702B">
            <w:pPr>
              <w:suppressLineNumbers/>
              <w:suppressAutoHyphens/>
              <w:spacing w:before="60" w:after="60"/>
              <w:jc w:val="center"/>
            </w:pPr>
            <w:hyperlink r:id="rId332" w:history="1">
              <w:r w:rsidR="009F702B">
                <w:rPr>
                  <w:rStyle w:val="aa"/>
                </w:rPr>
                <w:t>6244</w:t>
              </w:r>
            </w:hyperlink>
          </w:p>
        </w:tc>
        <w:tc>
          <w:tcPr>
            <w:tcW w:w="3251" w:type="dxa"/>
            <w:tcBorders>
              <w:left w:val="single" w:sz="12" w:space="0" w:color="auto"/>
              <w:bottom w:val="single" w:sz="4" w:space="0" w:color="auto"/>
              <w:right w:val="single" w:sz="12" w:space="0" w:color="auto"/>
            </w:tcBorders>
            <w:shd w:val="clear" w:color="auto" w:fill="FFFF99"/>
          </w:tcPr>
          <w:p w14:paraId="098C0C0E" w14:textId="52C6D5D0" w:rsidR="009F702B" w:rsidRPr="00750E57" w:rsidRDefault="009F702B" w:rsidP="009F702B">
            <w:pPr>
              <w:pStyle w:val="TAL"/>
              <w:rPr>
                <w:sz w:val="20"/>
              </w:rPr>
            </w:pPr>
            <w:r>
              <w:rPr>
                <w:sz w:val="20"/>
              </w:rPr>
              <w:t>CR 0033 29.548 Rel-19 Support of QoS measurement for Multi-Modal traffic in SEALDD service</w:t>
            </w:r>
          </w:p>
        </w:tc>
        <w:tc>
          <w:tcPr>
            <w:tcW w:w="1401" w:type="dxa"/>
            <w:tcBorders>
              <w:left w:val="single" w:sz="12" w:space="0" w:color="auto"/>
              <w:bottom w:val="single" w:sz="4" w:space="0" w:color="auto"/>
              <w:right w:val="single" w:sz="12" w:space="0" w:color="auto"/>
            </w:tcBorders>
            <w:shd w:val="clear" w:color="auto" w:fill="FFFF99"/>
          </w:tcPr>
          <w:p w14:paraId="5CB73958" w14:textId="3105722B" w:rsidR="009F702B" w:rsidRPr="00750E57" w:rsidRDefault="009F702B" w:rsidP="009F702B">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7C1FD103" w14:textId="019872A0" w:rsidR="009F702B" w:rsidRPr="00750E57" w:rsidRDefault="009F702B" w:rsidP="009F702B">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27FA077E" w14:textId="77777777" w:rsidR="009F702B" w:rsidRDefault="009F702B" w:rsidP="009F702B">
            <w:pPr>
              <w:pStyle w:val="C3OpenAPI"/>
              <w:rPr>
                <w:rFonts w:eastAsia="宋体"/>
              </w:rPr>
            </w:pPr>
            <w:r>
              <w:t>This CR introduces a backwards compatible feature to the OpenAPI description of the SDD_TransmissionQualityMeasurement API, SDD_TransmissionQualityMeasurement API</w:t>
            </w:r>
          </w:p>
          <w:p w14:paraId="3EA6E928" w14:textId="77777777" w:rsidR="009F702B" w:rsidRDefault="009F702B" w:rsidP="009F702B">
            <w:pPr>
              <w:rPr>
                <w:rFonts w:ascii="Arial" w:hAnsi="Arial" w:cs="Arial"/>
                <w:sz w:val="18"/>
              </w:rPr>
            </w:pPr>
          </w:p>
          <w:p w14:paraId="6E3A2713" w14:textId="77777777" w:rsidR="009F702B" w:rsidRDefault="009F702B" w:rsidP="009F702B">
            <w:pPr>
              <w:pStyle w:val="C1Normal"/>
            </w:pPr>
            <w:r>
              <w:t>Abdessamad (</w:t>
            </w:r>
            <w:proofErr w:type="spellStart"/>
            <w:r>
              <w:t>HuaweI</w:t>
            </w:r>
            <w:proofErr w:type="spellEnd"/>
            <w:r>
              <w:t>): Provided comments over email.</w:t>
            </w:r>
          </w:p>
          <w:p w14:paraId="6E65CEF5" w14:textId="77777777" w:rsidR="009F702B" w:rsidRDefault="009F702B" w:rsidP="009F702B">
            <w:pPr>
              <w:pStyle w:val="C1Normal"/>
            </w:pPr>
            <w:r>
              <w:t xml:space="preserve">Igor (Ericsson): </w:t>
            </w:r>
            <w:proofErr w:type="spellStart"/>
            <w:r>
              <w:t>Abdessamad’s</w:t>
            </w:r>
            <w:proofErr w:type="spellEnd"/>
            <w:r>
              <w:t xml:space="preserve"> proposal to change attribute names is not fine, prefer to keep the current proposal.</w:t>
            </w:r>
          </w:p>
          <w:p w14:paraId="0932E449" w14:textId="77777777" w:rsidR="009F702B" w:rsidRDefault="009F702B" w:rsidP="009F702B">
            <w:pPr>
              <w:pStyle w:val="C1Normal"/>
            </w:pPr>
            <w:r>
              <w:t>Partha (Nokia): All trans quality metrics are mentioned as end to end. Like Jitter should not be end to end. What is end to end jitter means?</w:t>
            </w:r>
          </w:p>
          <w:p w14:paraId="64AB9FC0" w14:textId="77777777" w:rsidR="009F702B" w:rsidRDefault="009F702B" w:rsidP="009F702B">
            <w:pPr>
              <w:pStyle w:val="C1Normal"/>
            </w:pPr>
            <w:r>
              <w:t>Igor (Ericsson): This is as per stage-2.</w:t>
            </w:r>
          </w:p>
          <w:p w14:paraId="560DC098" w14:textId="77777777" w:rsidR="009F702B" w:rsidRDefault="009F702B" w:rsidP="009F702B">
            <w:pPr>
              <w:pStyle w:val="C1Normal"/>
            </w:pPr>
            <w:r>
              <w:t>Partha (Nokia): Jitter is not clear from stage-2.</w:t>
            </w:r>
          </w:p>
          <w:p w14:paraId="5A787019" w14:textId="77777777" w:rsidR="009F702B" w:rsidRDefault="009F702B" w:rsidP="009F702B">
            <w:pPr>
              <w:pStyle w:val="C1Normal"/>
            </w:pPr>
            <w:r>
              <w:t xml:space="preserve">Abdessamad (Nokia): End to end jitter calculation is </w:t>
            </w:r>
            <w:proofErr w:type="spellStart"/>
            <w:r>
              <w:t>upto</w:t>
            </w:r>
            <w:proofErr w:type="spellEnd"/>
            <w:r>
              <w:t xml:space="preserve"> application.</w:t>
            </w:r>
          </w:p>
          <w:p w14:paraId="4396A81A" w14:textId="0BD3280B" w:rsidR="009F702B" w:rsidRDefault="009F702B" w:rsidP="009F702B">
            <w:pPr>
              <w:pStyle w:val="C1Normal"/>
            </w:pPr>
            <w:r>
              <w:t>Zhenning (China Mobile): Why we shouldn’t define new data type than reusing?</w:t>
            </w:r>
          </w:p>
          <w:p w14:paraId="3EB3D3AF" w14:textId="1C82FC99" w:rsidR="009F702B" w:rsidRDefault="009F702B" w:rsidP="009F702B">
            <w:pPr>
              <w:pStyle w:val="C1Normal"/>
            </w:pPr>
            <w:r>
              <w:t>Partha (Nokia): Have concerns with converting everything to end to end.</w:t>
            </w:r>
          </w:p>
          <w:p w14:paraId="68214A5A" w14:textId="77777777" w:rsidR="009F702B" w:rsidRDefault="009F702B" w:rsidP="009F702B">
            <w:pPr>
              <w:pStyle w:val="C1Normal"/>
            </w:pPr>
          </w:p>
          <w:p w14:paraId="6BA25D71" w14:textId="7566490D" w:rsidR="009F702B" w:rsidRDefault="009F702B" w:rsidP="009F702B">
            <w:pPr>
              <w:pStyle w:val="C1Normal"/>
            </w:pPr>
            <w:r>
              <w:t>Discussion open on changing everything end to end.</w:t>
            </w:r>
          </w:p>
        </w:tc>
      </w:tr>
      <w:tr w:rsidR="009F702B" w:rsidRPr="002F2600" w14:paraId="09FA9411" w14:textId="77777777" w:rsidTr="003A06F4">
        <w:tc>
          <w:tcPr>
            <w:tcW w:w="975" w:type="dxa"/>
            <w:tcBorders>
              <w:left w:val="single" w:sz="12" w:space="0" w:color="auto"/>
              <w:right w:val="single" w:sz="12" w:space="0" w:color="auto"/>
            </w:tcBorders>
            <w:shd w:val="clear" w:color="auto" w:fill="auto"/>
          </w:tcPr>
          <w:p w14:paraId="46693EDE" w14:textId="77777777" w:rsidR="009F702B" w:rsidRDefault="009F702B" w:rsidP="009F702B">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4E9DAA2E" w14:textId="77777777" w:rsidR="009F702B" w:rsidRPr="00557319" w:rsidRDefault="009F702B" w:rsidP="009F702B">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11969742" w14:textId="23F5057A" w:rsidR="009F702B" w:rsidRDefault="00F949FB" w:rsidP="009F702B">
            <w:pPr>
              <w:suppressLineNumbers/>
              <w:suppressAutoHyphens/>
              <w:spacing w:before="60" w:after="60"/>
              <w:jc w:val="center"/>
            </w:pPr>
            <w:hyperlink r:id="rId333" w:history="1">
              <w:r w:rsidR="009F702B">
                <w:rPr>
                  <w:rStyle w:val="aa"/>
                </w:rPr>
                <w:t>6326</w:t>
              </w:r>
            </w:hyperlink>
          </w:p>
        </w:tc>
        <w:tc>
          <w:tcPr>
            <w:tcW w:w="3251" w:type="dxa"/>
            <w:tcBorders>
              <w:left w:val="single" w:sz="12" w:space="0" w:color="auto"/>
              <w:bottom w:val="single" w:sz="4" w:space="0" w:color="auto"/>
              <w:right w:val="single" w:sz="12" w:space="0" w:color="auto"/>
            </w:tcBorders>
            <w:shd w:val="clear" w:color="auto" w:fill="auto"/>
          </w:tcPr>
          <w:p w14:paraId="59356BB5" w14:textId="7353F79D" w:rsidR="009F702B" w:rsidRDefault="009F702B" w:rsidP="009F702B">
            <w:pPr>
              <w:pStyle w:val="TAL"/>
              <w:rPr>
                <w:sz w:val="20"/>
              </w:rPr>
            </w:pPr>
            <w:r>
              <w:rPr>
                <w:sz w:val="20"/>
              </w:rPr>
              <w:t>Work Plan   Rel-19 XRM_Ph2_APP work plan</w:t>
            </w:r>
          </w:p>
        </w:tc>
        <w:tc>
          <w:tcPr>
            <w:tcW w:w="1401" w:type="dxa"/>
            <w:tcBorders>
              <w:left w:val="single" w:sz="12" w:space="0" w:color="auto"/>
              <w:bottom w:val="single" w:sz="4" w:space="0" w:color="auto"/>
              <w:right w:val="single" w:sz="12" w:space="0" w:color="auto"/>
            </w:tcBorders>
            <w:shd w:val="clear" w:color="auto" w:fill="auto"/>
          </w:tcPr>
          <w:p w14:paraId="7171E973" w14:textId="774F3D24" w:rsidR="009F702B" w:rsidRDefault="009F702B" w:rsidP="009F702B">
            <w:pPr>
              <w:pStyle w:val="TAL"/>
              <w:rPr>
                <w:sz w:val="20"/>
              </w:rPr>
            </w:pPr>
            <w:r>
              <w:rPr>
                <w:sz w:val="20"/>
              </w:rPr>
              <w:t>China Mobile</w:t>
            </w:r>
          </w:p>
        </w:tc>
        <w:tc>
          <w:tcPr>
            <w:tcW w:w="1062" w:type="dxa"/>
            <w:tcBorders>
              <w:left w:val="single" w:sz="12" w:space="0" w:color="auto"/>
              <w:right w:val="single" w:sz="12" w:space="0" w:color="auto"/>
            </w:tcBorders>
            <w:shd w:val="clear" w:color="auto" w:fill="auto"/>
          </w:tcPr>
          <w:p w14:paraId="3A15D3CB" w14:textId="0575F82F" w:rsidR="009F702B" w:rsidRPr="00750E57" w:rsidRDefault="009F702B" w:rsidP="009F702B">
            <w:pPr>
              <w:pStyle w:val="TAL"/>
              <w:rPr>
                <w:sz w:val="20"/>
              </w:rPr>
            </w:pPr>
            <w:r>
              <w:rPr>
                <w:sz w:val="20"/>
              </w:rPr>
              <w:t>Noted</w:t>
            </w:r>
          </w:p>
        </w:tc>
        <w:tc>
          <w:tcPr>
            <w:tcW w:w="4619" w:type="dxa"/>
            <w:tcBorders>
              <w:left w:val="single" w:sz="12" w:space="0" w:color="auto"/>
              <w:right w:val="single" w:sz="12" w:space="0" w:color="auto"/>
            </w:tcBorders>
            <w:shd w:val="clear" w:color="auto" w:fill="auto"/>
          </w:tcPr>
          <w:p w14:paraId="726AE5B0" w14:textId="77777777" w:rsidR="009F702B" w:rsidRDefault="009F702B" w:rsidP="009F702B">
            <w:pPr>
              <w:rPr>
                <w:rFonts w:ascii="Arial" w:hAnsi="Arial" w:cs="Arial"/>
                <w:sz w:val="18"/>
              </w:rPr>
            </w:pPr>
          </w:p>
        </w:tc>
      </w:tr>
      <w:tr w:rsidR="009F702B" w:rsidRPr="002F2600" w14:paraId="0A5D4FBC" w14:textId="77777777" w:rsidTr="00D76244">
        <w:tc>
          <w:tcPr>
            <w:tcW w:w="975" w:type="dxa"/>
            <w:tcBorders>
              <w:left w:val="single" w:sz="12" w:space="0" w:color="auto"/>
              <w:bottom w:val="nil"/>
              <w:right w:val="single" w:sz="12" w:space="0" w:color="auto"/>
            </w:tcBorders>
            <w:shd w:val="clear" w:color="auto" w:fill="auto"/>
          </w:tcPr>
          <w:p w14:paraId="51BB52E2" w14:textId="5FE4E675" w:rsidR="009F702B" w:rsidRPr="00557319" w:rsidRDefault="009F702B" w:rsidP="009F702B">
            <w:pPr>
              <w:pStyle w:val="TAL"/>
              <w:rPr>
                <w:rFonts w:eastAsia="等线"/>
                <w:sz w:val="20"/>
                <w:lang w:eastAsia="zh-CN"/>
              </w:rPr>
            </w:pPr>
            <w:r>
              <w:rPr>
                <w:rFonts w:eastAsia="等线" w:hint="eastAsia"/>
                <w:sz w:val="20"/>
                <w:lang w:eastAsia="zh-CN"/>
              </w:rPr>
              <w:t>1</w:t>
            </w:r>
            <w:r>
              <w:rPr>
                <w:rFonts w:eastAsia="等线"/>
                <w:sz w:val="20"/>
                <w:lang w:eastAsia="zh-CN"/>
              </w:rPr>
              <w:t>9.51</w:t>
            </w:r>
          </w:p>
        </w:tc>
        <w:tc>
          <w:tcPr>
            <w:tcW w:w="2635" w:type="dxa"/>
            <w:tcBorders>
              <w:left w:val="single" w:sz="12" w:space="0" w:color="auto"/>
              <w:bottom w:val="nil"/>
              <w:right w:val="single" w:sz="12" w:space="0" w:color="auto"/>
            </w:tcBorders>
            <w:shd w:val="clear" w:color="auto" w:fill="auto"/>
          </w:tcPr>
          <w:p w14:paraId="1A678551" w14:textId="2AA5613B" w:rsidR="009F702B" w:rsidRPr="00D81B37" w:rsidRDefault="009F702B" w:rsidP="009F702B">
            <w:pPr>
              <w:pStyle w:val="TAL"/>
              <w:rPr>
                <w:sz w:val="20"/>
              </w:rPr>
            </w:pPr>
            <w:r w:rsidRPr="00557319">
              <w:rPr>
                <w:sz w:val="20"/>
              </w:rPr>
              <w:t xml:space="preserve">Rel-19 Enhancements of UE Policy </w:t>
            </w:r>
            <w:r w:rsidRPr="00C569D4">
              <w:rPr>
                <w:color w:val="0000FF"/>
                <w:sz w:val="20"/>
              </w:rPr>
              <w:t>[UEP19]</w:t>
            </w:r>
          </w:p>
        </w:tc>
        <w:tc>
          <w:tcPr>
            <w:tcW w:w="746" w:type="dxa"/>
            <w:tcBorders>
              <w:left w:val="single" w:sz="12" w:space="0" w:color="auto"/>
              <w:bottom w:val="nil"/>
              <w:right w:val="single" w:sz="12" w:space="0" w:color="auto"/>
            </w:tcBorders>
            <w:shd w:val="clear" w:color="auto" w:fill="auto"/>
          </w:tcPr>
          <w:p w14:paraId="10722668" w14:textId="3B905A62" w:rsidR="009F702B" w:rsidRPr="00EC002F" w:rsidRDefault="00F949FB" w:rsidP="009F702B">
            <w:pPr>
              <w:suppressLineNumbers/>
              <w:suppressAutoHyphens/>
              <w:spacing w:before="60" w:after="60"/>
              <w:jc w:val="center"/>
            </w:pPr>
            <w:hyperlink r:id="rId334" w:history="1">
              <w:r w:rsidR="009F702B">
                <w:rPr>
                  <w:rStyle w:val="aa"/>
                </w:rPr>
                <w:t>6214</w:t>
              </w:r>
            </w:hyperlink>
          </w:p>
        </w:tc>
        <w:tc>
          <w:tcPr>
            <w:tcW w:w="3251" w:type="dxa"/>
            <w:tcBorders>
              <w:left w:val="single" w:sz="12" w:space="0" w:color="auto"/>
              <w:bottom w:val="nil"/>
              <w:right w:val="single" w:sz="12" w:space="0" w:color="auto"/>
            </w:tcBorders>
            <w:shd w:val="clear" w:color="auto" w:fill="auto"/>
          </w:tcPr>
          <w:p w14:paraId="06381D2E" w14:textId="3994837C" w:rsidR="009F702B" w:rsidRPr="00750E57" w:rsidRDefault="009F702B" w:rsidP="009F702B">
            <w:pPr>
              <w:pStyle w:val="TAL"/>
              <w:rPr>
                <w:sz w:val="20"/>
              </w:rPr>
            </w:pPr>
            <w:r>
              <w:rPr>
                <w:sz w:val="20"/>
              </w:rPr>
              <w:t>CR 1443 29.522 Rel-19 Add connectivity Id to the traffic descriptor</w:t>
            </w:r>
          </w:p>
        </w:tc>
        <w:tc>
          <w:tcPr>
            <w:tcW w:w="1401" w:type="dxa"/>
            <w:tcBorders>
              <w:left w:val="single" w:sz="12" w:space="0" w:color="auto"/>
              <w:bottom w:val="nil"/>
              <w:right w:val="single" w:sz="12" w:space="0" w:color="auto"/>
            </w:tcBorders>
            <w:shd w:val="clear" w:color="auto" w:fill="auto"/>
          </w:tcPr>
          <w:p w14:paraId="31C4266F" w14:textId="1184F0FC" w:rsidR="009F702B" w:rsidRPr="00750E57" w:rsidRDefault="009F702B" w:rsidP="009F702B">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4D03370E" w14:textId="0D95D62F" w:rsidR="009F702B" w:rsidRPr="00750E57" w:rsidRDefault="009F702B" w:rsidP="009F702B">
            <w:pPr>
              <w:pStyle w:val="TAL"/>
              <w:rPr>
                <w:sz w:val="20"/>
              </w:rPr>
            </w:pPr>
            <w:r>
              <w:rPr>
                <w:sz w:val="20"/>
              </w:rPr>
              <w:t>Revised to 6418</w:t>
            </w:r>
          </w:p>
        </w:tc>
        <w:tc>
          <w:tcPr>
            <w:tcW w:w="4619" w:type="dxa"/>
            <w:tcBorders>
              <w:left w:val="single" w:sz="12" w:space="0" w:color="auto"/>
              <w:bottom w:val="nil"/>
              <w:right w:val="single" w:sz="12" w:space="0" w:color="auto"/>
            </w:tcBorders>
            <w:shd w:val="clear" w:color="auto" w:fill="auto"/>
          </w:tcPr>
          <w:p w14:paraId="775B8D27" w14:textId="77777777" w:rsidR="009F702B" w:rsidRDefault="009F702B" w:rsidP="009F702B">
            <w:pPr>
              <w:pStyle w:val="C1Normal"/>
            </w:pPr>
            <w:r>
              <w:t xml:space="preserve">Apostolos (Nokia): 5.11.2.3.8. The new note “and/or” should be “or”. Indicate that when the new attribute is present the other attributes shall not be present. Remove the new attribute for the </w:t>
            </w:r>
            <w:proofErr w:type="spellStart"/>
            <w:r>
              <w:t>oneOf</w:t>
            </w:r>
            <w:proofErr w:type="spellEnd"/>
            <w:r>
              <w:t xml:space="preserve"> condition in the </w:t>
            </w:r>
            <w:proofErr w:type="spellStart"/>
            <w:r>
              <w:t>OpenAPI</w:t>
            </w:r>
            <w:proofErr w:type="spellEnd"/>
            <w:r>
              <w:t>.</w:t>
            </w:r>
          </w:p>
          <w:p w14:paraId="0F63FFE9" w14:textId="1281F2F4" w:rsidR="00CA0FD3" w:rsidRDefault="00CA0FD3" w:rsidP="009F702B">
            <w:pPr>
              <w:pStyle w:val="C1Normal"/>
            </w:pPr>
            <w:r>
              <w:t xml:space="preserve">Meifang (Ericsson): </w:t>
            </w:r>
            <w:r w:rsidR="006A33BC">
              <w:t>revision available. Nokia confirmed.</w:t>
            </w:r>
          </w:p>
        </w:tc>
      </w:tr>
      <w:tr w:rsidR="009F702B" w:rsidRPr="002F2600" w14:paraId="316685D1" w14:textId="77777777" w:rsidTr="00D76244">
        <w:tc>
          <w:tcPr>
            <w:tcW w:w="975" w:type="dxa"/>
            <w:tcBorders>
              <w:top w:val="nil"/>
              <w:left w:val="single" w:sz="12" w:space="0" w:color="auto"/>
              <w:right w:val="single" w:sz="12" w:space="0" w:color="auto"/>
            </w:tcBorders>
            <w:shd w:val="clear" w:color="auto" w:fill="auto"/>
          </w:tcPr>
          <w:p w14:paraId="5F1A4771" w14:textId="77777777" w:rsidR="009F702B" w:rsidRDefault="009F702B" w:rsidP="009F702B">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0E3394DE" w14:textId="77777777" w:rsidR="009F702B" w:rsidRPr="00557319" w:rsidRDefault="009F702B" w:rsidP="009F702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6BE2C1D1" w14:textId="1363214D" w:rsidR="009F702B" w:rsidRDefault="009F702B" w:rsidP="009F702B">
            <w:pPr>
              <w:suppressLineNumbers/>
              <w:suppressAutoHyphens/>
              <w:spacing w:before="60" w:after="60"/>
              <w:jc w:val="center"/>
            </w:pPr>
            <w:r>
              <w:t>6418</w:t>
            </w:r>
          </w:p>
        </w:tc>
        <w:tc>
          <w:tcPr>
            <w:tcW w:w="3251" w:type="dxa"/>
            <w:tcBorders>
              <w:top w:val="nil"/>
              <w:left w:val="single" w:sz="12" w:space="0" w:color="auto"/>
              <w:bottom w:val="single" w:sz="4" w:space="0" w:color="auto"/>
              <w:right w:val="single" w:sz="12" w:space="0" w:color="auto"/>
            </w:tcBorders>
            <w:shd w:val="clear" w:color="auto" w:fill="DEE7AB"/>
          </w:tcPr>
          <w:p w14:paraId="75325F77" w14:textId="073CB8F3" w:rsidR="009F702B" w:rsidRDefault="009F702B" w:rsidP="009F702B">
            <w:pPr>
              <w:pStyle w:val="TAL"/>
              <w:rPr>
                <w:sz w:val="20"/>
              </w:rPr>
            </w:pPr>
            <w:r>
              <w:rPr>
                <w:sz w:val="20"/>
              </w:rPr>
              <w:t>CR 1443 29.522 Rel-19 Add connectivity Id to the traffic descriptor</w:t>
            </w:r>
          </w:p>
        </w:tc>
        <w:tc>
          <w:tcPr>
            <w:tcW w:w="1401" w:type="dxa"/>
            <w:tcBorders>
              <w:top w:val="nil"/>
              <w:left w:val="single" w:sz="12" w:space="0" w:color="auto"/>
              <w:bottom w:val="single" w:sz="4" w:space="0" w:color="auto"/>
              <w:right w:val="single" w:sz="12" w:space="0" w:color="auto"/>
            </w:tcBorders>
            <w:shd w:val="clear" w:color="auto" w:fill="DEE7AB"/>
          </w:tcPr>
          <w:p w14:paraId="288551D7" w14:textId="3F9006D6" w:rsidR="009F702B" w:rsidRDefault="009F702B" w:rsidP="009F702B">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1DA17774" w14:textId="09393C5D" w:rsidR="009F702B" w:rsidRDefault="00D76244" w:rsidP="009F702B">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56706884" w14:textId="77777777" w:rsidR="009F702B" w:rsidRDefault="009F702B" w:rsidP="009F702B">
            <w:pPr>
              <w:pStyle w:val="C1Normal"/>
            </w:pPr>
          </w:p>
        </w:tc>
      </w:tr>
      <w:tr w:rsidR="009F702B" w:rsidRPr="002F2600" w14:paraId="29B8BD29" w14:textId="77777777" w:rsidTr="00D76244">
        <w:tc>
          <w:tcPr>
            <w:tcW w:w="975" w:type="dxa"/>
            <w:tcBorders>
              <w:left w:val="single" w:sz="12" w:space="0" w:color="auto"/>
              <w:bottom w:val="nil"/>
              <w:right w:val="single" w:sz="12" w:space="0" w:color="auto"/>
            </w:tcBorders>
            <w:shd w:val="clear" w:color="auto" w:fill="auto"/>
          </w:tcPr>
          <w:p w14:paraId="66C7E7F8" w14:textId="77777777" w:rsidR="009F702B" w:rsidRDefault="009F702B" w:rsidP="009F702B">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1E1B0603" w14:textId="77777777" w:rsidR="009F702B" w:rsidRPr="00557319" w:rsidRDefault="009F702B" w:rsidP="009F702B">
            <w:pPr>
              <w:pStyle w:val="TAL"/>
              <w:rPr>
                <w:sz w:val="20"/>
              </w:rPr>
            </w:pPr>
          </w:p>
        </w:tc>
        <w:tc>
          <w:tcPr>
            <w:tcW w:w="746" w:type="dxa"/>
            <w:tcBorders>
              <w:left w:val="single" w:sz="12" w:space="0" w:color="auto"/>
              <w:bottom w:val="nil"/>
              <w:right w:val="single" w:sz="12" w:space="0" w:color="auto"/>
            </w:tcBorders>
            <w:shd w:val="clear" w:color="auto" w:fill="auto"/>
          </w:tcPr>
          <w:p w14:paraId="0DC270AB" w14:textId="72AA26FB" w:rsidR="009F702B" w:rsidRPr="00EC002F" w:rsidRDefault="00F949FB" w:rsidP="009F702B">
            <w:pPr>
              <w:suppressLineNumbers/>
              <w:suppressAutoHyphens/>
              <w:spacing w:before="60" w:after="60"/>
              <w:jc w:val="center"/>
            </w:pPr>
            <w:hyperlink r:id="rId335" w:history="1">
              <w:r w:rsidR="009F702B">
                <w:rPr>
                  <w:rStyle w:val="aa"/>
                </w:rPr>
                <w:t>6215</w:t>
              </w:r>
            </w:hyperlink>
          </w:p>
        </w:tc>
        <w:tc>
          <w:tcPr>
            <w:tcW w:w="3251" w:type="dxa"/>
            <w:tcBorders>
              <w:left w:val="single" w:sz="12" w:space="0" w:color="auto"/>
              <w:bottom w:val="nil"/>
              <w:right w:val="single" w:sz="12" w:space="0" w:color="auto"/>
            </w:tcBorders>
            <w:shd w:val="clear" w:color="auto" w:fill="auto"/>
          </w:tcPr>
          <w:p w14:paraId="7768FFD9" w14:textId="68702A76" w:rsidR="009F702B" w:rsidRPr="00750E57" w:rsidRDefault="009F702B" w:rsidP="009F702B">
            <w:pPr>
              <w:pStyle w:val="TAL"/>
              <w:rPr>
                <w:sz w:val="20"/>
              </w:rPr>
            </w:pPr>
            <w:r>
              <w:rPr>
                <w:sz w:val="20"/>
              </w:rPr>
              <w:t>CR 0383 29.525 Rel-19 Connectivity Group ID support</w:t>
            </w:r>
          </w:p>
        </w:tc>
        <w:tc>
          <w:tcPr>
            <w:tcW w:w="1401" w:type="dxa"/>
            <w:tcBorders>
              <w:left w:val="single" w:sz="12" w:space="0" w:color="auto"/>
              <w:bottom w:val="nil"/>
              <w:right w:val="single" w:sz="12" w:space="0" w:color="auto"/>
            </w:tcBorders>
            <w:shd w:val="clear" w:color="auto" w:fill="auto"/>
          </w:tcPr>
          <w:p w14:paraId="122C1CB9" w14:textId="3219E9CD" w:rsidR="009F702B" w:rsidRPr="00750E57" w:rsidRDefault="009F702B" w:rsidP="009F702B">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4156A678" w14:textId="704EFB4F" w:rsidR="009F702B" w:rsidRPr="00750E57" w:rsidRDefault="009F702B" w:rsidP="009F702B">
            <w:pPr>
              <w:pStyle w:val="TAL"/>
              <w:rPr>
                <w:sz w:val="20"/>
              </w:rPr>
            </w:pPr>
            <w:r>
              <w:rPr>
                <w:sz w:val="20"/>
              </w:rPr>
              <w:t>Revised to 6417</w:t>
            </w:r>
          </w:p>
        </w:tc>
        <w:tc>
          <w:tcPr>
            <w:tcW w:w="4619" w:type="dxa"/>
            <w:tcBorders>
              <w:left w:val="single" w:sz="12" w:space="0" w:color="auto"/>
              <w:bottom w:val="nil"/>
              <w:right w:val="single" w:sz="12" w:space="0" w:color="auto"/>
            </w:tcBorders>
            <w:shd w:val="clear" w:color="auto" w:fill="auto"/>
          </w:tcPr>
          <w:p w14:paraId="7F524AD4" w14:textId="77777777" w:rsidR="009F702B" w:rsidRDefault="009F702B" w:rsidP="009F702B">
            <w:pPr>
              <w:pStyle w:val="C1Normal"/>
            </w:pPr>
            <w:r>
              <w:t>Chi (Huawei): Add NAUN3 in the abbreviations or extend it in the description.</w:t>
            </w:r>
          </w:p>
          <w:p w14:paraId="2A941620" w14:textId="77777777" w:rsidR="009F702B" w:rsidRDefault="009F702B" w:rsidP="009F702B">
            <w:pPr>
              <w:pStyle w:val="C1Normal"/>
            </w:pPr>
            <w:r>
              <w:t>Apostolos (Nokia): check offline if the first change is needed.</w:t>
            </w:r>
          </w:p>
          <w:p w14:paraId="343D2B73" w14:textId="4E0B4D23" w:rsidR="00D76244" w:rsidRDefault="00D76244" w:rsidP="009F702B">
            <w:pPr>
              <w:pStyle w:val="C1Normal"/>
            </w:pPr>
            <w:r>
              <w:t>Meifang (Ericsson): Ok for all companies.</w:t>
            </w:r>
          </w:p>
        </w:tc>
      </w:tr>
      <w:tr w:rsidR="009F702B" w:rsidRPr="002F2600" w14:paraId="3D66A72B" w14:textId="77777777" w:rsidTr="00D76244">
        <w:tc>
          <w:tcPr>
            <w:tcW w:w="975" w:type="dxa"/>
            <w:tcBorders>
              <w:top w:val="nil"/>
              <w:left w:val="single" w:sz="12" w:space="0" w:color="auto"/>
              <w:right w:val="single" w:sz="12" w:space="0" w:color="auto"/>
            </w:tcBorders>
            <w:shd w:val="clear" w:color="auto" w:fill="auto"/>
          </w:tcPr>
          <w:p w14:paraId="54B6276C" w14:textId="77777777" w:rsidR="009F702B" w:rsidRDefault="009F702B" w:rsidP="009F702B">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6B1334E5" w14:textId="77777777" w:rsidR="009F702B" w:rsidRPr="00557319" w:rsidRDefault="009F702B" w:rsidP="009F702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DEE7AB"/>
          </w:tcPr>
          <w:p w14:paraId="5AE12D26" w14:textId="36CA8FB4" w:rsidR="009F702B" w:rsidRDefault="009F702B" w:rsidP="009F702B">
            <w:pPr>
              <w:suppressLineNumbers/>
              <w:suppressAutoHyphens/>
              <w:spacing w:before="60" w:after="60"/>
              <w:jc w:val="center"/>
            </w:pPr>
            <w:r>
              <w:t>6417</w:t>
            </w:r>
          </w:p>
        </w:tc>
        <w:tc>
          <w:tcPr>
            <w:tcW w:w="3251" w:type="dxa"/>
            <w:tcBorders>
              <w:top w:val="nil"/>
              <w:left w:val="single" w:sz="12" w:space="0" w:color="auto"/>
              <w:bottom w:val="single" w:sz="4" w:space="0" w:color="auto"/>
              <w:right w:val="single" w:sz="12" w:space="0" w:color="auto"/>
            </w:tcBorders>
            <w:shd w:val="clear" w:color="auto" w:fill="DEE7AB"/>
          </w:tcPr>
          <w:p w14:paraId="0B8E03AB" w14:textId="2215756F" w:rsidR="009F702B" w:rsidRDefault="009F702B" w:rsidP="009F702B">
            <w:pPr>
              <w:pStyle w:val="TAL"/>
              <w:rPr>
                <w:sz w:val="20"/>
              </w:rPr>
            </w:pPr>
            <w:r>
              <w:rPr>
                <w:sz w:val="20"/>
              </w:rPr>
              <w:t>CR 0383 29.525 Rel-19 Connectivity Group ID support</w:t>
            </w:r>
          </w:p>
        </w:tc>
        <w:tc>
          <w:tcPr>
            <w:tcW w:w="1401" w:type="dxa"/>
            <w:tcBorders>
              <w:top w:val="nil"/>
              <w:left w:val="single" w:sz="12" w:space="0" w:color="auto"/>
              <w:bottom w:val="single" w:sz="4" w:space="0" w:color="auto"/>
              <w:right w:val="single" w:sz="12" w:space="0" w:color="auto"/>
            </w:tcBorders>
            <w:shd w:val="clear" w:color="auto" w:fill="DEE7AB"/>
          </w:tcPr>
          <w:p w14:paraId="622F6A12" w14:textId="2C46E4F7" w:rsidR="009F702B" w:rsidRDefault="009F702B" w:rsidP="009F702B">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50052229" w14:textId="229B0C3C" w:rsidR="009F702B" w:rsidRDefault="00D76244" w:rsidP="009F702B">
            <w:pPr>
              <w:pStyle w:val="TAL"/>
              <w:rPr>
                <w:sz w:val="20"/>
              </w:rPr>
            </w:pPr>
            <w:r>
              <w:rPr>
                <w:sz w:val="20"/>
              </w:rPr>
              <w:t>Pre-Agreed</w:t>
            </w:r>
          </w:p>
        </w:tc>
        <w:tc>
          <w:tcPr>
            <w:tcW w:w="4619" w:type="dxa"/>
            <w:tcBorders>
              <w:top w:val="nil"/>
              <w:left w:val="single" w:sz="12" w:space="0" w:color="auto"/>
              <w:right w:val="single" w:sz="12" w:space="0" w:color="auto"/>
            </w:tcBorders>
            <w:shd w:val="clear" w:color="auto" w:fill="auto"/>
          </w:tcPr>
          <w:p w14:paraId="6FFC4EC4" w14:textId="77777777" w:rsidR="009F702B" w:rsidRDefault="009F702B" w:rsidP="009F702B">
            <w:pPr>
              <w:pStyle w:val="C1Normal"/>
            </w:pPr>
          </w:p>
        </w:tc>
      </w:tr>
      <w:tr w:rsidR="009F702B" w:rsidRPr="002F2600" w14:paraId="134DE410" w14:textId="77777777" w:rsidTr="004C3ACB">
        <w:tc>
          <w:tcPr>
            <w:tcW w:w="975" w:type="dxa"/>
            <w:tcBorders>
              <w:left w:val="single" w:sz="12" w:space="0" w:color="auto"/>
              <w:right w:val="single" w:sz="12" w:space="0" w:color="auto"/>
            </w:tcBorders>
            <w:shd w:val="clear" w:color="auto" w:fill="auto"/>
          </w:tcPr>
          <w:p w14:paraId="15D17E5C" w14:textId="77777777" w:rsidR="009F702B" w:rsidRDefault="009F702B" w:rsidP="009F702B">
            <w:pPr>
              <w:pStyle w:val="TAL"/>
              <w:rPr>
                <w:rFonts w:eastAsia="等线"/>
                <w:sz w:val="20"/>
                <w:lang w:eastAsia="zh-CN"/>
              </w:rPr>
            </w:pPr>
          </w:p>
        </w:tc>
        <w:tc>
          <w:tcPr>
            <w:tcW w:w="2635" w:type="dxa"/>
            <w:tcBorders>
              <w:left w:val="single" w:sz="12" w:space="0" w:color="auto"/>
              <w:right w:val="single" w:sz="12" w:space="0" w:color="auto"/>
            </w:tcBorders>
            <w:shd w:val="clear" w:color="auto" w:fill="auto"/>
          </w:tcPr>
          <w:p w14:paraId="20E94081" w14:textId="77777777" w:rsidR="009F702B" w:rsidRPr="00557319" w:rsidRDefault="009F702B" w:rsidP="009F702B">
            <w:pPr>
              <w:pStyle w:val="TAL"/>
              <w:rPr>
                <w:sz w:val="20"/>
              </w:rPr>
            </w:pPr>
          </w:p>
        </w:tc>
        <w:tc>
          <w:tcPr>
            <w:tcW w:w="746" w:type="dxa"/>
            <w:tcBorders>
              <w:left w:val="single" w:sz="12" w:space="0" w:color="auto"/>
              <w:bottom w:val="single" w:sz="4" w:space="0" w:color="auto"/>
              <w:right w:val="single" w:sz="12" w:space="0" w:color="auto"/>
            </w:tcBorders>
            <w:shd w:val="clear" w:color="auto" w:fill="FFFF99"/>
          </w:tcPr>
          <w:p w14:paraId="2F5C475E" w14:textId="6C19F8E2" w:rsidR="009F702B" w:rsidRPr="00EC002F" w:rsidRDefault="00F949FB" w:rsidP="009F702B">
            <w:pPr>
              <w:suppressLineNumbers/>
              <w:suppressAutoHyphens/>
              <w:spacing w:before="60" w:after="60"/>
              <w:jc w:val="center"/>
            </w:pPr>
            <w:hyperlink r:id="rId336" w:history="1">
              <w:r w:rsidR="009F702B">
                <w:rPr>
                  <w:rStyle w:val="aa"/>
                </w:rPr>
                <w:t>6216</w:t>
              </w:r>
            </w:hyperlink>
          </w:p>
        </w:tc>
        <w:tc>
          <w:tcPr>
            <w:tcW w:w="3251" w:type="dxa"/>
            <w:tcBorders>
              <w:left w:val="single" w:sz="12" w:space="0" w:color="auto"/>
              <w:bottom w:val="single" w:sz="4" w:space="0" w:color="auto"/>
              <w:right w:val="single" w:sz="12" w:space="0" w:color="auto"/>
            </w:tcBorders>
            <w:shd w:val="clear" w:color="auto" w:fill="FFFF99"/>
          </w:tcPr>
          <w:p w14:paraId="022AA4F6" w14:textId="760D5BCA" w:rsidR="009F702B" w:rsidRPr="00750E57" w:rsidRDefault="009F702B" w:rsidP="009F702B">
            <w:pPr>
              <w:pStyle w:val="TAL"/>
              <w:rPr>
                <w:sz w:val="20"/>
              </w:rPr>
            </w:pPr>
            <w:r>
              <w:rPr>
                <w:sz w:val="20"/>
              </w:rPr>
              <w:t>CR 1444 29.522 Rel-19 Error Handling when NEF cannot determine RSD</w:t>
            </w:r>
          </w:p>
        </w:tc>
        <w:tc>
          <w:tcPr>
            <w:tcW w:w="1401" w:type="dxa"/>
            <w:tcBorders>
              <w:left w:val="single" w:sz="12" w:space="0" w:color="auto"/>
              <w:bottom w:val="single" w:sz="4" w:space="0" w:color="auto"/>
              <w:right w:val="single" w:sz="12" w:space="0" w:color="auto"/>
            </w:tcBorders>
            <w:shd w:val="clear" w:color="auto" w:fill="FFFF99"/>
          </w:tcPr>
          <w:p w14:paraId="3907339B" w14:textId="7987460C" w:rsidR="009F702B" w:rsidRPr="00750E57" w:rsidRDefault="009F702B" w:rsidP="009F702B">
            <w:pPr>
              <w:pStyle w:val="TAL"/>
              <w:rPr>
                <w:sz w:val="20"/>
              </w:rPr>
            </w:pPr>
            <w:r>
              <w:rPr>
                <w:sz w:val="20"/>
              </w:rPr>
              <w:t>Ericsson</w:t>
            </w:r>
          </w:p>
        </w:tc>
        <w:tc>
          <w:tcPr>
            <w:tcW w:w="1062" w:type="dxa"/>
            <w:tcBorders>
              <w:left w:val="single" w:sz="12" w:space="0" w:color="auto"/>
              <w:right w:val="single" w:sz="12" w:space="0" w:color="auto"/>
            </w:tcBorders>
            <w:shd w:val="clear" w:color="auto" w:fill="auto"/>
          </w:tcPr>
          <w:p w14:paraId="64538AAA" w14:textId="13F7BA2B" w:rsidR="009F702B" w:rsidRPr="00750E57" w:rsidRDefault="009F702B" w:rsidP="009F702B">
            <w:pPr>
              <w:pStyle w:val="TAL"/>
              <w:rPr>
                <w:sz w:val="20"/>
              </w:rPr>
            </w:pPr>
            <w:r>
              <w:rPr>
                <w:sz w:val="20"/>
              </w:rPr>
              <w:t>Postponed</w:t>
            </w:r>
          </w:p>
        </w:tc>
        <w:tc>
          <w:tcPr>
            <w:tcW w:w="4619" w:type="dxa"/>
            <w:tcBorders>
              <w:left w:val="single" w:sz="12" w:space="0" w:color="auto"/>
              <w:right w:val="single" w:sz="12" w:space="0" w:color="auto"/>
            </w:tcBorders>
            <w:shd w:val="clear" w:color="auto" w:fill="auto"/>
          </w:tcPr>
          <w:p w14:paraId="0DD2014C" w14:textId="77777777" w:rsidR="009F702B" w:rsidRDefault="009F702B" w:rsidP="009F702B">
            <w:pPr>
              <w:pStyle w:val="C1Normal"/>
            </w:pPr>
            <w:r>
              <w:t xml:space="preserve">Chi (Huawei): Use a more generic name for the feature, e.g. </w:t>
            </w:r>
            <w:proofErr w:type="spellStart"/>
            <w:r>
              <w:t>errorhandling</w:t>
            </w:r>
            <w:proofErr w:type="spellEnd"/>
            <w:r>
              <w:t>.</w:t>
            </w:r>
          </w:p>
          <w:p w14:paraId="4C8885B1" w14:textId="77777777" w:rsidR="009F702B" w:rsidRDefault="009F702B" w:rsidP="009F702B">
            <w:pPr>
              <w:pStyle w:val="C1Normal"/>
            </w:pPr>
            <w:r>
              <w:t>Apostolos (Nokia): CR is not needed. The error will occur in the PCF.</w:t>
            </w:r>
          </w:p>
          <w:p w14:paraId="73FB85EE" w14:textId="2C7DC346" w:rsidR="009F702B" w:rsidRDefault="009F702B" w:rsidP="009F702B">
            <w:pPr>
              <w:pStyle w:val="C1Normal"/>
            </w:pPr>
            <w:r>
              <w:t>Offline discussion.</w:t>
            </w:r>
          </w:p>
        </w:tc>
      </w:tr>
      <w:tr w:rsidR="009F702B" w:rsidRPr="002F2600" w14:paraId="79A22057" w14:textId="77777777" w:rsidTr="0087164C">
        <w:tc>
          <w:tcPr>
            <w:tcW w:w="975" w:type="dxa"/>
            <w:tcBorders>
              <w:left w:val="single" w:sz="12" w:space="0" w:color="auto"/>
              <w:bottom w:val="nil"/>
              <w:right w:val="single" w:sz="12" w:space="0" w:color="auto"/>
            </w:tcBorders>
            <w:shd w:val="clear" w:color="auto" w:fill="auto"/>
          </w:tcPr>
          <w:p w14:paraId="1CC3E90C" w14:textId="77777777" w:rsidR="009F702B" w:rsidRDefault="009F702B" w:rsidP="009F702B">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22D033F9" w14:textId="77777777" w:rsidR="009F702B" w:rsidRPr="00557319" w:rsidRDefault="009F702B" w:rsidP="009F702B">
            <w:pPr>
              <w:pStyle w:val="TAL"/>
              <w:rPr>
                <w:sz w:val="20"/>
              </w:rPr>
            </w:pPr>
          </w:p>
        </w:tc>
        <w:tc>
          <w:tcPr>
            <w:tcW w:w="746" w:type="dxa"/>
            <w:tcBorders>
              <w:left w:val="single" w:sz="12" w:space="0" w:color="auto"/>
              <w:bottom w:val="nil"/>
              <w:right w:val="single" w:sz="12" w:space="0" w:color="auto"/>
            </w:tcBorders>
            <w:shd w:val="clear" w:color="auto" w:fill="auto"/>
          </w:tcPr>
          <w:p w14:paraId="28669D4B" w14:textId="3FBDBFAA" w:rsidR="009F702B" w:rsidRPr="00EC002F" w:rsidRDefault="00F949FB" w:rsidP="009F702B">
            <w:pPr>
              <w:suppressLineNumbers/>
              <w:suppressAutoHyphens/>
              <w:spacing w:before="60" w:after="60"/>
              <w:jc w:val="center"/>
            </w:pPr>
            <w:hyperlink r:id="rId337" w:history="1">
              <w:r w:rsidR="009F702B">
                <w:rPr>
                  <w:rStyle w:val="aa"/>
                </w:rPr>
                <w:t>6313</w:t>
              </w:r>
            </w:hyperlink>
          </w:p>
        </w:tc>
        <w:tc>
          <w:tcPr>
            <w:tcW w:w="3251" w:type="dxa"/>
            <w:tcBorders>
              <w:left w:val="single" w:sz="12" w:space="0" w:color="auto"/>
              <w:bottom w:val="nil"/>
              <w:right w:val="single" w:sz="12" w:space="0" w:color="auto"/>
            </w:tcBorders>
            <w:shd w:val="clear" w:color="auto" w:fill="auto"/>
          </w:tcPr>
          <w:p w14:paraId="03AD04D1" w14:textId="63BCB21E" w:rsidR="009F702B" w:rsidRPr="00750E57" w:rsidRDefault="009F702B" w:rsidP="009F702B">
            <w:pPr>
              <w:pStyle w:val="TAL"/>
              <w:rPr>
                <w:sz w:val="20"/>
              </w:rPr>
            </w:pPr>
            <w:r>
              <w:rPr>
                <w:sz w:val="20"/>
              </w:rPr>
              <w:t>CR 0579 29.513 Rel-19 URSP rules provisioning for Background Data Transfer</w:t>
            </w:r>
          </w:p>
        </w:tc>
        <w:tc>
          <w:tcPr>
            <w:tcW w:w="1401" w:type="dxa"/>
            <w:tcBorders>
              <w:left w:val="single" w:sz="12" w:space="0" w:color="auto"/>
              <w:bottom w:val="nil"/>
              <w:right w:val="single" w:sz="12" w:space="0" w:color="auto"/>
            </w:tcBorders>
            <w:shd w:val="clear" w:color="auto" w:fill="auto"/>
          </w:tcPr>
          <w:p w14:paraId="1F9E6CBE" w14:textId="590A02F6" w:rsidR="009F702B" w:rsidRPr="00750E57" w:rsidRDefault="009F702B" w:rsidP="009F702B">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1BBE6BF3" w14:textId="7E1BB9AF" w:rsidR="009F702B" w:rsidRPr="00750E57" w:rsidRDefault="009F702B" w:rsidP="009F702B">
            <w:pPr>
              <w:pStyle w:val="TAL"/>
              <w:rPr>
                <w:sz w:val="20"/>
              </w:rPr>
            </w:pPr>
            <w:r>
              <w:rPr>
                <w:sz w:val="20"/>
              </w:rPr>
              <w:t>Revised to 6419</w:t>
            </w:r>
          </w:p>
        </w:tc>
        <w:tc>
          <w:tcPr>
            <w:tcW w:w="4619" w:type="dxa"/>
            <w:tcBorders>
              <w:left w:val="single" w:sz="12" w:space="0" w:color="auto"/>
              <w:bottom w:val="nil"/>
              <w:right w:val="single" w:sz="12" w:space="0" w:color="auto"/>
            </w:tcBorders>
            <w:shd w:val="clear" w:color="auto" w:fill="auto"/>
          </w:tcPr>
          <w:p w14:paraId="63C9ACCE" w14:textId="77777777" w:rsidR="009F702B" w:rsidRDefault="009F702B" w:rsidP="009F702B">
            <w:pPr>
              <w:pStyle w:val="C1Normal"/>
            </w:pPr>
            <w:r>
              <w:t>Xiaojian (ZTE): Make first change more generic and refer to TS 29.525. For the second change, add a note instead.</w:t>
            </w:r>
          </w:p>
          <w:p w14:paraId="47FAB383" w14:textId="77777777" w:rsidR="008B372E" w:rsidRDefault="008B372E" w:rsidP="009F702B">
            <w:pPr>
              <w:pStyle w:val="C1Normal"/>
            </w:pPr>
            <w:r>
              <w:t>Xiaojian (ZTE): OK with the revision.</w:t>
            </w:r>
          </w:p>
          <w:p w14:paraId="73400238" w14:textId="50ED672A" w:rsidR="008B372E" w:rsidRDefault="008B372E" w:rsidP="009F702B">
            <w:pPr>
              <w:pStyle w:val="C1Normal"/>
            </w:pPr>
            <w:r>
              <w:t>Apostolos (Nokia): ok with the revision.</w:t>
            </w:r>
          </w:p>
        </w:tc>
      </w:tr>
      <w:tr w:rsidR="009F702B" w:rsidRPr="002F2600" w14:paraId="49FBAD2E" w14:textId="77777777" w:rsidTr="0087164C">
        <w:tc>
          <w:tcPr>
            <w:tcW w:w="975" w:type="dxa"/>
            <w:tcBorders>
              <w:top w:val="nil"/>
              <w:left w:val="single" w:sz="12" w:space="0" w:color="auto"/>
              <w:right w:val="single" w:sz="12" w:space="0" w:color="auto"/>
            </w:tcBorders>
            <w:shd w:val="clear" w:color="auto" w:fill="auto"/>
          </w:tcPr>
          <w:p w14:paraId="572100E9" w14:textId="77777777" w:rsidR="009F702B" w:rsidRDefault="009F702B" w:rsidP="009F702B">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282CDE1C" w14:textId="77777777" w:rsidR="009F702B" w:rsidRPr="00557319" w:rsidRDefault="009F702B" w:rsidP="009F702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C51AE7D" w14:textId="0B3DB338" w:rsidR="009F702B" w:rsidRDefault="009F702B" w:rsidP="009F702B">
            <w:pPr>
              <w:suppressLineNumbers/>
              <w:suppressAutoHyphens/>
              <w:spacing w:before="60" w:after="60"/>
              <w:jc w:val="center"/>
            </w:pPr>
            <w:r>
              <w:t>6419</w:t>
            </w:r>
          </w:p>
        </w:tc>
        <w:tc>
          <w:tcPr>
            <w:tcW w:w="3251" w:type="dxa"/>
            <w:tcBorders>
              <w:top w:val="nil"/>
              <w:left w:val="single" w:sz="12" w:space="0" w:color="auto"/>
              <w:bottom w:val="single" w:sz="4" w:space="0" w:color="auto"/>
              <w:right w:val="single" w:sz="12" w:space="0" w:color="auto"/>
            </w:tcBorders>
            <w:shd w:val="clear" w:color="auto" w:fill="00FF00"/>
          </w:tcPr>
          <w:p w14:paraId="449FD4D7" w14:textId="6A78CFC7" w:rsidR="009F702B" w:rsidRDefault="009F702B" w:rsidP="009F702B">
            <w:pPr>
              <w:pStyle w:val="TAL"/>
              <w:rPr>
                <w:sz w:val="20"/>
              </w:rPr>
            </w:pPr>
            <w:r>
              <w:rPr>
                <w:sz w:val="20"/>
              </w:rPr>
              <w:t>CR 0579 29.513 Rel-19 URSP rules provisioning for Background Data Transfer</w:t>
            </w:r>
          </w:p>
        </w:tc>
        <w:tc>
          <w:tcPr>
            <w:tcW w:w="1401" w:type="dxa"/>
            <w:tcBorders>
              <w:top w:val="nil"/>
              <w:left w:val="single" w:sz="12" w:space="0" w:color="auto"/>
              <w:bottom w:val="single" w:sz="4" w:space="0" w:color="auto"/>
              <w:right w:val="single" w:sz="12" w:space="0" w:color="auto"/>
            </w:tcBorders>
            <w:shd w:val="clear" w:color="auto" w:fill="00FF00"/>
          </w:tcPr>
          <w:p w14:paraId="42B5175E" w14:textId="37C7E8E0" w:rsidR="009F702B" w:rsidRDefault="009F702B" w:rsidP="009F702B">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384E5421" w14:textId="4D4566CF" w:rsidR="009F702B" w:rsidRDefault="0087164C" w:rsidP="009F702B">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2FFE4DCE" w14:textId="77777777" w:rsidR="009F702B" w:rsidRDefault="009F702B" w:rsidP="009F702B">
            <w:pPr>
              <w:pStyle w:val="C1Normal"/>
            </w:pPr>
          </w:p>
        </w:tc>
      </w:tr>
      <w:tr w:rsidR="009F702B" w:rsidRPr="002F2600" w14:paraId="55EA53E3" w14:textId="77777777" w:rsidTr="0087164C">
        <w:tc>
          <w:tcPr>
            <w:tcW w:w="975" w:type="dxa"/>
            <w:tcBorders>
              <w:left w:val="single" w:sz="12" w:space="0" w:color="auto"/>
              <w:bottom w:val="nil"/>
              <w:right w:val="single" w:sz="12" w:space="0" w:color="auto"/>
            </w:tcBorders>
            <w:shd w:val="clear" w:color="auto" w:fill="auto"/>
          </w:tcPr>
          <w:p w14:paraId="7F71A6C1" w14:textId="77777777" w:rsidR="009F702B" w:rsidRDefault="009F702B" w:rsidP="009F702B">
            <w:pPr>
              <w:pStyle w:val="TAL"/>
              <w:rPr>
                <w:rFonts w:eastAsia="等线"/>
                <w:sz w:val="20"/>
                <w:lang w:eastAsia="zh-CN"/>
              </w:rPr>
            </w:pPr>
          </w:p>
        </w:tc>
        <w:tc>
          <w:tcPr>
            <w:tcW w:w="2635" w:type="dxa"/>
            <w:tcBorders>
              <w:left w:val="single" w:sz="12" w:space="0" w:color="auto"/>
              <w:bottom w:val="nil"/>
              <w:right w:val="single" w:sz="12" w:space="0" w:color="auto"/>
            </w:tcBorders>
            <w:shd w:val="clear" w:color="auto" w:fill="auto"/>
          </w:tcPr>
          <w:p w14:paraId="46172842" w14:textId="77777777" w:rsidR="009F702B" w:rsidRPr="00557319" w:rsidRDefault="009F702B" w:rsidP="009F702B">
            <w:pPr>
              <w:pStyle w:val="TAL"/>
              <w:rPr>
                <w:sz w:val="20"/>
              </w:rPr>
            </w:pPr>
          </w:p>
        </w:tc>
        <w:tc>
          <w:tcPr>
            <w:tcW w:w="746" w:type="dxa"/>
            <w:tcBorders>
              <w:left w:val="single" w:sz="12" w:space="0" w:color="auto"/>
              <w:bottom w:val="nil"/>
              <w:right w:val="single" w:sz="12" w:space="0" w:color="auto"/>
            </w:tcBorders>
            <w:shd w:val="clear" w:color="auto" w:fill="auto"/>
          </w:tcPr>
          <w:p w14:paraId="0170466B" w14:textId="2BF0840A" w:rsidR="009F702B" w:rsidRPr="00EC002F" w:rsidRDefault="00F949FB" w:rsidP="009F702B">
            <w:pPr>
              <w:suppressLineNumbers/>
              <w:suppressAutoHyphens/>
              <w:spacing w:before="60" w:after="60"/>
              <w:jc w:val="center"/>
            </w:pPr>
            <w:hyperlink r:id="rId338" w:history="1">
              <w:r w:rsidR="009F702B">
                <w:rPr>
                  <w:rStyle w:val="aa"/>
                </w:rPr>
                <w:t>6314</w:t>
              </w:r>
            </w:hyperlink>
          </w:p>
        </w:tc>
        <w:tc>
          <w:tcPr>
            <w:tcW w:w="3251" w:type="dxa"/>
            <w:tcBorders>
              <w:left w:val="single" w:sz="12" w:space="0" w:color="auto"/>
              <w:bottom w:val="nil"/>
              <w:right w:val="single" w:sz="12" w:space="0" w:color="auto"/>
            </w:tcBorders>
            <w:shd w:val="clear" w:color="auto" w:fill="auto"/>
          </w:tcPr>
          <w:p w14:paraId="4B4A3390" w14:textId="511BD598" w:rsidR="009F702B" w:rsidRPr="00750E57" w:rsidRDefault="009F702B" w:rsidP="009F702B">
            <w:pPr>
              <w:pStyle w:val="TAL"/>
              <w:rPr>
                <w:sz w:val="20"/>
              </w:rPr>
            </w:pPr>
            <w:r>
              <w:rPr>
                <w:sz w:val="20"/>
              </w:rPr>
              <w:t>CR 0385 29.525 Rel-19 URSP rules provisioning for Background Data Transfer</w:t>
            </w:r>
          </w:p>
        </w:tc>
        <w:tc>
          <w:tcPr>
            <w:tcW w:w="1401" w:type="dxa"/>
            <w:tcBorders>
              <w:left w:val="single" w:sz="12" w:space="0" w:color="auto"/>
              <w:bottom w:val="nil"/>
              <w:right w:val="single" w:sz="12" w:space="0" w:color="auto"/>
            </w:tcBorders>
            <w:shd w:val="clear" w:color="auto" w:fill="auto"/>
          </w:tcPr>
          <w:p w14:paraId="78A8FA18" w14:textId="33DE074E" w:rsidR="009F702B" w:rsidRPr="00750E57" w:rsidRDefault="009F702B" w:rsidP="009F702B">
            <w:pPr>
              <w:pStyle w:val="TAL"/>
              <w:rPr>
                <w:sz w:val="20"/>
              </w:rPr>
            </w:pPr>
            <w:r>
              <w:rPr>
                <w:sz w:val="20"/>
              </w:rPr>
              <w:t>Ericsson</w:t>
            </w:r>
          </w:p>
        </w:tc>
        <w:tc>
          <w:tcPr>
            <w:tcW w:w="1062" w:type="dxa"/>
            <w:tcBorders>
              <w:left w:val="single" w:sz="12" w:space="0" w:color="auto"/>
              <w:bottom w:val="nil"/>
              <w:right w:val="single" w:sz="12" w:space="0" w:color="auto"/>
            </w:tcBorders>
            <w:shd w:val="clear" w:color="auto" w:fill="auto"/>
          </w:tcPr>
          <w:p w14:paraId="058F6DC6" w14:textId="5B7942EC" w:rsidR="009F702B" w:rsidRPr="00750E57" w:rsidRDefault="009F702B" w:rsidP="009F702B">
            <w:pPr>
              <w:pStyle w:val="TAL"/>
              <w:rPr>
                <w:sz w:val="20"/>
              </w:rPr>
            </w:pPr>
            <w:r>
              <w:rPr>
                <w:sz w:val="20"/>
              </w:rPr>
              <w:t>Revised to 6420</w:t>
            </w:r>
          </w:p>
        </w:tc>
        <w:tc>
          <w:tcPr>
            <w:tcW w:w="4619" w:type="dxa"/>
            <w:tcBorders>
              <w:left w:val="single" w:sz="12" w:space="0" w:color="auto"/>
              <w:bottom w:val="nil"/>
              <w:right w:val="single" w:sz="12" w:space="0" w:color="auto"/>
            </w:tcBorders>
            <w:shd w:val="clear" w:color="auto" w:fill="auto"/>
          </w:tcPr>
          <w:p w14:paraId="6623C455" w14:textId="77777777" w:rsidR="009F702B" w:rsidRDefault="009F702B" w:rsidP="009F702B">
            <w:pPr>
              <w:pStyle w:val="C1Normal"/>
            </w:pPr>
            <w:r>
              <w:t>Xiaojian (ZTE): The procedure applies as well to the modification. Use stage 3 terminology. Remove “for all affected UEs”.</w:t>
            </w:r>
          </w:p>
          <w:p w14:paraId="052FDEBA" w14:textId="77777777" w:rsidR="008B372E" w:rsidRDefault="008B372E" w:rsidP="008B372E">
            <w:pPr>
              <w:pStyle w:val="C1Normal"/>
            </w:pPr>
            <w:r>
              <w:t>Xiaojian (ZTE): OK with the revision.</w:t>
            </w:r>
          </w:p>
          <w:p w14:paraId="6A72EC91" w14:textId="188043FD" w:rsidR="008B372E" w:rsidRDefault="008B372E" w:rsidP="008B372E">
            <w:pPr>
              <w:pStyle w:val="C1Normal"/>
            </w:pPr>
            <w:r>
              <w:t>Apostolos (Nokia): ok with the revision.</w:t>
            </w:r>
          </w:p>
        </w:tc>
      </w:tr>
      <w:tr w:rsidR="009F702B" w:rsidRPr="002F2600" w14:paraId="6DB04CB0" w14:textId="77777777" w:rsidTr="0087164C">
        <w:tc>
          <w:tcPr>
            <w:tcW w:w="975" w:type="dxa"/>
            <w:tcBorders>
              <w:top w:val="nil"/>
              <w:left w:val="single" w:sz="12" w:space="0" w:color="auto"/>
              <w:right w:val="single" w:sz="12" w:space="0" w:color="auto"/>
            </w:tcBorders>
            <w:shd w:val="clear" w:color="auto" w:fill="auto"/>
          </w:tcPr>
          <w:p w14:paraId="233F1A3D" w14:textId="77777777" w:rsidR="009F702B" w:rsidRDefault="009F702B" w:rsidP="009F702B">
            <w:pPr>
              <w:pStyle w:val="TAL"/>
              <w:rPr>
                <w:rFonts w:eastAsia="等线"/>
                <w:sz w:val="20"/>
                <w:lang w:eastAsia="zh-CN"/>
              </w:rPr>
            </w:pPr>
          </w:p>
        </w:tc>
        <w:tc>
          <w:tcPr>
            <w:tcW w:w="2635" w:type="dxa"/>
            <w:tcBorders>
              <w:top w:val="nil"/>
              <w:left w:val="single" w:sz="12" w:space="0" w:color="auto"/>
              <w:right w:val="single" w:sz="12" w:space="0" w:color="auto"/>
            </w:tcBorders>
            <w:shd w:val="clear" w:color="auto" w:fill="auto"/>
          </w:tcPr>
          <w:p w14:paraId="46DE5ADF" w14:textId="77777777" w:rsidR="009F702B" w:rsidRPr="00557319" w:rsidRDefault="009F702B" w:rsidP="009F702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00FF00"/>
          </w:tcPr>
          <w:p w14:paraId="5B50E624" w14:textId="5AF075E3" w:rsidR="009F702B" w:rsidRDefault="009F702B" w:rsidP="009F702B">
            <w:pPr>
              <w:suppressLineNumbers/>
              <w:suppressAutoHyphens/>
              <w:spacing w:before="60" w:after="60"/>
              <w:jc w:val="center"/>
            </w:pPr>
            <w:r>
              <w:t>6420</w:t>
            </w:r>
          </w:p>
        </w:tc>
        <w:tc>
          <w:tcPr>
            <w:tcW w:w="3251" w:type="dxa"/>
            <w:tcBorders>
              <w:top w:val="nil"/>
              <w:left w:val="single" w:sz="12" w:space="0" w:color="auto"/>
              <w:bottom w:val="single" w:sz="4" w:space="0" w:color="auto"/>
              <w:right w:val="single" w:sz="12" w:space="0" w:color="auto"/>
            </w:tcBorders>
            <w:shd w:val="clear" w:color="auto" w:fill="00FF00"/>
          </w:tcPr>
          <w:p w14:paraId="4999D7B5" w14:textId="73779049" w:rsidR="009F702B" w:rsidRDefault="009F702B" w:rsidP="009F702B">
            <w:pPr>
              <w:pStyle w:val="TAL"/>
              <w:rPr>
                <w:sz w:val="20"/>
              </w:rPr>
            </w:pPr>
            <w:r>
              <w:rPr>
                <w:sz w:val="20"/>
              </w:rPr>
              <w:t>CR 0385 29.525 Rel-19 URSP rules provisioning for Background Data Transfer</w:t>
            </w:r>
          </w:p>
        </w:tc>
        <w:tc>
          <w:tcPr>
            <w:tcW w:w="1401" w:type="dxa"/>
            <w:tcBorders>
              <w:top w:val="nil"/>
              <w:left w:val="single" w:sz="12" w:space="0" w:color="auto"/>
              <w:bottom w:val="single" w:sz="4" w:space="0" w:color="auto"/>
              <w:right w:val="single" w:sz="12" w:space="0" w:color="auto"/>
            </w:tcBorders>
            <w:shd w:val="clear" w:color="auto" w:fill="00FF00"/>
          </w:tcPr>
          <w:p w14:paraId="2DF5126C" w14:textId="4CE727D8" w:rsidR="009F702B" w:rsidRDefault="009F702B" w:rsidP="009F702B">
            <w:pPr>
              <w:pStyle w:val="TAL"/>
              <w:rPr>
                <w:sz w:val="20"/>
              </w:rPr>
            </w:pPr>
            <w:r>
              <w:rPr>
                <w:sz w:val="20"/>
              </w:rPr>
              <w:t>Ericsson</w:t>
            </w:r>
          </w:p>
        </w:tc>
        <w:tc>
          <w:tcPr>
            <w:tcW w:w="1062" w:type="dxa"/>
            <w:tcBorders>
              <w:top w:val="nil"/>
              <w:left w:val="single" w:sz="12" w:space="0" w:color="auto"/>
              <w:right w:val="single" w:sz="12" w:space="0" w:color="auto"/>
            </w:tcBorders>
            <w:shd w:val="clear" w:color="auto" w:fill="auto"/>
          </w:tcPr>
          <w:p w14:paraId="2DD080A4" w14:textId="020E05D7" w:rsidR="009F702B" w:rsidRDefault="0087164C" w:rsidP="009F702B">
            <w:pPr>
              <w:pStyle w:val="TAL"/>
              <w:rPr>
                <w:sz w:val="20"/>
              </w:rPr>
            </w:pPr>
            <w:r>
              <w:rPr>
                <w:sz w:val="20"/>
              </w:rPr>
              <w:t>Agreed</w:t>
            </w:r>
          </w:p>
        </w:tc>
        <w:tc>
          <w:tcPr>
            <w:tcW w:w="4619" w:type="dxa"/>
            <w:tcBorders>
              <w:top w:val="nil"/>
              <w:left w:val="single" w:sz="12" w:space="0" w:color="auto"/>
              <w:right w:val="single" w:sz="12" w:space="0" w:color="auto"/>
            </w:tcBorders>
            <w:shd w:val="clear" w:color="auto" w:fill="auto"/>
          </w:tcPr>
          <w:p w14:paraId="32E3F164" w14:textId="77777777" w:rsidR="009F702B" w:rsidRDefault="009F702B" w:rsidP="009F702B">
            <w:pPr>
              <w:rPr>
                <w:rFonts w:ascii="Arial" w:hAnsi="Arial" w:cs="Arial"/>
                <w:sz w:val="18"/>
              </w:rPr>
            </w:pPr>
          </w:p>
        </w:tc>
      </w:tr>
      <w:tr w:rsidR="009F702B" w:rsidRPr="002F2600" w14:paraId="4119F759" w14:textId="77777777" w:rsidTr="00AE49F7">
        <w:tc>
          <w:tcPr>
            <w:tcW w:w="975" w:type="dxa"/>
            <w:tcBorders>
              <w:left w:val="single" w:sz="12" w:space="0" w:color="auto"/>
              <w:right w:val="single" w:sz="12" w:space="0" w:color="auto"/>
            </w:tcBorders>
            <w:shd w:val="clear" w:color="auto" w:fill="auto"/>
          </w:tcPr>
          <w:p w14:paraId="0FED2804" w14:textId="53032FD9" w:rsidR="009F702B" w:rsidRPr="00557319" w:rsidRDefault="009F702B" w:rsidP="009F702B">
            <w:pPr>
              <w:pStyle w:val="TAL"/>
              <w:rPr>
                <w:rFonts w:eastAsia="等线"/>
                <w:sz w:val="20"/>
                <w:lang w:eastAsia="zh-CN"/>
              </w:rPr>
            </w:pPr>
            <w:r>
              <w:rPr>
                <w:rFonts w:eastAsia="等线" w:hint="eastAsia"/>
                <w:sz w:val="20"/>
                <w:lang w:eastAsia="zh-CN"/>
              </w:rPr>
              <w:t>1</w:t>
            </w:r>
            <w:r>
              <w:rPr>
                <w:rFonts w:eastAsia="等线"/>
                <w:sz w:val="20"/>
                <w:lang w:eastAsia="zh-CN"/>
              </w:rPr>
              <w:t>9.52</w:t>
            </w:r>
          </w:p>
        </w:tc>
        <w:tc>
          <w:tcPr>
            <w:tcW w:w="2635" w:type="dxa"/>
            <w:tcBorders>
              <w:left w:val="single" w:sz="12" w:space="0" w:color="auto"/>
              <w:right w:val="single" w:sz="12" w:space="0" w:color="auto"/>
            </w:tcBorders>
            <w:shd w:val="clear" w:color="auto" w:fill="auto"/>
          </w:tcPr>
          <w:p w14:paraId="1824D6CE" w14:textId="5E8C9929" w:rsidR="009F702B" w:rsidRPr="00D81B37" w:rsidRDefault="009F702B" w:rsidP="009F702B">
            <w:pPr>
              <w:pStyle w:val="TAL"/>
              <w:rPr>
                <w:sz w:val="20"/>
              </w:rPr>
            </w:pPr>
            <w:r w:rsidRPr="00557319">
              <w:rPr>
                <w:sz w:val="20"/>
              </w:rPr>
              <w:t xml:space="preserve">Common API Framework (CAPIF) Phase 3 </w:t>
            </w:r>
            <w:r w:rsidRPr="00C569D4">
              <w:rPr>
                <w:color w:val="0000FF"/>
                <w:sz w:val="20"/>
              </w:rPr>
              <w:t>[CAPIF_Ph3]</w:t>
            </w:r>
          </w:p>
        </w:tc>
        <w:tc>
          <w:tcPr>
            <w:tcW w:w="746" w:type="dxa"/>
            <w:tcBorders>
              <w:left w:val="single" w:sz="12" w:space="0" w:color="auto"/>
              <w:bottom w:val="single" w:sz="4" w:space="0" w:color="auto"/>
              <w:right w:val="single" w:sz="12" w:space="0" w:color="auto"/>
            </w:tcBorders>
            <w:shd w:val="clear" w:color="auto" w:fill="auto"/>
          </w:tcPr>
          <w:p w14:paraId="58515CE6" w14:textId="77777777" w:rsidR="009F702B" w:rsidRPr="00EC002F" w:rsidRDefault="009F702B" w:rsidP="009F702B">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465C902" w14:textId="77777777" w:rsidR="009F702B" w:rsidRPr="00750E57" w:rsidRDefault="009F702B" w:rsidP="009F702B">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FDD2952" w14:textId="77777777" w:rsidR="009F702B" w:rsidRPr="00750E57" w:rsidRDefault="009F702B" w:rsidP="009F702B">
            <w:pPr>
              <w:pStyle w:val="TAL"/>
              <w:rPr>
                <w:sz w:val="20"/>
              </w:rPr>
            </w:pPr>
          </w:p>
        </w:tc>
        <w:tc>
          <w:tcPr>
            <w:tcW w:w="1062" w:type="dxa"/>
            <w:tcBorders>
              <w:left w:val="single" w:sz="12" w:space="0" w:color="auto"/>
              <w:right w:val="single" w:sz="12" w:space="0" w:color="auto"/>
            </w:tcBorders>
            <w:shd w:val="clear" w:color="auto" w:fill="auto"/>
          </w:tcPr>
          <w:p w14:paraId="3286EF3B" w14:textId="77777777" w:rsidR="009F702B" w:rsidRPr="00750E57" w:rsidRDefault="009F702B" w:rsidP="009F702B">
            <w:pPr>
              <w:pStyle w:val="TAL"/>
              <w:rPr>
                <w:sz w:val="20"/>
              </w:rPr>
            </w:pPr>
          </w:p>
        </w:tc>
        <w:tc>
          <w:tcPr>
            <w:tcW w:w="4619" w:type="dxa"/>
            <w:tcBorders>
              <w:left w:val="single" w:sz="12" w:space="0" w:color="auto"/>
              <w:right w:val="single" w:sz="12" w:space="0" w:color="auto"/>
            </w:tcBorders>
            <w:shd w:val="clear" w:color="auto" w:fill="auto"/>
          </w:tcPr>
          <w:p w14:paraId="7D946600" w14:textId="77777777" w:rsidR="009F702B" w:rsidRDefault="009F702B" w:rsidP="009F702B">
            <w:pPr>
              <w:rPr>
                <w:rFonts w:ascii="Arial" w:hAnsi="Arial" w:cs="Arial"/>
                <w:sz w:val="18"/>
              </w:rPr>
            </w:pPr>
          </w:p>
        </w:tc>
      </w:tr>
      <w:tr w:rsidR="009F702B" w:rsidRPr="002F2600" w14:paraId="5692D8F5" w14:textId="77777777" w:rsidTr="007F529E">
        <w:tc>
          <w:tcPr>
            <w:tcW w:w="975" w:type="dxa"/>
            <w:tcBorders>
              <w:left w:val="single" w:sz="12" w:space="0" w:color="auto"/>
              <w:right w:val="single" w:sz="12" w:space="0" w:color="auto"/>
            </w:tcBorders>
            <w:shd w:val="clear" w:color="auto" w:fill="auto"/>
          </w:tcPr>
          <w:p w14:paraId="122A6DE6" w14:textId="7EB09BC7" w:rsidR="009F702B" w:rsidRDefault="009F702B" w:rsidP="009F702B">
            <w:pPr>
              <w:pStyle w:val="TAL"/>
              <w:rPr>
                <w:rFonts w:eastAsia="等线"/>
                <w:sz w:val="20"/>
                <w:lang w:eastAsia="zh-CN"/>
              </w:rPr>
            </w:pPr>
            <w:r>
              <w:rPr>
                <w:rFonts w:eastAsia="等线" w:hint="eastAsia"/>
                <w:sz w:val="20"/>
                <w:lang w:eastAsia="zh-CN"/>
              </w:rPr>
              <w:t>1</w:t>
            </w:r>
            <w:r>
              <w:rPr>
                <w:rFonts w:eastAsia="等线"/>
                <w:sz w:val="20"/>
                <w:lang w:eastAsia="zh-CN"/>
              </w:rPr>
              <w:t>9.53</w:t>
            </w:r>
          </w:p>
        </w:tc>
        <w:tc>
          <w:tcPr>
            <w:tcW w:w="2635" w:type="dxa"/>
            <w:tcBorders>
              <w:left w:val="single" w:sz="12" w:space="0" w:color="auto"/>
              <w:right w:val="single" w:sz="12" w:space="0" w:color="auto"/>
            </w:tcBorders>
            <w:shd w:val="clear" w:color="auto" w:fill="auto"/>
          </w:tcPr>
          <w:p w14:paraId="00C6C276" w14:textId="1D677115" w:rsidR="009F702B" w:rsidRPr="00D81B37" w:rsidRDefault="009F702B" w:rsidP="009F702B">
            <w:pPr>
              <w:pStyle w:val="TAL"/>
              <w:rPr>
                <w:sz w:val="20"/>
              </w:rPr>
            </w:pPr>
            <w:r w:rsidRPr="00557319">
              <w:rPr>
                <w:sz w:val="20"/>
              </w:rPr>
              <w:t xml:space="preserve">CT aspects for enabling MSGin5G Service phase 3 </w:t>
            </w:r>
            <w:r w:rsidRPr="00C569D4">
              <w:rPr>
                <w:color w:val="0000FF"/>
                <w:sz w:val="20"/>
              </w:rPr>
              <w:t>[5GMARCH_Ph3]</w:t>
            </w:r>
          </w:p>
        </w:tc>
        <w:tc>
          <w:tcPr>
            <w:tcW w:w="746" w:type="dxa"/>
            <w:tcBorders>
              <w:left w:val="single" w:sz="12" w:space="0" w:color="auto"/>
              <w:bottom w:val="single" w:sz="4" w:space="0" w:color="auto"/>
              <w:right w:val="single" w:sz="12" w:space="0" w:color="auto"/>
            </w:tcBorders>
            <w:shd w:val="clear" w:color="auto" w:fill="auto"/>
          </w:tcPr>
          <w:p w14:paraId="641EDB4B" w14:textId="77777777" w:rsidR="009F702B" w:rsidRPr="00EC002F" w:rsidRDefault="009F702B" w:rsidP="009F702B">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0ECFAF75" w14:textId="77777777" w:rsidR="009F702B" w:rsidRPr="00750E57" w:rsidRDefault="009F702B" w:rsidP="009F702B">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508AC6F6" w14:textId="77777777" w:rsidR="009F702B" w:rsidRPr="00750E57" w:rsidRDefault="009F702B" w:rsidP="009F702B">
            <w:pPr>
              <w:pStyle w:val="TAL"/>
              <w:rPr>
                <w:sz w:val="20"/>
              </w:rPr>
            </w:pPr>
          </w:p>
        </w:tc>
        <w:tc>
          <w:tcPr>
            <w:tcW w:w="1062" w:type="dxa"/>
            <w:tcBorders>
              <w:left w:val="single" w:sz="12" w:space="0" w:color="auto"/>
              <w:right w:val="single" w:sz="12" w:space="0" w:color="auto"/>
            </w:tcBorders>
            <w:shd w:val="clear" w:color="auto" w:fill="auto"/>
          </w:tcPr>
          <w:p w14:paraId="76FFB2B1" w14:textId="77777777" w:rsidR="009F702B" w:rsidRPr="00750E57" w:rsidRDefault="009F702B" w:rsidP="009F702B">
            <w:pPr>
              <w:pStyle w:val="TAL"/>
              <w:rPr>
                <w:sz w:val="20"/>
              </w:rPr>
            </w:pPr>
          </w:p>
        </w:tc>
        <w:tc>
          <w:tcPr>
            <w:tcW w:w="4619" w:type="dxa"/>
            <w:tcBorders>
              <w:left w:val="single" w:sz="12" w:space="0" w:color="auto"/>
              <w:right w:val="single" w:sz="12" w:space="0" w:color="auto"/>
            </w:tcBorders>
            <w:shd w:val="clear" w:color="auto" w:fill="auto"/>
          </w:tcPr>
          <w:p w14:paraId="4A771CA6" w14:textId="77777777" w:rsidR="009F702B" w:rsidRDefault="009F702B" w:rsidP="009F702B">
            <w:pPr>
              <w:rPr>
                <w:rFonts w:ascii="Arial" w:hAnsi="Arial" w:cs="Arial"/>
                <w:sz w:val="18"/>
              </w:rPr>
            </w:pPr>
          </w:p>
        </w:tc>
      </w:tr>
      <w:tr w:rsidR="009F702B" w:rsidRPr="002F2600" w14:paraId="10010100" w14:textId="77777777" w:rsidTr="0087164C">
        <w:trPr>
          <w:trHeight w:val="2079"/>
        </w:trPr>
        <w:tc>
          <w:tcPr>
            <w:tcW w:w="975" w:type="dxa"/>
            <w:tcBorders>
              <w:left w:val="single" w:sz="12" w:space="0" w:color="auto"/>
              <w:bottom w:val="nil"/>
              <w:right w:val="single" w:sz="12" w:space="0" w:color="auto"/>
            </w:tcBorders>
            <w:shd w:val="clear" w:color="auto" w:fill="auto"/>
          </w:tcPr>
          <w:p w14:paraId="780F58ED" w14:textId="2828501E" w:rsidR="009F702B" w:rsidRPr="00C765A7" w:rsidRDefault="009F702B" w:rsidP="009F702B">
            <w:pPr>
              <w:pStyle w:val="TAL"/>
              <w:rPr>
                <w:sz w:val="20"/>
              </w:rPr>
            </w:pPr>
            <w:r>
              <w:rPr>
                <w:sz w:val="20"/>
              </w:rPr>
              <w:t>19.54</w:t>
            </w:r>
          </w:p>
        </w:tc>
        <w:tc>
          <w:tcPr>
            <w:tcW w:w="2635" w:type="dxa"/>
            <w:tcBorders>
              <w:left w:val="single" w:sz="12" w:space="0" w:color="auto"/>
              <w:bottom w:val="nil"/>
              <w:right w:val="single" w:sz="12" w:space="0" w:color="auto"/>
            </w:tcBorders>
            <w:shd w:val="clear" w:color="auto" w:fill="auto"/>
          </w:tcPr>
          <w:p w14:paraId="4E3DE18D" w14:textId="77777777" w:rsidR="009F702B" w:rsidRDefault="009F702B" w:rsidP="009F702B">
            <w:pPr>
              <w:pStyle w:val="TAL"/>
              <w:rPr>
                <w:sz w:val="20"/>
              </w:rPr>
            </w:pPr>
            <w:r w:rsidRPr="00D81B37">
              <w:rPr>
                <w:sz w:val="20"/>
              </w:rPr>
              <w:t>Any other Rel-19 Work item or Study item</w:t>
            </w:r>
          </w:p>
          <w:p w14:paraId="7FD3848A" w14:textId="58F26EC2" w:rsidR="009F702B" w:rsidRPr="00876BC0" w:rsidRDefault="009F702B" w:rsidP="009F702B">
            <w:pPr>
              <w:pStyle w:val="TAL"/>
              <w:rPr>
                <w:sz w:val="20"/>
              </w:rPr>
            </w:pPr>
            <w:r w:rsidRPr="000314BF">
              <w:rPr>
                <w:rFonts w:eastAsia="宋体" w:hint="eastAsia"/>
                <w:i/>
                <w:color w:val="FF0000"/>
                <w:sz w:val="20"/>
                <w:lang w:eastAsia="zh-CN"/>
              </w:rPr>
              <w:t>Please use agenda</w:t>
            </w:r>
            <w:r>
              <w:rPr>
                <w:rFonts w:eastAsia="宋体"/>
                <w:i/>
                <w:color w:val="FF0000"/>
                <w:sz w:val="20"/>
                <w:lang w:eastAsia="zh-CN"/>
              </w:rPr>
              <w:t xml:space="preserve"> item 19.54 for those (P-)CRs related to Work Items that are not approved yet and thus do not have an assigned agenda item.</w:t>
            </w:r>
          </w:p>
        </w:tc>
        <w:tc>
          <w:tcPr>
            <w:tcW w:w="746" w:type="dxa"/>
            <w:tcBorders>
              <w:left w:val="single" w:sz="12" w:space="0" w:color="auto"/>
              <w:bottom w:val="nil"/>
              <w:right w:val="single" w:sz="12" w:space="0" w:color="auto"/>
            </w:tcBorders>
            <w:shd w:val="clear" w:color="auto" w:fill="auto"/>
          </w:tcPr>
          <w:p w14:paraId="7090997E" w14:textId="40997644" w:rsidR="009F702B" w:rsidRPr="00EC002F" w:rsidRDefault="00F949FB" w:rsidP="009F702B">
            <w:pPr>
              <w:suppressLineNumbers/>
              <w:suppressAutoHyphens/>
              <w:spacing w:before="60" w:after="60"/>
              <w:jc w:val="center"/>
            </w:pPr>
            <w:hyperlink r:id="rId339" w:history="1">
              <w:r w:rsidR="009F702B">
                <w:rPr>
                  <w:rStyle w:val="aa"/>
                </w:rPr>
                <w:t>6282</w:t>
              </w:r>
            </w:hyperlink>
          </w:p>
        </w:tc>
        <w:tc>
          <w:tcPr>
            <w:tcW w:w="3251" w:type="dxa"/>
            <w:tcBorders>
              <w:left w:val="single" w:sz="12" w:space="0" w:color="auto"/>
              <w:bottom w:val="nil"/>
              <w:right w:val="single" w:sz="12" w:space="0" w:color="auto"/>
            </w:tcBorders>
            <w:shd w:val="clear" w:color="auto" w:fill="auto"/>
          </w:tcPr>
          <w:p w14:paraId="765D5E3F" w14:textId="52B9130F" w:rsidR="009F702B" w:rsidRPr="00750E57" w:rsidRDefault="009F702B" w:rsidP="009F702B">
            <w:pPr>
              <w:pStyle w:val="TAL"/>
              <w:rPr>
                <w:sz w:val="20"/>
              </w:rPr>
            </w:pPr>
            <w:r w:rsidRPr="00B624BC">
              <w:rPr>
                <w:sz w:val="20"/>
              </w:rPr>
              <w:t xml:space="preserve">CR 0384 29.525 Rel-19 Support of SNPN scenarios for </w:t>
            </w:r>
            <w:proofErr w:type="spellStart"/>
            <w:r w:rsidRPr="00B624BC">
              <w:rPr>
                <w:sz w:val="20"/>
              </w:rPr>
              <w:t>ProSe</w:t>
            </w:r>
            <w:proofErr w:type="spellEnd"/>
          </w:p>
        </w:tc>
        <w:tc>
          <w:tcPr>
            <w:tcW w:w="1401" w:type="dxa"/>
            <w:tcBorders>
              <w:left w:val="single" w:sz="12" w:space="0" w:color="auto"/>
              <w:bottom w:val="nil"/>
              <w:right w:val="single" w:sz="12" w:space="0" w:color="auto"/>
            </w:tcBorders>
            <w:shd w:val="clear" w:color="auto" w:fill="auto"/>
          </w:tcPr>
          <w:p w14:paraId="76F5913E" w14:textId="211D10C6" w:rsidR="009F702B" w:rsidRPr="00750E57" w:rsidRDefault="009F702B" w:rsidP="009F702B">
            <w:pPr>
              <w:pStyle w:val="TAL"/>
              <w:rPr>
                <w:sz w:val="20"/>
              </w:rPr>
            </w:pPr>
            <w:r>
              <w:rPr>
                <w:sz w:val="20"/>
              </w:rPr>
              <w:t>Ericsson, China Telecom</w:t>
            </w:r>
          </w:p>
        </w:tc>
        <w:tc>
          <w:tcPr>
            <w:tcW w:w="1062" w:type="dxa"/>
            <w:tcBorders>
              <w:left w:val="single" w:sz="12" w:space="0" w:color="auto"/>
              <w:bottom w:val="nil"/>
              <w:right w:val="single" w:sz="12" w:space="0" w:color="auto"/>
            </w:tcBorders>
            <w:shd w:val="clear" w:color="auto" w:fill="auto"/>
          </w:tcPr>
          <w:p w14:paraId="45D1E931" w14:textId="348C567C" w:rsidR="009F702B" w:rsidRPr="00750E57" w:rsidRDefault="009F702B" w:rsidP="009F702B">
            <w:pPr>
              <w:pStyle w:val="TAL"/>
              <w:rPr>
                <w:sz w:val="20"/>
              </w:rPr>
            </w:pPr>
            <w:r>
              <w:rPr>
                <w:sz w:val="20"/>
              </w:rPr>
              <w:t>Revised to 6478</w:t>
            </w:r>
          </w:p>
        </w:tc>
        <w:tc>
          <w:tcPr>
            <w:tcW w:w="4619" w:type="dxa"/>
            <w:tcBorders>
              <w:left w:val="single" w:sz="12" w:space="0" w:color="auto"/>
              <w:bottom w:val="nil"/>
              <w:right w:val="single" w:sz="12" w:space="0" w:color="auto"/>
            </w:tcBorders>
            <w:shd w:val="clear" w:color="auto" w:fill="auto"/>
          </w:tcPr>
          <w:p w14:paraId="46D33769" w14:textId="77777777" w:rsidR="009F702B" w:rsidRDefault="009F702B" w:rsidP="009F702B">
            <w:pPr>
              <w:pStyle w:val="C1Normal"/>
            </w:pPr>
            <w:r w:rsidRPr="008F514C">
              <w:rPr>
                <w:rFonts w:hint="eastAsia"/>
              </w:rPr>
              <w:t>W</w:t>
            </w:r>
            <w:r w:rsidRPr="008F514C">
              <w:t xml:space="preserve">I: </w:t>
            </w:r>
            <w:r w:rsidRPr="00D81B37">
              <w:t>TEI19_ProSe_NPN</w:t>
            </w:r>
          </w:p>
          <w:p w14:paraId="767DE38B" w14:textId="77777777" w:rsidR="009F702B" w:rsidRDefault="009F702B" w:rsidP="009F702B">
            <w:pPr>
              <w:pStyle w:val="C1Normal"/>
            </w:pPr>
          </w:p>
          <w:p w14:paraId="50A466C1" w14:textId="77777777" w:rsidR="009F702B" w:rsidRDefault="009F702B" w:rsidP="009F702B">
            <w:pPr>
              <w:pStyle w:val="C1Normal"/>
            </w:pPr>
            <w:r>
              <w:t>Abdessamad (Huawei): Currently email discussions ongoing. Based on offline discussion, we can agree to some parts and keep it open.</w:t>
            </w:r>
          </w:p>
          <w:p w14:paraId="20EBC569" w14:textId="0C113D95" w:rsidR="009F702B" w:rsidRPr="008F514C" w:rsidRDefault="009F702B" w:rsidP="009F702B">
            <w:pPr>
              <w:pStyle w:val="C1Normal"/>
              <w:rPr>
                <w:rFonts w:eastAsia="等线"/>
                <w:sz w:val="18"/>
                <w:lang w:eastAsia="zh-CN"/>
              </w:rPr>
            </w:pPr>
            <w:r>
              <w:t>Rajesh (Nokia): Need to see the revision.</w:t>
            </w:r>
          </w:p>
        </w:tc>
      </w:tr>
      <w:tr w:rsidR="009F702B" w:rsidRPr="002F2600" w14:paraId="54C64745" w14:textId="77777777" w:rsidTr="0087164C">
        <w:trPr>
          <w:trHeight w:val="2079"/>
        </w:trPr>
        <w:tc>
          <w:tcPr>
            <w:tcW w:w="975" w:type="dxa"/>
            <w:tcBorders>
              <w:top w:val="nil"/>
              <w:left w:val="single" w:sz="12" w:space="0" w:color="auto"/>
              <w:right w:val="single" w:sz="12" w:space="0" w:color="auto"/>
            </w:tcBorders>
            <w:shd w:val="clear" w:color="auto" w:fill="auto"/>
          </w:tcPr>
          <w:p w14:paraId="67DD9E2B" w14:textId="77777777" w:rsidR="009F702B" w:rsidRDefault="009F702B" w:rsidP="009F702B">
            <w:pPr>
              <w:pStyle w:val="TAL"/>
              <w:rPr>
                <w:sz w:val="20"/>
              </w:rPr>
            </w:pPr>
          </w:p>
        </w:tc>
        <w:tc>
          <w:tcPr>
            <w:tcW w:w="2635" w:type="dxa"/>
            <w:tcBorders>
              <w:top w:val="nil"/>
              <w:left w:val="single" w:sz="12" w:space="0" w:color="auto"/>
              <w:right w:val="single" w:sz="12" w:space="0" w:color="auto"/>
            </w:tcBorders>
            <w:shd w:val="clear" w:color="auto" w:fill="auto"/>
          </w:tcPr>
          <w:p w14:paraId="3C09B68E" w14:textId="77777777" w:rsidR="009F702B" w:rsidRPr="00D81B37" w:rsidRDefault="009F702B" w:rsidP="009F702B">
            <w:pPr>
              <w:pStyle w:val="TAL"/>
              <w:rPr>
                <w:sz w:val="20"/>
              </w:rPr>
            </w:pPr>
          </w:p>
        </w:tc>
        <w:tc>
          <w:tcPr>
            <w:tcW w:w="746" w:type="dxa"/>
            <w:tcBorders>
              <w:top w:val="nil"/>
              <w:left w:val="single" w:sz="12" w:space="0" w:color="auto"/>
              <w:bottom w:val="single" w:sz="4" w:space="0" w:color="auto"/>
              <w:right w:val="single" w:sz="12" w:space="0" w:color="auto"/>
            </w:tcBorders>
            <w:shd w:val="clear" w:color="auto" w:fill="FFFF00"/>
          </w:tcPr>
          <w:p w14:paraId="5BAD44BE" w14:textId="6B06DDD9" w:rsidR="009F702B" w:rsidRDefault="009F702B" w:rsidP="009F702B">
            <w:pPr>
              <w:suppressLineNumbers/>
              <w:suppressAutoHyphens/>
              <w:spacing w:before="60" w:after="60"/>
              <w:jc w:val="center"/>
            </w:pPr>
            <w:r>
              <w:t>6478</w:t>
            </w:r>
          </w:p>
        </w:tc>
        <w:tc>
          <w:tcPr>
            <w:tcW w:w="3251" w:type="dxa"/>
            <w:tcBorders>
              <w:top w:val="nil"/>
              <w:left w:val="single" w:sz="12" w:space="0" w:color="auto"/>
              <w:bottom w:val="single" w:sz="4" w:space="0" w:color="auto"/>
              <w:right w:val="single" w:sz="12" w:space="0" w:color="auto"/>
            </w:tcBorders>
            <w:shd w:val="clear" w:color="auto" w:fill="FFFF00"/>
          </w:tcPr>
          <w:p w14:paraId="21332117" w14:textId="3DB9E9D9" w:rsidR="009F702B" w:rsidRPr="00B624BC" w:rsidRDefault="009F702B" w:rsidP="009F702B">
            <w:pPr>
              <w:pStyle w:val="TAL"/>
              <w:rPr>
                <w:sz w:val="20"/>
              </w:rPr>
            </w:pPr>
            <w:r w:rsidRPr="00B624BC">
              <w:rPr>
                <w:sz w:val="20"/>
              </w:rPr>
              <w:t xml:space="preserve">CR 0384 29.525 Rel-19 Support of SNPN scenarios for </w:t>
            </w:r>
            <w:proofErr w:type="spellStart"/>
            <w:r w:rsidRPr="00B624BC">
              <w:rPr>
                <w:sz w:val="20"/>
              </w:rPr>
              <w:t>ProSe</w:t>
            </w:r>
            <w:proofErr w:type="spellEnd"/>
          </w:p>
        </w:tc>
        <w:tc>
          <w:tcPr>
            <w:tcW w:w="1401" w:type="dxa"/>
            <w:tcBorders>
              <w:top w:val="nil"/>
              <w:left w:val="single" w:sz="12" w:space="0" w:color="auto"/>
              <w:bottom w:val="single" w:sz="4" w:space="0" w:color="auto"/>
              <w:right w:val="single" w:sz="12" w:space="0" w:color="auto"/>
            </w:tcBorders>
            <w:shd w:val="clear" w:color="auto" w:fill="FFFF00"/>
          </w:tcPr>
          <w:p w14:paraId="418930B1" w14:textId="204D0120" w:rsidR="009F702B" w:rsidRDefault="009F702B" w:rsidP="009F702B">
            <w:pPr>
              <w:pStyle w:val="TAL"/>
              <w:rPr>
                <w:sz w:val="20"/>
              </w:rPr>
            </w:pPr>
            <w:r>
              <w:rPr>
                <w:sz w:val="20"/>
              </w:rPr>
              <w:t>Ericsson, China Telecom</w:t>
            </w:r>
          </w:p>
        </w:tc>
        <w:tc>
          <w:tcPr>
            <w:tcW w:w="1062" w:type="dxa"/>
            <w:tcBorders>
              <w:top w:val="nil"/>
              <w:left w:val="single" w:sz="12" w:space="0" w:color="auto"/>
              <w:right w:val="single" w:sz="12" w:space="0" w:color="auto"/>
            </w:tcBorders>
            <w:shd w:val="clear" w:color="auto" w:fill="auto"/>
          </w:tcPr>
          <w:p w14:paraId="471DDF20" w14:textId="77777777" w:rsidR="009F702B" w:rsidRDefault="009F702B" w:rsidP="009F702B">
            <w:pPr>
              <w:pStyle w:val="TAL"/>
              <w:rPr>
                <w:sz w:val="20"/>
              </w:rPr>
            </w:pPr>
          </w:p>
        </w:tc>
        <w:tc>
          <w:tcPr>
            <w:tcW w:w="4619" w:type="dxa"/>
            <w:tcBorders>
              <w:top w:val="nil"/>
              <w:left w:val="single" w:sz="12" w:space="0" w:color="auto"/>
              <w:right w:val="single" w:sz="12" w:space="0" w:color="auto"/>
            </w:tcBorders>
            <w:shd w:val="clear" w:color="auto" w:fill="auto"/>
          </w:tcPr>
          <w:p w14:paraId="6005ACE2" w14:textId="77777777" w:rsidR="009F702B" w:rsidRPr="008F514C" w:rsidRDefault="009F702B" w:rsidP="009F702B">
            <w:pPr>
              <w:pStyle w:val="C1Normal"/>
            </w:pPr>
          </w:p>
        </w:tc>
      </w:tr>
      <w:tr w:rsidR="009F702B" w:rsidRPr="002F2600" w14:paraId="49461760" w14:textId="77777777" w:rsidTr="00033EA3">
        <w:trPr>
          <w:trHeight w:val="2079"/>
        </w:trPr>
        <w:tc>
          <w:tcPr>
            <w:tcW w:w="975" w:type="dxa"/>
            <w:tcBorders>
              <w:left w:val="single" w:sz="12" w:space="0" w:color="auto"/>
              <w:right w:val="single" w:sz="12" w:space="0" w:color="auto"/>
            </w:tcBorders>
            <w:shd w:val="clear" w:color="auto" w:fill="auto"/>
          </w:tcPr>
          <w:p w14:paraId="09B415D8" w14:textId="77777777" w:rsidR="009F702B" w:rsidRDefault="009F702B" w:rsidP="009F702B">
            <w:pPr>
              <w:pStyle w:val="TAL"/>
              <w:rPr>
                <w:sz w:val="20"/>
              </w:rPr>
            </w:pPr>
          </w:p>
        </w:tc>
        <w:tc>
          <w:tcPr>
            <w:tcW w:w="2635" w:type="dxa"/>
            <w:tcBorders>
              <w:left w:val="single" w:sz="12" w:space="0" w:color="auto"/>
              <w:right w:val="single" w:sz="12" w:space="0" w:color="auto"/>
            </w:tcBorders>
            <w:shd w:val="clear" w:color="auto" w:fill="auto"/>
          </w:tcPr>
          <w:p w14:paraId="5CB6ADD9" w14:textId="77777777" w:rsidR="009F702B" w:rsidRPr="00D81B37" w:rsidRDefault="009F702B" w:rsidP="009F702B">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67384861" w14:textId="66446B7E" w:rsidR="009F702B" w:rsidRDefault="00F949FB" w:rsidP="009F702B">
            <w:pPr>
              <w:suppressLineNumbers/>
              <w:suppressAutoHyphens/>
              <w:spacing w:before="60" w:after="60"/>
              <w:jc w:val="center"/>
              <w:rPr>
                <w:rStyle w:val="aa"/>
              </w:rPr>
            </w:pPr>
            <w:hyperlink r:id="rId340" w:history="1">
              <w:r w:rsidR="009F702B">
                <w:rPr>
                  <w:rStyle w:val="aa"/>
                </w:rPr>
                <w:t>6036</w:t>
              </w:r>
            </w:hyperlink>
          </w:p>
        </w:tc>
        <w:tc>
          <w:tcPr>
            <w:tcW w:w="3251" w:type="dxa"/>
            <w:tcBorders>
              <w:left w:val="single" w:sz="12" w:space="0" w:color="auto"/>
              <w:bottom w:val="single" w:sz="4" w:space="0" w:color="auto"/>
              <w:right w:val="single" w:sz="12" w:space="0" w:color="auto"/>
            </w:tcBorders>
            <w:shd w:val="clear" w:color="auto" w:fill="auto"/>
          </w:tcPr>
          <w:p w14:paraId="753D9650" w14:textId="679B73CD" w:rsidR="009F702B" w:rsidRPr="00B624BC" w:rsidRDefault="009F702B" w:rsidP="009F702B">
            <w:pPr>
              <w:pStyle w:val="TAL"/>
              <w:rPr>
                <w:sz w:val="20"/>
              </w:rPr>
            </w:pPr>
            <w:r>
              <w:rPr>
                <w:sz w:val="20"/>
              </w:rPr>
              <w:t xml:space="preserve">CR 1419 29.522 Rel-19 </w:t>
            </w:r>
            <w:proofErr w:type="spellStart"/>
            <w:r>
              <w:rPr>
                <w:sz w:val="20"/>
              </w:rPr>
              <w:t>UEId</w:t>
            </w:r>
            <w:proofErr w:type="spellEnd"/>
            <w:r>
              <w:rPr>
                <w:sz w:val="20"/>
              </w:rPr>
              <w:t xml:space="preserve"> Service API support for MSISDN verification operation</w:t>
            </w:r>
          </w:p>
        </w:tc>
        <w:tc>
          <w:tcPr>
            <w:tcW w:w="1401" w:type="dxa"/>
            <w:tcBorders>
              <w:left w:val="single" w:sz="12" w:space="0" w:color="auto"/>
              <w:bottom w:val="single" w:sz="4" w:space="0" w:color="auto"/>
              <w:right w:val="single" w:sz="12" w:space="0" w:color="auto"/>
            </w:tcBorders>
            <w:shd w:val="clear" w:color="auto" w:fill="auto"/>
          </w:tcPr>
          <w:p w14:paraId="56BC7C8A" w14:textId="51B660A7" w:rsidR="009F702B" w:rsidRDefault="009F702B" w:rsidP="009F702B">
            <w:pPr>
              <w:pStyle w:val="TAL"/>
              <w:rPr>
                <w:sz w:val="20"/>
              </w:rPr>
            </w:pPr>
            <w:r>
              <w:rPr>
                <w:sz w:val="20"/>
              </w:rPr>
              <w:t>AT&amp;T, Ericsson</w:t>
            </w:r>
          </w:p>
        </w:tc>
        <w:tc>
          <w:tcPr>
            <w:tcW w:w="1062" w:type="dxa"/>
            <w:tcBorders>
              <w:left w:val="single" w:sz="12" w:space="0" w:color="auto"/>
              <w:right w:val="single" w:sz="12" w:space="0" w:color="auto"/>
            </w:tcBorders>
            <w:shd w:val="clear" w:color="auto" w:fill="auto"/>
          </w:tcPr>
          <w:p w14:paraId="18028F2E" w14:textId="3157B4AB" w:rsidR="009F702B" w:rsidRPr="00750E57" w:rsidRDefault="009F702B" w:rsidP="009F702B">
            <w:pPr>
              <w:pStyle w:val="TAL"/>
              <w:rPr>
                <w:sz w:val="20"/>
              </w:rPr>
            </w:pPr>
            <w:r>
              <w:rPr>
                <w:sz w:val="20"/>
              </w:rPr>
              <w:t>Postponed till next meeting</w:t>
            </w:r>
          </w:p>
        </w:tc>
        <w:tc>
          <w:tcPr>
            <w:tcW w:w="4619" w:type="dxa"/>
            <w:tcBorders>
              <w:left w:val="single" w:sz="12" w:space="0" w:color="auto"/>
              <w:right w:val="single" w:sz="12" w:space="0" w:color="auto"/>
            </w:tcBorders>
            <w:shd w:val="clear" w:color="auto" w:fill="auto"/>
          </w:tcPr>
          <w:p w14:paraId="31EA4C71" w14:textId="6F44D186" w:rsidR="009F702B" w:rsidRDefault="009F702B" w:rsidP="009F702B">
            <w:pPr>
              <w:pStyle w:val="C1Normal"/>
            </w:pPr>
            <w:r>
              <w:rPr>
                <w:noProof/>
              </w:rPr>
              <w:t>WI</w:t>
            </w:r>
            <w:r>
              <w:rPr>
                <w:rFonts w:eastAsia="等线" w:hint="eastAsia"/>
                <w:noProof/>
                <w:lang w:eastAsia="zh-CN"/>
              </w:rPr>
              <w:t>:</w:t>
            </w:r>
            <w:r>
              <w:rPr>
                <w:rFonts w:eastAsia="等线"/>
                <w:noProof/>
                <w:lang w:eastAsia="zh-CN"/>
              </w:rPr>
              <w:t xml:space="preserve"> </w:t>
            </w:r>
            <w:r w:rsidRPr="000451CF">
              <w:rPr>
                <w:noProof/>
              </w:rPr>
              <w:t>TEI19_MVOSNS</w:t>
            </w:r>
          </w:p>
          <w:p w14:paraId="54D5CD05" w14:textId="77777777" w:rsidR="009F702B" w:rsidRDefault="009F702B" w:rsidP="009F702B">
            <w:pPr>
              <w:pStyle w:val="C3OpenAPI"/>
            </w:pPr>
            <w:r w:rsidRPr="00BF1333">
              <w:t>This CR introduces a backwards compatible feature to the OpenAPI description of the UEId API</w:t>
            </w:r>
          </w:p>
          <w:p w14:paraId="353B9168" w14:textId="030BFA05" w:rsidR="009F702B" w:rsidRPr="008F514C" w:rsidRDefault="009F702B" w:rsidP="009F702B">
            <w:pPr>
              <w:pStyle w:val="C1Normal"/>
            </w:pPr>
            <w:r>
              <w:t xml:space="preserve">Abdessamad (Huawei): Related to a non-approved WID. Needs to be postponed. Define a </w:t>
            </w:r>
            <w:proofErr w:type="gramStart"/>
            <w:r>
              <w:t>complete</w:t>
            </w:r>
            <w:proofErr w:type="gramEnd"/>
            <w:r>
              <w:t xml:space="preserve"> new data type so that the functionality can evolve separately. “retrieved from UDM” should be e.g.</w:t>
            </w:r>
          </w:p>
        </w:tc>
      </w:tr>
      <w:tr w:rsidR="009F702B" w:rsidRPr="002F2600" w14:paraId="6DC3E3B4" w14:textId="77777777" w:rsidTr="00AE49F7">
        <w:tc>
          <w:tcPr>
            <w:tcW w:w="975" w:type="dxa"/>
            <w:tcBorders>
              <w:left w:val="single" w:sz="12" w:space="0" w:color="auto"/>
              <w:right w:val="single" w:sz="12" w:space="0" w:color="auto"/>
            </w:tcBorders>
            <w:shd w:val="clear" w:color="auto" w:fill="FFCC99"/>
          </w:tcPr>
          <w:p w14:paraId="62F3951E" w14:textId="77777777" w:rsidR="009F702B" w:rsidRPr="00C97728" w:rsidRDefault="009F702B" w:rsidP="009F702B">
            <w:pPr>
              <w:pStyle w:val="TAL"/>
              <w:rPr>
                <w:b/>
                <w:bCs/>
                <w:sz w:val="20"/>
              </w:rPr>
            </w:pPr>
            <w:r>
              <w:rPr>
                <w:b/>
                <w:bCs/>
                <w:sz w:val="20"/>
              </w:rPr>
              <w:t>20</w:t>
            </w:r>
          </w:p>
        </w:tc>
        <w:tc>
          <w:tcPr>
            <w:tcW w:w="2635" w:type="dxa"/>
            <w:tcBorders>
              <w:left w:val="single" w:sz="12" w:space="0" w:color="auto"/>
              <w:right w:val="single" w:sz="12" w:space="0" w:color="auto"/>
            </w:tcBorders>
            <w:shd w:val="clear" w:color="auto" w:fill="FFCC99"/>
          </w:tcPr>
          <w:p w14:paraId="35AC8D25" w14:textId="333FB6AF" w:rsidR="009F702B" w:rsidRPr="00C97728" w:rsidRDefault="009F702B" w:rsidP="009F702B">
            <w:pPr>
              <w:pStyle w:val="TAL"/>
              <w:rPr>
                <w:b/>
                <w:bCs/>
                <w:sz w:val="20"/>
              </w:rPr>
            </w:pPr>
            <w:r w:rsidRPr="0055132A">
              <w:rPr>
                <w:b/>
                <w:bCs/>
                <w:sz w:val="20"/>
              </w:rPr>
              <w:t>Specification in CT</w:t>
            </w:r>
            <w:r>
              <w:rPr>
                <w:b/>
                <w:bCs/>
                <w:sz w:val="20"/>
              </w:rPr>
              <w:t>3</w:t>
            </w:r>
            <w:r w:rsidRPr="0055132A">
              <w:rPr>
                <w:b/>
                <w:bCs/>
                <w:sz w:val="20"/>
              </w:rPr>
              <w:t xml:space="preserve"> domain</w:t>
            </w:r>
          </w:p>
        </w:tc>
        <w:tc>
          <w:tcPr>
            <w:tcW w:w="746" w:type="dxa"/>
            <w:tcBorders>
              <w:left w:val="single" w:sz="12" w:space="0" w:color="auto"/>
              <w:bottom w:val="single" w:sz="4" w:space="0" w:color="auto"/>
              <w:right w:val="single" w:sz="12" w:space="0" w:color="auto"/>
            </w:tcBorders>
            <w:shd w:val="clear" w:color="auto" w:fill="FFCC99"/>
          </w:tcPr>
          <w:p w14:paraId="37AF97D6" w14:textId="77777777" w:rsidR="009F702B" w:rsidRPr="00EC002F" w:rsidRDefault="009F702B" w:rsidP="009F702B">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CC99"/>
          </w:tcPr>
          <w:p w14:paraId="6660CCF3" w14:textId="77777777" w:rsidR="009F702B" w:rsidRPr="00750E57" w:rsidRDefault="009F702B" w:rsidP="009F702B">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2AA368CF" w14:textId="77777777" w:rsidR="009F702B" w:rsidRPr="00750E57" w:rsidRDefault="009F702B" w:rsidP="009F702B">
            <w:pPr>
              <w:pStyle w:val="TAL"/>
              <w:rPr>
                <w:sz w:val="20"/>
              </w:rPr>
            </w:pPr>
          </w:p>
        </w:tc>
        <w:tc>
          <w:tcPr>
            <w:tcW w:w="1062" w:type="dxa"/>
            <w:tcBorders>
              <w:left w:val="single" w:sz="12" w:space="0" w:color="auto"/>
              <w:right w:val="single" w:sz="12" w:space="0" w:color="auto"/>
            </w:tcBorders>
            <w:shd w:val="clear" w:color="auto" w:fill="FFCC99"/>
          </w:tcPr>
          <w:p w14:paraId="59F8A191" w14:textId="77777777" w:rsidR="009F702B" w:rsidRPr="00750E57" w:rsidRDefault="009F702B" w:rsidP="009F702B">
            <w:pPr>
              <w:pStyle w:val="TAL"/>
              <w:rPr>
                <w:sz w:val="20"/>
              </w:rPr>
            </w:pPr>
          </w:p>
        </w:tc>
        <w:tc>
          <w:tcPr>
            <w:tcW w:w="4619" w:type="dxa"/>
            <w:tcBorders>
              <w:left w:val="single" w:sz="12" w:space="0" w:color="auto"/>
              <w:right w:val="single" w:sz="12" w:space="0" w:color="auto"/>
            </w:tcBorders>
            <w:shd w:val="clear" w:color="auto" w:fill="FFCC99"/>
          </w:tcPr>
          <w:p w14:paraId="325B25BF" w14:textId="77777777" w:rsidR="009F702B" w:rsidRPr="002216BC" w:rsidRDefault="009F702B" w:rsidP="009F702B">
            <w:pPr>
              <w:pStyle w:val="TAL"/>
              <w:rPr>
                <w:b/>
                <w:bCs/>
                <w:sz w:val="20"/>
              </w:rPr>
            </w:pPr>
          </w:p>
        </w:tc>
      </w:tr>
      <w:tr w:rsidR="009F702B" w:rsidRPr="002F2600" w14:paraId="6B8EAAA4" w14:textId="77777777" w:rsidTr="00AE49F7">
        <w:tc>
          <w:tcPr>
            <w:tcW w:w="975" w:type="dxa"/>
            <w:tcBorders>
              <w:left w:val="single" w:sz="12" w:space="0" w:color="auto"/>
              <w:bottom w:val="nil"/>
              <w:right w:val="single" w:sz="12" w:space="0" w:color="auto"/>
            </w:tcBorders>
            <w:shd w:val="clear" w:color="auto" w:fill="auto"/>
          </w:tcPr>
          <w:p w14:paraId="0F036FFF" w14:textId="77777777" w:rsidR="009F702B" w:rsidRPr="00C97728" w:rsidRDefault="009F702B" w:rsidP="009F702B">
            <w:pPr>
              <w:pStyle w:val="TAL"/>
              <w:rPr>
                <w:sz w:val="20"/>
              </w:rPr>
            </w:pPr>
            <w:r>
              <w:rPr>
                <w:sz w:val="20"/>
              </w:rPr>
              <w:t>20</w:t>
            </w:r>
            <w:r w:rsidRPr="00C97728">
              <w:rPr>
                <w:sz w:val="20"/>
              </w:rPr>
              <w:t>.1</w:t>
            </w:r>
          </w:p>
        </w:tc>
        <w:tc>
          <w:tcPr>
            <w:tcW w:w="2635" w:type="dxa"/>
            <w:tcBorders>
              <w:left w:val="single" w:sz="12" w:space="0" w:color="auto"/>
              <w:bottom w:val="nil"/>
              <w:right w:val="single" w:sz="12" w:space="0" w:color="auto"/>
            </w:tcBorders>
            <w:shd w:val="clear" w:color="auto" w:fill="auto"/>
          </w:tcPr>
          <w:p w14:paraId="11EC4A01" w14:textId="5FBC2F70" w:rsidR="009F702B" w:rsidRPr="00750E57" w:rsidRDefault="009F702B" w:rsidP="009F702B">
            <w:pPr>
              <w:pStyle w:val="TAL"/>
              <w:rPr>
                <w:sz w:val="20"/>
              </w:rPr>
            </w:pPr>
            <w:r>
              <w:rPr>
                <w:sz w:val="20"/>
              </w:rPr>
              <w:t>Specification status</w:t>
            </w:r>
          </w:p>
        </w:tc>
        <w:tc>
          <w:tcPr>
            <w:tcW w:w="746" w:type="dxa"/>
            <w:tcBorders>
              <w:left w:val="single" w:sz="12" w:space="0" w:color="auto"/>
              <w:bottom w:val="nil"/>
              <w:right w:val="single" w:sz="12" w:space="0" w:color="auto"/>
            </w:tcBorders>
            <w:shd w:val="clear" w:color="auto" w:fill="auto"/>
          </w:tcPr>
          <w:p w14:paraId="30DFBCF7" w14:textId="77777777" w:rsidR="009F702B" w:rsidRPr="00EC002F" w:rsidRDefault="009F702B" w:rsidP="009F702B">
            <w:pPr>
              <w:suppressLineNumbers/>
              <w:suppressAutoHyphens/>
              <w:spacing w:before="60" w:after="60"/>
              <w:jc w:val="center"/>
            </w:pPr>
          </w:p>
        </w:tc>
        <w:tc>
          <w:tcPr>
            <w:tcW w:w="3251" w:type="dxa"/>
            <w:tcBorders>
              <w:left w:val="single" w:sz="12" w:space="0" w:color="auto"/>
              <w:bottom w:val="nil"/>
              <w:right w:val="single" w:sz="12" w:space="0" w:color="auto"/>
            </w:tcBorders>
            <w:shd w:val="clear" w:color="auto" w:fill="auto"/>
          </w:tcPr>
          <w:p w14:paraId="126116D7" w14:textId="77777777" w:rsidR="009F702B" w:rsidRPr="00750E57" w:rsidRDefault="009F702B" w:rsidP="009F702B">
            <w:pPr>
              <w:pStyle w:val="TAL"/>
              <w:rPr>
                <w:sz w:val="20"/>
              </w:rPr>
            </w:pPr>
          </w:p>
        </w:tc>
        <w:tc>
          <w:tcPr>
            <w:tcW w:w="1401" w:type="dxa"/>
            <w:tcBorders>
              <w:left w:val="single" w:sz="12" w:space="0" w:color="auto"/>
              <w:bottom w:val="nil"/>
              <w:right w:val="single" w:sz="12" w:space="0" w:color="auto"/>
            </w:tcBorders>
            <w:shd w:val="clear" w:color="auto" w:fill="auto"/>
          </w:tcPr>
          <w:p w14:paraId="31B5F80B" w14:textId="77777777" w:rsidR="009F702B" w:rsidRPr="00750E57" w:rsidRDefault="009F702B" w:rsidP="009F702B">
            <w:pPr>
              <w:pStyle w:val="TAL"/>
              <w:rPr>
                <w:sz w:val="20"/>
              </w:rPr>
            </w:pPr>
          </w:p>
        </w:tc>
        <w:tc>
          <w:tcPr>
            <w:tcW w:w="1062" w:type="dxa"/>
            <w:tcBorders>
              <w:left w:val="single" w:sz="12" w:space="0" w:color="auto"/>
              <w:bottom w:val="nil"/>
              <w:right w:val="single" w:sz="12" w:space="0" w:color="auto"/>
            </w:tcBorders>
            <w:shd w:val="clear" w:color="auto" w:fill="auto"/>
          </w:tcPr>
          <w:p w14:paraId="2CF991D8" w14:textId="77777777" w:rsidR="009F702B" w:rsidRPr="00750E57" w:rsidRDefault="009F702B" w:rsidP="009F702B">
            <w:pPr>
              <w:pStyle w:val="TAL"/>
              <w:rPr>
                <w:sz w:val="20"/>
              </w:rPr>
            </w:pPr>
          </w:p>
        </w:tc>
        <w:tc>
          <w:tcPr>
            <w:tcW w:w="4619" w:type="dxa"/>
            <w:tcBorders>
              <w:left w:val="single" w:sz="12" w:space="0" w:color="auto"/>
              <w:bottom w:val="nil"/>
              <w:right w:val="single" w:sz="12" w:space="0" w:color="auto"/>
            </w:tcBorders>
            <w:shd w:val="clear" w:color="auto" w:fill="auto"/>
          </w:tcPr>
          <w:p w14:paraId="7D5CC8C2" w14:textId="77777777" w:rsidR="009F702B" w:rsidRPr="00714AF5" w:rsidRDefault="009F702B" w:rsidP="009F702B">
            <w:pPr>
              <w:pStyle w:val="TAL"/>
              <w:rPr>
                <w:b/>
                <w:bCs/>
                <w:color w:val="FF0000"/>
                <w:sz w:val="16"/>
                <w:szCs w:val="16"/>
              </w:rPr>
            </w:pPr>
          </w:p>
        </w:tc>
      </w:tr>
      <w:tr w:rsidR="009F702B" w:rsidRPr="002F2600" w14:paraId="614B5032" w14:textId="77777777" w:rsidTr="00AE49F7">
        <w:tc>
          <w:tcPr>
            <w:tcW w:w="975" w:type="dxa"/>
            <w:tcBorders>
              <w:left w:val="single" w:sz="12" w:space="0" w:color="auto"/>
              <w:right w:val="single" w:sz="12" w:space="0" w:color="auto"/>
            </w:tcBorders>
            <w:shd w:val="clear" w:color="auto" w:fill="auto"/>
          </w:tcPr>
          <w:p w14:paraId="5B3552A2" w14:textId="77777777" w:rsidR="009F702B" w:rsidRPr="00C97728" w:rsidRDefault="009F702B" w:rsidP="009F702B">
            <w:pPr>
              <w:pStyle w:val="TAL"/>
              <w:rPr>
                <w:sz w:val="20"/>
              </w:rPr>
            </w:pPr>
            <w:r>
              <w:rPr>
                <w:sz w:val="20"/>
              </w:rPr>
              <w:t>20</w:t>
            </w:r>
            <w:r w:rsidRPr="00C97728">
              <w:rPr>
                <w:sz w:val="20"/>
              </w:rPr>
              <w:t>.2</w:t>
            </w:r>
          </w:p>
        </w:tc>
        <w:tc>
          <w:tcPr>
            <w:tcW w:w="2635" w:type="dxa"/>
            <w:tcBorders>
              <w:left w:val="single" w:sz="12" w:space="0" w:color="auto"/>
              <w:right w:val="single" w:sz="12" w:space="0" w:color="auto"/>
            </w:tcBorders>
            <w:shd w:val="clear" w:color="auto" w:fill="auto"/>
          </w:tcPr>
          <w:p w14:paraId="27AFF0D6" w14:textId="68DAAD4E" w:rsidR="009F702B" w:rsidRPr="00750E57" w:rsidRDefault="009F702B" w:rsidP="009F702B">
            <w:pPr>
              <w:pStyle w:val="TAL"/>
              <w:rPr>
                <w:sz w:val="20"/>
              </w:rPr>
            </w:pPr>
            <w:r w:rsidRPr="00B6563D">
              <w:rPr>
                <w:sz w:val="20"/>
              </w:rPr>
              <w:t>3GPP TS/TR for information</w:t>
            </w:r>
          </w:p>
        </w:tc>
        <w:tc>
          <w:tcPr>
            <w:tcW w:w="746" w:type="dxa"/>
            <w:tcBorders>
              <w:left w:val="single" w:sz="12" w:space="0" w:color="auto"/>
              <w:right w:val="single" w:sz="12" w:space="0" w:color="auto"/>
            </w:tcBorders>
            <w:shd w:val="clear" w:color="auto" w:fill="auto"/>
          </w:tcPr>
          <w:p w14:paraId="23B70F5F" w14:textId="77777777" w:rsidR="009F702B" w:rsidRPr="00EC002F" w:rsidRDefault="009F702B" w:rsidP="009F702B">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40D569E2" w14:textId="77777777" w:rsidR="009F702B" w:rsidRPr="00750E57" w:rsidRDefault="009F702B" w:rsidP="009F702B">
            <w:pPr>
              <w:pStyle w:val="TAL"/>
              <w:rPr>
                <w:sz w:val="20"/>
              </w:rPr>
            </w:pPr>
          </w:p>
        </w:tc>
        <w:tc>
          <w:tcPr>
            <w:tcW w:w="1401" w:type="dxa"/>
            <w:tcBorders>
              <w:left w:val="single" w:sz="12" w:space="0" w:color="auto"/>
              <w:right w:val="single" w:sz="12" w:space="0" w:color="auto"/>
            </w:tcBorders>
            <w:shd w:val="clear" w:color="auto" w:fill="auto"/>
          </w:tcPr>
          <w:p w14:paraId="564BC9AF" w14:textId="77777777" w:rsidR="009F702B" w:rsidRPr="00750E57" w:rsidRDefault="009F702B" w:rsidP="009F702B">
            <w:pPr>
              <w:pStyle w:val="TAL"/>
              <w:rPr>
                <w:sz w:val="20"/>
              </w:rPr>
            </w:pPr>
          </w:p>
        </w:tc>
        <w:tc>
          <w:tcPr>
            <w:tcW w:w="1062" w:type="dxa"/>
            <w:tcBorders>
              <w:left w:val="single" w:sz="12" w:space="0" w:color="auto"/>
              <w:right w:val="single" w:sz="12" w:space="0" w:color="auto"/>
            </w:tcBorders>
            <w:shd w:val="clear" w:color="auto" w:fill="auto"/>
          </w:tcPr>
          <w:p w14:paraId="34851C76" w14:textId="77777777" w:rsidR="009F702B" w:rsidRPr="00750E57" w:rsidRDefault="009F702B" w:rsidP="009F702B">
            <w:pPr>
              <w:pStyle w:val="TAL"/>
              <w:rPr>
                <w:sz w:val="20"/>
              </w:rPr>
            </w:pPr>
          </w:p>
        </w:tc>
        <w:tc>
          <w:tcPr>
            <w:tcW w:w="4619" w:type="dxa"/>
            <w:tcBorders>
              <w:left w:val="single" w:sz="12" w:space="0" w:color="auto"/>
              <w:right w:val="single" w:sz="12" w:space="0" w:color="auto"/>
            </w:tcBorders>
            <w:shd w:val="clear" w:color="auto" w:fill="auto"/>
          </w:tcPr>
          <w:p w14:paraId="71A1A531" w14:textId="77777777" w:rsidR="009F702B" w:rsidRPr="002216BC" w:rsidRDefault="009F702B" w:rsidP="009F702B">
            <w:pPr>
              <w:pStyle w:val="TAL"/>
              <w:rPr>
                <w:b/>
                <w:bCs/>
                <w:color w:val="FF0000"/>
                <w:sz w:val="16"/>
              </w:rPr>
            </w:pPr>
          </w:p>
        </w:tc>
      </w:tr>
      <w:tr w:rsidR="009F702B" w:rsidRPr="002F2600" w14:paraId="123B5F92" w14:textId="77777777" w:rsidTr="00AE49F7">
        <w:tc>
          <w:tcPr>
            <w:tcW w:w="975" w:type="dxa"/>
            <w:tcBorders>
              <w:left w:val="single" w:sz="12" w:space="0" w:color="auto"/>
              <w:right w:val="single" w:sz="12" w:space="0" w:color="auto"/>
            </w:tcBorders>
            <w:shd w:val="clear" w:color="auto" w:fill="auto"/>
          </w:tcPr>
          <w:p w14:paraId="215070B2" w14:textId="77777777" w:rsidR="009F702B" w:rsidRPr="00C97728" w:rsidRDefault="009F702B" w:rsidP="009F702B">
            <w:pPr>
              <w:pStyle w:val="TAL"/>
              <w:rPr>
                <w:sz w:val="20"/>
              </w:rPr>
            </w:pPr>
            <w:r>
              <w:rPr>
                <w:sz w:val="20"/>
              </w:rPr>
              <w:t>20</w:t>
            </w:r>
            <w:r w:rsidRPr="00C97728">
              <w:rPr>
                <w:sz w:val="20"/>
              </w:rPr>
              <w:t>.3</w:t>
            </w:r>
          </w:p>
        </w:tc>
        <w:tc>
          <w:tcPr>
            <w:tcW w:w="2635" w:type="dxa"/>
            <w:tcBorders>
              <w:left w:val="single" w:sz="12" w:space="0" w:color="auto"/>
              <w:right w:val="single" w:sz="12" w:space="0" w:color="auto"/>
            </w:tcBorders>
            <w:shd w:val="clear" w:color="auto" w:fill="auto"/>
          </w:tcPr>
          <w:p w14:paraId="26003109" w14:textId="3E6D22AB" w:rsidR="009F702B" w:rsidRPr="00750E57" w:rsidRDefault="009F702B" w:rsidP="009F702B">
            <w:pPr>
              <w:pStyle w:val="TAL"/>
              <w:rPr>
                <w:sz w:val="20"/>
              </w:rPr>
            </w:pPr>
            <w:r w:rsidRPr="00B6563D">
              <w:rPr>
                <w:sz w:val="20"/>
              </w:rPr>
              <w:t xml:space="preserve">3GPP TS/TR for </w:t>
            </w:r>
            <w:r>
              <w:rPr>
                <w:sz w:val="20"/>
              </w:rPr>
              <w:t>approval</w:t>
            </w:r>
          </w:p>
        </w:tc>
        <w:tc>
          <w:tcPr>
            <w:tcW w:w="746" w:type="dxa"/>
            <w:tcBorders>
              <w:left w:val="single" w:sz="12" w:space="0" w:color="auto"/>
              <w:bottom w:val="single" w:sz="4" w:space="0" w:color="auto"/>
              <w:right w:val="single" w:sz="12" w:space="0" w:color="auto"/>
            </w:tcBorders>
            <w:shd w:val="clear" w:color="auto" w:fill="auto"/>
          </w:tcPr>
          <w:p w14:paraId="7065EDF9" w14:textId="77777777" w:rsidR="009F702B" w:rsidRPr="00EC002F" w:rsidRDefault="009F702B" w:rsidP="009F702B">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1676325" w14:textId="77777777" w:rsidR="009F702B" w:rsidRPr="00750E57" w:rsidRDefault="009F702B" w:rsidP="009F702B">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6533551" w14:textId="77777777" w:rsidR="009F702B" w:rsidRPr="00750E57" w:rsidRDefault="009F702B" w:rsidP="009F702B">
            <w:pPr>
              <w:pStyle w:val="TAL"/>
              <w:rPr>
                <w:sz w:val="20"/>
              </w:rPr>
            </w:pPr>
          </w:p>
        </w:tc>
        <w:tc>
          <w:tcPr>
            <w:tcW w:w="1062" w:type="dxa"/>
            <w:tcBorders>
              <w:left w:val="single" w:sz="12" w:space="0" w:color="auto"/>
              <w:right w:val="single" w:sz="12" w:space="0" w:color="auto"/>
            </w:tcBorders>
            <w:shd w:val="clear" w:color="auto" w:fill="auto"/>
          </w:tcPr>
          <w:p w14:paraId="01314B15" w14:textId="77777777" w:rsidR="009F702B" w:rsidRPr="00750E57" w:rsidRDefault="009F702B" w:rsidP="009F702B">
            <w:pPr>
              <w:pStyle w:val="TAL"/>
              <w:rPr>
                <w:sz w:val="20"/>
              </w:rPr>
            </w:pPr>
          </w:p>
        </w:tc>
        <w:tc>
          <w:tcPr>
            <w:tcW w:w="4619" w:type="dxa"/>
            <w:tcBorders>
              <w:left w:val="single" w:sz="12" w:space="0" w:color="auto"/>
              <w:right w:val="single" w:sz="12" w:space="0" w:color="auto"/>
            </w:tcBorders>
            <w:shd w:val="clear" w:color="auto" w:fill="auto"/>
          </w:tcPr>
          <w:p w14:paraId="5B1A1242" w14:textId="77777777" w:rsidR="009F702B" w:rsidRPr="002216BC" w:rsidRDefault="009F702B" w:rsidP="009F702B">
            <w:pPr>
              <w:pStyle w:val="TAL"/>
              <w:rPr>
                <w:b/>
                <w:bCs/>
                <w:color w:val="FF0000"/>
                <w:sz w:val="16"/>
              </w:rPr>
            </w:pPr>
          </w:p>
        </w:tc>
      </w:tr>
      <w:tr w:rsidR="009F702B" w:rsidRPr="002F2600" w14:paraId="278C664B" w14:textId="77777777" w:rsidTr="00AE49F7">
        <w:tc>
          <w:tcPr>
            <w:tcW w:w="975" w:type="dxa"/>
            <w:tcBorders>
              <w:left w:val="single" w:sz="12" w:space="0" w:color="auto"/>
              <w:right w:val="single" w:sz="12" w:space="0" w:color="auto"/>
            </w:tcBorders>
            <w:shd w:val="clear" w:color="auto" w:fill="FFCC99"/>
          </w:tcPr>
          <w:p w14:paraId="40C1DF05" w14:textId="77777777" w:rsidR="009F702B" w:rsidRPr="00750E57" w:rsidRDefault="009F702B" w:rsidP="009F702B">
            <w:pPr>
              <w:pStyle w:val="TAL"/>
              <w:rPr>
                <w:b/>
                <w:bCs/>
                <w:sz w:val="20"/>
              </w:rPr>
            </w:pPr>
            <w:r>
              <w:rPr>
                <w:b/>
                <w:bCs/>
                <w:sz w:val="20"/>
              </w:rPr>
              <w:t>21</w:t>
            </w:r>
          </w:p>
        </w:tc>
        <w:tc>
          <w:tcPr>
            <w:tcW w:w="2635" w:type="dxa"/>
            <w:tcBorders>
              <w:left w:val="single" w:sz="12" w:space="0" w:color="auto"/>
              <w:right w:val="single" w:sz="12" w:space="0" w:color="auto"/>
            </w:tcBorders>
            <w:shd w:val="clear" w:color="auto" w:fill="FFCC99"/>
          </w:tcPr>
          <w:p w14:paraId="689590E4" w14:textId="5C792C6C" w:rsidR="009F702B" w:rsidRPr="00750E57" w:rsidRDefault="009F702B" w:rsidP="009F702B">
            <w:pPr>
              <w:pStyle w:val="TAL"/>
              <w:rPr>
                <w:b/>
                <w:bCs/>
                <w:sz w:val="20"/>
              </w:rPr>
            </w:pPr>
            <w:r>
              <w:rPr>
                <w:b/>
                <w:bCs/>
                <w:sz w:val="20"/>
              </w:rPr>
              <w:t>CT3 Work Organization</w:t>
            </w:r>
          </w:p>
        </w:tc>
        <w:tc>
          <w:tcPr>
            <w:tcW w:w="746" w:type="dxa"/>
            <w:tcBorders>
              <w:left w:val="single" w:sz="12" w:space="0" w:color="auto"/>
              <w:right w:val="single" w:sz="12" w:space="0" w:color="auto"/>
            </w:tcBorders>
            <w:shd w:val="clear" w:color="auto" w:fill="FFCC99"/>
          </w:tcPr>
          <w:p w14:paraId="4CE45F02" w14:textId="77777777" w:rsidR="009F702B" w:rsidRPr="00EC002F" w:rsidRDefault="009F702B" w:rsidP="009F702B">
            <w:pPr>
              <w:suppressLineNumbers/>
              <w:suppressAutoHyphens/>
              <w:spacing w:before="60" w:after="60"/>
              <w:jc w:val="center"/>
            </w:pPr>
          </w:p>
        </w:tc>
        <w:tc>
          <w:tcPr>
            <w:tcW w:w="3251" w:type="dxa"/>
            <w:tcBorders>
              <w:left w:val="single" w:sz="12" w:space="0" w:color="auto"/>
              <w:right w:val="single" w:sz="12" w:space="0" w:color="auto"/>
            </w:tcBorders>
            <w:shd w:val="clear" w:color="auto" w:fill="FFCC99"/>
          </w:tcPr>
          <w:p w14:paraId="701DA3F1" w14:textId="77777777" w:rsidR="009F702B" w:rsidRPr="00750E57" w:rsidRDefault="009F702B" w:rsidP="009F702B">
            <w:pPr>
              <w:pStyle w:val="TAL"/>
              <w:rPr>
                <w:sz w:val="20"/>
              </w:rPr>
            </w:pPr>
          </w:p>
        </w:tc>
        <w:tc>
          <w:tcPr>
            <w:tcW w:w="1401" w:type="dxa"/>
            <w:tcBorders>
              <w:left w:val="single" w:sz="12" w:space="0" w:color="auto"/>
              <w:right w:val="single" w:sz="12" w:space="0" w:color="auto"/>
            </w:tcBorders>
            <w:shd w:val="clear" w:color="auto" w:fill="FFCC99"/>
          </w:tcPr>
          <w:p w14:paraId="3C275B0C" w14:textId="77777777" w:rsidR="009F702B" w:rsidRPr="00750E57" w:rsidRDefault="009F702B" w:rsidP="009F702B">
            <w:pPr>
              <w:pStyle w:val="TAL"/>
              <w:rPr>
                <w:sz w:val="20"/>
              </w:rPr>
            </w:pPr>
          </w:p>
        </w:tc>
        <w:tc>
          <w:tcPr>
            <w:tcW w:w="1062" w:type="dxa"/>
            <w:tcBorders>
              <w:left w:val="single" w:sz="12" w:space="0" w:color="auto"/>
              <w:right w:val="single" w:sz="12" w:space="0" w:color="auto"/>
            </w:tcBorders>
            <w:shd w:val="clear" w:color="auto" w:fill="FFCC99"/>
          </w:tcPr>
          <w:p w14:paraId="4CDCB6FF" w14:textId="77777777" w:rsidR="009F702B" w:rsidRPr="00750E57" w:rsidRDefault="009F702B" w:rsidP="009F702B">
            <w:pPr>
              <w:pStyle w:val="TAL"/>
              <w:rPr>
                <w:sz w:val="20"/>
              </w:rPr>
            </w:pPr>
          </w:p>
        </w:tc>
        <w:tc>
          <w:tcPr>
            <w:tcW w:w="4619" w:type="dxa"/>
            <w:tcBorders>
              <w:left w:val="single" w:sz="12" w:space="0" w:color="auto"/>
              <w:right w:val="single" w:sz="12" w:space="0" w:color="auto"/>
            </w:tcBorders>
            <w:shd w:val="clear" w:color="auto" w:fill="FFCC99"/>
          </w:tcPr>
          <w:p w14:paraId="4A653418" w14:textId="77777777" w:rsidR="009F702B" w:rsidRPr="00996C30" w:rsidRDefault="009F702B" w:rsidP="009F702B">
            <w:pPr>
              <w:pStyle w:val="TAL"/>
              <w:rPr>
                <w:bCs/>
                <w:color w:val="FF0000"/>
                <w:sz w:val="20"/>
                <w:szCs w:val="16"/>
              </w:rPr>
            </w:pPr>
          </w:p>
        </w:tc>
      </w:tr>
      <w:tr w:rsidR="009F702B" w:rsidRPr="002F2600" w14:paraId="3004AE0C" w14:textId="77777777" w:rsidTr="005A6629">
        <w:tc>
          <w:tcPr>
            <w:tcW w:w="975" w:type="dxa"/>
            <w:tcBorders>
              <w:left w:val="single" w:sz="12" w:space="0" w:color="auto"/>
              <w:right w:val="single" w:sz="12" w:space="0" w:color="auto"/>
            </w:tcBorders>
            <w:shd w:val="clear" w:color="auto" w:fill="auto"/>
          </w:tcPr>
          <w:p w14:paraId="47B277D5" w14:textId="27F47426" w:rsidR="009F702B" w:rsidRDefault="009F702B" w:rsidP="009F702B">
            <w:pPr>
              <w:pStyle w:val="TAL"/>
              <w:rPr>
                <w:b/>
                <w:bCs/>
                <w:sz w:val="20"/>
              </w:rPr>
            </w:pPr>
            <w:r>
              <w:rPr>
                <w:sz w:val="20"/>
              </w:rPr>
              <w:t>21</w:t>
            </w:r>
            <w:r w:rsidRPr="00C97728">
              <w:rPr>
                <w:sz w:val="20"/>
              </w:rPr>
              <w:t>.1</w:t>
            </w:r>
          </w:p>
        </w:tc>
        <w:tc>
          <w:tcPr>
            <w:tcW w:w="2635" w:type="dxa"/>
            <w:tcBorders>
              <w:left w:val="single" w:sz="12" w:space="0" w:color="auto"/>
              <w:right w:val="single" w:sz="12" w:space="0" w:color="auto"/>
            </w:tcBorders>
            <w:shd w:val="clear" w:color="auto" w:fill="auto"/>
          </w:tcPr>
          <w:p w14:paraId="24AC1008" w14:textId="6818A4A1" w:rsidR="009F702B" w:rsidRDefault="009F702B" w:rsidP="009F702B">
            <w:pPr>
              <w:pStyle w:val="TAL"/>
              <w:rPr>
                <w:b/>
                <w:bCs/>
                <w:sz w:val="20"/>
              </w:rPr>
            </w:pPr>
            <w:r w:rsidRPr="00A5292E">
              <w:rPr>
                <w:sz w:val="20"/>
              </w:rPr>
              <w:t>Election of CT</w:t>
            </w:r>
            <w:r>
              <w:rPr>
                <w:sz w:val="20"/>
              </w:rPr>
              <w:t xml:space="preserve">3 </w:t>
            </w:r>
            <w:r w:rsidRPr="00A5292E">
              <w:rPr>
                <w:sz w:val="20"/>
              </w:rPr>
              <w:t>officials</w:t>
            </w:r>
          </w:p>
        </w:tc>
        <w:tc>
          <w:tcPr>
            <w:tcW w:w="746" w:type="dxa"/>
            <w:tcBorders>
              <w:left w:val="single" w:sz="12" w:space="0" w:color="auto"/>
              <w:right w:val="single" w:sz="12" w:space="0" w:color="auto"/>
            </w:tcBorders>
            <w:shd w:val="clear" w:color="auto" w:fill="auto"/>
          </w:tcPr>
          <w:p w14:paraId="77EFBABA" w14:textId="77777777" w:rsidR="009F702B" w:rsidRPr="00EC002F" w:rsidRDefault="009F702B" w:rsidP="009F702B">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42DB57C6" w14:textId="77777777" w:rsidR="009F702B" w:rsidRPr="00750E57" w:rsidRDefault="009F702B" w:rsidP="009F702B">
            <w:pPr>
              <w:pStyle w:val="TAL"/>
              <w:rPr>
                <w:sz w:val="20"/>
              </w:rPr>
            </w:pPr>
          </w:p>
        </w:tc>
        <w:tc>
          <w:tcPr>
            <w:tcW w:w="1401" w:type="dxa"/>
            <w:tcBorders>
              <w:left w:val="single" w:sz="12" w:space="0" w:color="auto"/>
              <w:right w:val="single" w:sz="12" w:space="0" w:color="auto"/>
            </w:tcBorders>
            <w:shd w:val="clear" w:color="auto" w:fill="auto"/>
          </w:tcPr>
          <w:p w14:paraId="73C3177A" w14:textId="77777777" w:rsidR="009F702B" w:rsidRPr="00750E57" w:rsidRDefault="009F702B" w:rsidP="009F702B">
            <w:pPr>
              <w:pStyle w:val="TAL"/>
              <w:rPr>
                <w:sz w:val="20"/>
              </w:rPr>
            </w:pPr>
          </w:p>
        </w:tc>
        <w:tc>
          <w:tcPr>
            <w:tcW w:w="1062" w:type="dxa"/>
            <w:tcBorders>
              <w:left w:val="single" w:sz="12" w:space="0" w:color="auto"/>
              <w:right w:val="single" w:sz="12" w:space="0" w:color="auto"/>
            </w:tcBorders>
            <w:shd w:val="clear" w:color="auto" w:fill="auto"/>
          </w:tcPr>
          <w:p w14:paraId="1E688747" w14:textId="77777777" w:rsidR="009F702B" w:rsidRPr="00750E57" w:rsidRDefault="009F702B" w:rsidP="009F702B">
            <w:pPr>
              <w:pStyle w:val="TAL"/>
              <w:rPr>
                <w:sz w:val="20"/>
              </w:rPr>
            </w:pPr>
          </w:p>
        </w:tc>
        <w:tc>
          <w:tcPr>
            <w:tcW w:w="4619" w:type="dxa"/>
            <w:tcBorders>
              <w:left w:val="single" w:sz="12" w:space="0" w:color="auto"/>
              <w:right w:val="single" w:sz="12" w:space="0" w:color="auto"/>
            </w:tcBorders>
            <w:shd w:val="clear" w:color="auto" w:fill="auto"/>
          </w:tcPr>
          <w:p w14:paraId="2B1A6E42" w14:textId="77777777" w:rsidR="009F702B" w:rsidRPr="00996C30" w:rsidRDefault="009F702B" w:rsidP="009F702B">
            <w:pPr>
              <w:pStyle w:val="TAL"/>
              <w:rPr>
                <w:bCs/>
                <w:color w:val="FF0000"/>
                <w:sz w:val="20"/>
                <w:szCs w:val="16"/>
              </w:rPr>
            </w:pPr>
          </w:p>
        </w:tc>
      </w:tr>
      <w:tr w:rsidR="009F702B" w:rsidRPr="002F2600" w14:paraId="5416C4DB" w14:textId="77777777" w:rsidTr="005A6629">
        <w:tc>
          <w:tcPr>
            <w:tcW w:w="975" w:type="dxa"/>
            <w:tcBorders>
              <w:left w:val="single" w:sz="12" w:space="0" w:color="auto"/>
              <w:right w:val="single" w:sz="12" w:space="0" w:color="auto"/>
            </w:tcBorders>
            <w:shd w:val="clear" w:color="auto" w:fill="auto"/>
          </w:tcPr>
          <w:p w14:paraId="1AB4AAED" w14:textId="147091A1" w:rsidR="009F702B" w:rsidRDefault="009F702B" w:rsidP="009F702B">
            <w:pPr>
              <w:pStyle w:val="TAL"/>
              <w:rPr>
                <w:b/>
                <w:bCs/>
                <w:sz w:val="20"/>
              </w:rPr>
            </w:pPr>
            <w:r>
              <w:rPr>
                <w:sz w:val="20"/>
              </w:rPr>
              <w:t>21</w:t>
            </w:r>
            <w:r w:rsidRPr="00C97728">
              <w:rPr>
                <w:sz w:val="20"/>
              </w:rPr>
              <w:t>.2</w:t>
            </w:r>
          </w:p>
        </w:tc>
        <w:tc>
          <w:tcPr>
            <w:tcW w:w="2635" w:type="dxa"/>
            <w:tcBorders>
              <w:left w:val="single" w:sz="12" w:space="0" w:color="auto"/>
              <w:right w:val="single" w:sz="12" w:space="0" w:color="auto"/>
            </w:tcBorders>
            <w:shd w:val="clear" w:color="auto" w:fill="auto"/>
          </w:tcPr>
          <w:p w14:paraId="200E0F88" w14:textId="3D8F787F" w:rsidR="009F702B" w:rsidRDefault="009F702B" w:rsidP="009F702B">
            <w:pPr>
              <w:pStyle w:val="TAL"/>
              <w:rPr>
                <w:b/>
                <w:bCs/>
                <w:sz w:val="20"/>
              </w:rPr>
            </w:pPr>
            <w:r w:rsidRPr="00A5292E">
              <w:rPr>
                <w:sz w:val="20"/>
              </w:rPr>
              <w:t>Principles for work organization within CT</w:t>
            </w:r>
            <w:r>
              <w:rPr>
                <w:sz w:val="20"/>
              </w:rPr>
              <w:t>3</w:t>
            </w:r>
          </w:p>
        </w:tc>
        <w:tc>
          <w:tcPr>
            <w:tcW w:w="746" w:type="dxa"/>
            <w:tcBorders>
              <w:left w:val="single" w:sz="12" w:space="0" w:color="auto"/>
              <w:right w:val="single" w:sz="12" w:space="0" w:color="auto"/>
            </w:tcBorders>
            <w:shd w:val="clear" w:color="auto" w:fill="auto"/>
          </w:tcPr>
          <w:p w14:paraId="5676882E" w14:textId="77777777" w:rsidR="009F702B" w:rsidRPr="00EC002F" w:rsidRDefault="009F702B" w:rsidP="009F702B">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1C533A42" w14:textId="77777777" w:rsidR="009F702B" w:rsidRPr="00750E57" w:rsidRDefault="009F702B" w:rsidP="009F702B">
            <w:pPr>
              <w:pStyle w:val="TAL"/>
              <w:rPr>
                <w:sz w:val="20"/>
              </w:rPr>
            </w:pPr>
          </w:p>
        </w:tc>
        <w:tc>
          <w:tcPr>
            <w:tcW w:w="1401" w:type="dxa"/>
            <w:tcBorders>
              <w:left w:val="single" w:sz="12" w:space="0" w:color="auto"/>
              <w:right w:val="single" w:sz="12" w:space="0" w:color="auto"/>
            </w:tcBorders>
            <w:shd w:val="clear" w:color="auto" w:fill="auto"/>
          </w:tcPr>
          <w:p w14:paraId="3FEEBEE2" w14:textId="77777777" w:rsidR="009F702B" w:rsidRPr="00750E57" w:rsidRDefault="009F702B" w:rsidP="009F702B">
            <w:pPr>
              <w:pStyle w:val="TAL"/>
              <w:rPr>
                <w:sz w:val="20"/>
              </w:rPr>
            </w:pPr>
          </w:p>
        </w:tc>
        <w:tc>
          <w:tcPr>
            <w:tcW w:w="1062" w:type="dxa"/>
            <w:tcBorders>
              <w:left w:val="single" w:sz="12" w:space="0" w:color="auto"/>
              <w:right w:val="single" w:sz="12" w:space="0" w:color="auto"/>
            </w:tcBorders>
            <w:shd w:val="clear" w:color="auto" w:fill="auto"/>
          </w:tcPr>
          <w:p w14:paraId="451DB3D3" w14:textId="77777777" w:rsidR="009F702B" w:rsidRPr="00750E57" w:rsidRDefault="009F702B" w:rsidP="009F702B">
            <w:pPr>
              <w:pStyle w:val="TAL"/>
              <w:rPr>
                <w:sz w:val="20"/>
              </w:rPr>
            </w:pPr>
          </w:p>
        </w:tc>
        <w:tc>
          <w:tcPr>
            <w:tcW w:w="4619" w:type="dxa"/>
            <w:tcBorders>
              <w:left w:val="single" w:sz="12" w:space="0" w:color="auto"/>
              <w:right w:val="single" w:sz="12" w:space="0" w:color="auto"/>
            </w:tcBorders>
            <w:shd w:val="clear" w:color="auto" w:fill="auto"/>
          </w:tcPr>
          <w:p w14:paraId="1F8889AF" w14:textId="77777777" w:rsidR="009F702B" w:rsidRPr="00996C30" w:rsidRDefault="009F702B" w:rsidP="009F702B">
            <w:pPr>
              <w:pStyle w:val="TAL"/>
              <w:rPr>
                <w:bCs/>
                <w:color w:val="FF0000"/>
                <w:sz w:val="20"/>
                <w:szCs w:val="16"/>
              </w:rPr>
            </w:pPr>
          </w:p>
        </w:tc>
      </w:tr>
      <w:tr w:rsidR="009F702B" w:rsidRPr="002F2600" w14:paraId="73DE0313" w14:textId="77777777" w:rsidTr="005A6629">
        <w:tc>
          <w:tcPr>
            <w:tcW w:w="975" w:type="dxa"/>
            <w:tcBorders>
              <w:left w:val="single" w:sz="12" w:space="0" w:color="auto"/>
              <w:right w:val="single" w:sz="12" w:space="0" w:color="auto"/>
            </w:tcBorders>
            <w:shd w:val="clear" w:color="auto" w:fill="auto"/>
          </w:tcPr>
          <w:p w14:paraId="042C7D6D" w14:textId="440E8404" w:rsidR="009F702B" w:rsidRDefault="009F702B" w:rsidP="009F702B">
            <w:pPr>
              <w:pStyle w:val="TAL"/>
              <w:rPr>
                <w:b/>
                <w:bCs/>
                <w:sz w:val="20"/>
              </w:rPr>
            </w:pPr>
            <w:r>
              <w:rPr>
                <w:sz w:val="20"/>
              </w:rPr>
              <w:t>21</w:t>
            </w:r>
            <w:r w:rsidRPr="00C97728">
              <w:rPr>
                <w:sz w:val="20"/>
              </w:rPr>
              <w:t>.3</w:t>
            </w:r>
          </w:p>
        </w:tc>
        <w:tc>
          <w:tcPr>
            <w:tcW w:w="2635" w:type="dxa"/>
            <w:tcBorders>
              <w:left w:val="single" w:sz="12" w:space="0" w:color="auto"/>
              <w:right w:val="single" w:sz="12" w:space="0" w:color="auto"/>
            </w:tcBorders>
            <w:shd w:val="clear" w:color="auto" w:fill="auto"/>
          </w:tcPr>
          <w:p w14:paraId="39D47585" w14:textId="7BEB6C29" w:rsidR="009F702B" w:rsidRDefault="009F702B" w:rsidP="009F702B">
            <w:pPr>
              <w:pStyle w:val="TAL"/>
              <w:rPr>
                <w:b/>
                <w:bCs/>
                <w:sz w:val="20"/>
              </w:rPr>
            </w:pPr>
            <w:r w:rsidRPr="00A5292E">
              <w:rPr>
                <w:sz w:val="20"/>
              </w:rPr>
              <w:t>Terms of Reference</w:t>
            </w:r>
          </w:p>
        </w:tc>
        <w:tc>
          <w:tcPr>
            <w:tcW w:w="746" w:type="dxa"/>
            <w:tcBorders>
              <w:left w:val="single" w:sz="12" w:space="0" w:color="auto"/>
              <w:right w:val="single" w:sz="12" w:space="0" w:color="auto"/>
            </w:tcBorders>
            <w:shd w:val="clear" w:color="auto" w:fill="auto"/>
          </w:tcPr>
          <w:p w14:paraId="26AD4EA1" w14:textId="77777777" w:rsidR="009F702B" w:rsidRPr="00EC002F" w:rsidRDefault="009F702B" w:rsidP="009F702B">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61AE2BC3" w14:textId="77777777" w:rsidR="009F702B" w:rsidRPr="00750E57" w:rsidRDefault="009F702B" w:rsidP="009F702B">
            <w:pPr>
              <w:pStyle w:val="TAL"/>
              <w:rPr>
                <w:sz w:val="20"/>
              </w:rPr>
            </w:pPr>
          </w:p>
        </w:tc>
        <w:tc>
          <w:tcPr>
            <w:tcW w:w="1401" w:type="dxa"/>
            <w:tcBorders>
              <w:left w:val="single" w:sz="12" w:space="0" w:color="auto"/>
              <w:right w:val="single" w:sz="12" w:space="0" w:color="auto"/>
            </w:tcBorders>
            <w:shd w:val="clear" w:color="auto" w:fill="auto"/>
          </w:tcPr>
          <w:p w14:paraId="71D1B74C" w14:textId="77777777" w:rsidR="009F702B" w:rsidRPr="00750E57" w:rsidRDefault="009F702B" w:rsidP="009F702B">
            <w:pPr>
              <w:pStyle w:val="TAL"/>
              <w:rPr>
                <w:sz w:val="20"/>
              </w:rPr>
            </w:pPr>
          </w:p>
        </w:tc>
        <w:tc>
          <w:tcPr>
            <w:tcW w:w="1062" w:type="dxa"/>
            <w:tcBorders>
              <w:left w:val="single" w:sz="12" w:space="0" w:color="auto"/>
              <w:right w:val="single" w:sz="12" w:space="0" w:color="auto"/>
            </w:tcBorders>
            <w:shd w:val="clear" w:color="auto" w:fill="auto"/>
          </w:tcPr>
          <w:p w14:paraId="1571C830" w14:textId="77777777" w:rsidR="009F702B" w:rsidRPr="00750E57" w:rsidRDefault="009F702B" w:rsidP="009F702B">
            <w:pPr>
              <w:pStyle w:val="TAL"/>
              <w:rPr>
                <w:sz w:val="20"/>
              </w:rPr>
            </w:pPr>
          </w:p>
        </w:tc>
        <w:tc>
          <w:tcPr>
            <w:tcW w:w="4619" w:type="dxa"/>
            <w:tcBorders>
              <w:left w:val="single" w:sz="12" w:space="0" w:color="auto"/>
              <w:right w:val="single" w:sz="12" w:space="0" w:color="auto"/>
            </w:tcBorders>
            <w:shd w:val="clear" w:color="auto" w:fill="auto"/>
          </w:tcPr>
          <w:p w14:paraId="49198A5E" w14:textId="77777777" w:rsidR="009F702B" w:rsidRPr="00996C30" w:rsidRDefault="009F702B" w:rsidP="009F702B">
            <w:pPr>
              <w:pStyle w:val="TAL"/>
              <w:rPr>
                <w:bCs/>
                <w:color w:val="FF0000"/>
                <w:sz w:val="20"/>
                <w:szCs w:val="16"/>
              </w:rPr>
            </w:pPr>
          </w:p>
        </w:tc>
      </w:tr>
      <w:tr w:rsidR="009F702B" w:rsidRPr="002F2600" w14:paraId="65E0AE8F" w14:textId="77777777" w:rsidTr="005A6629">
        <w:tc>
          <w:tcPr>
            <w:tcW w:w="975" w:type="dxa"/>
            <w:tcBorders>
              <w:left w:val="single" w:sz="12" w:space="0" w:color="auto"/>
              <w:right w:val="single" w:sz="12" w:space="0" w:color="auto"/>
            </w:tcBorders>
            <w:shd w:val="clear" w:color="auto" w:fill="auto"/>
          </w:tcPr>
          <w:p w14:paraId="46461E2B" w14:textId="11A15184" w:rsidR="009F702B" w:rsidRDefault="009F702B" w:rsidP="009F702B">
            <w:pPr>
              <w:pStyle w:val="TAL"/>
              <w:rPr>
                <w:b/>
                <w:bCs/>
                <w:sz w:val="20"/>
              </w:rPr>
            </w:pPr>
            <w:r>
              <w:rPr>
                <w:sz w:val="20"/>
              </w:rPr>
              <w:t>21.4</w:t>
            </w:r>
          </w:p>
        </w:tc>
        <w:tc>
          <w:tcPr>
            <w:tcW w:w="2635" w:type="dxa"/>
            <w:tcBorders>
              <w:left w:val="single" w:sz="12" w:space="0" w:color="auto"/>
              <w:right w:val="single" w:sz="12" w:space="0" w:color="auto"/>
            </w:tcBorders>
            <w:shd w:val="clear" w:color="auto" w:fill="auto"/>
          </w:tcPr>
          <w:p w14:paraId="0B002A92" w14:textId="74C0E8BA" w:rsidR="009F702B" w:rsidRDefault="009F702B" w:rsidP="009F702B">
            <w:pPr>
              <w:pStyle w:val="TAL"/>
              <w:rPr>
                <w:b/>
                <w:bCs/>
                <w:sz w:val="20"/>
              </w:rPr>
            </w:pPr>
            <w:r w:rsidRPr="00A5292E">
              <w:rPr>
                <w:sz w:val="20"/>
              </w:rPr>
              <w:t>Support Arrangements</w:t>
            </w:r>
          </w:p>
        </w:tc>
        <w:tc>
          <w:tcPr>
            <w:tcW w:w="746" w:type="dxa"/>
            <w:tcBorders>
              <w:left w:val="single" w:sz="12" w:space="0" w:color="auto"/>
              <w:right w:val="single" w:sz="12" w:space="0" w:color="auto"/>
            </w:tcBorders>
            <w:shd w:val="clear" w:color="auto" w:fill="auto"/>
          </w:tcPr>
          <w:p w14:paraId="206DD970" w14:textId="77777777" w:rsidR="009F702B" w:rsidRPr="00EC002F" w:rsidRDefault="009F702B" w:rsidP="009F702B">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313B7295" w14:textId="77777777" w:rsidR="009F702B" w:rsidRPr="00750E57" w:rsidRDefault="009F702B" w:rsidP="009F702B">
            <w:pPr>
              <w:pStyle w:val="TAL"/>
              <w:rPr>
                <w:sz w:val="20"/>
              </w:rPr>
            </w:pPr>
          </w:p>
        </w:tc>
        <w:tc>
          <w:tcPr>
            <w:tcW w:w="1401" w:type="dxa"/>
            <w:tcBorders>
              <w:left w:val="single" w:sz="12" w:space="0" w:color="auto"/>
              <w:right w:val="single" w:sz="12" w:space="0" w:color="auto"/>
            </w:tcBorders>
            <w:shd w:val="clear" w:color="auto" w:fill="auto"/>
          </w:tcPr>
          <w:p w14:paraId="50A79040" w14:textId="77777777" w:rsidR="009F702B" w:rsidRPr="00750E57" w:rsidRDefault="009F702B" w:rsidP="009F702B">
            <w:pPr>
              <w:pStyle w:val="TAL"/>
              <w:rPr>
                <w:sz w:val="20"/>
              </w:rPr>
            </w:pPr>
          </w:p>
        </w:tc>
        <w:tc>
          <w:tcPr>
            <w:tcW w:w="1062" w:type="dxa"/>
            <w:tcBorders>
              <w:left w:val="single" w:sz="12" w:space="0" w:color="auto"/>
              <w:right w:val="single" w:sz="12" w:space="0" w:color="auto"/>
            </w:tcBorders>
            <w:shd w:val="clear" w:color="auto" w:fill="auto"/>
          </w:tcPr>
          <w:p w14:paraId="4755C416" w14:textId="77777777" w:rsidR="009F702B" w:rsidRPr="00750E57" w:rsidRDefault="009F702B" w:rsidP="009F702B">
            <w:pPr>
              <w:pStyle w:val="TAL"/>
              <w:rPr>
                <w:sz w:val="20"/>
              </w:rPr>
            </w:pPr>
          </w:p>
        </w:tc>
        <w:tc>
          <w:tcPr>
            <w:tcW w:w="4619" w:type="dxa"/>
            <w:tcBorders>
              <w:left w:val="single" w:sz="12" w:space="0" w:color="auto"/>
              <w:right w:val="single" w:sz="12" w:space="0" w:color="auto"/>
            </w:tcBorders>
            <w:shd w:val="clear" w:color="auto" w:fill="auto"/>
          </w:tcPr>
          <w:p w14:paraId="40505BDB" w14:textId="77777777" w:rsidR="009F702B" w:rsidRPr="00996C30" w:rsidRDefault="009F702B" w:rsidP="009F702B">
            <w:pPr>
              <w:pStyle w:val="TAL"/>
              <w:rPr>
                <w:bCs/>
                <w:color w:val="FF0000"/>
                <w:sz w:val="20"/>
                <w:szCs w:val="16"/>
              </w:rPr>
            </w:pPr>
          </w:p>
        </w:tc>
      </w:tr>
      <w:tr w:rsidR="009F702B" w:rsidRPr="002F2600" w14:paraId="40410AF0" w14:textId="77777777" w:rsidTr="00F96B14">
        <w:tc>
          <w:tcPr>
            <w:tcW w:w="975" w:type="dxa"/>
            <w:tcBorders>
              <w:left w:val="single" w:sz="12" w:space="0" w:color="auto"/>
              <w:right w:val="single" w:sz="12" w:space="0" w:color="auto"/>
            </w:tcBorders>
            <w:shd w:val="clear" w:color="auto" w:fill="auto"/>
          </w:tcPr>
          <w:p w14:paraId="32DC894F" w14:textId="27AD151E" w:rsidR="009F702B" w:rsidRDefault="009F702B" w:rsidP="009F702B">
            <w:pPr>
              <w:pStyle w:val="TAL"/>
              <w:rPr>
                <w:b/>
                <w:bCs/>
                <w:sz w:val="20"/>
              </w:rPr>
            </w:pPr>
            <w:r>
              <w:rPr>
                <w:sz w:val="20"/>
              </w:rPr>
              <w:t>21.5</w:t>
            </w:r>
          </w:p>
        </w:tc>
        <w:tc>
          <w:tcPr>
            <w:tcW w:w="2635" w:type="dxa"/>
            <w:tcBorders>
              <w:left w:val="single" w:sz="12" w:space="0" w:color="auto"/>
              <w:right w:val="single" w:sz="12" w:space="0" w:color="auto"/>
            </w:tcBorders>
            <w:shd w:val="clear" w:color="auto" w:fill="auto"/>
          </w:tcPr>
          <w:p w14:paraId="518C6A00" w14:textId="360FE8F4" w:rsidR="009F702B" w:rsidRDefault="009F702B" w:rsidP="009F702B">
            <w:pPr>
              <w:pStyle w:val="TAL"/>
              <w:rPr>
                <w:b/>
                <w:bCs/>
                <w:sz w:val="20"/>
              </w:rPr>
            </w:pPr>
            <w:r w:rsidRPr="00A5292E">
              <w:rPr>
                <w:sz w:val="20"/>
              </w:rPr>
              <w:t>Working methods</w:t>
            </w:r>
          </w:p>
        </w:tc>
        <w:tc>
          <w:tcPr>
            <w:tcW w:w="746" w:type="dxa"/>
            <w:tcBorders>
              <w:left w:val="single" w:sz="12" w:space="0" w:color="auto"/>
              <w:bottom w:val="single" w:sz="4" w:space="0" w:color="auto"/>
              <w:right w:val="single" w:sz="12" w:space="0" w:color="auto"/>
            </w:tcBorders>
            <w:shd w:val="clear" w:color="auto" w:fill="auto"/>
          </w:tcPr>
          <w:p w14:paraId="12CB54B9" w14:textId="77777777" w:rsidR="009F702B" w:rsidRPr="00EC002F" w:rsidRDefault="009F702B" w:rsidP="009F702B">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1D7E0511" w14:textId="77777777" w:rsidR="009F702B" w:rsidRPr="00750E57" w:rsidRDefault="009F702B" w:rsidP="009F702B">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06951813" w14:textId="77777777" w:rsidR="009F702B" w:rsidRPr="00750E57" w:rsidRDefault="009F702B" w:rsidP="009F702B">
            <w:pPr>
              <w:pStyle w:val="TAL"/>
              <w:rPr>
                <w:sz w:val="20"/>
              </w:rPr>
            </w:pPr>
          </w:p>
        </w:tc>
        <w:tc>
          <w:tcPr>
            <w:tcW w:w="1062" w:type="dxa"/>
            <w:tcBorders>
              <w:left w:val="single" w:sz="12" w:space="0" w:color="auto"/>
              <w:right w:val="single" w:sz="12" w:space="0" w:color="auto"/>
            </w:tcBorders>
            <w:shd w:val="clear" w:color="auto" w:fill="auto"/>
          </w:tcPr>
          <w:p w14:paraId="20C93B8A" w14:textId="77777777" w:rsidR="009F702B" w:rsidRPr="00750E57" w:rsidRDefault="009F702B" w:rsidP="009F702B">
            <w:pPr>
              <w:pStyle w:val="TAL"/>
              <w:rPr>
                <w:sz w:val="20"/>
              </w:rPr>
            </w:pPr>
          </w:p>
        </w:tc>
        <w:tc>
          <w:tcPr>
            <w:tcW w:w="4619" w:type="dxa"/>
            <w:tcBorders>
              <w:left w:val="single" w:sz="12" w:space="0" w:color="auto"/>
              <w:right w:val="single" w:sz="12" w:space="0" w:color="auto"/>
            </w:tcBorders>
            <w:shd w:val="clear" w:color="auto" w:fill="auto"/>
          </w:tcPr>
          <w:p w14:paraId="62FDDE2B" w14:textId="77777777" w:rsidR="009F702B" w:rsidRPr="00996C30" w:rsidRDefault="009F702B" w:rsidP="009F702B">
            <w:pPr>
              <w:pStyle w:val="TAL"/>
              <w:rPr>
                <w:bCs/>
                <w:color w:val="FF0000"/>
                <w:sz w:val="20"/>
                <w:szCs w:val="16"/>
              </w:rPr>
            </w:pPr>
          </w:p>
        </w:tc>
      </w:tr>
      <w:tr w:rsidR="009F702B" w:rsidRPr="002F2600" w14:paraId="10CBA197" w14:textId="77777777" w:rsidTr="00F96B14">
        <w:tc>
          <w:tcPr>
            <w:tcW w:w="975" w:type="dxa"/>
            <w:tcBorders>
              <w:left w:val="single" w:sz="12" w:space="0" w:color="auto"/>
              <w:right w:val="single" w:sz="12" w:space="0" w:color="auto"/>
            </w:tcBorders>
            <w:shd w:val="clear" w:color="auto" w:fill="auto"/>
          </w:tcPr>
          <w:p w14:paraId="5BE26DF8" w14:textId="1B68B64E" w:rsidR="009F702B" w:rsidRDefault="009F702B" w:rsidP="009F702B">
            <w:pPr>
              <w:pStyle w:val="TAL"/>
              <w:rPr>
                <w:b/>
                <w:bCs/>
                <w:sz w:val="20"/>
              </w:rPr>
            </w:pPr>
            <w:r>
              <w:rPr>
                <w:sz w:val="20"/>
              </w:rPr>
              <w:t>21.6</w:t>
            </w:r>
          </w:p>
        </w:tc>
        <w:tc>
          <w:tcPr>
            <w:tcW w:w="2635" w:type="dxa"/>
            <w:tcBorders>
              <w:left w:val="single" w:sz="12" w:space="0" w:color="auto"/>
              <w:right w:val="single" w:sz="12" w:space="0" w:color="auto"/>
            </w:tcBorders>
            <w:shd w:val="clear" w:color="auto" w:fill="auto"/>
          </w:tcPr>
          <w:p w14:paraId="18A1A208" w14:textId="1B2683C3" w:rsidR="009F702B" w:rsidRDefault="009F702B" w:rsidP="009F702B">
            <w:pPr>
              <w:pStyle w:val="TAL"/>
              <w:rPr>
                <w:b/>
                <w:bCs/>
                <w:sz w:val="20"/>
              </w:rPr>
            </w:pPr>
            <w:r w:rsidRPr="00A5292E">
              <w:rPr>
                <w:sz w:val="20"/>
              </w:rPr>
              <w:t>Future Meeting Schedule</w:t>
            </w:r>
          </w:p>
        </w:tc>
        <w:tc>
          <w:tcPr>
            <w:tcW w:w="746" w:type="dxa"/>
            <w:tcBorders>
              <w:left w:val="single" w:sz="12" w:space="0" w:color="auto"/>
              <w:right w:val="single" w:sz="12" w:space="0" w:color="auto"/>
            </w:tcBorders>
            <w:shd w:val="clear" w:color="auto" w:fill="FFFF00"/>
          </w:tcPr>
          <w:p w14:paraId="0BD1C5B5" w14:textId="72BE0075" w:rsidR="009F702B" w:rsidRPr="00EC002F" w:rsidRDefault="00F949FB" w:rsidP="009F702B">
            <w:pPr>
              <w:suppressLineNumbers/>
              <w:suppressAutoHyphens/>
              <w:spacing w:before="60" w:after="60"/>
              <w:jc w:val="center"/>
            </w:pPr>
            <w:hyperlink r:id="rId341" w:history="1">
              <w:r w:rsidR="009F702B">
                <w:rPr>
                  <w:rStyle w:val="aa"/>
                </w:rPr>
                <w:t>6015</w:t>
              </w:r>
            </w:hyperlink>
          </w:p>
        </w:tc>
        <w:tc>
          <w:tcPr>
            <w:tcW w:w="3251" w:type="dxa"/>
            <w:tcBorders>
              <w:left w:val="single" w:sz="12" w:space="0" w:color="auto"/>
              <w:right w:val="single" w:sz="12" w:space="0" w:color="auto"/>
            </w:tcBorders>
            <w:shd w:val="clear" w:color="auto" w:fill="FFFF00"/>
          </w:tcPr>
          <w:p w14:paraId="099A5818" w14:textId="323DCA58" w:rsidR="009F702B" w:rsidRPr="00750E57" w:rsidRDefault="009F702B" w:rsidP="009F702B">
            <w:pPr>
              <w:pStyle w:val="TAL"/>
              <w:rPr>
                <w:sz w:val="20"/>
              </w:rPr>
            </w:pPr>
            <w:r>
              <w:rPr>
                <w:sz w:val="20"/>
              </w:rPr>
              <w:t>other    Meeting Calendar</w:t>
            </w:r>
          </w:p>
        </w:tc>
        <w:tc>
          <w:tcPr>
            <w:tcW w:w="1401" w:type="dxa"/>
            <w:tcBorders>
              <w:left w:val="single" w:sz="12" w:space="0" w:color="auto"/>
              <w:right w:val="single" w:sz="12" w:space="0" w:color="auto"/>
            </w:tcBorders>
            <w:shd w:val="clear" w:color="auto" w:fill="FFFF00"/>
          </w:tcPr>
          <w:p w14:paraId="0132520F" w14:textId="078869F0" w:rsidR="009F702B" w:rsidRPr="00750E57" w:rsidRDefault="009F702B" w:rsidP="009F702B">
            <w:pPr>
              <w:pStyle w:val="TAL"/>
              <w:rPr>
                <w:sz w:val="20"/>
              </w:rPr>
            </w:pPr>
            <w:r>
              <w:rPr>
                <w:sz w:val="20"/>
              </w:rPr>
              <w:t>MCC</w:t>
            </w:r>
          </w:p>
        </w:tc>
        <w:tc>
          <w:tcPr>
            <w:tcW w:w="1062" w:type="dxa"/>
            <w:tcBorders>
              <w:left w:val="single" w:sz="12" w:space="0" w:color="auto"/>
              <w:right w:val="single" w:sz="12" w:space="0" w:color="auto"/>
            </w:tcBorders>
            <w:shd w:val="clear" w:color="auto" w:fill="auto"/>
          </w:tcPr>
          <w:p w14:paraId="0282CBEA" w14:textId="77777777" w:rsidR="009F702B" w:rsidRPr="00750E57" w:rsidRDefault="009F702B" w:rsidP="009F702B">
            <w:pPr>
              <w:pStyle w:val="TAL"/>
              <w:rPr>
                <w:sz w:val="20"/>
              </w:rPr>
            </w:pPr>
          </w:p>
        </w:tc>
        <w:tc>
          <w:tcPr>
            <w:tcW w:w="4619" w:type="dxa"/>
            <w:tcBorders>
              <w:left w:val="single" w:sz="12" w:space="0" w:color="auto"/>
              <w:right w:val="single" w:sz="12" w:space="0" w:color="auto"/>
            </w:tcBorders>
            <w:shd w:val="clear" w:color="auto" w:fill="auto"/>
          </w:tcPr>
          <w:p w14:paraId="6ED587E7" w14:textId="77777777" w:rsidR="009F702B" w:rsidRPr="00996C30" w:rsidRDefault="009F702B" w:rsidP="009F702B">
            <w:pPr>
              <w:pStyle w:val="TAL"/>
              <w:rPr>
                <w:bCs/>
                <w:color w:val="FF0000"/>
                <w:sz w:val="20"/>
                <w:szCs w:val="16"/>
              </w:rPr>
            </w:pPr>
          </w:p>
        </w:tc>
      </w:tr>
      <w:tr w:rsidR="009F702B" w:rsidRPr="002F2600" w14:paraId="77B6E399" w14:textId="77777777" w:rsidTr="005A6629">
        <w:tc>
          <w:tcPr>
            <w:tcW w:w="975" w:type="dxa"/>
            <w:tcBorders>
              <w:left w:val="single" w:sz="12" w:space="0" w:color="auto"/>
              <w:right w:val="single" w:sz="12" w:space="0" w:color="auto"/>
            </w:tcBorders>
            <w:shd w:val="clear" w:color="auto" w:fill="auto"/>
          </w:tcPr>
          <w:p w14:paraId="018CFE37" w14:textId="1754D91B" w:rsidR="009F702B" w:rsidRDefault="009F702B" w:rsidP="009F702B">
            <w:pPr>
              <w:pStyle w:val="TAL"/>
              <w:rPr>
                <w:b/>
                <w:bCs/>
                <w:sz w:val="20"/>
              </w:rPr>
            </w:pPr>
            <w:r>
              <w:rPr>
                <w:sz w:val="20"/>
              </w:rPr>
              <w:t>21.7</w:t>
            </w:r>
          </w:p>
        </w:tc>
        <w:tc>
          <w:tcPr>
            <w:tcW w:w="2635" w:type="dxa"/>
            <w:tcBorders>
              <w:left w:val="single" w:sz="12" w:space="0" w:color="auto"/>
              <w:right w:val="single" w:sz="12" w:space="0" w:color="auto"/>
            </w:tcBorders>
            <w:shd w:val="clear" w:color="auto" w:fill="auto"/>
          </w:tcPr>
          <w:p w14:paraId="190128EC" w14:textId="2D19AE23" w:rsidR="009F702B" w:rsidRDefault="009F702B" w:rsidP="009F702B">
            <w:pPr>
              <w:pStyle w:val="TAL"/>
              <w:rPr>
                <w:b/>
                <w:bCs/>
                <w:sz w:val="20"/>
              </w:rPr>
            </w:pPr>
            <w:r w:rsidRPr="00A5292E">
              <w:rPr>
                <w:sz w:val="20"/>
              </w:rPr>
              <w:t>Future Releases and time planning</w:t>
            </w:r>
          </w:p>
        </w:tc>
        <w:tc>
          <w:tcPr>
            <w:tcW w:w="746" w:type="dxa"/>
            <w:tcBorders>
              <w:left w:val="single" w:sz="12" w:space="0" w:color="auto"/>
              <w:right w:val="single" w:sz="12" w:space="0" w:color="auto"/>
            </w:tcBorders>
            <w:shd w:val="clear" w:color="auto" w:fill="auto"/>
          </w:tcPr>
          <w:p w14:paraId="5C8BAE44" w14:textId="77777777" w:rsidR="009F702B" w:rsidRPr="00EC002F" w:rsidRDefault="009F702B" w:rsidP="009F702B">
            <w:pPr>
              <w:suppressLineNumbers/>
              <w:suppressAutoHyphens/>
              <w:spacing w:before="60" w:after="60"/>
              <w:jc w:val="center"/>
            </w:pPr>
          </w:p>
        </w:tc>
        <w:tc>
          <w:tcPr>
            <w:tcW w:w="3251" w:type="dxa"/>
            <w:tcBorders>
              <w:left w:val="single" w:sz="12" w:space="0" w:color="auto"/>
              <w:right w:val="single" w:sz="12" w:space="0" w:color="auto"/>
            </w:tcBorders>
            <w:shd w:val="clear" w:color="auto" w:fill="auto"/>
          </w:tcPr>
          <w:p w14:paraId="75A94572" w14:textId="77777777" w:rsidR="009F702B" w:rsidRPr="00750E57" w:rsidRDefault="009F702B" w:rsidP="009F702B">
            <w:pPr>
              <w:pStyle w:val="TAL"/>
              <w:rPr>
                <w:sz w:val="20"/>
              </w:rPr>
            </w:pPr>
          </w:p>
        </w:tc>
        <w:tc>
          <w:tcPr>
            <w:tcW w:w="1401" w:type="dxa"/>
            <w:tcBorders>
              <w:left w:val="single" w:sz="12" w:space="0" w:color="auto"/>
              <w:right w:val="single" w:sz="12" w:space="0" w:color="auto"/>
            </w:tcBorders>
            <w:shd w:val="clear" w:color="auto" w:fill="auto"/>
          </w:tcPr>
          <w:p w14:paraId="79DA2DBB" w14:textId="77777777" w:rsidR="009F702B" w:rsidRPr="00750E57" w:rsidRDefault="009F702B" w:rsidP="009F702B">
            <w:pPr>
              <w:pStyle w:val="TAL"/>
              <w:rPr>
                <w:sz w:val="20"/>
              </w:rPr>
            </w:pPr>
          </w:p>
        </w:tc>
        <w:tc>
          <w:tcPr>
            <w:tcW w:w="1062" w:type="dxa"/>
            <w:tcBorders>
              <w:left w:val="single" w:sz="12" w:space="0" w:color="auto"/>
              <w:right w:val="single" w:sz="12" w:space="0" w:color="auto"/>
            </w:tcBorders>
            <w:shd w:val="clear" w:color="auto" w:fill="auto"/>
          </w:tcPr>
          <w:p w14:paraId="421960EF" w14:textId="77777777" w:rsidR="009F702B" w:rsidRPr="00750E57" w:rsidRDefault="009F702B" w:rsidP="009F702B">
            <w:pPr>
              <w:pStyle w:val="TAL"/>
              <w:rPr>
                <w:sz w:val="20"/>
              </w:rPr>
            </w:pPr>
          </w:p>
        </w:tc>
        <w:tc>
          <w:tcPr>
            <w:tcW w:w="4619" w:type="dxa"/>
            <w:tcBorders>
              <w:left w:val="single" w:sz="12" w:space="0" w:color="auto"/>
              <w:right w:val="single" w:sz="12" w:space="0" w:color="auto"/>
            </w:tcBorders>
            <w:shd w:val="clear" w:color="auto" w:fill="auto"/>
          </w:tcPr>
          <w:p w14:paraId="62A8905B" w14:textId="77777777" w:rsidR="009F702B" w:rsidRPr="00996C30" w:rsidRDefault="009F702B" w:rsidP="009F702B">
            <w:pPr>
              <w:pStyle w:val="TAL"/>
              <w:rPr>
                <w:bCs/>
                <w:color w:val="FF0000"/>
                <w:sz w:val="20"/>
                <w:szCs w:val="16"/>
              </w:rPr>
            </w:pPr>
          </w:p>
        </w:tc>
      </w:tr>
      <w:tr w:rsidR="009F702B" w:rsidRPr="002F2600" w14:paraId="17D45854" w14:textId="77777777" w:rsidTr="00F96B14">
        <w:tc>
          <w:tcPr>
            <w:tcW w:w="975" w:type="dxa"/>
            <w:tcBorders>
              <w:left w:val="single" w:sz="12" w:space="0" w:color="auto"/>
              <w:right w:val="single" w:sz="12" w:space="0" w:color="auto"/>
            </w:tcBorders>
            <w:shd w:val="clear" w:color="auto" w:fill="FFCC99"/>
          </w:tcPr>
          <w:p w14:paraId="793B2DB6" w14:textId="0DC38449" w:rsidR="009F702B" w:rsidRDefault="009F702B" w:rsidP="009F702B">
            <w:pPr>
              <w:pStyle w:val="TAL"/>
              <w:rPr>
                <w:b/>
                <w:bCs/>
                <w:sz w:val="20"/>
              </w:rPr>
            </w:pPr>
            <w:r>
              <w:rPr>
                <w:b/>
                <w:bCs/>
                <w:sz w:val="20"/>
              </w:rPr>
              <w:t>22</w:t>
            </w:r>
          </w:p>
        </w:tc>
        <w:tc>
          <w:tcPr>
            <w:tcW w:w="2635" w:type="dxa"/>
            <w:tcBorders>
              <w:left w:val="single" w:sz="12" w:space="0" w:color="auto"/>
              <w:right w:val="single" w:sz="12" w:space="0" w:color="auto"/>
            </w:tcBorders>
            <w:shd w:val="clear" w:color="auto" w:fill="FFCC99"/>
          </w:tcPr>
          <w:p w14:paraId="6E55A29D" w14:textId="20B6A4A9" w:rsidR="009F702B" w:rsidRDefault="009F702B" w:rsidP="009F702B">
            <w:pPr>
              <w:pStyle w:val="TAL"/>
              <w:rPr>
                <w:b/>
                <w:bCs/>
                <w:sz w:val="20"/>
              </w:rPr>
            </w:pPr>
            <w:r>
              <w:rPr>
                <w:b/>
                <w:bCs/>
                <w:sz w:val="20"/>
              </w:rPr>
              <w:t>Review of 3GPP Work Plan</w:t>
            </w:r>
          </w:p>
        </w:tc>
        <w:tc>
          <w:tcPr>
            <w:tcW w:w="746" w:type="dxa"/>
            <w:tcBorders>
              <w:left w:val="single" w:sz="12" w:space="0" w:color="auto"/>
              <w:bottom w:val="single" w:sz="4" w:space="0" w:color="auto"/>
              <w:right w:val="single" w:sz="12" w:space="0" w:color="auto"/>
            </w:tcBorders>
            <w:shd w:val="clear" w:color="auto" w:fill="FFCC99"/>
          </w:tcPr>
          <w:p w14:paraId="664C58D8" w14:textId="77777777" w:rsidR="009F702B" w:rsidRPr="00EC002F" w:rsidRDefault="009F702B" w:rsidP="009F702B">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CC99"/>
          </w:tcPr>
          <w:p w14:paraId="19F94165" w14:textId="77777777" w:rsidR="009F702B" w:rsidRPr="00750E57" w:rsidRDefault="009F702B" w:rsidP="009F702B">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0A4E7AE3" w14:textId="77777777" w:rsidR="009F702B" w:rsidRPr="00750E57" w:rsidRDefault="009F702B" w:rsidP="009F702B">
            <w:pPr>
              <w:pStyle w:val="TAL"/>
              <w:rPr>
                <w:sz w:val="20"/>
              </w:rPr>
            </w:pPr>
          </w:p>
        </w:tc>
        <w:tc>
          <w:tcPr>
            <w:tcW w:w="1062" w:type="dxa"/>
            <w:tcBorders>
              <w:left w:val="single" w:sz="12" w:space="0" w:color="auto"/>
              <w:right w:val="single" w:sz="12" w:space="0" w:color="auto"/>
            </w:tcBorders>
            <w:shd w:val="clear" w:color="auto" w:fill="FFCC99"/>
          </w:tcPr>
          <w:p w14:paraId="7FCD1CF8" w14:textId="77777777" w:rsidR="009F702B" w:rsidRPr="00750E57" w:rsidRDefault="009F702B" w:rsidP="009F702B">
            <w:pPr>
              <w:pStyle w:val="TAL"/>
              <w:rPr>
                <w:sz w:val="20"/>
              </w:rPr>
            </w:pPr>
          </w:p>
        </w:tc>
        <w:tc>
          <w:tcPr>
            <w:tcW w:w="4619" w:type="dxa"/>
            <w:tcBorders>
              <w:left w:val="single" w:sz="12" w:space="0" w:color="auto"/>
              <w:right w:val="single" w:sz="12" w:space="0" w:color="auto"/>
            </w:tcBorders>
            <w:shd w:val="clear" w:color="auto" w:fill="FFCC99"/>
          </w:tcPr>
          <w:p w14:paraId="7ADD535F" w14:textId="77777777" w:rsidR="009F702B" w:rsidRPr="00996C30" w:rsidRDefault="009F702B" w:rsidP="009F702B">
            <w:pPr>
              <w:pStyle w:val="TAL"/>
              <w:rPr>
                <w:bCs/>
                <w:color w:val="FF0000"/>
                <w:sz w:val="20"/>
                <w:szCs w:val="16"/>
              </w:rPr>
            </w:pPr>
          </w:p>
        </w:tc>
      </w:tr>
      <w:tr w:rsidR="009F702B" w:rsidRPr="002F2600" w14:paraId="54675B65" w14:textId="77777777" w:rsidTr="00F96B14">
        <w:tc>
          <w:tcPr>
            <w:tcW w:w="975" w:type="dxa"/>
            <w:tcBorders>
              <w:left w:val="single" w:sz="12" w:space="0" w:color="auto"/>
              <w:right w:val="single" w:sz="12" w:space="0" w:color="auto"/>
            </w:tcBorders>
            <w:shd w:val="clear" w:color="auto" w:fill="auto"/>
          </w:tcPr>
          <w:p w14:paraId="71CA5263" w14:textId="77777777" w:rsidR="009F702B" w:rsidRDefault="009F702B" w:rsidP="009F702B">
            <w:pPr>
              <w:pStyle w:val="TAL"/>
              <w:rPr>
                <w:b/>
                <w:bCs/>
                <w:sz w:val="20"/>
              </w:rPr>
            </w:pPr>
          </w:p>
        </w:tc>
        <w:tc>
          <w:tcPr>
            <w:tcW w:w="2635" w:type="dxa"/>
            <w:tcBorders>
              <w:left w:val="single" w:sz="12" w:space="0" w:color="auto"/>
              <w:right w:val="single" w:sz="12" w:space="0" w:color="auto"/>
            </w:tcBorders>
            <w:shd w:val="clear" w:color="auto" w:fill="auto"/>
          </w:tcPr>
          <w:p w14:paraId="79C78C75" w14:textId="77777777" w:rsidR="009F702B" w:rsidRDefault="009F702B" w:rsidP="009F702B">
            <w:pPr>
              <w:pStyle w:val="TAL"/>
              <w:rPr>
                <w:b/>
                <w:bCs/>
                <w:sz w:val="20"/>
              </w:rPr>
            </w:pPr>
          </w:p>
        </w:tc>
        <w:tc>
          <w:tcPr>
            <w:tcW w:w="746" w:type="dxa"/>
            <w:tcBorders>
              <w:left w:val="single" w:sz="12" w:space="0" w:color="auto"/>
              <w:right w:val="single" w:sz="12" w:space="0" w:color="auto"/>
            </w:tcBorders>
            <w:shd w:val="clear" w:color="auto" w:fill="FFFF00"/>
          </w:tcPr>
          <w:p w14:paraId="7764654D" w14:textId="6110AA94" w:rsidR="009F702B" w:rsidRPr="00EC002F" w:rsidRDefault="00F949FB" w:rsidP="009F702B">
            <w:pPr>
              <w:suppressLineNumbers/>
              <w:suppressAutoHyphens/>
              <w:spacing w:before="60" w:after="60"/>
              <w:jc w:val="center"/>
            </w:pPr>
            <w:hyperlink r:id="rId342" w:history="1">
              <w:r w:rsidR="009F702B">
                <w:rPr>
                  <w:rStyle w:val="aa"/>
                </w:rPr>
                <w:t>6014</w:t>
              </w:r>
            </w:hyperlink>
          </w:p>
        </w:tc>
        <w:tc>
          <w:tcPr>
            <w:tcW w:w="3251" w:type="dxa"/>
            <w:tcBorders>
              <w:left w:val="single" w:sz="12" w:space="0" w:color="auto"/>
              <w:right w:val="single" w:sz="12" w:space="0" w:color="auto"/>
            </w:tcBorders>
            <w:shd w:val="clear" w:color="auto" w:fill="FFFF00"/>
          </w:tcPr>
          <w:p w14:paraId="618F4477" w14:textId="028D8455" w:rsidR="009F702B" w:rsidRPr="00750E57" w:rsidRDefault="009F702B" w:rsidP="009F702B">
            <w:pPr>
              <w:pStyle w:val="TAL"/>
              <w:rPr>
                <w:sz w:val="20"/>
              </w:rPr>
            </w:pPr>
            <w:r>
              <w:rPr>
                <w:sz w:val="20"/>
              </w:rPr>
              <w:t>Work Plan    Status of CT3 Work Items</w:t>
            </w:r>
          </w:p>
        </w:tc>
        <w:tc>
          <w:tcPr>
            <w:tcW w:w="1401" w:type="dxa"/>
            <w:tcBorders>
              <w:left w:val="single" w:sz="12" w:space="0" w:color="auto"/>
              <w:right w:val="single" w:sz="12" w:space="0" w:color="auto"/>
            </w:tcBorders>
            <w:shd w:val="clear" w:color="auto" w:fill="FFFF00"/>
          </w:tcPr>
          <w:p w14:paraId="50426F0F" w14:textId="0A1A5EF7" w:rsidR="009F702B" w:rsidRPr="00750E57" w:rsidRDefault="009F702B" w:rsidP="009F702B">
            <w:pPr>
              <w:pStyle w:val="TAL"/>
              <w:rPr>
                <w:sz w:val="20"/>
              </w:rPr>
            </w:pPr>
            <w:r>
              <w:rPr>
                <w:sz w:val="20"/>
              </w:rPr>
              <w:t>CT3 Chair</w:t>
            </w:r>
          </w:p>
        </w:tc>
        <w:tc>
          <w:tcPr>
            <w:tcW w:w="1062" w:type="dxa"/>
            <w:tcBorders>
              <w:left w:val="single" w:sz="12" w:space="0" w:color="auto"/>
              <w:right w:val="single" w:sz="12" w:space="0" w:color="auto"/>
            </w:tcBorders>
            <w:shd w:val="clear" w:color="auto" w:fill="auto"/>
          </w:tcPr>
          <w:p w14:paraId="1FAB6685" w14:textId="77777777" w:rsidR="009F702B" w:rsidRPr="00750E57" w:rsidRDefault="009F702B" w:rsidP="009F702B">
            <w:pPr>
              <w:pStyle w:val="TAL"/>
              <w:rPr>
                <w:sz w:val="20"/>
              </w:rPr>
            </w:pPr>
          </w:p>
        </w:tc>
        <w:tc>
          <w:tcPr>
            <w:tcW w:w="4619" w:type="dxa"/>
            <w:tcBorders>
              <w:left w:val="single" w:sz="12" w:space="0" w:color="auto"/>
              <w:right w:val="single" w:sz="12" w:space="0" w:color="auto"/>
            </w:tcBorders>
            <w:shd w:val="clear" w:color="auto" w:fill="auto"/>
          </w:tcPr>
          <w:p w14:paraId="0D88CE84" w14:textId="77777777" w:rsidR="009F702B" w:rsidRPr="00996C30" w:rsidRDefault="009F702B" w:rsidP="009F702B">
            <w:pPr>
              <w:pStyle w:val="TAL"/>
              <w:rPr>
                <w:bCs/>
                <w:color w:val="FF0000"/>
                <w:sz w:val="20"/>
                <w:szCs w:val="16"/>
              </w:rPr>
            </w:pPr>
          </w:p>
        </w:tc>
      </w:tr>
      <w:tr w:rsidR="009F702B" w:rsidRPr="002F2600" w14:paraId="71AECF30" w14:textId="77777777" w:rsidTr="00F96B14">
        <w:tc>
          <w:tcPr>
            <w:tcW w:w="975" w:type="dxa"/>
            <w:tcBorders>
              <w:left w:val="single" w:sz="12" w:space="0" w:color="auto"/>
              <w:right w:val="single" w:sz="12" w:space="0" w:color="auto"/>
            </w:tcBorders>
            <w:shd w:val="clear" w:color="auto" w:fill="FFCC99"/>
          </w:tcPr>
          <w:p w14:paraId="5B5EB7CD" w14:textId="45C14144" w:rsidR="009F702B" w:rsidRDefault="009F702B" w:rsidP="009F702B">
            <w:pPr>
              <w:pStyle w:val="TAL"/>
              <w:rPr>
                <w:b/>
                <w:bCs/>
                <w:sz w:val="20"/>
              </w:rPr>
            </w:pPr>
            <w:r w:rsidRPr="00750E57">
              <w:rPr>
                <w:b/>
                <w:bCs/>
                <w:sz w:val="20"/>
              </w:rPr>
              <w:t>2</w:t>
            </w:r>
            <w:r>
              <w:rPr>
                <w:b/>
                <w:bCs/>
                <w:sz w:val="20"/>
              </w:rPr>
              <w:t>3</w:t>
            </w:r>
          </w:p>
        </w:tc>
        <w:tc>
          <w:tcPr>
            <w:tcW w:w="2635" w:type="dxa"/>
            <w:tcBorders>
              <w:left w:val="single" w:sz="12" w:space="0" w:color="auto"/>
              <w:right w:val="single" w:sz="12" w:space="0" w:color="auto"/>
            </w:tcBorders>
            <w:shd w:val="clear" w:color="auto" w:fill="FFCC99"/>
          </w:tcPr>
          <w:p w14:paraId="5BBE0A77" w14:textId="21F1B1E2" w:rsidR="009F702B" w:rsidRDefault="009F702B" w:rsidP="009F702B">
            <w:pPr>
              <w:pStyle w:val="TAL"/>
              <w:rPr>
                <w:b/>
                <w:bCs/>
                <w:sz w:val="20"/>
              </w:rPr>
            </w:pPr>
            <w:r w:rsidRPr="00750E57">
              <w:rPr>
                <w:b/>
                <w:bCs/>
                <w:sz w:val="20"/>
              </w:rPr>
              <w:t>Any other business</w:t>
            </w:r>
          </w:p>
        </w:tc>
        <w:tc>
          <w:tcPr>
            <w:tcW w:w="746" w:type="dxa"/>
            <w:tcBorders>
              <w:left w:val="single" w:sz="12" w:space="0" w:color="auto"/>
              <w:bottom w:val="single" w:sz="4" w:space="0" w:color="auto"/>
              <w:right w:val="single" w:sz="12" w:space="0" w:color="auto"/>
            </w:tcBorders>
            <w:shd w:val="clear" w:color="auto" w:fill="FFCC99"/>
          </w:tcPr>
          <w:p w14:paraId="24A44CA7" w14:textId="77777777" w:rsidR="009F702B" w:rsidRPr="00EC002F" w:rsidRDefault="009F702B" w:rsidP="009F702B">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FFCC99"/>
          </w:tcPr>
          <w:p w14:paraId="4E1D58D7" w14:textId="77777777" w:rsidR="009F702B" w:rsidRPr="00750E57" w:rsidRDefault="009F702B" w:rsidP="009F702B">
            <w:pPr>
              <w:pStyle w:val="TAL"/>
              <w:rPr>
                <w:sz w:val="20"/>
              </w:rPr>
            </w:pPr>
          </w:p>
        </w:tc>
        <w:tc>
          <w:tcPr>
            <w:tcW w:w="1401" w:type="dxa"/>
            <w:tcBorders>
              <w:left w:val="single" w:sz="12" w:space="0" w:color="auto"/>
              <w:bottom w:val="single" w:sz="4" w:space="0" w:color="auto"/>
              <w:right w:val="single" w:sz="12" w:space="0" w:color="auto"/>
            </w:tcBorders>
            <w:shd w:val="clear" w:color="auto" w:fill="FFCC99"/>
          </w:tcPr>
          <w:p w14:paraId="56E61675" w14:textId="77777777" w:rsidR="009F702B" w:rsidRPr="00750E57" w:rsidRDefault="009F702B" w:rsidP="009F702B">
            <w:pPr>
              <w:pStyle w:val="TAL"/>
              <w:rPr>
                <w:sz w:val="20"/>
              </w:rPr>
            </w:pPr>
          </w:p>
        </w:tc>
        <w:tc>
          <w:tcPr>
            <w:tcW w:w="1062" w:type="dxa"/>
            <w:tcBorders>
              <w:left w:val="single" w:sz="12" w:space="0" w:color="auto"/>
              <w:right w:val="single" w:sz="12" w:space="0" w:color="auto"/>
            </w:tcBorders>
            <w:shd w:val="clear" w:color="auto" w:fill="FFCC99"/>
          </w:tcPr>
          <w:p w14:paraId="53F864FD" w14:textId="77777777" w:rsidR="009F702B" w:rsidRPr="00750E57" w:rsidRDefault="009F702B" w:rsidP="009F702B">
            <w:pPr>
              <w:pStyle w:val="TAL"/>
              <w:rPr>
                <w:sz w:val="20"/>
              </w:rPr>
            </w:pPr>
          </w:p>
        </w:tc>
        <w:tc>
          <w:tcPr>
            <w:tcW w:w="4619" w:type="dxa"/>
            <w:tcBorders>
              <w:left w:val="single" w:sz="12" w:space="0" w:color="auto"/>
              <w:right w:val="single" w:sz="12" w:space="0" w:color="auto"/>
            </w:tcBorders>
            <w:shd w:val="clear" w:color="auto" w:fill="FFCC99"/>
          </w:tcPr>
          <w:p w14:paraId="7B47199E" w14:textId="77777777" w:rsidR="009F702B" w:rsidRPr="00996C30" w:rsidRDefault="009F702B" w:rsidP="009F702B">
            <w:pPr>
              <w:pStyle w:val="TAL"/>
              <w:rPr>
                <w:bCs/>
                <w:color w:val="FF0000"/>
                <w:sz w:val="20"/>
                <w:szCs w:val="16"/>
              </w:rPr>
            </w:pPr>
          </w:p>
        </w:tc>
      </w:tr>
      <w:tr w:rsidR="009F702B" w:rsidRPr="002F2600" w14:paraId="5D3DB4E9" w14:textId="77777777" w:rsidTr="00F96B14">
        <w:tc>
          <w:tcPr>
            <w:tcW w:w="975" w:type="dxa"/>
            <w:tcBorders>
              <w:left w:val="single" w:sz="12" w:space="0" w:color="auto"/>
              <w:right w:val="single" w:sz="12" w:space="0" w:color="auto"/>
            </w:tcBorders>
            <w:shd w:val="clear" w:color="auto" w:fill="auto"/>
          </w:tcPr>
          <w:p w14:paraId="532605DB" w14:textId="77777777" w:rsidR="009F702B" w:rsidRDefault="009F702B" w:rsidP="009F702B">
            <w:pPr>
              <w:pStyle w:val="TAL"/>
              <w:rPr>
                <w:b/>
                <w:bCs/>
                <w:sz w:val="20"/>
              </w:rPr>
            </w:pPr>
          </w:p>
        </w:tc>
        <w:tc>
          <w:tcPr>
            <w:tcW w:w="2635" w:type="dxa"/>
            <w:tcBorders>
              <w:left w:val="single" w:sz="12" w:space="0" w:color="auto"/>
              <w:right w:val="single" w:sz="12" w:space="0" w:color="auto"/>
            </w:tcBorders>
            <w:shd w:val="clear" w:color="auto" w:fill="auto"/>
          </w:tcPr>
          <w:p w14:paraId="74BB7880" w14:textId="77777777" w:rsidR="009F702B" w:rsidRDefault="009F702B" w:rsidP="009F702B">
            <w:pPr>
              <w:pStyle w:val="TAL"/>
              <w:rPr>
                <w:b/>
                <w:bCs/>
                <w:sz w:val="20"/>
              </w:rPr>
            </w:pPr>
          </w:p>
        </w:tc>
        <w:tc>
          <w:tcPr>
            <w:tcW w:w="746" w:type="dxa"/>
            <w:tcBorders>
              <w:left w:val="single" w:sz="12" w:space="0" w:color="auto"/>
              <w:right w:val="single" w:sz="12" w:space="0" w:color="auto"/>
            </w:tcBorders>
            <w:shd w:val="clear" w:color="auto" w:fill="FFFF00"/>
          </w:tcPr>
          <w:p w14:paraId="570AAD73" w14:textId="20186BFB" w:rsidR="009F702B" w:rsidRPr="00EC002F" w:rsidRDefault="00F949FB" w:rsidP="009F702B">
            <w:pPr>
              <w:suppressLineNumbers/>
              <w:suppressAutoHyphens/>
              <w:spacing w:before="60" w:after="60"/>
              <w:jc w:val="center"/>
            </w:pPr>
            <w:hyperlink r:id="rId343" w:history="1">
              <w:r w:rsidR="009F702B">
                <w:rPr>
                  <w:rStyle w:val="aa"/>
                </w:rPr>
                <w:t>6016</w:t>
              </w:r>
            </w:hyperlink>
          </w:p>
        </w:tc>
        <w:tc>
          <w:tcPr>
            <w:tcW w:w="3251" w:type="dxa"/>
            <w:tcBorders>
              <w:left w:val="single" w:sz="12" w:space="0" w:color="auto"/>
              <w:right w:val="single" w:sz="12" w:space="0" w:color="auto"/>
            </w:tcBorders>
            <w:shd w:val="clear" w:color="auto" w:fill="FFFF00"/>
          </w:tcPr>
          <w:p w14:paraId="4FAD04CB" w14:textId="1E9497E9" w:rsidR="009F702B" w:rsidRPr="00750E57" w:rsidRDefault="009F702B" w:rsidP="009F702B">
            <w:pPr>
              <w:pStyle w:val="TAL"/>
              <w:rPr>
                <w:sz w:val="20"/>
              </w:rPr>
            </w:pPr>
            <w:r>
              <w:rPr>
                <w:sz w:val="20"/>
              </w:rPr>
              <w:t>other    Guidelines on writing a CR</w:t>
            </w:r>
          </w:p>
        </w:tc>
        <w:tc>
          <w:tcPr>
            <w:tcW w:w="1401" w:type="dxa"/>
            <w:tcBorders>
              <w:left w:val="single" w:sz="12" w:space="0" w:color="auto"/>
              <w:right w:val="single" w:sz="12" w:space="0" w:color="auto"/>
            </w:tcBorders>
            <w:shd w:val="clear" w:color="auto" w:fill="FFFF00"/>
          </w:tcPr>
          <w:p w14:paraId="3B9DCECA" w14:textId="45947D51" w:rsidR="009F702B" w:rsidRPr="00750E57" w:rsidRDefault="009F702B" w:rsidP="009F702B">
            <w:pPr>
              <w:pStyle w:val="TAL"/>
              <w:rPr>
                <w:sz w:val="20"/>
              </w:rPr>
            </w:pPr>
            <w:r>
              <w:rPr>
                <w:sz w:val="20"/>
              </w:rPr>
              <w:t>MCC</w:t>
            </w:r>
          </w:p>
        </w:tc>
        <w:tc>
          <w:tcPr>
            <w:tcW w:w="1062" w:type="dxa"/>
            <w:tcBorders>
              <w:left w:val="single" w:sz="12" w:space="0" w:color="auto"/>
              <w:right w:val="single" w:sz="12" w:space="0" w:color="auto"/>
            </w:tcBorders>
            <w:shd w:val="clear" w:color="auto" w:fill="auto"/>
          </w:tcPr>
          <w:p w14:paraId="3012FC91" w14:textId="77777777" w:rsidR="009F702B" w:rsidRPr="00750E57" w:rsidRDefault="009F702B" w:rsidP="009F702B">
            <w:pPr>
              <w:pStyle w:val="TAL"/>
              <w:rPr>
                <w:sz w:val="20"/>
              </w:rPr>
            </w:pPr>
          </w:p>
        </w:tc>
        <w:tc>
          <w:tcPr>
            <w:tcW w:w="4619" w:type="dxa"/>
            <w:tcBorders>
              <w:left w:val="single" w:sz="12" w:space="0" w:color="auto"/>
              <w:right w:val="single" w:sz="12" w:space="0" w:color="auto"/>
            </w:tcBorders>
            <w:shd w:val="clear" w:color="auto" w:fill="auto"/>
          </w:tcPr>
          <w:p w14:paraId="637010B4" w14:textId="77777777" w:rsidR="009F702B" w:rsidRPr="00996C30" w:rsidRDefault="009F702B" w:rsidP="009F702B">
            <w:pPr>
              <w:pStyle w:val="TAL"/>
              <w:rPr>
                <w:bCs/>
                <w:color w:val="FF0000"/>
                <w:sz w:val="20"/>
                <w:szCs w:val="16"/>
              </w:rPr>
            </w:pPr>
          </w:p>
        </w:tc>
      </w:tr>
      <w:tr w:rsidR="009F702B" w:rsidRPr="002F2600" w14:paraId="7FF6C1DA" w14:textId="77777777" w:rsidTr="00C3726D">
        <w:tc>
          <w:tcPr>
            <w:tcW w:w="975" w:type="dxa"/>
            <w:tcBorders>
              <w:left w:val="single" w:sz="12" w:space="0" w:color="auto"/>
              <w:right w:val="single" w:sz="12" w:space="0" w:color="auto"/>
            </w:tcBorders>
            <w:shd w:val="clear" w:color="auto" w:fill="auto"/>
          </w:tcPr>
          <w:p w14:paraId="4F44FBDE" w14:textId="59CB5BFE" w:rsidR="009F702B" w:rsidRDefault="009F702B" w:rsidP="009F702B">
            <w:pPr>
              <w:pStyle w:val="TAL"/>
              <w:rPr>
                <w:sz w:val="20"/>
              </w:rPr>
            </w:pPr>
          </w:p>
        </w:tc>
        <w:tc>
          <w:tcPr>
            <w:tcW w:w="2635" w:type="dxa"/>
            <w:tcBorders>
              <w:top w:val="nil"/>
              <w:left w:val="single" w:sz="4" w:space="0" w:color="595959"/>
              <w:bottom w:val="single" w:sz="4" w:space="0" w:color="595959"/>
              <w:right w:val="single" w:sz="4" w:space="0" w:color="595959"/>
            </w:tcBorders>
            <w:shd w:val="clear" w:color="auto" w:fill="auto"/>
          </w:tcPr>
          <w:p w14:paraId="247F5954" w14:textId="1C5090AF" w:rsidR="009F702B" w:rsidRPr="00750E57" w:rsidRDefault="009F702B" w:rsidP="009F702B">
            <w:pPr>
              <w:pStyle w:val="TAL"/>
              <w:rPr>
                <w:sz w:val="20"/>
              </w:rPr>
            </w:pPr>
          </w:p>
        </w:tc>
        <w:tc>
          <w:tcPr>
            <w:tcW w:w="746" w:type="dxa"/>
            <w:tcBorders>
              <w:left w:val="single" w:sz="12" w:space="0" w:color="auto"/>
              <w:bottom w:val="single" w:sz="4" w:space="0" w:color="auto"/>
              <w:right w:val="single" w:sz="12" w:space="0" w:color="auto"/>
            </w:tcBorders>
            <w:shd w:val="clear" w:color="auto" w:fill="auto"/>
          </w:tcPr>
          <w:p w14:paraId="4492B1A6" w14:textId="77777777" w:rsidR="009F702B" w:rsidRPr="00EC002F" w:rsidRDefault="009F702B" w:rsidP="009F702B">
            <w:pPr>
              <w:suppressLineNumbers/>
              <w:suppressAutoHyphens/>
              <w:spacing w:before="60" w:after="60"/>
              <w:jc w:val="center"/>
            </w:pPr>
          </w:p>
        </w:tc>
        <w:tc>
          <w:tcPr>
            <w:tcW w:w="3251" w:type="dxa"/>
            <w:tcBorders>
              <w:left w:val="single" w:sz="12" w:space="0" w:color="auto"/>
              <w:bottom w:val="single" w:sz="4" w:space="0" w:color="auto"/>
              <w:right w:val="single" w:sz="12" w:space="0" w:color="auto"/>
            </w:tcBorders>
            <w:shd w:val="clear" w:color="auto" w:fill="auto"/>
          </w:tcPr>
          <w:p w14:paraId="4AB607BE" w14:textId="77777777" w:rsidR="009F702B" w:rsidRPr="00750E57" w:rsidRDefault="009F702B" w:rsidP="009F702B">
            <w:pPr>
              <w:pStyle w:val="TAL"/>
              <w:rPr>
                <w:sz w:val="20"/>
              </w:rPr>
            </w:pPr>
          </w:p>
        </w:tc>
        <w:tc>
          <w:tcPr>
            <w:tcW w:w="1401" w:type="dxa"/>
            <w:tcBorders>
              <w:left w:val="single" w:sz="12" w:space="0" w:color="auto"/>
              <w:bottom w:val="single" w:sz="4" w:space="0" w:color="auto"/>
              <w:right w:val="single" w:sz="12" w:space="0" w:color="auto"/>
            </w:tcBorders>
            <w:shd w:val="clear" w:color="auto" w:fill="auto"/>
          </w:tcPr>
          <w:p w14:paraId="4453E714" w14:textId="77777777" w:rsidR="009F702B" w:rsidRPr="00750E57" w:rsidRDefault="009F702B" w:rsidP="009F702B">
            <w:pPr>
              <w:pStyle w:val="TAL"/>
              <w:rPr>
                <w:sz w:val="20"/>
              </w:rPr>
            </w:pPr>
          </w:p>
        </w:tc>
        <w:tc>
          <w:tcPr>
            <w:tcW w:w="1062" w:type="dxa"/>
            <w:tcBorders>
              <w:left w:val="single" w:sz="12" w:space="0" w:color="auto"/>
              <w:right w:val="single" w:sz="12" w:space="0" w:color="auto"/>
            </w:tcBorders>
            <w:shd w:val="clear" w:color="auto" w:fill="auto"/>
          </w:tcPr>
          <w:p w14:paraId="61D4C90C" w14:textId="77777777" w:rsidR="009F702B" w:rsidRPr="00750E57" w:rsidRDefault="009F702B" w:rsidP="009F702B">
            <w:pPr>
              <w:pStyle w:val="TAL"/>
              <w:rPr>
                <w:sz w:val="20"/>
              </w:rPr>
            </w:pPr>
          </w:p>
        </w:tc>
        <w:tc>
          <w:tcPr>
            <w:tcW w:w="4619" w:type="dxa"/>
            <w:tcBorders>
              <w:left w:val="single" w:sz="12" w:space="0" w:color="auto"/>
              <w:right w:val="single" w:sz="12" w:space="0" w:color="auto"/>
            </w:tcBorders>
            <w:shd w:val="clear" w:color="auto" w:fill="auto"/>
          </w:tcPr>
          <w:p w14:paraId="3B31C8F2" w14:textId="77777777" w:rsidR="009F702B" w:rsidRPr="00996C30" w:rsidRDefault="009F702B" w:rsidP="009F702B">
            <w:pPr>
              <w:pStyle w:val="TAL"/>
              <w:rPr>
                <w:bCs/>
                <w:color w:val="FF0000"/>
                <w:sz w:val="20"/>
                <w:szCs w:val="16"/>
              </w:rPr>
            </w:pPr>
          </w:p>
        </w:tc>
      </w:tr>
      <w:tr w:rsidR="009F702B" w:rsidRPr="002F2600" w14:paraId="35D8A86E" w14:textId="77777777" w:rsidTr="00AE49F7">
        <w:tc>
          <w:tcPr>
            <w:tcW w:w="975" w:type="dxa"/>
            <w:tcBorders>
              <w:left w:val="single" w:sz="12" w:space="0" w:color="auto"/>
              <w:right w:val="single" w:sz="12" w:space="0" w:color="auto"/>
            </w:tcBorders>
            <w:shd w:val="clear" w:color="auto" w:fill="FFCC99"/>
          </w:tcPr>
          <w:p w14:paraId="6A8815F5" w14:textId="77777777" w:rsidR="009F702B" w:rsidRPr="00750E57" w:rsidRDefault="009F702B" w:rsidP="009F702B">
            <w:pPr>
              <w:pStyle w:val="TAL"/>
              <w:rPr>
                <w:b/>
                <w:bCs/>
                <w:sz w:val="20"/>
              </w:rPr>
            </w:pPr>
            <w:r w:rsidRPr="00750E57">
              <w:rPr>
                <w:b/>
                <w:bCs/>
                <w:sz w:val="20"/>
              </w:rPr>
              <w:t>2</w:t>
            </w:r>
            <w:r>
              <w:rPr>
                <w:b/>
                <w:bCs/>
                <w:sz w:val="20"/>
              </w:rPr>
              <w:t>4</w:t>
            </w:r>
          </w:p>
        </w:tc>
        <w:tc>
          <w:tcPr>
            <w:tcW w:w="2635" w:type="dxa"/>
            <w:tcBorders>
              <w:left w:val="single" w:sz="12" w:space="0" w:color="auto"/>
              <w:right w:val="single" w:sz="12" w:space="0" w:color="auto"/>
            </w:tcBorders>
            <w:shd w:val="clear" w:color="auto" w:fill="FFCC99"/>
          </w:tcPr>
          <w:p w14:paraId="01BF5A9C" w14:textId="77777777" w:rsidR="009F702B" w:rsidRPr="00750E57" w:rsidRDefault="009F702B" w:rsidP="009F702B">
            <w:pPr>
              <w:pStyle w:val="TAL"/>
              <w:rPr>
                <w:b/>
                <w:bCs/>
                <w:sz w:val="20"/>
              </w:rPr>
            </w:pPr>
            <w:r w:rsidRPr="00750E57">
              <w:rPr>
                <w:b/>
                <w:bCs/>
                <w:sz w:val="20"/>
              </w:rPr>
              <w:t>Closing of the meeting</w:t>
            </w:r>
          </w:p>
        </w:tc>
        <w:tc>
          <w:tcPr>
            <w:tcW w:w="746" w:type="dxa"/>
            <w:tcBorders>
              <w:left w:val="single" w:sz="12" w:space="0" w:color="auto"/>
              <w:right w:val="single" w:sz="12" w:space="0" w:color="auto"/>
            </w:tcBorders>
            <w:shd w:val="clear" w:color="auto" w:fill="FFCC99"/>
          </w:tcPr>
          <w:p w14:paraId="2503B6CA" w14:textId="77777777" w:rsidR="009F702B" w:rsidRPr="00EC002F" w:rsidRDefault="009F702B" w:rsidP="009F702B">
            <w:pPr>
              <w:suppressLineNumbers/>
              <w:suppressAutoHyphens/>
              <w:spacing w:before="60" w:after="60"/>
              <w:jc w:val="center"/>
            </w:pPr>
          </w:p>
        </w:tc>
        <w:tc>
          <w:tcPr>
            <w:tcW w:w="3251" w:type="dxa"/>
            <w:tcBorders>
              <w:left w:val="single" w:sz="12" w:space="0" w:color="auto"/>
              <w:right w:val="single" w:sz="12" w:space="0" w:color="auto"/>
            </w:tcBorders>
            <w:shd w:val="clear" w:color="auto" w:fill="FFCC99"/>
          </w:tcPr>
          <w:p w14:paraId="1A882BFE" w14:textId="77777777" w:rsidR="009F702B" w:rsidRPr="00750E57" w:rsidRDefault="009F702B" w:rsidP="009F702B">
            <w:pPr>
              <w:pStyle w:val="TAL"/>
              <w:rPr>
                <w:sz w:val="20"/>
              </w:rPr>
            </w:pPr>
          </w:p>
        </w:tc>
        <w:tc>
          <w:tcPr>
            <w:tcW w:w="1401" w:type="dxa"/>
            <w:tcBorders>
              <w:left w:val="single" w:sz="12" w:space="0" w:color="auto"/>
              <w:right w:val="single" w:sz="12" w:space="0" w:color="auto"/>
            </w:tcBorders>
            <w:shd w:val="clear" w:color="auto" w:fill="FFCC99"/>
          </w:tcPr>
          <w:p w14:paraId="750C7A20" w14:textId="77777777" w:rsidR="009F702B" w:rsidRPr="00750E57" w:rsidRDefault="009F702B" w:rsidP="009F702B">
            <w:pPr>
              <w:pStyle w:val="TAL"/>
              <w:rPr>
                <w:sz w:val="20"/>
              </w:rPr>
            </w:pPr>
          </w:p>
        </w:tc>
        <w:tc>
          <w:tcPr>
            <w:tcW w:w="1062" w:type="dxa"/>
            <w:tcBorders>
              <w:left w:val="single" w:sz="12" w:space="0" w:color="auto"/>
              <w:right w:val="single" w:sz="12" w:space="0" w:color="auto"/>
            </w:tcBorders>
            <w:shd w:val="clear" w:color="auto" w:fill="FFCC99"/>
          </w:tcPr>
          <w:p w14:paraId="7AB60912" w14:textId="77777777" w:rsidR="009F702B" w:rsidRPr="00750E57" w:rsidRDefault="009F702B" w:rsidP="009F702B">
            <w:pPr>
              <w:pStyle w:val="TAL"/>
              <w:rPr>
                <w:sz w:val="20"/>
              </w:rPr>
            </w:pPr>
          </w:p>
        </w:tc>
        <w:tc>
          <w:tcPr>
            <w:tcW w:w="4619" w:type="dxa"/>
            <w:tcBorders>
              <w:left w:val="single" w:sz="12" w:space="0" w:color="auto"/>
              <w:right w:val="single" w:sz="12" w:space="0" w:color="auto"/>
            </w:tcBorders>
            <w:shd w:val="clear" w:color="auto" w:fill="FFCC99"/>
          </w:tcPr>
          <w:p w14:paraId="3486E3A9" w14:textId="7949762B" w:rsidR="009F702B" w:rsidRPr="00996C30" w:rsidRDefault="009F702B" w:rsidP="009F702B">
            <w:pPr>
              <w:pStyle w:val="TAL"/>
              <w:rPr>
                <w:bCs/>
                <w:color w:val="FF0000"/>
                <w:sz w:val="16"/>
              </w:rPr>
            </w:pPr>
            <w:r w:rsidRPr="004269AA">
              <w:rPr>
                <w:rFonts w:eastAsia="宋体"/>
                <w:b/>
                <w:color w:val="FF0000"/>
                <w:szCs w:val="18"/>
                <w:lang w:eastAsia="zh-CN"/>
              </w:rPr>
              <w:t xml:space="preserve">Meeting </w:t>
            </w:r>
            <w:r>
              <w:rPr>
                <w:rFonts w:eastAsia="宋体"/>
                <w:b/>
                <w:color w:val="FF0000"/>
                <w:szCs w:val="18"/>
                <w:lang w:eastAsia="zh-CN"/>
              </w:rPr>
              <w:t>close</w:t>
            </w:r>
            <w:r w:rsidRPr="004269AA">
              <w:rPr>
                <w:rFonts w:eastAsia="宋体"/>
                <w:b/>
                <w:color w:val="FF0000"/>
                <w:szCs w:val="18"/>
                <w:lang w:eastAsia="zh-CN"/>
              </w:rPr>
              <w:t xml:space="preserve">s at </w:t>
            </w:r>
            <w:r>
              <w:rPr>
                <w:rFonts w:eastAsia="宋体"/>
                <w:b/>
                <w:color w:val="FF0000"/>
                <w:szCs w:val="18"/>
                <w:lang w:eastAsia="zh-CN"/>
              </w:rPr>
              <w:t>15:30 (estimated time)</w:t>
            </w:r>
            <w:r w:rsidRPr="004269AA">
              <w:rPr>
                <w:rFonts w:eastAsia="宋体"/>
                <w:b/>
                <w:color w:val="FF0000"/>
                <w:szCs w:val="18"/>
                <w:lang w:eastAsia="zh-CN"/>
              </w:rPr>
              <w:t xml:space="preserve"> on </w:t>
            </w:r>
            <w:r>
              <w:rPr>
                <w:rFonts w:eastAsia="宋体"/>
                <w:b/>
                <w:color w:val="FF0000"/>
                <w:szCs w:val="18"/>
                <w:lang w:eastAsia="zh-CN"/>
              </w:rPr>
              <w:t>Friday</w:t>
            </w:r>
            <w:r w:rsidRPr="004269AA">
              <w:rPr>
                <w:rFonts w:eastAsia="宋体"/>
                <w:b/>
                <w:color w:val="FF0000"/>
                <w:szCs w:val="18"/>
                <w:lang w:eastAsia="zh-CN"/>
              </w:rPr>
              <w:t xml:space="preserve">, </w:t>
            </w:r>
            <w:r>
              <w:rPr>
                <w:rFonts w:eastAsia="宋体"/>
                <w:b/>
                <w:color w:val="FF0000"/>
                <w:szCs w:val="18"/>
                <w:lang w:eastAsia="zh-CN"/>
              </w:rPr>
              <w:t>22</w:t>
            </w:r>
            <w:r w:rsidRPr="001E7866">
              <w:rPr>
                <w:rFonts w:eastAsia="宋体"/>
                <w:b/>
                <w:color w:val="FF0000"/>
                <w:szCs w:val="18"/>
                <w:vertAlign w:val="superscript"/>
                <w:lang w:eastAsia="zh-CN"/>
              </w:rPr>
              <w:t>nd</w:t>
            </w:r>
            <w:r>
              <w:rPr>
                <w:rFonts w:eastAsia="宋体"/>
                <w:b/>
                <w:color w:val="FF0000"/>
                <w:szCs w:val="18"/>
                <w:lang w:eastAsia="zh-CN"/>
              </w:rPr>
              <w:t xml:space="preserve"> November</w:t>
            </w:r>
            <w:r w:rsidRPr="007D2C9A">
              <w:rPr>
                <w:rFonts w:eastAsia="宋体"/>
                <w:b/>
                <w:color w:val="FF0000"/>
                <w:szCs w:val="18"/>
                <w:lang w:eastAsia="zh-CN"/>
              </w:rPr>
              <w:t>, 202</w:t>
            </w:r>
            <w:r>
              <w:rPr>
                <w:rFonts w:eastAsia="宋体"/>
                <w:b/>
                <w:color w:val="FF0000"/>
                <w:szCs w:val="18"/>
                <w:lang w:eastAsia="zh-CN"/>
              </w:rPr>
              <w:t>4</w:t>
            </w:r>
          </w:p>
        </w:tc>
      </w:tr>
    </w:tbl>
    <w:p w14:paraId="53C25C3A" w14:textId="77777777" w:rsidR="00C672F5" w:rsidRPr="00FA0C2C" w:rsidRDefault="00C672F5" w:rsidP="00C672F5">
      <w:pPr>
        <w:rPr>
          <w:rFonts w:ascii="Arial" w:hAnsi="Arial" w:cs="Arial"/>
        </w:rPr>
      </w:pPr>
      <w:r w:rsidRPr="004302F4">
        <w:rPr>
          <w:rFonts w:ascii="Arial" w:hAnsi="Arial" w:cs="Arial"/>
          <w:color w:val="FF0000"/>
          <w:sz w:val="18"/>
          <w:szCs w:val="18"/>
        </w:rPr>
        <w:t>PLEASE NOTE THAT THE TIME SCHEDULE GIVES A ROUGH ESTIMATION AND MAY CHANGE DEPENDING ON THE AMOUNT OF CONTRIBUTIONS, ON THE FINAL APPROVAL OF THE AGENDA AND ON THE COORDINATION WITH OTHER WGs’ SCHEDULES.</w:t>
      </w:r>
    </w:p>
    <w:p w14:paraId="6258F5DC" w14:textId="77777777" w:rsidR="00616F67" w:rsidRDefault="00616F67"/>
    <w:sectPr w:rsidR="00616F67" w:rsidSect="00350D77">
      <w:footerReference w:type="default" r:id="rId344"/>
      <w:headerReference w:type="first" r:id="rId345"/>
      <w:pgSz w:w="16840" w:h="11907" w:orient="landscape" w:code="9"/>
      <w:pgMar w:top="567" w:right="1134" w:bottom="56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A9D1DF" w14:textId="77777777" w:rsidR="00E3055F" w:rsidRDefault="00E3055F" w:rsidP="005061C8">
      <w:r>
        <w:separator/>
      </w:r>
    </w:p>
  </w:endnote>
  <w:endnote w:type="continuationSeparator" w:id="0">
    <w:p w14:paraId="0DD2860C" w14:textId="77777777" w:rsidR="00E3055F" w:rsidRDefault="00E3055F" w:rsidP="005061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Courier">
    <w:panose1 w:val="02070409020205020404"/>
    <w:charset w:val="00"/>
    <w:family w:val="modern"/>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807FAE" w14:textId="5150B81C" w:rsidR="00F949FB" w:rsidRDefault="00F949FB" w:rsidP="00350D77">
    <w:pPr>
      <w:pStyle w:val="a4"/>
      <w:jc w:val="center"/>
    </w:pPr>
    <w:r w:rsidRPr="00E713D6">
      <w:rPr>
        <w:rStyle w:val="a8"/>
      </w:rPr>
      <w:t xml:space="preserve">Page </w:t>
    </w:r>
    <w:r w:rsidRPr="00E713D6">
      <w:rPr>
        <w:rStyle w:val="a8"/>
      </w:rPr>
      <w:fldChar w:fldCharType="begin"/>
    </w:r>
    <w:r w:rsidRPr="00E713D6">
      <w:rPr>
        <w:rStyle w:val="a8"/>
      </w:rPr>
      <w:instrText xml:space="preserve"> PAGE </w:instrText>
    </w:r>
    <w:r w:rsidRPr="00E713D6">
      <w:rPr>
        <w:rStyle w:val="a8"/>
      </w:rPr>
      <w:fldChar w:fldCharType="separate"/>
    </w:r>
    <w:r>
      <w:rPr>
        <w:rStyle w:val="a8"/>
        <w:noProof/>
      </w:rPr>
      <w:t>52</w:t>
    </w:r>
    <w:r w:rsidRPr="00E713D6">
      <w:rPr>
        <w:rStyle w:val="a8"/>
      </w:rPr>
      <w:fldChar w:fldCharType="end"/>
    </w:r>
    <w:r w:rsidRPr="00E713D6">
      <w:rPr>
        <w:rStyle w:val="a8"/>
      </w:rPr>
      <w:t xml:space="preserve"> of </w:t>
    </w:r>
    <w:r w:rsidRPr="00E713D6">
      <w:rPr>
        <w:rStyle w:val="a8"/>
      </w:rPr>
      <w:fldChar w:fldCharType="begin"/>
    </w:r>
    <w:r w:rsidRPr="00E713D6">
      <w:rPr>
        <w:rStyle w:val="a8"/>
      </w:rPr>
      <w:instrText xml:space="preserve"> NUMPAGES </w:instrText>
    </w:r>
    <w:r w:rsidRPr="00E713D6">
      <w:rPr>
        <w:rStyle w:val="a8"/>
      </w:rPr>
      <w:fldChar w:fldCharType="separate"/>
    </w:r>
    <w:r>
      <w:rPr>
        <w:rStyle w:val="a8"/>
        <w:noProof/>
      </w:rPr>
      <w:t>111</w:t>
    </w:r>
    <w:r w:rsidRPr="00E713D6">
      <w:rPr>
        <w:rStyle w:val="a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7CC009" w14:textId="77777777" w:rsidR="00E3055F" w:rsidRDefault="00E3055F" w:rsidP="005061C8">
      <w:r>
        <w:separator/>
      </w:r>
    </w:p>
  </w:footnote>
  <w:footnote w:type="continuationSeparator" w:id="0">
    <w:p w14:paraId="3B4D680D" w14:textId="77777777" w:rsidR="00E3055F" w:rsidRDefault="00E3055F" w:rsidP="005061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D3AB36" w14:textId="76524CE4" w:rsidR="00F949FB" w:rsidRDefault="00F949FB" w:rsidP="00350D77">
    <w:pPr>
      <w:pStyle w:val="CRCoverPage"/>
      <w:tabs>
        <w:tab w:val="right" w:pos="9639"/>
      </w:tabs>
      <w:spacing w:after="0"/>
      <w:rPr>
        <w:b/>
        <w:i/>
        <w:noProof/>
        <w:sz w:val="28"/>
      </w:rPr>
    </w:pPr>
    <w:r>
      <w:rPr>
        <w:b/>
        <w:noProof/>
        <w:sz w:val="24"/>
      </w:rPr>
      <w:t>3GPP TSG-CT WG3 Meeting #138</w:t>
    </w:r>
    <w:r>
      <w:rPr>
        <w:b/>
        <w:i/>
        <w:noProof/>
        <w:sz w:val="28"/>
      </w:rPr>
      <w:tab/>
    </w:r>
    <w:r>
      <w:rPr>
        <w:b/>
        <w:i/>
        <w:noProof/>
        <w:sz w:val="28"/>
      </w:rPr>
      <w:tab/>
    </w:r>
    <w:r>
      <w:rPr>
        <w:b/>
        <w:i/>
        <w:noProof/>
        <w:sz w:val="28"/>
      </w:rPr>
      <w:tab/>
    </w:r>
    <w:r>
      <w:rPr>
        <w:b/>
        <w:i/>
        <w:noProof/>
        <w:sz w:val="28"/>
      </w:rPr>
      <w:tab/>
    </w:r>
    <w:r>
      <w:rPr>
        <w:b/>
        <w:i/>
        <w:noProof/>
        <w:sz w:val="28"/>
      </w:rPr>
      <w:tab/>
    </w:r>
    <w:r>
      <w:rPr>
        <w:b/>
        <w:i/>
        <w:noProof/>
        <w:sz w:val="28"/>
      </w:rPr>
      <w:tab/>
    </w:r>
    <w:r w:rsidRPr="00984C7C">
      <w:rPr>
        <w:b/>
        <w:noProof/>
        <w:sz w:val="28"/>
      </w:rPr>
      <w:t>C3-</w:t>
    </w:r>
    <w:r>
      <w:rPr>
        <w:b/>
        <w:noProof/>
        <w:sz w:val="28"/>
        <w:lang w:eastAsia="ko-KR"/>
      </w:rPr>
      <w:t>246008</w:t>
    </w:r>
  </w:p>
  <w:p w14:paraId="1E5C1E52" w14:textId="44CE4896" w:rsidR="00F949FB" w:rsidRDefault="00F949FB" w:rsidP="00350D77">
    <w:pPr>
      <w:pStyle w:val="CRCoverPage"/>
      <w:outlineLvl w:val="0"/>
      <w:rPr>
        <w:b/>
        <w:noProof/>
        <w:sz w:val="24"/>
      </w:rPr>
    </w:pPr>
    <w:bookmarkStart w:id="5" w:name="_Hlk34721270"/>
    <w:r>
      <w:rPr>
        <w:b/>
        <w:bCs/>
        <w:noProof/>
        <w:sz w:val="24"/>
        <w:lang w:val="en-US"/>
      </w:rPr>
      <w:t>Orlando, US</w:t>
    </w:r>
    <w:r>
      <w:rPr>
        <w:b/>
        <w:noProof/>
        <w:sz w:val="24"/>
      </w:rPr>
      <w:t>, 18</w:t>
    </w:r>
    <w:r w:rsidRPr="00196EF3">
      <w:rPr>
        <w:b/>
        <w:noProof/>
        <w:sz w:val="24"/>
        <w:vertAlign w:val="superscript"/>
      </w:rPr>
      <w:t>th</w:t>
    </w:r>
    <w:r>
      <w:rPr>
        <w:b/>
        <w:noProof/>
        <w:sz w:val="24"/>
      </w:rPr>
      <w:t xml:space="preserve"> – 22</w:t>
    </w:r>
    <w:r w:rsidRPr="004468F2">
      <w:rPr>
        <w:b/>
        <w:noProof/>
        <w:sz w:val="24"/>
        <w:vertAlign w:val="superscript"/>
      </w:rPr>
      <w:t>nd</w:t>
    </w:r>
    <w:r>
      <w:rPr>
        <w:b/>
        <w:noProof/>
        <w:sz w:val="24"/>
      </w:rPr>
      <w:t xml:space="preserve"> November </w:t>
    </w:r>
    <w:r w:rsidRPr="0056034C">
      <w:rPr>
        <w:b/>
        <w:noProof/>
        <w:sz w:val="24"/>
      </w:rPr>
      <w:t>202</w:t>
    </w:r>
    <w:r>
      <w:rPr>
        <w:b/>
        <w:noProof/>
        <w:sz w:val="24"/>
      </w:rPr>
      <w:t>4</w:t>
    </w:r>
  </w:p>
  <w:bookmarkEnd w:id="5"/>
  <w:p w14:paraId="4F03F240" w14:textId="77777777" w:rsidR="00F949FB" w:rsidRDefault="00F949FB" w:rsidP="00350D77">
    <w:pPr>
      <w:pStyle w:val="CRCoverPage"/>
      <w:outlineLvl w:val="0"/>
      <w:rPr>
        <w:b/>
        <w:noProof/>
        <w:sz w:val="24"/>
        <w:lang w:eastAsia="ko-KR"/>
      </w:rPr>
    </w:pPr>
    <w:r>
      <w:rPr>
        <w:b/>
        <w:noProof/>
        <w:sz w:val="24"/>
        <w:lang w:eastAsia="ko-KR"/>
      </w:rPr>
      <w:tab/>
    </w:r>
    <w:r>
      <w:rPr>
        <w:b/>
        <w:noProof/>
        <w:sz w:val="24"/>
        <w:lang w:eastAsia="ko-KR"/>
      </w:rPr>
      <w:tab/>
    </w:r>
    <w:r>
      <w:rPr>
        <w:b/>
        <w:noProof/>
        <w:sz w:val="24"/>
        <w:lang w:eastAsia="ko-KR"/>
      </w:rPr>
      <w:tab/>
    </w:r>
    <w:r>
      <w:rPr>
        <w:b/>
        <w:noProof/>
        <w:sz w:val="24"/>
        <w:lang w:eastAsia="ko-KR"/>
      </w:rPr>
      <w:tab/>
    </w:r>
    <w:r>
      <w:rPr>
        <w:b/>
        <w:noProof/>
        <w:sz w:val="24"/>
        <w:lang w:eastAsia="ko-KR"/>
      </w:rPr>
      <w:tab/>
    </w:r>
  </w:p>
  <w:p w14:paraId="65715F82" w14:textId="77777777" w:rsidR="00F949FB" w:rsidRPr="005249AB" w:rsidRDefault="00F949FB">
    <w:pPr>
      <w:pStyle w:val="a3"/>
      <w:rPr>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337468"/>
    <w:multiLevelType w:val="hybridMultilevel"/>
    <w:tmpl w:val="C13CA574"/>
    <w:lvl w:ilvl="0" w:tplc="0409000F">
      <w:start w:val="1"/>
      <w:numFmt w:val="decimal"/>
      <w:lvlText w:val="%1."/>
      <w:lvlJc w:val="left"/>
      <w:pPr>
        <w:ind w:left="360" w:hanging="360"/>
      </w:pPr>
      <w:rPr>
        <w:rFont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1F541DBE"/>
    <w:multiLevelType w:val="hybridMultilevel"/>
    <w:tmpl w:val="BEF8C018"/>
    <w:lvl w:ilvl="0" w:tplc="04090001">
      <w:start w:val="1"/>
      <w:numFmt w:val="bullet"/>
      <w:lvlText w:val=""/>
      <w:lvlJc w:val="left"/>
      <w:pPr>
        <w:ind w:left="820" w:hanging="360"/>
      </w:pPr>
      <w:rPr>
        <w:rFonts w:ascii="Symbol" w:hAnsi="Symbol" w:hint="default"/>
      </w:rPr>
    </w:lvl>
    <w:lvl w:ilvl="1" w:tplc="8D14A288">
      <w:numFmt w:val="bullet"/>
      <w:lvlText w:val="-"/>
      <w:lvlJc w:val="left"/>
      <w:pPr>
        <w:ind w:left="1540" w:hanging="360"/>
      </w:pPr>
      <w:rPr>
        <w:rFonts w:ascii="Arial" w:eastAsia="Times New Roman" w:hAnsi="Arial" w:cs="Arial"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3" w15:restartNumberingAfterBreak="0">
    <w:nsid w:val="33AD2C21"/>
    <w:multiLevelType w:val="hybridMultilevel"/>
    <w:tmpl w:val="2B549078"/>
    <w:lvl w:ilvl="0" w:tplc="F536C820">
      <w:start w:val="1"/>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4" w15:restartNumberingAfterBreak="0">
    <w:nsid w:val="36F338D7"/>
    <w:multiLevelType w:val="hybridMultilevel"/>
    <w:tmpl w:val="E1482A8E"/>
    <w:lvl w:ilvl="0" w:tplc="FFFFFFFF">
      <w:start w:val="1"/>
      <w:numFmt w:val="bullet"/>
      <w:lvlText w:val="-"/>
      <w:lvlJc w:val="left"/>
      <w:pPr>
        <w:ind w:left="720" w:hanging="360"/>
      </w:pPr>
      <w:rPr>
        <w:rFonts w:ascii="Arial" w:eastAsia="等线" w:hAnsi="Arial" w:cs="Arial" w:hint="default"/>
      </w:rPr>
    </w:lvl>
    <w:lvl w:ilvl="1" w:tplc="BF6E5054">
      <w:start w:val="9"/>
      <w:numFmt w:val="bullet"/>
      <w:lvlText w:val="-"/>
      <w:lvlJc w:val="left"/>
      <w:pPr>
        <w:ind w:left="1440" w:hanging="360"/>
      </w:pPr>
      <w:rPr>
        <w:rFonts w:ascii="Times New Roman" w:eastAsia="Times New Roman" w:hAnsi="Times New Roman" w:cs="Times New Roman" w:hint="default"/>
        <w:lang w:val="en-US"/>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5" w15:restartNumberingAfterBreak="0">
    <w:nsid w:val="3D7D1600"/>
    <w:multiLevelType w:val="hybridMultilevel"/>
    <w:tmpl w:val="3F6EB73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E2B3076"/>
    <w:multiLevelType w:val="multilevel"/>
    <w:tmpl w:val="C9F07DE6"/>
    <w:lvl w:ilvl="0">
      <w:start w:val="1"/>
      <w:numFmt w:val="decimal"/>
      <w:lvlText w:val="%1."/>
      <w:lvlJc w:val="left"/>
      <w:pPr>
        <w:tabs>
          <w:tab w:val="num" w:pos="0"/>
        </w:tabs>
        <w:ind w:left="1433" w:hanging="440"/>
      </w:pPr>
    </w:lvl>
    <w:lvl w:ilvl="1">
      <w:start w:val="1"/>
      <w:numFmt w:val="lowerLetter"/>
      <w:lvlText w:val="%2)"/>
      <w:lvlJc w:val="left"/>
      <w:pPr>
        <w:tabs>
          <w:tab w:val="num" w:pos="0"/>
        </w:tabs>
        <w:ind w:left="1873" w:hanging="440"/>
      </w:pPr>
    </w:lvl>
    <w:lvl w:ilvl="2">
      <w:start w:val="1"/>
      <w:numFmt w:val="lowerRoman"/>
      <w:lvlText w:val="%3."/>
      <w:lvlJc w:val="right"/>
      <w:pPr>
        <w:tabs>
          <w:tab w:val="num" w:pos="0"/>
        </w:tabs>
        <w:ind w:left="2313" w:hanging="440"/>
      </w:pPr>
    </w:lvl>
    <w:lvl w:ilvl="3">
      <w:start w:val="1"/>
      <w:numFmt w:val="decimal"/>
      <w:lvlText w:val="%4."/>
      <w:lvlJc w:val="left"/>
      <w:pPr>
        <w:tabs>
          <w:tab w:val="num" w:pos="0"/>
        </w:tabs>
        <w:ind w:left="2753" w:hanging="440"/>
      </w:pPr>
    </w:lvl>
    <w:lvl w:ilvl="4">
      <w:start w:val="1"/>
      <w:numFmt w:val="lowerLetter"/>
      <w:lvlText w:val="%5)"/>
      <w:lvlJc w:val="left"/>
      <w:pPr>
        <w:tabs>
          <w:tab w:val="num" w:pos="0"/>
        </w:tabs>
        <w:ind w:left="3193" w:hanging="440"/>
      </w:pPr>
    </w:lvl>
    <w:lvl w:ilvl="5">
      <w:start w:val="1"/>
      <w:numFmt w:val="lowerRoman"/>
      <w:lvlText w:val="%6."/>
      <w:lvlJc w:val="right"/>
      <w:pPr>
        <w:tabs>
          <w:tab w:val="num" w:pos="0"/>
        </w:tabs>
        <w:ind w:left="3633" w:hanging="440"/>
      </w:pPr>
    </w:lvl>
    <w:lvl w:ilvl="6">
      <w:start w:val="1"/>
      <w:numFmt w:val="decimal"/>
      <w:lvlText w:val="%7."/>
      <w:lvlJc w:val="left"/>
      <w:pPr>
        <w:tabs>
          <w:tab w:val="num" w:pos="0"/>
        </w:tabs>
        <w:ind w:left="4073" w:hanging="440"/>
      </w:pPr>
    </w:lvl>
    <w:lvl w:ilvl="7">
      <w:start w:val="1"/>
      <w:numFmt w:val="lowerLetter"/>
      <w:lvlText w:val="%8)"/>
      <w:lvlJc w:val="left"/>
      <w:pPr>
        <w:tabs>
          <w:tab w:val="num" w:pos="0"/>
        </w:tabs>
        <w:ind w:left="4513" w:hanging="440"/>
      </w:pPr>
    </w:lvl>
    <w:lvl w:ilvl="8">
      <w:start w:val="1"/>
      <w:numFmt w:val="lowerRoman"/>
      <w:lvlText w:val="%9."/>
      <w:lvlJc w:val="right"/>
      <w:pPr>
        <w:tabs>
          <w:tab w:val="num" w:pos="0"/>
        </w:tabs>
        <w:ind w:left="4953" w:hanging="440"/>
      </w:pPr>
    </w:lvl>
  </w:abstractNum>
  <w:abstractNum w:abstractNumId="7" w15:restartNumberingAfterBreak="0">
    <w:nsid w:val="3E807DB9"/>
    <w:multiLevelType w:val="hybridMultilevel"/>
    <w:tmpl w:val="F8FEE4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F86345C"/>
    <w:multiLevelType w:val="hybridMultilevel"/>
    <w:tmpl w:val="F0D4B9F8"/>
    <w:lvl w:ilvl="0" w:tplc="04090003">
      <w:start w:val="1"/>
      <w:numFmt w:val="bullet"/>
      <w:lvlText w:val="o"/>
      <w:lvlJc w:val="left"/>
      <w:pPr>
        <w:ind w:left="660" w:hanging="420"/>
      </w:pPr>
      <w:rPr>
        <w:rFonts w:ascii="Courier New" w:hAnsi="Courier New" w:cs="Courier New"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9" w15:restartNumberingAfterBreak="0">
    <w:nsid w:val="49C3109D"/>
    <w:multiLevelType w:val="hybridMultilevel"/>
    <w:tmpl w:val="36501576"/>
    <w:lvl w:ilvl="0" w:tplc="F98C2D68">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AE45052"/>
    <w:multiLevelType w:val="hybridMultilevel"/>
    <w:tmpl w:val="46A6DDE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4C31476D"/>
    <w:multiLevelType w:val="hybridMultilevel"/>
    <w:tmpl w:val="E878C4A0"/>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2C1799B"/>
    <w:multiLevelType w:val="hybridMultilevel"/>
    <w:tmpl w:val="82FA4E98"/>
    <w:lvl w:ilvl="0" w:tplc="A7F87456">
      <w:start w:val="16"/>
      <w:numFmt w:val="bullet"/>
      <w:lvlText w:val="-"/>
      <w:lvlJc w:val="left"/>
      <w:pPr>
        <w:ind w:left="720" w:hanging="360"/>
      </w:pPr>
      <w:rPr>
        <w:rFonts w:ascii="Arial" w:eastAsia="Batang"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53FD5289"/>
    <w:multiLevelType w:val="hybridMultilevel"/>
    <w:tmpl w:val="775EE77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623964EC"/>
    <w:multiLevelType w:val="hybridMultilevel"/>
    <w:tmpl w:val="3EC446EE"/>
    <w:lvl w:ilvl="0" w:tplc="7B365F6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4F43DEE"/>
    <w:multiLevelType w:val="hybridMultilevel"/>
    <w:tmpl w:val="3ADA20D8"/>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51D4893"/>
    <w:multiLevelType w:val="hybridMultilevel"/>
    <w:tmpl w:val="F642098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6A8969AE"/>
    <w:multiLevelType w:val="hybridMultilevel"/>
    <w:tmpl w:val="E2F4625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56A2BA2"/>
    <w:multiLevelType w:val="hybridMultilevel"/>
    <w:tmpl w:val="623C0BFA"/>
    <w:lvl w:ilvl="0" w:tplc="7C5432D4">
      <w:start w:val="5"/>
      <w:numFmt w:val="bullet"/>
      <w:lvlText w:val="-"/>
      <w:lvlJc w:val="left"/>
      <w:pPr>
        <w:ind w:left="720" w:hanging="360"/>
      </w:pPr>
      <w:rPr>
        <w:rFonts w:ascii="Arial" w:eastAsia="MS Mincho"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9"/>
  </w:num>
  <w:num w:numId="2">
    <w:abstractNumId w:val="14"/>
  </w:num>
  <w:num w:numId="3">
    <w:abstractNumId w:val="2"/>
  </w:num>
  <w:num w:numId="4">
    <w:abstractNumId w:val="10"/>
  </w:num>
  <w:num w:numId="5">
    <w:abstractNumId w:val="7"/>
  </w:num>
  <w:num w:numId="6">
    <w:abstractNumId w:val="0"/>
  </w:num>
  <w:num w:numId="7">
    <w:abstractNumId w:val="1"/>
  </w:num>
  <w:num w:numId="8">
    <w:abstractNumId w:val="5"/>
  </w:num>
  <w:num w:numId="9">
    <w:abstractNumId w:val="17"/>
  </w:num>
  <w:num w:numId="10">
    <w:abstractNumId w:val="8"/>
  </w:num>
  <w:num w:numId="11">
    <w:abstractNumId w:val="18"/>
  </w:num>
  <w:num w:numId="12">
    <w:abstractNumId w:val="15"/>
  </w:num>
  <w:num w:numId="13">
    <w:abstractNumId w:val="11"/>
  </w:num>
  <w:num w:numId="14">
    <w:abstractNumId w:val="3"/>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num>
  <w:num w:numId="18">
    <w:abstractNumId w:val="12"/>
  </w:num>
  <w:num w:numId="1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8"/>
  <w:doNotDisplayPageBoundaries/>
  <w:bordersDoNotSurroundHeader/>
  <w:bordersDoNotSurroundFooter/>
  <w:activeWritingStyle w:appName="MSWord" w:lang="es-ES" w:vendorID="64" w:dllVersion="6" w:nlCheck="1" w:checkStyle="0"/>
  <w:activeWritingStyle w:appName="MSWord" w:lang="en-GB" w:vendorID="64" w:dllVersion="6" w:nlCheck="1" w:checkStyle="1"/>
  <w:activeWritingStyle w:appName="MSWord" w:lang="en-US"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0" w:nlCheck="1" w:checkStyle="0"/>
  <w:activeWritingStyle w:appName="MSWord" w:lang="en-GB" w:vendorID="64" w:dllVersion="0" w:nlCheck="1" w:checkStyle="0"/>
  <w:activeWritingStyle w:appName="MSWord" w:lang="es-ES" w:vendorID="64" w:dllVersion="0" w:nlCheck="1" w:checkStyle="0"/>
  <w:proofState w:spelling="clean" w:grammar="clean"/>
  <w:attachedTemplate r:id="rId1"/>
  <w:doNotTrackFormatting/>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6510"/>
  </w:docVars>
  <w:rsids>
    <w:rsidRoot w:val="00C672F5"/>
    <w:rsid w:val="00000B74"/>
    <w:rsid w:val="000011D8"/>
    <w:rsid w:val="000017C5"/>
    <w:rsid w:val="0000640D"/>
    <w:rsid w:val="00006E16"/>
    <w:rsid w:val="00007FA0"/>
    <w:rsid w:val="000110BD"/>
    <w:rsid w:val="00011E89"/>
    <w:rsid w:val="0001202E"/>
    <w:rsid w:val="00012305"/>
    <w:rsid w:val="0001298D"/>
    <w:rsid w:val="000156EC"/>
    <w:rsid w:val="00015E51"/>
    <w:rsid w:val="00017B34"/>
    <w:rsid w:val="000215A4"/>
    <w:rsid w:val="00022EA7"/>
    <w:rsid w:val="00024760"/>
    <w:rsid w:val="00031726"/>
    <w:rsid w:val="000317DE"/>
    <w:rsid w:val="00032887"/>
    <w:rsid w:val="00033EA3"/>
    <w:rsid w:val="00033F12"/>
    <w:rsid w:val="00037A89"/>
    <w:rsid w:val="00040A92"/>
    <w:rsid w:val="00040CB5"/>
    <w:rsid w:val="00041090"/>
    <w:rsid w:val="000412AF"/>
    <w:rsid w:val="00042317"/>
    <w:rsid w:val="000445D2"/>
    <w:rsid w:val="0004472E"/>
    <w:rsid w:val="00044D0D"/>
    <w:rsid w:val="000451C4"/>
    <w:rsid w:val="00045513"/>
    <w:rsid w:val="0004787A"/>
    <w:rsid w:val="00050262"/>
    <w:rsid w:val="00050293"/>
    <w:rsid w:val="000508AC"/>
    <w:rsid w:val="00051A9E"/>
    <w:rsid w:val="00052D9E"/>
    <w:rsid w:val="00053C64"/>
    <w:rsid w:val="00055FFA"/>
    <w:rsid w:val="00061876"/>
    <w:rsid w:val="00062023"/>
    <w:rsid w:val="00063015"/>
    <w:rsid w:val="00063B24"/>
    <w:rsid w:val="00065332"/>
    <w:rsid w:val="000663A8"/>
    <w:rsid w:val="000711A3"/>
    <w:rsid w:val="00071D70"/>
    <w:rsid w:val="0007251E"/>
    <w:rsid w:val="00073C4D"/>
    <w:rsid w:val="000742C9"/>
    <w:rsid w:val="000759E0"/>
    <w:rsid w:val="0008198C"/>
    <w:rsid w:val="00084ABD"/>
    <w:rsid w:val="000863E3"/>
    <w:rsid w:val="000864AE"/>
    <w:rsid w:val="00086C24"/>
    <w:rsid w:val="00086FB0"/>
    <w:rsid w:val="000916C6"/>
    <w:rsid w:val="0009195E"/>
    <w:rsid w:val="00093059"/>
    <w:rsid w:val="00094BCF"/>
    <w:rsid w:val="000A2E5F"/>
    <w:rsid w:val="000A54F3"/>
    <w:rsid w:val="000B0521"/>
    <w:rsid w:val="000B2157"/>
    <w:rsid w:val="000B3BE4"/>
    <w:rsid w:val="000B3D97"/>
    <w:rsid w:val="000B5E39"/>
    <w:rsid w:val="000B5EFE"/>
    <w:rsid w:val="000C0CBE"/>
    <w:rsid w:val="000C182F"/>
    <w:rsid w:val="000C321D"/>
    <w:rsid w:val="000C4131"/>
    <w:rsid w:val="000C783C"/>
    <w:rsid w:val="000C7AF2"/>
    <w:rsid w:val="000D17AE"/>
    <w:rsid w:val="000D242E"/>
    <w:rsid w:val="000E010F"/>
    <w:rsid w:val="000E13D4"/>
    <w:rsid w:val="000E43F6"/>
    <w:rsid w:val="000E477A"/>
    <w:rsid w:val="000E65F4"/>
    <w:rsid w:val="000E71EE"/>
    <w:rsid w:val="000E72D9"/>
    <w:rsid w:val="000E74A2"/>
    <w:rsid w:val="000F0DF1"/>
    <w:rsid w:val="000F523E"/>
    <w:rsid w:val="000F639E"/>
    <w:rsid w:val="000F6577"/>
    <w:rsid w:val="000F7452"/>
    <w:rsid w:val="00101031"/>
    <w:rsid w:val="00104268"/>
    <w:rsid w:val="00107D9A"/>
    <w:rsid w:val="001104DA"/>
    <w:rsid w:val="00110829"/>
    <w:rsid w:val="0011143D"/>
    <w:rsid w:val="001119AF"/>
    <w:rsid w:val="00112055"/>
    <w:rsid w:val="00113065"/>
    <w:rsid w:val="00114A3A"/>
    <w:rsid w:val="00114F95"/>
    <w:rsid w:val="00116D51"/>
    <w:rsid w:val="00125E53"/>
    <w:rsid w:val="00127B57"/>
    <w:rsid w:val="001307AE"/>
    <w:rsid w:val="0013231F"/>
    <w:rsid w:val="001330C6"/>
    <w:rsid w:val="0013315C"/>
    <w:rsid w:val="00133B82"/>
    <w:rsid w:val="00135BA9"/>
    <w:rsid w:val="00143CDD"/>
    <w:rsid w:val="00144575"/>
    <w:rsid w:val="0014457F"/>
    <w:rsid w:val="001449C7"/>
    <w:rsid w:val="001461B4"/>
    <w:rsid w:val="001475A3"/>
    <w:rsid w:val="00150A67"/>
    <w:rsid w:val="00151055"/>
    <w:rsid w:val="00151E9F"/>
    <w:rsid w:val="001528DD"/>
    <w:rsid w:val="00152EFD"/>
    <w:rsid w:val="00155271"/>
    <w:rsid w:val="00161512"/>
    <w:rsid w:val="00161C29"/>
    <w:rsid w:val="00165CE9"/>
    <w:rsid w:val="00166CB7"/>
    <w:rsid w:val="00166EAD"/>
    <w:rsid w:val="00170CA5"/>
    <w:rsid w:val="00171205"/>
    <w:rsid w:val="001715C2"/>
    <w:rsid w:val="00172C47"/>
    <w:rsid w:val="00177ADD"/>
    <w:rsid w:val="00183001"/>
    <w:rsid w:val="0018332A"/>
    <w:rsid w:val="00183BA9"/>
    <w:rsid w:val="00183EE7"/>
    <w:rsid w:val="001913A7"/>
    <w:rsid w:val="00191EB6"/>
    <w:rsid w:val="00192851"/>
    <w:rsid w:val="00194184"/>
    <w:rsid w:val="00197AE1"/>
    <w:rsid w:val="001A1004"/>
    <w:rsid w:val="001A204A"/>
    <w:rsid w:val="001A211D"/>
    <w:rsid w:val="001A5125"/>
    <w:rsid w:val="001A604B"/>
    <w:rsid w:val="001B1127"/>
    <w:rsid w:val="001B4167"/>
    <w:rsid w:val="001B4B2C"/>
    <w:rsid w:val="001B6E6F"/>
    <w:rsid w:val="001C0F1A"/>
    <w:rsid w:val="001C10FF"/>
    <w:rsid w:val="001C1E86"/>
    <w:rsid w:val="001C20B0"/>
    <w:rsid w:val="001C356D"/>
    <w:rsid w:val="001D11A7"/>
    <w:rsid w:val="001D255A"/>
    <w:rsid w:val="001D30B6"/>
    <w:rsid w:val="001D5462"/>
    <w:rsid w:val="001D700F"/>
    <w:rsid w:val="001D78CB"/>
    <w:rsid w:val="001E667B"/>
    <w:rsid w:val="001E6D61"/>
    <w:rsid w:val="001E7866"/>
    <w:rsid w:val="001F132B"/>
    <w:rsid w:val="001F2504"/>
    <w:rsid w:val="001F5685"/>
    <w:rsid w:val="0020194C"/>
    <w:rsid w:val="002019EF"/>
    <w:rsid w:val="00202E24"/>
    <w:rsid w:val="002053D7"/>
    <w:rsid w:val="00206A98"/>
    <w:rsid w:val="00210EAE"/>
    <w:rsid w:val="00211649"/>
    <w:rsid w:val="00217EAC"/>
    <w:rsid w:val="00222CCF"/>
    <w:rsid w:val="002234AE"/>
    <w:rsid w:val="00223997"/>
    <w:rsid w:val="00224880"/>
    <w:rsid w:val="002256D6"/>
    <w:rsid w:val="00225CEC"/>
    <w:rsid w:val="00232BC6"/>
    <w:rsid w:val="00232D08"/>
    <w:rsid w:val="002334D8"/>
    <w:rsid w:val="00234951"/>
    <w:rsid w:val="00236584"/>
    <w:rsid w:val="00240665"/>
    <w:rsid w:val="002409DD"/>
    <w:rsid w:val="002430FD"/>
    <w:rsid w:val="00243ED8"/>
    <w:rsid w:val="002440F3"/>
    <w:rsid w:val="002459B7"/>
    <w:rsid w:val="00246084"/>
    <w:rsid w:val="00247C90"/>
    <w:rsid w:val="002512C4"/>
    <w:rsid w:val="00251BFE"/>
    <w:rsid w:val="00253409"/>
    <w:rsid w:val="00253B53"/>
    <w:rsid w:val="00256312"/>
    <w:rsid w:val="002616BC"/>
    <w:rsid w:val="00263C42"/>
    <w:rsid w:val="00263E76"/>
    <w:rsid w:val="00264E89"/>
    <w:rsid w:val="00265A67"/>
    <w:rsid w:val="00265FE7"/>
    <w:rsid w:val="00267F45"/>
    <w:rsid w:val="00271497"/>
    <w:rsid w:val="0027170C"/>
    <w:rsid w:val="0027214C"/>
    <w:rsid w:val="0027423C"/>
    <w:rsid w:val="00281A7D"/>
    <w:rsid w:val="0028236A"/>
    <w:rsid w:val="00282752"/>
    <w:rsid w:val="0028586A"/>
    <w:rsid w:val="0028588A"/>
    <w:rsid w:val="00287355"/>
    <w:rsid w:val="0029065F"/>
    <w:rsid w:val="00292205"/>
    <w:rsid w:val="00293F5E"/>
    <w:rsid w:val="00295199"/>
    <w:rsid w:val="002A7C73"/>
    <w:rsid w:val="002B1244"/>
    <w:rsid w:val="002B31F1"/>
    <w:rsid w:val="002B3D1A"/>
    <w:rsid w:val="002B452B"/>
    <w:rsid w:val="002B4B15"/>
    <w:rsid w:val="002B6016"/>
    <w:rsid w:val="002B653A"/>
    <w:rsid w:val="002C0E84"/>
    <w:rsid w:val="002C10E9"/>
    <w:rsid w:val="002C1D00"/>
    <w:rsid w:val="002C32DC"/>
    <w:rsid w:val="002C380C"/>
    <w:rsid w:val="002C7CDC"/>
    <w:rsid w:val="002C7E1A"/>
    <w:rsid w:val="002D0509"/>
    <w:rsid w:val="002D09E8"/>
    <w:rsid w:val="002D1FB9"/>
    <w:rsid w:val="002D28CD"/>
    <w:rsid w:val="002D2D49"/>
    <w:rsid w:val="002D2ED6"/>
    <w:rsid w:val="002D4071"/>
    <w:rsid w:val="002D44A5"/>
    <w:rsid w:val="002E0986"/>
    <w:rsid w:val="002E1A11"/>
    <w:rsid w:val="002E345E"/>
    <w:rsid w:val="002E43EF"/>
    <w:rsid w:val="002E4BDA"/>
    <w:rsid w:val="002E5FEC"/>
    <w:rsid w:val="002F0847"/>
    <w:rsid w:val="002F0D02"/>
    <w:rsid w:val="002F24D8"/>
    <w:rsid w:val="002F256A"/>
    <w:rsid w:val="002F2BF2"/>
    <w:rsid w:val="002F4276"/>
    <w:rsid w:val="002F504E"/>
    <w:rsid w:val="002F5BFC"/>
    <w:rsid w:val="002F6075"/>
    <w:rsid w:val="00300192"/>
    <w:rsid w:val="00303F3E"/>
    <w:rsid w:val="0030651B"/>
    <w:rsid w:val="00312307"/>
    <w:rsid w:val="00313E67"/>
    <w:rsid w:val="00314ACC"/>
    <w:rsid w:val="00315CC6"/>
    <w:rsid w:val="00316096"/>
    <w:rsid w:val="003162CB"/>
    <w:rsid w:val="00316F36"/>
    <w:rsid w:val="00317B38"/>
    <w:rsid w:val="00317F2F"/>
    <w:rsid w:val="00320D51"/>
    <w:rsid w:val="00321886"/>
    <w:rsid w:val="003267A6"/>
    <w:rsid w:val="00327FE0"/>
    <w:rsid w:val="00330A83"/>
    <w:rsid w:val="003313B4"/>
    <w:rsid w:val="003315B9"/>
    <w:rsid w:val="00331CDF"/>
    <w:rsid w:val="00334D91"/>
    <w:rsid w:val="003401F7"/>
    <w:rsid w:val="00340292"/>
    <w:rsid w:val="00340576"/>
    <w:rsid w:val="00344FB4"/>
    <w:rsid w:val="0034791D"/>
    <w:rsid w:val="00350D77"/>
    <w:rsid w:val="00351C21"/>
    <w:rsid w:val="0035214C"/>
    <w:rsid w:val="00357260"/>
    <w:rsid w:val="003600FF"/>
    <w:rsid w:val="00364A93"/>
    <w:rsid w:val="003650E3"/>
    <w:rsid w:val="003651D1"/>
    <w:rsid w:val="00365622"/>
    <w:rsid w:val="003663AC"/>
    <w:rsid w:val="00370B2D"/>
    <w:rsid w:val="00371F44"/>
    <w:rsid w:val="00372696"/>
    <w:rsid w:val="003732BD"/>
    <w:rsid w:val="003734BC"/>
    <w:rsid w:val="00373704"/>
    <w:rsid w:val="00373A66"/>
    <w:rsid w:val="0037470C"/>
    <w:rsid w:val="0037505E"/>
    <w:rsid w:val="003761B4"/>
    <w:rsid w:val="0038136E"/>
    <w:rsid w:val="00384FDC"/>
    <w:rsid w:val="00385951"/>
    <w:rsid w:val="00387D4C"/>
    <w:rsid w:val="00390108"/>
    <w:rsid w:val="003918E7"/>
    <w:rsid w:val="0039209F"/>
    <w:rsid w:val="0039330E"/>
    <w:rsid w:val="003961E5"/>
    <w:rsid w:val="003A06F4"/>
    <w:rsid w:val="003A0D7C"/>
    <w:rsid w:val="003A203E"/>
    <w:rsid w:val="003A2E54"/>
    <w:rsid w:val="003A372F"/>
    <w:rsid w:val="003A62AD"/>
    <w:rsid w:val="003A7207"/>
    <w:rsid w:val="003A7AA3"/>
    <w:rsid w:val="003B1997"/>
    <w:rsid w:val="003B4010"/>
    <w:rsid w:val="003B563B"/>
    <w:rsid w:val="003B66C6"/>
    <w:rsid w:val="003C1225"/>
    <w:rsid w:val="003C163A"/>
    <w:rsid w:val="003C2DA0"/>
    <w:rsid w:val="003C32FE"/>
    <w:rsid w:val="003C5779"/>
    <w:rsid w:val="003C5BC0"/>
    <w:rsid w:val="003C78A4"/>
    <w:rsid w:val="003C7EA5"/>
    <w:rsid w:val="003D08AE"/>
    <w:rsid w:val="003D22AB"/>
    <w:rsid w:val="003D259D"/>
    <w:rsid w:val="003D60E6"/>
    <w:rsid w:val="003D63B5"/>
    <w:rsid w:val="003D64E0"/>
    <w:rsid w:val="003E2306"/>
    <w:rsid w:val="003E368B"/>
    <w:rsid w:val="003E3C31"/>
    <w:rsid w:val="003E5444"/>
    <w:rsid w:val="003E561D"/>
    <w:rsid w:val="003E5640"/>
    <w:rsid w:val="003F2C3A"/>
    <w:rsid w:val="004015CE"/>
    <w:rsid w:val="0040285F"/>
    <w:rsid w:val="00404068"/>
    <w:rsid w:val="00404163"/>
    <w:rsid w:val="00405E3B"/>
    <w:rsid w:val="00407EAF"/>
    <w:rsid w:val="004120BA"/>
    <w:rsid w:val="004122F2"/>
    <w:rsid w:val="00412690"/>
    <w:rsid w:val="00414292"/>
    <w:rsid w:val="00416048"/>
    <w:rsid w:val="00417473"/>
    <w:rsid w:val="00417AFC"/>
    <w:rsid w:val="004206E6"/>
    <w:rsid w:val="00420F6F"/>
    <w:rsid w:val="004215FA"/>
    <w:rsid w:val="00422EBC"/>
    <w:rsid w:val="0042331A"/>
    <w:rsid w:val="00423BA5"/>
    <w:rsid w:val="00423C38"/>
    <w:rsid w:val="00424BC3"/>
    <w:rsid w:val="004251B1"/>
    <w:rsid w:val="0043114B"/>
    <w:rsid w:val="00432F6C"/>
    <w:rsid w:val="004338E4"/>
    <w:rsid w:val="004349FC"/>
    <w:rsid w:val="00440A62"/>
    <w:rsid w:val="00441FCA"/>
    <w:rsid w:val="00445455"/>
    <w:rsid w:val="00446233"/>
    <w:rsid w:val="00446683"/>
    <w:rsid w:val="004468F2"/>
    <w:rsid w:val="0045547A"/>
    <w:rsid w:val="004571DF"/>
    <w:rsid w:val="0046116D"/>
    <w:rsid w:val="00463DFB"/>
    <w:rsid w:val="00465EED"/>
    <w:rsid w:val="00466445"/>
    <w:rsid w:val="004667D8"/>
    <w:rsid w:val="00473EDE"/>
    <w:rsid w:val="00474AE3"/>
    <w:rsid w:val="004750B8"/>
    <w:rsid w:val="00476791"/>
    <w:rsid w:val="0048000B"/>
    <w:rsid w:val="004824DA"/>
    <w:rsid w:val="00483658"/>
    <w:rsid w:val="0048532D"/>
    <w:rsid w:val="00486092"/>
    <w:rsid w:val="0048621D"/>
    <w:rsid w:val="00486A36"/>
    <w:rsid w:val="00486A6D"/>
    <w:rsid w:val="00487086"/>
    <w:rsid w:val="004870F1"/>
    <w:rsid w:val="0049038A"/>
    <w:rsid w:val="004918AE"/>
    <w:rsid w:val="0049434E"/>
    <w:rsid w:val="004944AC"/>
    <w:rsid w:val="00494DFC"/>
    <w:rsid w:val="00495457"/>
    <w:rsid w:val="00495C5E"/>
    <w:rsid w:val="0049703B"/>
    <w:rsid w:val="0049759D"/>
    <w:rsid w:val="004A38E1"/>
    <w:rsid w:val="004A4A30"/>
    <w:rsid w:val="004A535C"/>
    <w:rsid w:val="004A5BDD"/>
    <w:rsid w:val="004A7129"/>
    <w:rsid w:val="004A7314"/>
    <w:rsid w:val="004A766E"/>
    <w:rsid w:val="004B0398"/>
    <w:rsid w:val="004B0DF7"/>
    <w:rsid w:val="004B28AA"/>
    <w:rsid w:val="004B50D0"/>
    <w:rsid w:val="004B5680"/>
    <w:rsid w:val="004B6250"/>
    <w:rsid w:val="004C0081"/>
    <w:rsid w:val="004C0B17"/>
    <w:rsid w:val="004C2F52"/>
    <w:rsid w:val="004C336E"/>
    <w:rsid w:val="004C3ACB"/>
    <w:rsid w:val="004C3D93"/>
    <w:rsid w:val="004C62AB"/>
    <w:rsid w:val="004C6449"/>
    <w:rsid w:val="004C7D23"/>
    <w:rsid w:val="004D03E1"/>
    <w:rsid w:val="004D16E0"/>
    <w:rsid w:val="004D2E35"/>
    <w:rsid w:val="004D40D0"/>
    <w:rsid w:val="004D5DAC"/>
    <w:rsid w:val="004D77F4"/>
    <w:rsid w:val="004D7D93"/>
    <w:rsid w:val="004E1421"/>
    <w:rsid w:val="004E147C"/>
    <w:rsid w:val="004E27EB"/>
    <w:rsid w:val="004E3C13"/>
    <w:rsid w:val="004E6C61"/>
    <w:rsid w:val="004F11A9"/>
    <w:rsid w:val="004F24FA"/>
    <w:rsid w:val="004F6AB8"/>
    <w:rsid w:val="004F7F35"/>
    <w:rsid w:val="0050046D"/>
    <w:rsid w:val="00500814"/>
    <w:rsid w:val="00504D63"/>
    <w:rsid w:val="005061C8"/>
    <w:rsid w:val="005066EF"/>
    <w:rsid w:val="00510C21"/>
    <w:rsid w:val="005176B6"/>
    <w:rsid w:val="0052290E"/>
    <w:rsid w:val="005245A2"/>
    <w:rsid w:val="005259FC"/>
    <w:rsid w:val="00525CDC"/>
    <w:rsid w:val="005300A8"/>
    <w:rsid w:val="00530DE1"/>
    <w:rsid w:val="00535605"/>
    <w:rsid w:val="005361DA"/>
    <w:rsid w:val="00540674"/>
    <w:rsid w:val="005421FD"/>
    <w:rsid w:val="00542DB5"/>
    <w:rsid w:val="0054345E"/>
    <w:rsid w:val="00547CFF"/>
    <w:rsid w:val="0055132A"/>
    <w:rsid w:val="005517C8"/>
    <w:rsid w:val="00552893"/>
    <w:rsid w:val="005545DB"/>
    <w:rsid w:val="00555C08"/>
    <w:rsid w:val="00557319"/>
    <w:rsid w:val="005579D8"/>
    <w:rsid w:val="00557E6E"/>
    <w:rsid w:val="00560C85"/>
    <w:rsid w:val="00564451"/>
    <w:rsid w:val="0056587D"/>
    <w:rsid w:val="005671E1"/>
    <w:rsid w:val="00567C05"/>
    <w:rsid w:val="0057042A"/>
    <w:rsid w:val="00571354"/>
    <w:rsid w:val="005726F8"/>
    <w:rsid w:val="00573E9E"/>
    <w:rsid w:val="005742B1"/>
    <w:rsid w:val="00575741"/>
    <w:rsid w:val="0057645B"/>
    <w:rsid w:val="0057721D"/>
    <w:rsid w:val="00580446"/>
    <w:rsid w:val="00582025"/>
    <w:rsid w:val="00586277"/>
    <w:rsid w:val="00586963"/>
    <w:rsid w:val="00587612"/>
    <w:rsid w:val="00587E6A"/>
    <w:rsid w:val="00592549"/>
    <w:rsid w:val="005925A6"/>
    <w:rsid w:val="0059349F"/>
    <w:rsid w:val="005946D2"/>
    <w:rsid w:val="0059695B"/>
    <w:rsid w:val="00596EA4"/>
    <w:rsid w:val="005A03F7"/>
    <w:rsid w:val="005A3279"/>
    <w:rsid w:val="005A63D3"/>
    <w:rsid w:val="005A6629"/>
    <w:rsid w:val="005A6AF0"/>
    <w:rsid w:val="005B0E35"/>
    <w:rsid w:val="005B5235"/>
    <w:rsid w:val="005B5F00"/>
    <w:rsid w:val="005B6273"/>
    <w:rsid w:val="005B6324"/>
    <w:rsid w:val="005B6DC7"/>
    <w:rsid w:val="005B7007"/>
    <w:rsid w:val="005B7C42"/>
    <w:rsid w:val="005C0D31"/>
    <w:rsid w:val="005C20D5"/>
    <w:rsid w:val="005C2183"/>
    <w:rsid w:val="005C2DF2"/>
    <w:rsid w:val="005C3F3F"/>
    <w:rsid w:val="005C587E"/>
    <w:rsid w:val="005C5BC3"/>
    <w:rsid w:val="005C6BFF"/>
    <w:rsid w:val="005D116F"/>
    <w:rsid w:val="005D294F"/>
    <w:rsid w:val="005D3060"/>
    <w:rsid w:val="005D559B"/>
    <w:rsid w:val="005E38A2"/>
    <w:rsid w:val="005E3DE8"/>
    <w:rsid w:val="005E4432"/>
    <w:rsid w:val="005E4625"/>
    <w:rsid w:val="005E7D97"/>
    <w:rsid w:val="005F08B9"/>
    <w:rsid w:val="005F15C1"/>
    <w:rsid w:val="005F218D"/>
    <w:rsid w:val="005F30D5"/>
    <w:rsid w:val="005F3F68"/>
    <w:rsid w:val="005F76DA"/>
    <w:rsid w:val="00604044"/>
    <w:rsid w:val="006076B1"/>
    <w:rsid w:val="00607AF1"/>
    <w:rsid w:val="0061184F"/>
    <w:rsid w:val="00614846"/>
    <w:rsid w:val="00616F67"/>
    <w:rsid w:val="006218FF"/>
    <w:rsid w:val="00622C22"/>
    <w:rsid w:val="00622C71"/>
    <w:rsid w:val="00626855"/>
    <w:rsid w:val="00630BA1"/>
    <w:rsid w:val="00633FF3"/>
    <w:rsid w:val="00635187"/>
    <w:rsid w:val="006374D0"/>
    <w:rsid w:val="00642732"/>
    <w:rsid w:val="00642D16"/>
    <w:rsid w:val="0064311D"/>
    <w:rsid w:val="00646F63"/>
    <w:rsid w:val="006541E6"/>
    <w:rsid w:val="006546DC"/>
    <w:rsid w:val="006571BB"/>
    <w:rsid w:val="00657855"/>
    <w:rsid w:val="006579C0"/>
    <w:rsid w:val="00657D4A"/>
    <w:rsid w:val="00660019"/>
    <w:rsid w:val="00662524"/>
    <w:rsid w:val="006636BD"/>
    <w:rsid w:val="00663D7C"/>
    <w:rsid w:val="006647FC"/>
    <w:rsid w:val="0066540A"/>
    <w:rsid w:val="00672B61"/>
    <w:rsid w:val="00672E5F"/>
    <w:rsid w:val="0067618C"/>
    <w:rsid w:val="006817DB"/>
    <w:rsid w:val="00685F1A"/>
    <w:rsid w:val="00686B5B"/>
    <w:rsid w:val="006876F9"/>
    <w:rsid w:val="00687C94"/>
    <w:rsid w:val="006948B4"/>
    <w:rsid w:val="00694B19"/>
    <w:rsid w:val="006A108F"/>
    <w:rsid w:val="006A220A"/>
    <w:rsid w:val="006A2A35"/>
    <w:rsid w:val="006A33BC"/>
    <w:rsid w:val="006A3D50"/>
    <w:rsid w:val="006A4A74"/>
    <w:rsid w:val="006A6EF1"/>
    <w:rsid w:val="006B72F5"/>
    <w:rsid w:val="006C0DFA"/>
    <w:rsid w:val="006C1763"/>
    <w:rsid w:val="006C4959"/>
    <w:rsid w:val="006D12E7"/>
    <w:rsid w:val="006D1C73"/>
    <w:rsid w:val="006D5307"/>
    <w:rsid w:val="006D65E4"/>
    <w:rsid w:val="006D6EF7"/>
    <w:rsid w:val="006E0501"/>
    <w:rsid w:val="006E1043"/>
    <w:rsid w:val="006E18D3"/>
    <w:rsid w:val="006E66A0"/>
    <w:rsid w:val="006F09D0"/>
    <w:rsid w:val="006F3B25"/>
    <w:rsid w:val="0070525B"/>
    <w:rsid w:val="00705664"/>
    <w:rsid w:val="00706616"/>
    <w:rsid w:val="00706CFF"/>
    <w:rsid w:val="0070738F"/>
    <w:rsid w:val="007136E0"/>
    <w:rsid w:val="00722DCE"/>
    <w:rsid w:val="00723406"/>
    <w:rsid w:val="007241B7"/>
    <w:rsid w:val="00724215"/>
    <w:rsid w:val="00725715"/>
    <w:rsid w:val="00725C87"/>
    <w:rsid w:val="0073105C"/>
    <w:rsid w:val="00731836"/>
    <w:rsid w:val="0073186E"/>
    <w:rsid w:val="007341F3"/>
    <w:rsid w:val="0073545F"/>
    <w:rsid w:val="00735A87"/>
    <w:rsid w:val="00736BF4"/>
    <w:rsid w:val="00737B93"/>
    <w:rsid w:val="0074344E"/>
    <w:rsid w:val="007440A6"/>
    <w:rsid w:val="00745303"/>
    <w:rsid w:val="00752613"/>
    <w:rsid w:val="007533C0"/>
    <w:rsid w:val="00753B62"/>
    <w:rsid w:val="00753D8F"/>
    <w:rsid w:val="00754655"/>
    <w:rsid w:val="00754AA8"/>
    <w:rsid w:val="00754AE0"/>
    <w:rsid w:val="0075758D"/>
    <w:rsid w:val="00757D26"/>
    <w:rsid w:val="00762616"/>
    <w:rsid w:val="007639B5"/>
    <w:rsid w:val="007642E5"/>
    <w:rsid w:val="00766796"/>
    <w:rsid w:val="0076724B"/>
    <w:rsid w:val="0077173F"/>
    <w:rsid w:val="00771AB7"/>
    <w:rsid w:val="00775179"/>
    <w:rsid w:val="00777194"/>
    <w:rsid w:val="0077796B"/>
    <w:rsid w:val="00780477"/>
    <w:rsid w:val="00781A2D"/>
    <w:rsid w:val="00782C38"/>
    <w:rsid w:val="0078756F"/>
    <w:rsid w:val="0079052B"/>
    <w:rsid w:val="00792468"/>
    <w:rsid w:val="00792BEA"/>
    <w:rsid w:val="007936BC"/>
    <w:rsid w:val="0079437A"/>
    <w:rsid w:val="007953EA"/>
    <w:rsid w:val="0079642F"/>
    <w:rsid w:val="00796636"/>
    <w:rsid w:val="00796861"/>
    <w:rsid w:val="00796D65"/>
    <w:rsid w:val="00797889"/>
    <w:rsid w:val="007979C0"/>
    <w:rsid w:val="007A059E"/>
    <w:rsid w:val="007A3287"/>
    <w:rsid w:val="007A6BB3"/>
    <w:rsid w:val="007A7390"/>
    <w:rsid w:val="007B6187"/>
    <w:rsid w:val="007C0AEE"/>
    <w:rsid w:val="007C25FA"/>
    <w:rsid w:val="007C2C0D"/>
    <w:rsid w:val="007C2CC6"/>
    <w:rsid w:val="007C2E7E"/>
    <w:rsid w:val="007C6859"/>
    <w:rsid w:val="007D06CA"/>
    <w:rsid w:val="007D2110"/>
    <w:rsid w:val="007D2230"/>
    <w:rsid w:val="007D2F6A"/>
    <w:rsid w:val="007D3662"/>
    <w:rsid w:val="007D4703"/>
    <w:rsid w:val="007D4FA8"/>
    <w:rsid w:val="007E3920"/>
    <w:rsid w:val="007E6B13"/>
    <w:rsid w:val="007F0ACF"/>
    <w:rsid w:val="007F185A"/>
    <w:rsid w:val="007F26B9"/>
    <w:rsid w:val="007F28F0"/>
    <w:rsid w:val="007F3E84"/>
    <w:rsid w:val="007F3E88"/>
    <w:rsid w:val="007F4A59"/>
    <w:rsid w:val="007F529E"/>
    <w:rsid w:val="007F7FAF"/>
    <w:rsid w:val="00802CFA"/>
    <w:rsid w:val="00803188"/>
    <w:rsid w:val="00803311"/>
    <w:rsid w:val="008046F1"/>
    <w:rsid w:val="00805B0C"/>
    <w:rsid w:val="008065E4"/>
    <w:rsid w:val="0080685A"/>
    <w:rsid w:val="00807E71"/>
    <w:rsid w:val="00810E27"/>
    <w:rsid w:val="008127FE"/>
    <w:rsid w:val="00812AA0"/>
    <w:rsid w:val="0081678E"/>
    <w:rsid w:val="00816CDA"/>
    <w:rsid w:val="00816CF8"/>
    <w:rsid w:val="00821343"/>
    <w:rsid w:val="008226FD"/>
    <w:rsid w:val="00823EE9"/>
    <w:rsid w:val="00826C78"/>
    <w:rsid w:val="00826E4F"/>
    <w:rsid w:val="00831770"/>
    <w:rsid w:val="0083219E"/>
    <w:rsid w:val="0083254F"/>
    <w:rsid w:val="00834075"/>
    <w:rsid w:val="008363CA"/>
    <w:rsid w:val="00837DFB"/>
    <w:rsid w:val="008425BA"/>
    <w:rsid w:val="00842FE6"/>
    <w:rsid w:val="008446C1"/>
    <w:rsid w:val="0084527F"/>
    <w:rsid w:val="008533CE"/>
    <w:rsid w:val="00853B5E"/>
    <w:rsid w:val="00853EF4"/>
    <w:rsid w:val="00857E57"/>
    <w:rsid w:val="00861322"/>
    <w:rsid w:val="00861FF5"/>
    <w:rsid w:val="00865EFD"/>
    <w:rsid w:val="00866059"/>
    <w:rsid w:val="00867139"/>
    <w:rsid w:val="0087164C"/>
    <w:rsid w:val="00871EC7"/>
    <w:rsid w:val="0087204E"/>
    <w:rsid w:val="008724BC"/>
    <w:rsid w:val="00872D5F"/>
    <w:rsid w:val="0087611D"/>
    <w:rsid w:val="0087668D"/>
    <w:rsid w:val="00876ACC"/>
    <w:rsid w:val="00876BC0"/>
    <w:rsid w:val="00877E8D"/>
    <w:rsid w:val="00880833"/>
    <w:rsid w:val="00880D87"/>
    <w:rsid w:val="008821CD"/>
    <w:rsid w:val="00882E22"/>
    <w:rsid w:val="0088301F"/>
    <w:rsid w:val="00883350"/>
    <w:rsid w:val="008868A7"/>
    <w:rsid w:val="00886A88"/>
    <w:rsid w:val="008906B1"/>
    <w:rsid w:val="00890FBB"/>
    <w:rsid w:val="00892BCD"/>
    <w:rsid w:val="0089731C"/>
    <w:rsid w:val="008979B3"/>
    <w:rsid w:val="00897F5F"/>
    <w:rsid w:val="008A2B94"/>
    <w:rsid w:val="008A34E3"/>
    <w:rsid w:val="008A49B8"/>
    <w:rsid w:val="008A5D8F"/>
    <w:rsid w:val="008A6C36"/>
    <w:rsid w:val="008B1BF4"/>
    <w:rsid w:val="008B1E64"/>
    <w:rsid w:val="008B1FB8"/>
    <w:rsid w:val="008B24C1"/>
    <w:rsid w:val="008B254E"/>
    <w:rsid w:val="008B339D"/>
    <w:rsid w:val="008B372E"/>
    <w:rsid w:val="008B38BB"/>
    <w:rsid w:val="008B4051"/>
    <w:rsid w:val="008B6434"/>
    <w:rsid w:val="008B6FB6"/>
    <w:rsid w:val="008C07DC"/>
    <w:rsid w:val="008C1365"/>
    <w:rsid w:val="008C1520"/>
    <w:rsid w:val="008C4A93"/>
    <w:rsid w:val="008C4CC1"/>
    <w:rsid w:val="008C62B8"/>
    <w:rsid w:val="008C662F"/>
    <w:rsid w:val="008C7383"/>
    <w:rsid w:val="008D00F5"/>
    <w:rsid w:val="008D104D"/>
    <w:rsid w:val="008D31B3"/>
    <w:rsid w:val="008D5421"/>
    <w:rsid w:val="008D5DB6"/>
    <w:rsid w:val="008D75D6"/>
    <w:rsid w:val="008D7949"/>
    <w:rsid w:val="008E045D"/>
    <w:rsid w:val="008E15DF"/>
    <w:rsid w:val="008E19FC"/>
    <w:rsid w:val="008E27A7"/>
    <w:rsid w:val="008E2A87"/>
    <w:rsid w:val="008E3811"/>
    <w:rsid w:val="008E3B80"/>
    <w:rsid w:val="008E3E8B"/>
    <w:rsid w:val="008E5715"/>
    <w:rsid w:val="008E7232"/>
    <w:rsid w:val="008E7F09"/>
    <w:rsid w:val="008F24C6"/>
    <w:rsid w:val="008F285B"/>
    <w:rsid w:val="008F514C"/>
    <w:rsid w:val="008F7686"/>
    <w:rsid w:val="009001B3"/>
    <w:rsid w:val="00901D19"/>
    <w:rsid w:val="00903360"/>
    <w:rsid w:val="009067A3"/>
    <w:rsid w:val="00910EA4"/>
    <w:rsid w:val="009209BD"/>
    <w:rsid w:val="00920F95"/>
    <w:rsid w:val="00924DCD"/>
    <w:rsid w:val="00926021"/>
    <w:rsid w:val="0093026B"/>
    <w:rsid w:val="00930600"/>
    <w:rsid w:val="00930ADA"/>
    <w:rsid w:val="00931088"/>
    <w:rsid w:val="009312D1"/>
    <w:rsid w:val="00931EFC"/>
    <w:rsid w:val="00932898"/>
    <w:rsid w:val="009329D4"/>
    <w:rsid w:val="00932A02"/>
    <w:rsid w:val="00933071"/>
    <w:rsid w:val="00934E5E"/>
    <w:rsid w:val="00937B88"/>
    <w:rsid w:val="00940E9D"/>
    <w:rsid w:val="009448C1"/>
    <w:rsid w:val="0094630A"/>
    <w:rsid w:val="00947525"/>
    <w:rsid w:val="00954207"/>
    <w:rsid w:val="009564CD"/>
    <w:rsid w:val="00960EE7"/>
    <w:rsid w:val="009620D2"/>
    <w:rsid w:val="00963182"/>
    <w:rsid w:val="00965B0B"/>
    <w:rsid w:val="00967865"/>
    <w:rsid w:val="00967960"/>
    <w:rsid w:val="0097109F"/>
    <w:rsid w:val="0097292C"/>
    <w:rsid w:val="00972F67"/>
    <w:rsid w:val="00973710"/>
    <w:rsid w:val="00973C85"/>
    <w:rsid w:val="00973D8D"/>
    <w:rsid w:val="00973DB4"/>
    <w:rsid w:val="00974A87"/>
    <w:rsid w:val="0097683F"/>
    <w:rsid w:val="00977168"/>
    <w:rsid w:val="009815F1"/>
    <w:rsid w:val="00982FCF"/>
    <w:rsid w:val="00987995"/>
    <w:rsid w:val="00994545"/>
    <w:rsid w:val="00995309"/>
    <w:rsid w:val="00995B4D"/>
    <w:rsid w:val="009963B0"/>
    <w:rsid w:val="00996714"/>
    <w:rsid w:val="009977F9"/>
    <w:rsid w:val="00997DA7"/>
    <w:rsid w:val="009A0FFC"/>
    <w:rsid w:val="009A1DEE"/>
    <w:rsid w:val="009A3FF0"/>
    <w:rsid w:val="009A4BC5"/>
    <w:rsid w:val="009A4BE5"/>
    <w:rsid w:val="009A57A7"/>
    <w:rsid w:val="009A63B5"/>
    <w:rsid w:val="009A7B14"/>
    <w:rsid w:val="009B2B63"/>
    <w:rsid w:val="009B2E4B"/>
    <w:rsid w:val="009B3729"/>
    <w:rsid w:val="009B3853"/>
    <w:rsid w:val="009B79EB"/>
    <w:rsid w:val="009B7DF2"/>
    <w:rsid w:val="009C19F8"/>
    <w:rsid w:val="009C1CEE"/>
    <w:rsid w:val="009C5F23"/>
    <w:rsid w:val="009C64B1"/>
    <w:rsid w:val="009C681B"/>
    <w:rsid w:val="009C79F0"/>
    <w:rsid w:val="009C7D5D"/>
    <w:rsid w:val="009D1EE7"/>
    <w:rsid w:val="009D4110"/>
    <w:rsid w:val="009D5669"/>
    <w:rsid w:val="009D696C"/>
    <w:rsid w:val="009D6C6A"/>
    <w:rsid w:val="009D7E31"/>
    <w:rsid w:val="009E0043"/>
    <w:rsid w:val="009E05D2"/>
    <w:rsid w:val="009E0F79"/>
    <w:rsid w:val="009E19DF"/>
    <w:rsid w:val="009E4E36"/>
    <w:rsid w:val="009E5855"/>
    <w:rsid w:val="009E6C65"/>
    <w:rsid w:val="009F0B1F"/>
    <w:rsid w:val="009F5149"/>
    <w:rsid w:val="009F55EB"/>
    <w:rsid w:val="009F6CE6"/>
    <w:rsid w:val="009F702B"/>
    <w:rsid w:val="00A007FB"/>
    <w:rsid w:val="00A03F21"/>
    <w:rsid w:val="00A0570B"/>
    <w:rsid w:val="00A06510"/>
    <w:rsid w:val="00A103E3"/>
    <w:rsid w:val="00A10D3D"/>
    <w:rsid w:val="00A115EE"/>
    <w:rsid w:val="00A11CAD"/>
    <w:rsid w:val="00A12105"/>
    <w:rsid w:val="00A12FEB"/>
    <w:rsid w:val="00A132B4"/>
    <w:rsid w:val="00A13D99"/>
    <w:rsid w:val="00A14AB8"/>
    <w:rsid w:val="00A14D21"/>
    <w:rsid w:val="00A22444"/>
    <w:rsid w:val="00A22F72"/>
    <w:rsid w:val="00A23FBA"/>
    <w:rsid w:val="00A244A0"/>
    <w:rsid w:val="00A26F90"/>
    <w:rsid w:val="00A27DC2"/>
    <w:rsid w:val="00A309DD"/>
    <w:rsid w:val="00A30BED"/>
    <w:rsid w:val="00A3252D"/>
    <w:rsid w:val="00A32F72"/>
    <w:rsid w:val="00A33A6F"/>
    <w:rsid w:val="00A37BB8"/>
    <w:rsid w:val="00A438F3"/>
    <w:rsid w:val="00A444E0"/>
    <w:rsid w:val="00A44687"/>
    <w:rsid w:val="00A44BA2"/>
    <w:rsid w:val="00A44CAB"/>
    <w:rsid w:val="00A45394"/>
    <w:rsid w:val="00A518FA"/>
    <w:rsid w:val="00A51E1B"/>
    <w:rsid w:val="00A51E1E"/>
    <w:rsid w:val="00A52780"/>
    <w:rsid w:val="00A52843"/>
    <w:rsid w:val="00A5292E"/>
    <w:rsid w:val="00A54041"/>
    <w:rsid w:val="00A54A94"/>
    <w:rsid w:val="00A54D5F"/>
    <w:rsid w:val="00A56317"/>
    <w:rsid w:val="00A5656C"/>
    <w:rsid w:val="00A57298"/>
    <w:rsid w:val="00A6004E"/>
    <w:rsid w:val="00A6048C"/>
    <w:rsid w:val="00A616B4"/>
    <w:rsid w:val="00A64D95"/>
    <w:rsid w:val="00A664CC"/>
    <w:rsid w:val="00A66DF8"/>
    <w:rsid w:val="00A713F3"/>
    <w:rsid w:val="00A72D51"/>
    <w:rsid w:val="00A73466"/>
    <w:rsid w:val="00A73B27"/>
    <w:rsid w:val="00A73CAF"/>
    <w:rsid w:val="00A74A2D"/>
    <w:rsid w:val="00A758BD"/>
    <w:rsid w:val="00A76AFD"/>
    <w:rsid w:val="00A80323"/>
    <w:rsid w:val="00A80FD8"/>
    <w:rsid w:val="00A81D25"/>
    <w:rsid w:val="00A81EB7"/>
    <w:rsid w:val="00A824F3"/>
    <w:rsid w:val="00A86074"/>
    <w:rsid w:val="00A86BDE"/>
    <w:rsid w:val="00A904BB"/>
    <w:rsid w:val="00A91E9D"/>
    <w:rsid w:val="00A933DB"/>
    <w:rsid w:val="00A94F02"/>
    <w:rsid w:val="00A95C2D"/>
    <w:rsid w:val="00AA0835"/>
    <w:rsid w:val="00AA0916"/>
    <w:rsid w:val="00AA66C4"/>
    <w:rsid w:val="00AB06D4"/>
    <w:rsid w:val="00AB1447"/>
    <w:rsid w:val="00AB1BC2"/>
    <w:rsid w:val="00AB361A"/>
    <w:rsid w:val="00AB39B9"/>
    <w:rsid w:val="00AB4939"/>
    <w:rsid w:val="00AC0D59"/>
    <w:rsid w:val="00AC1781"/>
    <w:rsid w:val="00AC2122"/>
    <w:rsid w:val="00AC2ABD"/>
    <w:rsid w:val="00AC6B1B"/>
    <w:rsid w:val="00AC72C8"/>
    <w:rsid w:val="00AD01B6"/>
    <w:rsid w:val="00AD13C4"/>
    <w:rsid w:val="00AD358A"/>
    <w:rsid w:val="00AD3C4A"/>
    <w:rsid w:val="00AD61CD"/>
    <w:rsid w:val="00AE05BF"/>
    <w:rsid w:val="00AE1F3D"/>
    <w:rsid w:val="00AE2D1F"/>
    <w:rsid w:val="00AE31D2"/>
    <w:rsid w:val="00AE49F7"/>
    <w:rsid w:val="00AE62C9"/>
    <w:rsid w:val="00AE7D25"/>
    <w:rsid w:val="00AF01D3"/>
    <w:rsid w:val="00AF57F8"/>
    <w:rsid w:val="00AF62B5"/>
    <w:rsid w:val="00AF7C22"/>
    <w:rsid w:val="00AF7F3C"/>
    <w:rsid w:val="00B012FD"/>
    <w:rsid w:val="00B01E3C"/>
    <w:rsid w:val="00B023D4"/>
    <w:rsid w:val="00B03F29"/>
    <w:rsid w:val="00B11ACF"/>
    <w:rsid w:val="00B14F53"/>
    <w:rsid w:val="00B15604"/>
    <w:rsid w:val="00B20BD7"/>
    <w:rsid w:val="00B215B9"/>
    <w:rsid w:val="00B224C3"/>
    <w:rsid w:val="00B252AF"/>
    <w:rsid w:val="00B261A4"/>
    <w:rsid w:val="00B273A6"/>
    <w:rsid w:val="00B30A3C"/>
    <w:rsid w:val="00B30F4B"/>
    <w:rsid w:val="00B329AC"/>
    <w:rsid w:val="00B35BE2"/>
    <w:rsid w:val="00B35E6F"/>
    <w:rsid w:val="00B36C14"/>
    <w:rsid w:val="00B37DB9"/>
    <w:rsid w:val="00B4245D"/>
    <w:rsid w:val="00B42D45"/>
    <w:rsid w:val="00B43002"/>
    <w:rsid w:val="00B51634"/>
    <w:rsid w:val="00B55866"/>
    <w:rsid w:val="00B56403"/>
    <w:rsid w:val="00B610A2"/>
    <w:rsid w:val="00B614F3"/>
    <w:rsid w:val="00B624BC"/>
    <w:rsid w:val="00B63507"/>
    <w:rsid w:val="00B6464F"/>
    <w:rsid w:val="00B64853"/>
    <w:rsid w:val="00B6543A"/>
    <w:rsid w:val="00B6563D"/>
    <w:rsid w:val="00B728D6"/>
    <w:rsid w:val="00B72E51"/>
    <w:rsid w:val="00B749CF"/>
    <w:rsid w:val="00B77C62"/>
    <w:rsid w:val="00B8061F"/>
    <w:rsid w:val="00B82F32"/>
    <w:rsid w:val="00B83A4F"/>
    <w:rsid w:val="00B85177"/>
    <w:rsid w:val="00B85899"/>
    <w:rsid w:val="00B860FE"/>
    <w:rsid w:val="00B8699A"/>
    <w:rsid w:val="00B87A36"/>
    <w:rsid w:val="00B90433"/>
    <w:rsid w:val="00B90DB5"/>
    <w:rsid w:val="00B9165A"/>
    <w:rsid w:val="00B92C2F"/>
    <w:rsid w:val="00B93437"/>
    <w:rsid w:val="00B9525A"/>
    <w:rsid w:val="00B9695D"/>
    <w:rsid w:val="00BA0D48"/>
    <w:rsid w:val="00BA246C"/>
    <w:rsid w:val="00BA2D35"/>
    <w:rsid w:val="00BA309E"/>
    <w:rsid w:val="00BA3890"/>
    <w:rsid w:val="00BA3B1C"/>
    <w:rsid w:val="00BA508C"/>
    <w:rsid w:val="00BA5E9E"/>
    <w:rsid w:val="00BB0490"/>
    <w:rsid w:val="00BB3554"/>
    <w:rsid w:val="00BB3C74"/>
    <w:rsid w:val="00BB554F"/>
    <w:rsid w:val="00BB698C"/>
    <w:rsid w:val="00BB7EC4"/>
    <w:rsid w:val="00BC0312"/>
    <w:rsid w:val="00BC0952"/>
    <w:rsid w:val="00BC097A"/>
    <w:rsid w:val="00BC125C"/>
    <w:rsid w:val="00BC149C"/>
    <w:rsid w:val="00BC1CEB"/>
    <w:rsid w:val="00BC1F28"/>
    <w:rsid w:val="00BC2514"/>
    <w:rsid w:val="00BC474D"/>
    <w:rsid w:val="00BC715F"/>
    <w:rsid w:val="00BC759D"/>
    <w:rsid w:val="00BC7711"/>
    <w:rsid w:val="00BC7DAA"/>
    <w:rsid w:val="00BD0AC3"/>
    <w:rsid w:val="00BD1184"/>
    <w:rsid w:val="00BD1185"/>
    <w:rsid w:val="00BD1C44"/>
    <w:rsid w:val="00BD28FE"/>
    <w:rsid w:val="00BD318C"/>
    <w:rsid w:val="00BD572C"/>
    <w:rsid w:val="00BE0440"/>
    <w:rsid w:val="00BE63CE"/>
    <w:rsid w:val="00BE67C6"/>
    <w:rsid w:val="00BF01F3"/>
    <w:rsid w:val="00BF1333"/>
    <w:rsid w:val="00BF1B57"/>
    <w:rsid w:val="00BF35C7"/>
    <w:rsid w:val="00BF5084"/>
    <w:rsid w:val="00BF7A01"/>
    <w:rsid w:val="00BF7A68"/>
    <w:rsid w:val="00C02F4E"/>
    <w:rsid w:val="00C030FB"/>
    <w:rsid w:val="00C043C2"/>
    <w:rsid w:val="00C04680"/>
    <w:rsid w:val="00C04AD1"/>
    <w:rsid w:val="00C05CB1"/>
    <w:rsid w:val="00C10513"/>
    <w:rsid w:val="00C10D9A"/>
    <w:rsid w:val="00C11370"/>
    <w:rsid w:val="00C14B0B"/>
    <w:rsid w:val="00C14DA1"/>
    <w:rsid w:val="00C175F9"/>
    <w:rsid w:val="00C20099"/>
    <w:rsid w:val="00C20114"/>
    <w:rsid w:val="00C203B5"/>
    <w:rsid w:val="00C2068F"/>
    <w:rsid w:val="00C20977"/>
    <w:rsid w:val="00C213C9"/>
    <w:rsid w:val="00C229DD"/>
    <w:rsid w:val="00C246D2"/>
    <w:rsid w:val="00C2482A"/>
    <w:rsid w:val="00C25C5D"/>
    <w:rsid w:val="00C26F8F"/>
    <w:rsid w:val="00C30474"/>
    <w:rsid w:val="00C323AB"/>
    <w:rsid w:val="00C326B0"/>
    <w:rsid w:val="00C35385"/>
    <w:rsid w:val="00C3564D"/>
    <w:rsid w:val="00C3726D"/>
    <w:rsid w:val="00C41BB6"/>
    <w:rsid w:val="00C423AD"/>
    <w:rsid w:val="00C426E2"/>
    <w:rsid w:val="00C46D97"/>
    <w:rsid w:val="00C47461"/>
    <w:rsid w:val="00C51069"/>
    <w:rsid w:val="00C524DD"/>
    <w:rsid w:val="00C5295E"/>
    <w:rsid w:val="00C532B6"/>
    <w:rsid w:val="00C54677"/>
    <w:rsid w:val="00C54ABC"/>
    <w:rsid w:val="00C5572D"/>
    <w:rsid w:val="00C55FF6"/>
    <w:rsid w:val="00C569D4"/>
    <w:rsid w:val="00C56E9C"/>
    <w:rsid w:val="00C60FA5"/>
    <w:rsid w:val="00C62213"/>
    <w:rsid w:val="00C6381C"/>
    <w:rsid w:val="00C63921"/>
    <w:rsid w:val="00C63FE5"/>
    <w:rsid w:val="00C672F5"/>
    <w:rsid w:val="00C70FC5"/>
    <w:rsid w:val="00C74827"/>
    <w:rsid w:val="00C765A7"/>
    <w:rsid w:val="00C76E00"/>
    <w:rsid w:val="00C773FC"/>
    <w:rsid w:val="00C829E0"/>
    <w:rsid w:val="00C850B3"/>
    <w:rsid w:val="00C8700F"/>
    <w:rsid w:val="00C9175F"/>
    <w:rsid w:val="00C91E44"/>
    <w:rsid w:val="00C92285"/>
    <w:rsid w:val="00C95BE6"/>
    <w:rsid w:val="00C95ECF"/>
    <w:rsid w:val="00C966FC"/>
    <w:rsid w:val="00C96FB0"/>
    <w:rsid w:val="00C97BB7"/>
    <w:rsid w:val="00CA0FD3"/>
    <w:rsid w:val="00CA3EF9"/>
    <w:rsid w:val="00CA4D22"/>
    <w:rsid w:val="00CA50D4"/>
    <w:rsid w:val="00CA6CCF"/>
    <w:rsid w:val="00CB05D1"/>
    <w:rsid w:val="00CB15F8"/>
    <w:rsid w:val="00CB24F2"/>
    <w:rsid w:val="00CB6217"/>
    <w:rsid w:val="00CB6DC0"/>
    <w:rsid w:val="00CC05E2"/>
    <w:rsid w:val="00CC0D2C"/>
    <w:rsid w:val="00CC3E1E"/>
    <w:rsid w:val="00CC6F4A"/>
    <w:rsid w:val="00CD0445"/>
    <w:rsid w:val="00CD5F2A"/>
    <w:rsid w:val="00CD60B7"/>
    <w:rsid w:val="00CD7800"/>
    <w:rsid w:val="00CD7816"/>
    <w:rsid w:val="00CD7A31"/>
    <w:rsid w:val="00CE3AB4"/>
    <w:rsid w:val="00CE60F1"/>
    <w:rsid w:val="00CE61F6"/>
    <w:rsid w:val="00CF2677"/>
    <w:rsid w:val="00CF2C55"/>
    <w:rsid w:val="00CF30EF"/>
    <w:rsid w:val="00CF44F4"/>
    <w:rsid w:val="00CF45D8"/>
    <w:rsid w:val="00CF4EF8"/>
    <w:rsid w:val="00D015B5"/>
    <w:rsid w:val="00D03DDA"/>
    <w:rsid w:val="00D04789"/>
    <w:rsid w:val="00D04ACA"/>
    <w:rsid w:val="00D055AE"/>
    <w:rsid w:val="00D05B8A"/>
    <w:rsid w:val="00D05E6C"/>
    <w:rsid w:val="00D072DD"/>
    <w:rsid w:val="00D13AE9"/>
    <w:rsid w:val="00D14D31"/>
    <w:rsid w:val="00D17DB2"/>
    <w:rsid w:val="00D21A4E"/>
    <w:rsid w:val="00D26ABC"/>
    <w:rsid w:val="00D26D6C"/>
    <w:rsid w:val="00D27BCF"/>
    <w:rsid w:val="00D31F69"/>
    <w:rsid w:val="00D32EA3"/>
    <w:rsid w:val="00D33B31"/>
    <w:rsid w:val="00D34793"/>
    <w:rsid w:val="00D348D2"/>
    <w:rsid w:val="00D36C9E"/>
    <w:rsid w:val="00D370CF"/>
    <w:rsid w:val="00D4017B"/>
    <w:rsid w:val="00D41B3A"/>
    <w:rsid w:val="00D41BC3"/>
    <w:rsid w:val="00D4523D"/>
    <w:rsid w:val="00D46617"/>
    <w:rsid w:val="00D476FC"/>
    <w:rsid w:val="00D5027B"/>
    <w:rsid w:val="00D503C6"/>
    <w:rsid w:val="00D529F8"/>
    <w:rsid w:val="00D53978"/>
    <w:rsid w:val="00D544ED"/>
    <w:rsid w:val="00D54D15"/>
    <w:rsid w:val="00D62A08"/>
    <w:rsid w:val="00D6373B"/>
    <w:rsid w:val="00D63DC9"/>
    <w:rsid w:val="00D6465F"/>
    <w:rsid w:val="00D6490C"/>
    <w:rsid w:val="00D64A95"/>
    <w:rsid w:val="00D65F07"/>
    <w:rsid w:val="00D6653C"/>
    <w:rsid w:val="00D67813"/>
    <w:rsid w:val="00D67DC7"/>
    <w:rsid w:val="00D70028"/>
    <w:rsid w:val="00D72E8B"/>
    <w:rsid w:val="00D73AAB"/>
    <w:rsid w:val="00D76244"/>
    <w:rsid w:val="00D842CA"/>
    <w:rsid w:val="00D84384"/>
    <w:rsid w:val="00D847E5"/>
    <w:rsid w:val="00D90381"/>
    <w:rsid w:val="00D905B0"/>
    <w:rsid w:val="00D910F7"/>
    <w:rsid w:val="00D91DC1"/>
    <w:rsid w:val="00D92B99"/>
    <w:rsid w:val="00D92EA0"/>
    <w:rsid w:val="00D93FF4"/>
    <w:rsid w:val="00D96E4E"/>
    <w:rsid w:val="00D97935"/>
    <w:rsid w:val="00DA073F"/>
    <w:rsid w:val="00DA34F8"/>
    <w:rsid w:val="00DA6647"/>
    <w:rsid w:val="00DB0E49"/>
    <w:rsid w:val="00DB1E5E"/>
    <w:rsid w:val="00DB33F3"/>
    <w:rsid w:val="00DB3D89"/>
    <w:rsid w:val="00DB648C"/>
    <w:rsid w:val="00DB6CE6"/>
    <w:rsid w:val="00DC092A"/>
    <w:rsid w:val="00DC0A62"/>
    <w:rsid w:val="00DC0EBC"/>
    <w:rsid w:val="00DC1291"/>
    <w:rsid w:val="00DC188B"/>
    <w:rsid w:val="00DC37D2"/>
    <w:rsid w:val="00DC49F2"/>
    <w:rsid w:val="00DC49F5"/>
    <w:rsid w:val="00DC5459"/>
    <w:rsid w:val="00DD2FC2"/>
    <w:rsid w:val="00DD3399"/>
    <w:rsid w:val="00DD41E1"/>
    <w:rsid w:val="00DD4B5A"/>
    <w:rsid w:val="00DD6B94"/>
    <w:rsid w:val="00DD7E05"/>
    <w:rsid w:val="00DE10F1"/>
    <w:rsid w:val="00DE159B"/>
    <w:rsid w:val="00DE3275"/>
    <w:rsid w:val="00DE4DCC"/>
    <w:rsid w:val="00DF0AA4"/>
    <w:rsid w:val="00DF26B7"/>
    <w:rsid w:val="00DF5D8B"/>
    <w:rsid w:val="00DF6141"/>
    <w:rsid w:val="00DF6A3A"/>
    <w:rsid w:val="00E0097E"/>
    <w:rsid w:val="00E00B2A"/>
    <w:rsid w:val="00E013C6"/>
    <w:rsid w:val="00E01EB6"/>
    <w:rsid w:val="00E0209B"/>
    <w:rsid w:val="00E03810"/>
    <w:rsid w:val="00E039B6"/>
    <w:rsid w:val="00E04597"/>
    <w:rsid w:val="00E06262"/>
    <w:rsid w:val="00E06293"/>
    <w:rsid w:val="00E068D3"/>
    <w:rsid w:val="00E11DB1"/>
    <w:rsid w:val="00E11F61"/>
    <w:rsid w:val="00E171D8"/>
    <w:rsid w:val="00E179AB"/>
    <w:rsid w:val="00E23D56"/>
    <w:rsid w:val="00E253E3"/>
    <w:rsid w:val="00E3055F"/>
    <w:rsid w:val="00E30FAA"/>
    <w:rsid w:val="00E32489"/>
    <w:rsid w:val="00E32C85"/>
    <w:rsid w:val="00E33903"/>
    <w:rsid w:val="00E343F0"/>
    <w:rsid w:val="00E34B44"/>
    <w:rsid w:val="00E352A8"/>
    <w:rsid w:val="00E36C04"/>
    <w:rsid w:val="00E400DC"/>
    <w:rsid w:val="00E41BF6"/>
    <w:rsid w:val="00E432B4"/>
    <w:rsid w:val="00E434ED"/>
    <w:rsid w:val="00E45887"/>
    <w:rsid w:val="00E478EB"/>
    <w:rsid w:val="00E47A95"/>
    <w:rsid w:val="00E52019"/>
    <w:rsid w:val="00E52A86"/>
    <w:rsid w:val="00E54306"/>
    <w:rsid w:val="00E55467"/>
    <w:rsid w:val="00E5597E"/>
    <w:rsid w:val="00E570FC"/>
    <w:rsid w:val="00E573B1"/>
    <w:rsid w:val="00E5798D"/>
    <w:rsid w:val="00E60CB3"/>
    <w:rsid w:val="00E613BF"/>
    <w:rsid w:val="00E61D06"/>
    <w:rsid w:val="00E648DA"/>
    <w:rsid w:val="00E66397"/>
    <w:rsid w:val="00E70641"/>
    <w:rsid w:val="00E721C4"/>
    <w:rsid w:val="00E7388C"/>
    <w:rsid w:val="00E7669B"/>
    <w:rsid w:val="00E810B6"/>
    <w:rsid w:val="00E81231"/>
    <w:rsid w:val="00E82DCF"/>
    <w:rsid w:val="00E851D1"/>
    <w:rsid w:val="00E858F5"/>
    <w:rsid w:val="00E8682A"/>
    <w:rsid w:val="00E86A98"/>
    <w:rsid w:val="00E86D10"/>
    <w:rsid w:val="00E871CB"/>
    <w:rsid w:val="00E873E9"/>
    <w:rsid w:val="00E874D4"/>
    <w:rsid w:val="00E903EE"/>
    <w:rsid w:val="00E905AA"/>
    <w:rsid w:val="00E913EC"/>
    <w:rsid w:val="00E950BA"/>
    <w:rsid w:val="00E954D3"/>
    <w:rsid w:val="00E965ED"/>
    <w:rsid w:val="00E965F2"/>
    <w:rsid w:val="00E96D99"/>
    <w:rsid w:val="00EA28F5"/>
    <w:rsid w:val="00EA4C18"/>
    <w:rsid w:val="00EA55A1"/>
    <w:rsid w:val="00EA5DC5"/>
    <w:rsid w:val="00EB0397"/>
    <w:rsid w:val="00EB0C1E"/>
    <w:rsid w:val="00EB0CB4"/>
    <w:rsid w:val="00EC2639"/>
    <w:rsid w:val="00EC3298"/>
    <w:rsid w:val="00EC5ADA"/>
    <w:rsid w:val="00EC5D75"/>
    <w:rsid w:val="00EC663A"/>
    <w:rsid w:val="00EC69F4"/>
    <w:rsid w:val="00EC7D27"/>
    <w:rsid w:val="00ED04EA"/>
    <w:rsid w:val="00ED0A00"/>
    <w:rsid w:val="00ED2543"/>
    <w:rsid w:val="00ED5183"/>
    <w:rsid w:val="00ED7074"/>
    <w:rsid w:val="00EE1397"/>
    <w:rsid w:val="00EE13E7"/>
    <w:rsid w:val="00EE57E5"/>
    <w:rsid w:val="00EF32AB"/>
    <w:rsid w:val="00EF345D"/>
    <w:rsid w:val="00EF6C98"/>
    <w:rsid w:val="00EF7B0F"/>
    <w:rsid w:val="00F013A5"/>
    <w:rsid w:val="00F04C5C"/>
    <w:rsid w:val="00F058C3"/>
    <w:rsid w:val="00F06791"/>
    <w:rsid w:val="00F06A59"/>
    <w:rsid w:val="00F07229"/>
    <w:rsid w:val="00F1162F"/>
    <w:rsid w:val="00F136CD"/>
    <w:rsid w:val="00F13DB0"/>
    <w:rsid w:val="00F15771"/>
    <w:rsid w:val="00F167D3"/>
    <w:rsid w:val="00F17587"/>
    <w:rsid w:val="00F22117"/>
    <w:rsid w:val="00F2216E"/>
    <w:rsid w:val="00F259DC"/>
    <w:rsid w:val="00F272E3"/>
    <w:rsid w:val="00F3456E"/>
    <w:rsid w:val="00F41F9A"/>
    <w:rsid w:val="00F42273"/>
    <w:rsid w:val="00F4417F"/>
    <w:rsid w:val="00F44E42"/>
    <w:rsid w:val="00F457C2"/>
    <w:rsid w:val="00F461C0"/>
    <w:rsid w:val="00F46ABF"/>
    <w:rsid w:val="00F51FA6"/>
    <w:rsid w:val="00F52F04"/>
    <w:rsid w:val="00F5304B"/>
    <w:rsid w:val="00F53981"/>
    <w:rsid w:val="00F55003"/>
    <w:rsid w:val="00F55CF1"/>
    <w:rsid w:val="00F63BB7"/>
    <w:rsid w:val="00F65566"/>
    <w:rsid w:val="00F667E9"/>
    <w:rsid w:val="00F756F1"/>
    <w:rsid w:val="00F824F4"/>
    <w:rsid w:val="00F86AB1"/>
    <w:rsid w:val="00F90550"/>
    <w:rsid w:val="00F91A0B"/>
    <w:rsid w:val="00F91A6D"/>
    <w:rsid w:val="00F923DE"/>
    <w:rsid w:val="00F949FB"/>
    <w:rsid w:val="00F94E40"/>
    <w:rsid w:val="00F9512F"/>
    <w:rsid w:val="00F95714"/>
    <w:rsid w:val="00F96399"/>
    <w:rsid w:val="00F96B14"/>
    <w:rsid w:val="00F9704F"/>
    <w:rsid w:val="00FA0484"/>
    <w:rsid w:val="00FA32B3"/>
    <w:rsid w:val="00FA3C5A"/>
    <w:rsid w:val="00FA5B2D"/>
    <w:rsid w:val="00FA5B89"/>
    <w:rsid w:val="00FA6E95"/>
    <w:rsid w:val="00FB1F61"/>
    <w:rsid w:val="00FB29C6"/>
    <w:rsid w:val="00FB511E"/>
    <w:rsid w:val="00FC224E"/>
    <w:rsid w:val="00FC6D63"/>
    <w:rsid w:val="00FD13BA"/>
    <w:rsid w:val="00FD2C01"/>
    <w:rsid w:val="00FD2C0E"/>
    <w:rsid w:val="00FD5236"/>
    <w:rsid w:val="00FD586C"/>
    <w:rsid w:val="00FD7D16"/>
    <w:rsid w:val="00FE51D4"/>
    <w:rsid w:val="00FF0F29"/>
    <w:rsid w:val="00FF363F"/>
    <w:rsid w:val="00FF4298"/>
    <w:rsid w:val="00FF7611"/>
    <w:rsid w:val="00FF7A2D"/>
    <w:rsid w:val="00FF7CA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49"/>
    <o:shapelayout v:ext="edit">
      <o:idmap v:ext="edit" data="1"/>
    </o:shapelayout>
  </w:shapeDefaults>
  <w:decimalSymbol w:val="."/>
  <w:listSeparator w:val=","/>
  <w14:docId w14:val="766878A5"/>
  <w15:chartTrackingRefBased/>
  <w15:docId w15:val="{311A5A1D-1278-46BA-90F3-8355A53CC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2"/>
        <w:szCs w:val="22"/>
        <w:lang w:val="en-GB" w:eastAsia="ja-JP"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672F5"/>
    <w:pPr>
      <w:spacing w:after="0" w:line="240" w:lineRule="auto"/>
    </w:pPr>
    <w:rPr>
      <w:rFonts w:ascii="Times New Roman" w:eastAsia="MS Mincho" w:hAnsi="Times New Roman" w:cs="Times New Roman"/>
      <w:kern w:val="0"/>
      <w:sz w:val="24"/>
      <w:szCs w:val="24"/>
      <w:lang w:val="en-US"/>
      <w14:ligatures w14:val="none"/>
    </w:rPr>
  </w:style>
  <w:style w:type="paragraph" w:styleId="1">
    <w:name w:val="heading 1"/>
    <w:basedOn w:val="a"/>
    <w:next w:val="a"/>
    <w:link w:val="10"/>
    <w:qFormat/>
    <w:rsid w:val="00C672F5"/>
    <w:pPr>
      <w:keepNext/>
      <w:keepLines/>
      <w:spacing w:before="340" w:after="330" w:line="578" w:lineRule="auto"/>
      <w:outlineLvl w:val="0"/>
    </w:pPr>
    <w:rPr>
      <w:b/>
      <w:bCs/>
      <w:kern w:val="44"/>
      <w:sz w:val="44"/>
      <w:szCs w:val="44"/>
      <w:lang w:val="x-none"/>
    </w:rPr>
  </w:style>
  <w:style w:type="paragraph" w:styleId="2">
    <w:name w:val="heading 2"/>
    <w:basedOn w:val="a"/>
    <w:next w:val="a"/>
    <w:link w:val="20"/>
    <w:semiHidden/>
    <w:unhideWhenUsed/>
    <w:qFormat/>
    <w:rsid w:val="00C672F5"/>
    <w:pPr>
      <w:keepNext/>
      <w:keepLines/>
      <w:spacing w:before="260" w:after="260" w:line="416" w:lineRule="auto"/>
      <w:outlineLvl w:val="1"/>
    </w:pPr>
    <w:rPr>
      <w:rFonts w:ascii="Calibri Light" w:eastAsia="宋体" w:hAnsi="Calibri Light"/>
      <w:b/>
      <w:bCs/>
      <w:sz w:val="32"/>
      <w:szCs w:val="32"/>
    </w:rPr>
  </w:style>
  <w:style w:type="paragraph" w:styleId="4">
    <w:name w:val="heading 4"/>
    <w:basedOn w:val="a"/>
    <w:next w:val="a"/>
    <w:link w:val="40"/>
    <w:semiHidden/>
    <w:unhideWhenUsed/>
    <w:qFormat/>
    <w:rsid w:val="00C672F5"/>
    <w:pPr>
      <w:keepNext/>
      <w:spacing w:before="240" w:after="60"/>
      <w:outlineLvl w:val="3"/>
    </w:pPr>
    <w:rPr>
      <w:rFonts w:ascii="Calibri" w:eastAsia="Times New Roman" w:hAnsi="Calibri"/>
      <w:b/>
      <w:bCs/>
      <w:sz w:val="28"/>
      <w:szCs w:val="28"/>
    </w:rPr>
  </w:style>
  <w:style w:type="paragraph" w:styleId="6">
    <w:name w:val="heading 6"/>
    <w:basedOn w:val="a"/>
    <w:next w:val="a"/>
    <w:link w:val="60"/>
    <w:qFormat/>
    <w:rsid w:val="00C672F5"/>
    <w:pPr>
      <w:keepNext/>
      <w:spacing w:after="240"/>
      <w:jc w:val="center"/>
      <w:outlineLvl w:val="5"/>
    </w:pPr>
    <w:rPr>
      <w:rFonts w:ascii="Arial" w:eastAsia="Batang" w:hAnsi="Arial"/>
      <w:b/>
      <w:color w:val="000000"/>
      <w:sz w:val="18"/>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11"/>
    <w:uiPriority w:val="99"/>
    <w:unhideWhenUsed/>
    <w:rsid w:val="005061C8"/>
    <w:pPr>
      <w:tabs>
        <w:tab w:val="center" w:pos="4252"/>
        <w:tab w:val="right" w:pos="8504"/>
      </w:tabs>
    </w:pPr>
  </w:style>
  <w:style w:type="character" w:customStyle="1" w:styleId="11">
    <w:name w:val="页眉 字符1"/>
    <w:basedOn w:val="a0"/>
    <w:link w:val="a3"/>
    <w:rsid w:val="005061C8"/>
  </w:style>
  <w:style w:type="paragraph" w:styleId="a4">
    <w:name w:val="footer"/>
    <w:basedOn w:val="a"/>
    <w:link w:val="a5"/>
    <w:unhideWhenUsed/>
    <w:rsid w:val="005061C8"/>
    <w:pPr>
      <w:tabs>
        <w:tab w:val="center" w:pos="4252"/>
        <w:tab w:val="right" w:pos="8504"/>
      </w:tabs>
    </w:pPr>
  </w:style>
  <w:style w:type="character" w:customStyle="1" w:styleId="a5">
    <w:name w:val="页脚 字符"/>
    <w:basedOn w:val="a0"/>
    <w:link w:val="a4"/>
    <w:uiPriority w:val="99"/>
    <w:rsid w:val="005061C8"/>
  </w:style>
  <w:style w:type="character" w:customStyle="1" w:styleId="10">
    <w:name w:val="标题 1 字符"/>
    <w:basedOn w:val="a0"/>
    <w:link w:val="1"/>
    <w:rsid w:val="00C672F5"/>
    <w:rPr>
      <w:rFonts w:ascii="Times New Roman" w:eastAsia="MS Mincho" w:hAnsi="Times New Roman" w:cs="Times New Roman"/>
      <w:b/>
      <w:bCs/>
      <w:kern w:val="44"/>
      <w:sz w:val="44"/>
      <w:szCs w:val="44"/>
      <w:lang w:val="x-none"/>
      <w14:ligatures w14:val="none"/>
    </w:rPr>
  </w:style>
  <w:style w:type="character" w:customStyle="1" w:styleId="20">
    <w:name w:val="标题 2 字符"/>
    <w:basedOn w:val="a0"/>
    <w:link w:val="2"/>
    <w:semiHidden/>
    <w:rsid w:val="00C672F5"/>
    <w:rPr>
      <w:rFonts w:ascii="Calibri Light" w:eastAsia="宋体" w:hAnsi="Calibri Light" w:cs="Times New Roman"/>
      <w:b/>
      <w:bCs/>
      <w:kern w:val="0"/>
      <w:sz w:val="32"/>
      <w:szCs w:val="32"/>
      <w:lang w:val="en-US"/>
      <w14:ligatures w14:val="none"/>
    </w:rPr>
  </w:style>
  <w:style w:type="character" w:customStyle="1" w:styleId="40">
    <w:name w:val="标题 4 字符"/>
    <w:basedOn w:val="a0"/>
    <w:link w:val="4"/>
    <w:semiHidden/>
    <w:rsid w:val="00C672F5"/>
    <w:rPr>
      <w:rFonts w:ascii="Calibri" w:eastAsia="Times New Roman" w:hAnsi="Calibri" w:cs="Times New Roman"/>
      <w:b/>
      <w:bCs/>
      <w:kern w:val="0"/>
      <w:sz w:val="28"/>
      <w:szCs w:val="28"/>
      <w:lang w:val="en-US"/>
      <w14:ligatures w14:val="none"/>
    </w:rPr>
  </w:style>
  <w:style w:type="character" w:customStyle="1" w:styleId="60">
    <w:name w:val="标题 6 字符"/>
    <w:basedOn w:val="a0"/>
    <w:link w:val="6"/>
    <w:rsid w:val="00C672F5"/>
    <w:rPr>
      <w:rFonts w:ascii="Arial" w:eastAsia="Batang" w:hAnsi="Arial" w:cs="Times New Roman"/>
      <w:b/>
      <w:color w:val="000000"/>
      <w:kern w:val="0"/>
      <w:sz w:val="18"/>
      <w:szCs w:val="20"/>
      <w:lang w:eastAsia="en-US"/>
      <w14:ligatures w14:val="none"/>
    </w:rPr>
  </w:style>
  <w:style w:type="table" w:styleId="a6">
    <w:name w:val="Table Grid"/>
    <w:basedOn w:val="a1"/>
    <w:rsid w:val="00C672F5"/>
    <w:pPr>
      <w:spacing w:after="0" w:line="240" w:lineRule="auto"/>
    </w:pPr>
    <w:rPr>
      <w:rFonts w:ascii="Times New Roman" w:eastAsia="MS Mincho"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Normal Indent"/>
    <w:basedOn w:val="a"/>
    <w:next w:val="a"/>
    <w:rsid w:val="00C672F5"/>
    <w:pPr>
      <w:spacing w:after="240"/>
      <w:ind w:left="567"/>
      <w:jc w:val="both"/>
    </w:pPr>
    <w:rPr>
      <w:rFonts w:ascii="Arial" w:eastAsia="Batang" w:hAnsi="Arial"/>
      <w:sz w:val="20"/>
      <w:szCs w:val="20"/>
      <w:lang w:val="en-GB" w:eastAsia="en-US"/>
    </w:rPr>
  </w:style>
  <w:style w:type="paragraph" w:customStyle="1" w:styleId="FP">
    <w:name w:val="FP"/>
    <w:basedOn w:val="a"/>
    <w:rsid w:val="00C672F5"/>
    <w:rPr>
      <w:rFonts w:ascii="Arial" w:eastAsia="Batang" w:hAnsi="Arial"/>
      <w:sz w:val="20"/>
      <w:szCs w:val="20"/>
      <w:lang w:val="en-GB" w:eastAsia="en-US"/>
    </w:rPr>
  </w:style>
  <w:style w:type="paragraph" w:customStyle="1" w:styleId="TAH">
    <w:name w:val="TAH"/>
    <w:basedOn w:val="a"/>
    <w:link w:val="TAHChar"/>
    <w:qFormat/>
    <w:rsid w:val="00C672F5"/>
    <w:pPr>
      <w:keepNext/>
      <w:keepLines/>
      <w:jc w:val="center"/>
    </w:pPr>
    <w:rPr>
      <w:rFonts w:ascii="Arial" w:eastAsia="Batang" w:hAnsi="Arial"/>
      <w:b/>
      <w:sz w:val="20"/>
      <w:szCs w:val="20"/>
      <w:lang w:val="en-GB" w:eastAsia="en-US"/>
    </w:rPr>
  </w:style>
  <w:style w:type="character" w:customStyle="1" w:styleId="apple-converted-space">
    <w:name w:val="apple-converted-space"/>
    <w:basedOn w:val="a0"/>
    <w:rsid w:val="00C672F5"/>
  </w:style>
  <w:style w:type="paragraph" w:customStyle="1" w:styleId="ASN1Source">
    <w:name w:val="ASN.1 Source"/>
    <w:rsid w:val="00C672F5"/>
    <w:pPr>
      <w:spacing w:after="0" w:line="240" w:lineRule="auto"/>
    </w:pPr>
    <w:rPr>
      <w:rFonts w:ascii="Courier" w:eastAsia="Batang" w:hAnsi="Courier" w:cs="Times New Roman"/>
      <w:kern w:val="0"/>
      <w:sz w:val="18"/>
      <w:szCs w:val="20"/>
      <w:lang w:val="en-US" w:eastAsia="en-US"/>
      <w14:ligatures w14:val="none"/>
    </w:rPr>
  </w:style>
  <w:style w:type="character" w:styleId="a8">
    <w:name w:val="page number"/>
    <w:basedOn w:val="a0"/>
    <w:rsid w:val="00C672F5"/>
  </w:style>
  <w:style w:type="paragraph" w:styleId="a9">
    <w:name w:val="Normal (Web)"/>
    <w:basedOn w:val="a"/>
    <w:uiPriority w:val="99"/>
    <w:rsid w:val="00C672F5"/>
    <w:rPr>
      <w:rFonts w:eastAsia="Times New Roman"/>
      <w:lang w:eastAsia="en-US"/>
    </w:rPr>
  </w:style>
  <w:style w:type="character" w:styleId="aa">
    <w:name w:val="Hyperlink"/>
    <w:uiPriority w:val="99"/>
    <w:rsid w:val="00C672F5"/>
    <w:rPr>
      <w:color w:val="0000FF"/>
      <w:u w:val="single"/>
    </w:rPr>
  </w:style>
  <w:style w:type="paragraph" w:customStyle="1" w:styleId="CRCoverPage">
    <w:name w:val="CR Cover Page"/>
    <w:link w:val="CRCoverPageZchn"/>
    <w:uiPriority w:val="99"/>
    <w:rsid w:val="00C672F5"/>
    <w:pPr>
      <w:spacing w:after="120" w:line="240" w:lineRule="auto"/>
    </w:pPr>
    <w:rPr>
      <w:rFonts w:ascii="Arial" w:eastAsia="Times New Roman" w:hAnsi="Arial" w:cs="Times New Roman"/>
      <w:kern w:val="0"/>
      <w:sz w:val="20"/>
      <w:szCs w:val="20"/>
      <w:lang w:eastAsia="en-US"/>
      <w14:ligatures w14:val="none"/>
    </w:rPr>
  </w:style>
  <w:style w:type="character" w:customStyle="1" w:styleId="TALChar">
    <w:name w:val="TAL Char"/>
    <w:link w:val="TAL"/>
    <w:locked/>
    <w:rsid w:val="00C672F5"/>
    <w:rPr>
      <w:rFonts w:ascii="Arial" w:hAnsi="Arial" w:cs="Arial"/>
      <w:sz w:val="18"/>
    </w:rPr>
  </w:style>
  <w:style w:type="paragraph" w:customStyle="1" w:styleId="TAL">
    <w:name w:val="TAL"/>
    <w:basedOn w:val="a"/>
    <w:link w:val="TALChar"/>
    <w:qFormat/>
    <w:rsid w:val="00C672F5"/>
    <w:pPr>
      <w:keepNext/>
      <w:keepLines/>
    </w:pPr>
    <w:rPr>
      <w:rFonts w:ascii="Arial" w:eastAsiaTheme="minorEastAsia" w:hAnsi="Arial" w:cs="Arial"/>
      <w:kern w:val="2"/>
      <w:sz w:val="18"/>
      <w:szCs w:val="22"/>
      <w:lang w:val="en-GB"/>
      <w14:ligatures w14:val="standardContextual"/>
    </w:rPr>
  </w:style>
  <w:style w:type="paragraph" w:styleId="ab">
    <w:name w:val="Balloon Text"/>
    <w:basedOn w:val="a"/>
    <w:link w:val="ac"/>
    <w:rsid w:val="00C672F5"/>
    <w:rPr>
      <w:rFonts w:ascii="Segoe UI" w:hAnsi="Segoe UI" w:cs="Segoe UI"/>
      <w:sz w:val="18"/>
      <w:szCs w:val="18"/>
    </w:rPr>
  </w:style>
  <w:style w:type="character" w:customStyle="1" w:styleId="ac">
    <w:name w:val="批注框文本 字符"/>
    <w:basedOn w:val="a0"/>
    <w:link w:val="ab"/>
    <w:rsid w:val="00C672F5"/>
    <w:rPr>
      <w:rFonts w:ascii="Segoe UI" w:eastAsia="MS Mincho" w:hAnsi="Segoe UI" w:cs="Segoe UI"/>
      <w:kern w:val="0"/>
      <w:sz w:val="18"/>
      <w:szCs w:val="18"/>
      <w:lang w:val="en-US"/>
      <w14:ligatures w14:val="none"/>
    </w:rPr>
  </w:style>
  <w:style w:type="character" w:customStyle="1" w:styleId="DeltaViewInsertion">
    <w:name w:val="DeltaView Insertion"/>
    <w:uiPriority w:val="99"/>
    <w:rsid w:val="00C672F5"/>
    <w:rPr>
      <w:color w:val="0000FF"/>
      <w:u w:val="double"/>
    </w:rPr>
  </w:style>
  <w:style w:type="paragraph" w:styleId="ad">
    <w:name w:val="List Paragraph"/>
    <w:basedOn w:val="a"/>
    <w:uiPriority w:val="34"/>
    <w:qFormat/>
    <w:rsid w:val="00C672F5"/>
    <w:pPr>
      <w:autoSpaceDE w:val="0"/>
      <w:autoSpaceDN w:val="0"/>
      <w:adjustRightInd w:val="0"/>
      <w:ind w:left="720"/>
      <w:contextualSpacing/>
    </w:pPr>
    <w:rPr>
      <w:rFonts w:ascii="Cambria" w:eastAsia="Times New Roman" w:hAnsi="Cambria"/>
      <w:lang w:val="da-DK" w:eastAsia="en-US"/>
    </w:rPr>
  </w:style>
  <w:style w:type="character" w:customStyle="1" w:styleId="DeltaViewDeletion">
    <w:name w:val="DeltaView Deletion"/>
    <w:uiPriority w:val="99"/>
    <w:rsid w:val="00C672F5"/>
    <w:rPr>
      <w:strike/>
      <w:color w:val="FF0000"/>
    </w:rPr>
  </w:style>
  <w:style w:type="character" w:customStyle="1" w:styleId="UnresolvedMention1">
    <w:name w:val="Unresolved Mention1"/>
    <w:uiPriority w:val="99"/>
    <w:semiHidden/>
    <w:unhideWhenUsed/>
    <w:rsid w:val="00C672F5"/>
    <w:rPr>
      <w:color w:val="605E5C"/>
      <w:shd w:val="clear" w:color="auto" w:fill="E1DFDD"/>
    </w:rPr>
  </w:style>
  <w:style w:type="character" w:styleId="ae">
    <w:name w:val="Strong"/>
    <w:uiPriority w:val="22"/>
    <w:qFormat/>
    <w:rsid w:val="00C672F5"/>
    <w:rPr>
      <w:b/>
      <w:bCs/>
    </w:rPr>
  </w:style>
  <w:style w:type="character" w:customStyle="1" w:styleId="CRCoverPageZchn">
    <w:name w:val="CR Cover Page Zchn"/>
    <w:link w:val="CRCoverPage"/>
    <w:uiPriority w:val="99"/>
    <w:rsid w:val="00C672F5"/>
    <w:rPr>
      <w:rFonts w:ascii="Arial" w:eastAsia="Times New Roman" w:hAnsi="Arial" w:cs="Times New Roman"/>
      <w:kern w:val="0"/>
      <w:sz w:val="20"/>
      <w:szCs w:val="20"/>
      <w:lang w:eastAsia="en-US"/>
      <w14:ligatures w14:val="none"/>
    </w:rPr>
  </w:style>
  <w:style w:type="character" w:styleId="af">
    <w:name w:val="FollowedHyperlink"/>
    <w:rsid w:val="00C672F5"/>
    <w:rPr>
      <w:color w:val="954F72"/>
      <w:u w:val="single"/>
    </w:rPr>
  </w:style>
  <w:style w:type="paragraph" w:customStyle="1" w:styleId="B1">
    <w:name w:val="B1"/>
    <w:basedOn w:val="a"/>
    <w:link w:val="B1Char"/>
    <w:qFormat/>
    <w:rsid w:val="00C672F5"/>
    <w:pPr>
      <w:overflowPunct w:val="0"/>
      <w:autoSpaceDE w:val="0"/>
      <w:autoSpaceDN w:val="0"/>
      <w:spacing w:after="180"/>
      <w:ind w:left="568" w:hanging="284"/>
    </w:pPr>
    <w:rPr>
      <w:rFonts w:eastAsia="Calibri"/>
      <w:sz w:val="20"/>
      <w:szCs w:val="20"/>
      <w:lang w:val="es-ES" w:eastAsia="es-ES"/>
    </w:rPr>
  </w:style>
  <w:style w:type="character" w:customStyle="1" w:styleId="B1Char">
    <w:name w:val="B1 Char"/>
    <w:link w:val="B1"/>
    <w:locked/>
    <w:rsid w:val="00C672F5"/>
    <w:rPr>
      <w:rFonts w:ascii="Times New Roman" w:eastAsia="Calibri" w:hAnsi="Times New Roman" w:cs="Times New Roman"/>
      <w:kern w:val="0"/>
      <w:sz w:val="20"/>
      <w:szCs w:val="20"/>
      <w:lang w:val="es-ES" w:eastAsia="es-ES"/>
      <w14:ligatures w14:val="none"/>
    </w:rPr>
  </w:style>
  <w:style w:type="character" w:customStyle="1" w:styleId="B2Char">
    <w:name w:val="B2 Char"/>
    <w:link w:val="B2"/>
    <w:locked/>
    <w:rsid w:val="00C672F5"/>
    <w:rPr>
      <w:lang w:eastAsia="en-US"/>
    </w:rPr>
  </w:style>
  <w:style w:type="paragraph" w:customStyle="1" w:styleId="B2">
    <w:name w:val="B2"/>
    <w:basedOn w:val="21"/>
    <w:link w:val="B2Char"/>
    <w:qFormat/>
    <w:rsid w:val="00C672F5"/>
    <w:pPr>
      <w:spacing w:after="180"/>
      <w:ind w:left="851" w:hanging="284"/>
      <w:contextualSpacing w:val="0"/>
    </w:pPr>
    <w:rPr>
      <w:rFonts w:asciiTheme="minorHAnsi" w:eastAsiaTheme="minorEastAsia" w:hAnsiTheme="minorHAnsi" w:cstheme="minorBidi"/>
      <w:kern w:val="2"/>
      <w:sz w:val="22"/>
      <w:szCs w:val="22"/>
      <w:lang w:val="en-GB" w:eastAsia="en-US"/>
      <w14:ligatures w14:val="standardContextual"/>
    </w:rPr>
  </w:style>
  <w:style w:type="paragraph" w:styleId="21">
    <w:name w:val="List 2"/>
    <w:basedOn w:val="a"/>
    <w:rsid w:val="00C672F5"/>
    <w:pPr>
      <w:ind w:left="566" w:hanging="283"/>
      <w:contextualSpacing/>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C672F5"/>
    <w:rPr>
      <w:rFonts w:ascii="Arial" w:hAnsi="Arial" w:cs="Arial"/>
      <w:b/>
      <w:bCs/>
      <w:lang w:eastAsia="en-US"/>
    </w:rPr>
  </w:style>
  <w:style w:type="paragraph" w:customStyle="1" w:styleId="TF">
    <w:name w:val="TF"/>
    <w:aliases w:val="left"/>
    <w:basedOn w:val="a"/>
    <w:link w:val="TFChar"/>
    <w:rsid w:val="00C672F5"/>
    <w:pPr>
      <w:spacing w:after="240"/>
      <w:jc w:val="center"/>
    </w:pPr>
    <w:rPr>
      <w:rFonts w:ascii="Arial" w:eastAsiaTheme="minorEastAsia" w:hAnsi="Arial" w:cs="Arial"/>
      <w:b/>
      <w:bCs/>
      <w:kern w:val="2"/>
      <w:sz w:val="22"/>
      <w:szCs w:val="22"/>
      <w:lang w:val="en-GB" w:eastAsia="en-US"/>
      <w14:ligatures w14:val="standardContextual"/>
    </w:rPr>
  </w:style>
  <w:style w:type="paragraph" w:customStyle="1" w:styleId="Guidance">
    <w:name w:val="Guidance"/>
    <w:basedOn w:val="a"/>
    <w:uiPriority w:val="99"/>
    <w:rsid w:val="00C672F5"/>
    <w:pPr>
      <w:spacing w:after="180"/>
    </w:pPr>
    <w:rPr>
      <w:rFonts w:eastAsia="宋体"/>
      <w:i/>
      <w:iCs/>
      <w:color w:val="0000FF"/>
      <w:sz w:val="20"/>
      <w:szCs w:val="20"/>
      <w:lang w:val="es-ES" w:eastAsia="en-US"/>
    </w:rPr>
  </w:style>
  <w:style w:type="paragraph" w:customStyle="1" w:styleId="B3">
    <w:name w:val="B3"/>
    <w:basedOn w:val="a"/>
    <w:rsid w:val="00C672F5"/>
    <w:pPr>
      <w:spacing w:after="180"/>
      <w:ind w:left="1135" w:hanging="284"/>
    </w:pPr>
    <w:rPr>
      <w:rFonts w:eastAsia="Calibri"/>
      <w:sz w:val="20"/>
      <w:szCs w:val="20"/>
      <w:lang w:val="es-ES" w:eastAsia="en-US"/>
    </w:rPr>
  </w:style>
  <w:style w:type="paragraph" w:styleId="af0">
    <w:name w:val="Plain Text"/>
    <w:basedOn w:val="a"/>
    <w:link w:val="af1"/>
    <w:uiPriority w:val="99"/>
    <w:unhideWhenUsed/>
    <w:rsid w:val="00C672F5"/>
    <w:rPr>
      <w:rFonts w:ascii="Calibri" w:eastAsia="Calibri" w:hAnsi="Calibri" w:cs="Calibri"/>
      <w:sz w:val="22"/>
      <w:szCs w:val="22"/>
      <w:lang w:val="es-ES" w:eastAsia="en-US"/>
    </w:rPr>
  </w:style>
  <w:style w:type="character" w:customStyle="1" w:styleId="af1">
    <w:name w:val="纯文本 字符"/>
    <w:basedOn w:val="a0"/>
    <w:link w:val="af0"/>
    <w:uiPriority w:val="99"/>
    <w:rsid w:val="00C672F5"/>
    <w:rPr>
      <w:rFonts w:ascii="Calibri" w:eastAsia="Calibri" w:hAnsi="Calibri" w:cs="Calibri"/>
      <w:kern w:val="0"/>
      <w:lang w:val="es-ES" w:eastAsia="en-US"/>
      <w14:ligatures w14:val="none"/>
    </w:rPr>
  </w:style>
  <w:style w:type="character" w:customStyle="1" w:styleId="NOZchn">
    <w:name w:val="NO Zchn"/>
    <w:link w:val="NO"/>
    <w:locked/>
    <w:rsid w:val="00C672F5"/>
    <w:rPr>
      <w:lang w:eastAsia="x-none"/>
    </w:rPr>
  </w:style>
  <w:style w:type="paragraph" w:customStyle="1" w:styleId="NO">
    <w:name w:val="NO"/>
    <w:basedOn w:val="a"/>
    <w:link w:val="NOZchn"/>
    <w:rsid w:val="00C672F5"/>
    <w:pPr>
      <w:spacing w:after="180"/>
      <w:ind w:left="1135" w:hanging="851"/>
    </w:pPr>
    <w:rPr>
      <w:rFonts w:asciiTheme="minorHAnsi" w:eastAsiaTheme="minorEastAsia" w:hAnsiTheme="minorHAnsi" w:cstheme="minorBidi"/>
      <w:kern w:val="2"/>
      <w:sz w:val="22"/>
      <w:szCs w:val="22"/>
      <w:lang w:val="en-GB" w:eastAsia="x-none"/>
      <w14:ligatures w14:val="standardContextual"/>
    </w:rPr>
  </w:style>
  <w:style w:type="character" w:customStyle="1" w:styleId="TANChar">
    <w:name w:val="TAN Char"/>
    <w:link w:val="TAN"/>
    <w:locked/>
    <w:rsid w:val="00C672F5"/>
    <w:rPr>
      <w:rFonts w:ascii="Arial" w:hAnsi="Arial" w:cs="Arial"/>
      <w:lang w:eastAsia="en-US"/>
    </w:rPr>
  </w:style>
  <w:style w:type="paragraph" w:customStyle="1" w:styleId="TAN">
    <w:name w:val="TAN"/>
    <w:basedOn w:val="a"/>
    <w:link w:val="TANChar"/>
    <w:rsid w:val="00C672F5"/>
    <w:pPr>
      <w:keepNext/>
      <w:ind w:left="851" w:hanging="851"/>
    </w:pPr>
    <w:rPr>
      <w:rFonts w:ascii="Arial" w:eastAsiaTheme="minorEastAsia" w:hAnsi="Arial" w:cs="Arial"/>
      <w:kern w:val="2"/>
      <w:sz w:val="22"/>
      <w:szCs w:val="22"/>
      <w:lang w:val="en-GB" w:eastAsia="en-US"/>
      <w14:ligatures w14:val="standardContextual"/>
    </w:rPr>
  </w:style>
  <w:style w:type="character" w:styleId="af2">
    <w:name w:val="Emphasis"/>
    <w:uiPriority w:val="20"/>
    <w:qFormat/>
    <w:rsid w:val="00C672F5"/>
    <w:rPr>
      <w:i/>
      <w:iCs/>
    </w:rPr>
  </w:style>
  <w:style w:type="character" w:customStyle="1" w:styleId="NOChar">
    <w:name w:val="NO Char"/>
    <w:locked/>
    <w:rsid w:val="00C672F5"/>
    <w:rPr>
      <w:lang w:eastAsia="en-US"/>
    </w:rPr>
  </w:style>
  <w:style w:type="paragraph" w:styleId="TOC9">
    <w:name w:val="toc 9"/>
    <w:basedOn w:val="TOC8"/>
    <w:rsid w:val="00C672F5"/>
    <w:pPr>
      <w:keepNext/>
      <w:keepLines/>
      <w:widowControl w:val="0"/>
      <w:tabs>
        <w:tab w:val="right" w:leader="dot" w:pos="9639"/>
      </w:tabs>
      <w:overflowPunct w:val="0"/>
      <w:autoSpaceDE w:val="0"/>
      <w:autoSpaceDN w:val="0"/>
      <w:adjustRightInd w:val="0"/>
      <w:spacing w:before="180"/>
      <w:ind w:left="1418" w:right="425" w:hanging="1418"/>
      <w:textAlignment w:val="baseline"/>
    </w:pPr>
    <w:rPr>
      <w:rFonts w:eastAsia="宋体"/>
      <w:b/>
      <w:noProof/>
      <w:sz w:val="22"/>
      <w:szCs w:val="20"/>
      <w:lang w:val="en-GB"/>
    </w:rPr>
  </w:style>
  <w:style w:type="paragraph" w:styleId="TOC8">
    <w:name w:val="toc 8"/>
    <w:basedOn w:val="a"/>
    <w:next w:val="a"/>
    <w:autoRedefine/>
    <w:rsid w:val="00C672F5"/>
    <w:pPr>
      <w:ind w:left="1680"/>
    </w:pPr>
  </w:style>
  <w:style w:type="character" w:customStyle="1" w:styleId="Char1">
    <w:name w:val="页眉 Char1"/>
    <w:uiPriority w:val="99"/>
    <w:semiHidden/>
    <w:locked/>
    <w:rsid w:val="00C672F5"/>
    <w:rPr>
      <w:rFonts w:ascii="Calibri" w:eastAsia="宋体" w:hAnsi="Calibri" w:cs="Calibri"/>
      <w:sz w:val="21"/>
      <w:szCs w:val="21"/>
    </w:rPr>
  </w:style>
  <w:style w:type="character" w:customStyle="1" w:styleId="IvDbodytextChar">
    <w:name w:val="IvD bodytext Char"/>
    <w:link w:val="IvDbodytext"/>
    <w:locked/>
    <w:rsid w:val="00C672F5"/>
    <w:rPr>
      <w:rFonts w:ascii="Arial" w:hAnsi="Arial" w:cs="Arial"/>
      <w:spacing w:val="2"/>
      <w:lang w:eastAsia="en-US"/>
    </w:rPr>
  </w:style>
  <w:style w:type="paragraph" w:customStyle="1" w:styleId="IvDbodytext">
    <w:name w:val="IvD bodytext"/>
    <w:basedOn w:val="af3"/>
    <w:link w:val="IvDbodytextChar"/>
    <w:qFormat/>
    <w:rsid w:val="00C672F5"/>
    <w:pPr>
      <w:keepLines/>
      <w:tabs>
        <w:tab w:val="left" w:pos="2552"/>
        <w:tab w:val="left" w:pos="3856"/>
        <w:tab w:val="left" w:pos="5216"/>
        <w:tab w:val="left" w:pos="6464"/>
        <w:tab w:val="left" w:pos="7768"/>
        <w:tab w:val="left" w:pos="9072"/>
        <w:tab w:val="left" w:pos="9639"/>
      </w:tabs>
      <w:spacing w:before="240" w:after="0"/>
    </w:pPr>
    <w:rPr>
      <w:rFonts w:ascii="Arial" w:eastAsiaTheme="minorEastAsia" w:hAnsi="Arial" w:cs="Arial"/>
      <w:spacing w:val="2"/>
      <w:kern w:val="2"/>
      <w:sz w:val="22"/>
      <w:szCs w:val="22"/>
      <w:lang w:val="en-GB" w:eastAsia="en-US"/>
      <w14:ligatures w14:val="standardContextual"/>
    </w:rPr>
  </w:style>
  <w:style w:type="paragraph" w:styleId="af3">
    <w:name w:val="Body Text"/>
    <w:basedOn w:val="a"/>
    <w:link w:val="af4"/>
    <w:rsid w:val="00C672F5"/>
    <w:pPr>
      <w:spacing w:after="120"/>
    </w:pPr>
  </w:style>
  <w:style w:type="character" w:customStyle="1" w:styleId="af4">
    <w:name w:val="正文文本 字符"/>
    <w:basedOn w:val="a0"/>
    <w:link w:val="af3"/>
    <w:rsid w:val="00C672F5"/>
    <w:rPr>
      <w:rFonts w:ascii="Times New Roman" w:eastAsia="MS Mincho" w:hAnsi="Times New Roman" w:cs="Times New Roman"/>
      <w:kern w:val="0"/>
      <w:sz w:val="24"/>
      <w:szCs w:val="24"/>
      <w:lang w:val="en-US"/>
      <w14:ligatures w14:val="none"/>
    </w:rPr>
  </w:style>
  <w:style w:type="character" w:customStyle="1" w:styleId="TAHChar">
    <w:name w:val="TAH Char"/>
    <w:link w:val="TAH"/>
    <w:qFormat/>
    <w:rsid w:val="00C672F5"/>
    <w:rPr>
      <w:rFonts w:ascii="Arial" w:eastAsia="Batang" w:hAnsi="Arial" w:cs="Times New Roman"/>
      <w:b/>
      <w:kern w:val="0"/>
      <w:sz w:val="20"/>
      <w:szCs w:val="20"/>
      <w:lang w:eastAsia="en-US"/>
      <w14:ligatures w14:val="none"/>
    </w:rPr>
  </w:style>
  <w:style w:type="character" w:customStyle="1" w:styleId="12">
    <w:name w:val="未处理的提及1"/>
    <w:uiPriority w:val="99"/>
    <w:semiHidden/>
    <w:unhideWhenUsed/>
    <w:rsid w:val="00C672F5"/>
    <w:rPr>
      <w:color w:val="605E5C"/>
      <w:shd w:val="clear" w:color="auto" w:fill="E1DFDD"/>
    </w:rPr>
  </w:style>
  <w:style w:type="character" w:customStyle="1" w:styleId="af5">
    <w:name w:val="页眉 字符"/>
    <w:semiHidden/>
    <w:rsid w:val="00C672F5"/>
    <w:rPr>
      <w:lang w:val="en-GB" w:eastAsia="en-US"/>
    </w:rPr>
  </w:style>
  <w:style w:type="paragraph" w:customStyle="1" w:styleId="C3OpenAPI">
    <w:name w:val="C3_OpenAPI"/>
    <w:basedOn w:val="TAL"/>
    <w:link w:val="C3OpenAPIChar"/>
    <w:qFormat/>
    <w:rsid w:val="00C672F5"/>
    <w:rPr>
      <w:noProof/>
      <w:color w:val="0070C0"/>
      <w:sz w:val="20"/>
    </w:rPr>
  </w:style>
  <w:style w:type="paragraph" w:customStyle="1" w:styleId="C2Warning">
    <w:name w:val="C2_Warning"/>
    <w:basedOn w:val="TAL"/>
    <w:link w:val="C2WarningChar"/>
    <w:qFormat/>
    <w:rsid w:val="00C672F5"/>
    <w:rPr>
      <w:noProof/>
      <w:color w:val="FF0000"/>
      <w:sz w:val="20"/>
    </w:rPr>
  </w:style>
  <w:style w:type="character" w:customStyle="1" w:styleId="C3OpenAPIChar">
    <w:name w:val="C3_OpenAPI Char"/>
    <w:link w:val="C3OpenAPI"/>
    <w:rsid w:val="00C672F5"/>
    <w:rPr>
      <w:rFonts w:ascii="Arial" w:hAnsi="Arial" w:cs="Arial"/>
      <w:noProof/>
      <w:color w:val="0070C0"/>
      <w:sz w:val="20"/>
    </w:rPr>
  </w:style>
  <w:style w:type="paragraph" w:customStyle="1" w:styleId="C1Normal">
    <w:name w:val="C1_Normal"/>
    <w:basedOn w:val="TAL"/>
    <w:link w:val="C1NormalChar"/>
    <w:qFormat/>
    <w:rsid w:val="00C672F5"/>
    <w:rPr>
      <w:sz w:val="20"/>
    </w:rPr>
  </w:style>
  <w:style w:type="character" w:customStyle="1" w:styleId="C2WarningChar">
    <w:name w:val="C2_Warning Char"/>
    <w:link w:val="C2Warning"/>
    <w:rsid w:val="00C672F5"/>
    <w:rPr>
      <w:rFonts w:ascii="Arial" w:hAnsi="Arial" w:cs="Arial"/>
      <w:noProof/>
      <w:color w:val="FF0000"/>
      <w:sz w:val="20"/>
    </w:rPr>
  </w:style>
  <w:style w:type="paragraph" w:customStyle="1" w:styleId="C4Agreement">
    <w:name w:val="C4_Agreement"/>
    <w:basedOn w:val="TAL"/>
    <w:link w:val="C4AgreementChar"/>
    <w:qFormat/>
    <w:rsid w:val="00C672F5"/>
    <w:rPr>
      <w:b/>
      <w:color w:val="262626"/>
      <w:sz w:val="20"/>
    </w:rPr>
  </w:style>
  <w:style w:type="character" w:customStyle="1" w:styleId="C1NormalChar">
    <w:name w:val="C1_Normal Char"/>
    <w:link w:val="C1Normal"/>
    <w:rsid w:val="00C672F5"/>
    <w:rPr>
      <w:rFonts w:ascii="Arial" w:hAnsi="Arial" w:cs="Arial"/>
      <w:sz w:val="20"/>
    </w:rPr>
  </w:style>
  <w:style w:type="paragraph" w:customStyle="1" w:styleId="C5Dependency">
    <w:name w:val="C5_Dependency"/>
    <w:basedOn w:val="TAL"/>
    <w:link w:val="C5DependencyChar"/>
    <w:qFormat/>
    <w:rsid w:val="00C672F5"/>
    <w:rPr>
      <w:color w:val="7030A0"/>
      <w:sz w:val="20"/>
    </w:rPr>
  </w:style>
  <w:style w:type="character" w:customStyle="1" w:styleId="C4AgreementChar">
    <w:name w:val="C4_Agreement Char"/>
    <w:link w:val="C4Agreement"/>
    <w:rsid w:val="00C672F5"/>
    <w:rPr>
      <w:rFonts w:ascii="Arial" w:hAnsi="Arial" w:cs="Arial"/>
      <w:b/>
      <w:color w:val="262626"/>
      <w:sz w:val="20"/>
    </w:rPr>
  </w:style>
  <w:style w:type="paragraph" w:customStyle="1" w:styleId="PL">
    <w:name w:val="PL"/>
    <w:link w:val="PLChar"/>
    <w:qFormat/>
    <w:rsid w:val="00C672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宋体" w:hAnsi="Courier New" w:cs="Times New Roman"/>
      <w:noProof/>
      <w:kern w:val="0"/>
      <w:sz w:val="16"/>
      <w:szCs w:val="20"/>
      <w:lang w:eastAsia="en-US"/>
      <w14:ligatures w14:val="none"/>
    </w:rPr>
  </w:style>
  <w:style w:type="character" w:customStyle="1" w:styleId="C5DependencyChar">
    <w:name w:val="C5_Dependency Char"/>
    <w:link w:val="C5Dependency"/>
    <w:rsid w:val="00C672F5"/>
    <w:rPr>
      <w:rFonts w:ascii="Arial" w:hAnsi="Arial" w:cs="Arial"/>
      <w:color w:val="7030A0"/>
      <w:sz w:val="20"/>
    </w:rPr>
  </w:style>
  <w:style w:type="character" w:customStyle="1" w:styleId="PLChar">
    <w:name w:val="PL Char"/>
    <w:link w:val="PL"/>
    <w:qFormat/>
    <w:locked/>
    <w:rsid w:val="00C672F5"/>
    <w:rPr>
      <w:rFonts w:ascii="Courier New" w:eastAsia="宋体" w:hAnsi="Courier New" w:cs="Times New Roman"/>
      <w:noProof/>
      <w:kern w:val="0"/>
      <w:sz w:val="16"/>
      <w:szCs w:val="20"/>
      <w:lang w:eastAsia="en-US"/>
      <w14:ligatures w14:val="none"/>
    </w:rPr>
  </w:style>
  <w:style w:type="paragraph" w:customStyle="1" w:styleId="pf0">
    <w:name w:val="pf0"/>
    <w:basedOn w:val="a"/>
    <w:uiPriority w:val="99"/>
    <w:rsid w:val="00225CEC"/>
    <w:pPr>
      <w:spacing w:before="100" w:beforeAutospacing="1" w:after="100" w:afterAutospacing="1"/>
    </w:pPr>
    <w:rPr>
      <w:rFonts w:eastAsia="宋体"/>
      <w:lang w:eastAsia="zh-CN"/>
    </w:rPr>
  </w:style>
  <w:style w:type="character" w:customStyle="1" w:styleId="UnresolvedMention2">
    <w:name w:val="Unresolved Mention2"/>
    <w:basedOn w:val="a0"/>
    <w:uiPriority w:val="99"/>
    <w:semiHidden/>
    <w:unhideWhenUsed/>
    <w:rsid w:val="00871EC7"/>
    <w:rPr>
      <w:color w:val="605E5C"/>
      <w:shd w:val="clear" w:color="auto" w:fill="E1DFDD"/>
    </w:rPr>
  </w:style>
  <w:style w:type="paragraph" w:customStyle="1" w:styleId="ZT">
    <w:name w:val="ZT"/>
    <w:rsid w:val="00965B0B"/>
    <w:pPr>
      <w:framePr w:wrap="notBeside" w:hAnchor="margin" w:yAlign="center"/>
      <w:widowControl w:val="0"/>
      <w:overflowPunct w:val="0"/>
      <w:autoSpaceDE w:val="0"/>
      <w:autoSpaceDN w:val="0"/>
      <w:adjustRightInd w:val="0"/>
      <w:spacing w:after="0" w:line="240" w:lineRule="atLeast"/>
      <w:jc w:val="right"/>
      <w:textAlignment w:val="baseline"/>
    </w:pPr>
    <w:rPr>
      <w:rFonts w:ascii="Arial" w:hAnsi="Arial" w:cs="Times New Roman"/>
      <w:b/>
      <w:kern w:val="0"/>
      <w:sz w:val="34"/>
      <w:szCs w:val="20"/>
      <w:lang w:eastAsia="en-GB"/>
      <w14:ligatures w14:val="none"/>
    </w:rPr>
  </w:style>
  <w:style w:type="character" w:styleId="af6">
    <w:name w:val="annotation reference"/>
    <w:basedOn w:val="a0"/>
    <w:uiPriority w:val="99"/>
    <w:semiHidden/>
    <w:unhideWhenUsed/>
    <w:rsid w:val="00FC224E"/>
    <w:rPr>
      <w:sz w:val="16"/>
      <w:szCs w:val="16"/>
    </w:rPr>
  </w:style>
  <w:style w:type="paragraph" w:styleId="af7">
    <w:name w:val="annotation text"/>
    <w:basedOn w:val="a"/>
    <w:link w:val="af8"/>
    <w:uiPriority w:val="99"/>
    <w:semiHidden/>
    <w:unhideWhenUsed/>
    <w:rsid w:val="00FC224E"/>
    <w:rPr>
      <w:sz w:val="20"/>
      <w:szCs w:val="20"/>
    </w:rPr>
  </w:style>
  <w:style w:type="character" w:customStyle="1" w:styleId="af8">
    <w:name w:val="批注文字 字符"/>
    <w:basedOn w:val="a0"/>
    <w:link w:val="af7"/>
    <w:uiPriority w:val="99"/>
    <w:semiHidden/>
    <w:rsid w:val="00FC224E"/>
    <w:rPr>
      <w:rFonts w:ascii="Times New Roman" w:eastAsia="MS Mincho" w:hAnsi="Times New Roman" w:cs="Times New Roman"/>
      <w:kern w:val="0"/>
      <w:sz w:val="20"/>
      <w:szCs w:val="20"/>
      <w:lang w:val="en-US"/>
      <w14:ligatures w14:val="none"/>
    </w:rPr>
  </w:style>
  <w:style w:type="paragraph" w:styleId="af9">
    <w:name w:val="annotation subject"/>
    <w:basedOn w:val="af7"/>
    <w:next w:val="af7"/>
    <w:link w:val="afa"/>
    <w:uiPriority w:val="99"/>
    <w:semiHidden/>
    <w:unhideWhenUsed/>
    <w:rsid w:val="00FC224E"/>
    <w:rPr>
      <w:b/>
      <w:bCs/>
    </w:rPr>
  </w:style>
  <w:style w:type="character" w:customStyle="1" w:styleId="afa">
    <w:name w:val="批注主题 字符"/>
    <w:basedOn w:val="af8"/>
    <w:link w:val="af9"/>
    <w:uiPriority w:val="99"/>
    <w:semiHidden/>
    <w:rsid w:val="00FC224E"/>
    <w:rPr>
      <w:rFonts w:ascii="Times New Roman" w:eastAsia="MS Mincho" w:hAnsi="Times New Roman" w:cs="Times New Roman"/>
      <w:b/>
      <w:bCs/>
      <w:kern w:val="0"/>
      <w:sz w:val="20"/>
      <w:szCs w:val="2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774496">
      <w:bodyDiv w:val="1"/>
      <w:marLeft w:val="0"/>
      <w:marRight w:val="0"/>
      <w:marTop w:val="0"/>
      <w:marBottom w:val="0"/>
      <w:divBdr>
        <w:top w:val="none" w:sz="0" w:space="0" w:color="auto"/>
        <w:left w:val="none" w:sz="0" w:space="0" w:color="auto"/>
        <w:bottom w:val="none" w:sz="0" w:space="0" w:color="auto"/>
        <w:right w:val="none" w:sz="0" w:space="0" w:color="auto"/>
      </w:divBdr>
    </w:div>
    <w:div w:id="16127396">
      <w:bodyDiv w:val="1"/>
      <w:marLeft w:val="0"/>
      <w:marRight w:val="0"/>
      <w:marTop w:val="0"/>
      <w:marBottom w:val="0"/>
      <w:divBdr>
        <w:top w:val="none" w:sz="0" w:space="0" w:color="auto"/>
        <w:left w:val="none" w:sz="0" w:space="0" w:color="auto"/>
        <w:bottom w:val="none" w:sz="0" w:space="0" w:color="auto"/>
        <w:right w:val="none" w:sz="0" w:space="0" w:color="auto"/>
      </w:divBdr>
    </w:div>
    <w:div w:id="24329211">
      <w:bodyDiv w:val="1"/>
      <w:marLeft w:val="0"/>
      <w:marRight w:val="0"/>
      <w:marTop w:val="0"/>
      <w:marBottom w:val="0"/>
      <w:divBdr>
        <w:top w:val="none" w:sz="0" w:space="0" w:color="auto"/>
        <w:left w:val="none" w:sz="0" w:space="0" w:color="auto"/>
        <w:bottom w:val="none" w:sz="0" w:space="0" w:color="auto"/>
        <w:right w:val="none" w:sz="0" w:space="0" w:color="auto"/>
      </w:divBdr>
    </w:div>
    <w:div w:id="34084282">
      <w:bodyDiv w:val="1"/>
      <w:marLeft w:val="0"/>
      <w:marRight w:val="0"/>
      <w:marTop w:val="0"/>
      <w:marBottom w:val="0"/>
      <w:divBdr>
        <w:top w:val="none" w:sz="0" w:space="0" w:color="auto"/>
        <w:left w:val="none" w:sz="0" w:space="0" w:color="auto"/>
        <w:bottom w:val="none" w:sz="0" w:space="0" w:color="auto"/>
        <w:right w:val="none" w:sz="0" w:space="0" w:color="auto"/>
      </w:divBdr>
    </w:div>
    <w:div w:id="41905569">
      <w:bodyDiv w:val="1"/>
      <w:marLeft w:val="0"/>
      <w:marRight w:val="0"/>
      <w:marTop w:val="0"/>
      <w:marBottom w:val="0"/>
      <w:divBdr>
        <w:top w:val="none" w:sz="0" w:space="0" w:color="auto"/>
        <w:left w:val="none" w:sz="0" w:space="0" w:color="auto"/>
        <w:bottom w:val="none" w:sz="0" w:space="0" w:color="auto"/>
        <w:right w:val="none" w:sz="0" w:space="0" w:color="auto"/>
      </w:divBdr>
    </w:div>
    <w:div w:id="42801293">
      <w:bodyDiv w:val="1"/>
      <w:marLeft w:val="0"/>
      <w:marRight w:val="0"/>
      <w:marTop w:val="0"/>
      <w:marBottom w:val="0"/>
      <w:divBdr>
        <w:top w:val="none" w:sz="0" w:space="0" w:color="auto"/>
        <w:left w:val="none" w:sz="0" w:space="0" w:color="auto"/>
        <w:bottom w:val="none" w:sz="0" w:space="0" w:color="auto"/>
        <w:right w:val="none" w:sz="0" w:space="0" w:color="auto"/>
      </w:divBdr>
    </w:div>
    <w:div w:id="63454376">
      <w:bodyDiv w:val="1"/>
      <w:marLeft w:val="0"/>
      <w:marRight w:val="0"/>
      <w:marTop w:val="0"/>
      <w:marBottom w:val="0"/>
      <w:divBdr>
        <w:top w:val="none" w:sz="0" w:space="0" w:color="auto"/>
        <w:left w:val="none" w:sz="0" w:space="0" w:color="auto"/>
        <w:bottom w:val="none" w:sz="0" w:space="0" w:color="auto"/>
        <w:right w:val="none" w:sz="0" w:space="0" w:color="auto"/>
      </w:divBdr>
    </w:div>
    <w:div w:id="74594615">
      <w:bodyDiv w:val="1"/>
      <w:marLeft w:val="0"/>
      <w:marRight w:val="0"/>
      <w:marTop w:val="0"/>
      <w:marBottom w:val="0"/>
      <w:divBdr>
        <w:top w:val="none" w:sz="0" w:space="0" w:color="auto"/>
        <w:left w:val="none" w:sz="0" w:space="0" w:color="auto"/>
        <w:bottom w:val="none" w:sz="0" w:space="0" w:color="auto"/>
        <w:right w:val="none" w:sz="0" w:space="0" w:color="auto"/>
      </w:divBdr>
    </w:div>
    <w:div w:id="87774168">
      <w:bodyDiv w:val="1"/>
      <w:marLeft w:val="0"/>
      <w:marRight w:val="0"/>
      <w:marTop w:val="0"/>
      <w:marBottom w:val="0"/>
      <w:divBdr>
        <w:top w:val="none" w:sz="0" w:space="0" w:color="auto"/>
        <w:left w:val="none" w:sz="0" w:space="0" w:color="auto"/>
        <w:bottom w:val="none" w:sz="0" w:space="0" w:color="auto"/>
        <w:right w:val="none" w:sz="0" w:space="0" w:color="auto"/>
      </w:divBdr>
    </w:div>
    <w:div w:id="97920237">
      <w:bodyDiv w:val="1"/>
      <w:marLeft w:val="0"/>
      <w:marRight w:val="0"/>
      <w:marTop w:val="0"/>
      <w:marBottom w:val="0"/>
      <w:divBdr>
        <w:top w:val="none" w:sz="0" w:space="0" w:color="auto"/>
        <w:left w:val="none" w:sz="0" w:space="0" w:color="auto"/>
        <w:bottom w:val="none" w:sz="0" w:space="0" w:color="auto"/>
        <w:right w:val="none" w:sz="0" w:space="0" w:color="auto"/>
      </w:divBdr>
    </w:div>
    <w:div w:id="131753586">
      <w:bodyDiv w:val="1"/>
      <w:marLeft w:val="0"/>
      <w:marRight w:val="0"/>
      <w:marTop w:val="0"/>
      <w:marBottom w:val="0"/>
      <w:divBdr>
        <w:top w:val="none" w:sz="0" w:space="0" w:color="auto"/>
        <w:left w:val="none" w:sz="0" w:space="0" w:color="auto"/>
        <w:bottom w:val="none" w:sz="0" w:space="0" w:color="auto"/>
        <w:right w:val="none" w:sz="0" w:space="0" w:color="auto"/>
      </w:divBdr>
    </w:div>
    <w:div w:id="159197364">
      <w:bodyDiv w:val="1"/>
      <w:marLeft w:val="0"/>
      <w:marRight w:val="0"/>
      <w:marTop w:val="0"/>
      <w:marBottom w:val="0"/>
      <w:divBdr>
        <w:top w:val="none" w:sz="0" w:space="0" w:color="auto"/>
        <w:left w:val="none" w:sz="0" w:space="0" w:color="auto"/>
        <w:bottom w:val="none" w:sz="0" w:space="0" w:color="auto"/>
        <w:right w:val="none" w:sz="0" w:space="0" w:color="auto"/>
      </w:divBdr>
    </w:div>
    <w:div w:id="164785017">
      <w:bodyDiv w:val="1"/>
      <w:marLeft w:val="0"/>
      <w:marRight w:val="0"/>
      <w:marTop w:val="0"/>
      <w:marBottom w:val="0"/>
      <w:divBdr>
        <w:top w:val="none" w:sz="0" w:space="0" w:color="auto"/>
        <w:left w:val="none" w:sz="0" w:space="0" w:color="auto"/>
        <w:bottom w:val="none" w:sz="0" w:space="0" w:color="auto"/>
        <w:right w:val="none" w:sz="0" w:space="0" w:color="auto"/>
      </w:divBdr>
    </w:div>
    <w:div w:id="176041560">
      <w:bodyDiv w:val="1"/>
      <w:marLeft w:val="0"/>
      <w:marRight w:val="0"/>
      <w:marTop w:val="0"/>
      <w:marBottom w:val="0"/>
      <w:divBdr>
        <w:top w:val="none" w:sz="0" w:space="0" w:color="auto"/>
        <w:left w:val="none" w:sz="0" w:space="0" w:color="auto"/>
        <w:bottom w:val="none" w:sz="0" w:space="0" w:color="auto"/>
        <w:right w:val="none" w:sz="0" w:space="0" w:color="auto"/>
      </w:divBdr>
    </w:div>
    <w:div w:id="189685204">
      <w:bodyDiv w:val="1"/>
      <w:marLeft w:val="0"/>
      <w:marRight w:val="0"/>
      <w:marTop w:val="0"/>
      <w:marBottom w:val="0"/>
      <w:divBdr>
        <w:top w:val="none" w:sz="0" w:space="0" w:color="auto"/>
        <w:left w:val="none" w:sz="0" w:space="0" w:color="auto"/>
        <w:bottom w:val="none" w:sz="0" w:space="0" w:color="auto"/>
        <w:right w:val="none" w:sz="0" w:space="0" w:color="auto"/>
      </w:divBdr>
    </w:div>
    <w:div w:id="228805051">
      <w:bodyDiv w:val="1"/>
      <w:marLeft w:val="0"/>
      <w:marRight w:val="0"/>
      <w:marTop w:val="0"/>
      <w:marBottom w:val="0"/>
      <w:divBdr>
        <w:top w:val="none" w:sz="0" w:space="0" w:color="auto"/>
        <w:left w:val="none" w:sz="0" w:space="0" w:color="auto"/>
        <w:bottom w:val="none" w:sz="0" w:space="0" w:color="auto"/>
        <w:right w:val="none" w:sz="0" w:space="0" w:color="auto"/>
      </w:divBdr>
    </w:div>
    <w:div w:id="242766768">
      <w:bodyDiv w:val="1"/>
      <w:marLeft w:val="0"/>
      <w:marRight w:val="0"/>
      <w:marTop w:val="0"/>
      <w:marBottom w:val="0"/>
      <w:divBdr>
        <w:top w:val="none" w:sz="0" w:space="0" w:color="auto"/>
        <w:left w:val="none" w:sz="0" w:space="0" w:color="auto"/>
        <w:bottom w:val="none" w:sz="0" w:space="0" w:color="auto"/>
        <w:right w:val="none" w:sz="0" w:space="0" w:color="auto"/>
      </w:divBdr>
    </w:div>
    <w:div w:id="249700930">
      <w:bodyDiv w:val="1"/>
      <w:marLeft w:val="0"/>
      <w:marRight w:val="0"/>
      <w:marTop w:val="0"/>
      <w:marBottom w:val="0"/>
      <w:divBdr>
        <w:top w:val="none" w:sz="0" w:space="0" w:color="auto"/>
        <w:left w:val="none" w:sz="0" w:space="0" w:color="auto"/>
        <w:bottom w:val="none" w:sz="0" w:space="0" w:color="auto"/>
        <w:right w:val="none" w:sz="0" w:space="0" w:color="auto"/>
      </w:divBdr>
    </w:div>
    <w:div w:id="263195066">
      <w:bodyDiv w:val="1"/>
      <w:marLeft w:val="0"/>
      <w:marRight w:val="0"/>
      <w:marTop w:val="0"/>
      <w:marBottom w:val="0"/>
      <w:divBdr>
        <w:top w:val="none" w:sz="0" w:space="0" w:color="auto"/>
        <w:left w:val="none" w:sz="0" w:space="0" w:color="auto"/>
        <w:bottom w:val="none" w:sz="0" w:space="0" w:color="auto"/>
        <w:right w:val="none" w:sz="0" w:space="0" w:color="auto"/>
      </w:divBdr>
    </w:div>
    <w:div w:id="264464533">
      <w:bodyDiv w:val="1"/>
      <w:marLeft w:val="0"/>
      <w:marRight w:val="0"/>
      <w:marTop w:val="0"/>
      <w:marBottom w:val="0"/>
      <w:divBdr>
        <w:top w:val="none" w:sz="0" w:space="0" w:color="auto"/>
        <w:left w:val="none" w:sz="0" w:space="0" w:color="auto"/>
        <w:bottom w:val="none" w:sz="0" w:space="0" w:color="auto"/>
        <w:right w:val="none" w:sz="0" w:space="0" w:color="auto"/>
      </w:divBdr>
    </w:div>
    <w:div w:id="267202475">
      <w:bodyDiv w:val="1"/>
      <w:marLeft w:val="0"/>
      <w:marRight w:val="0"/>
      <w:marTop w:val="0"/>
      <w:marBottom w:val="0"/>
      <w:divBdr>
        <w:top w:val="none" w:sz="0" w:space="0" w:color="auto"/>
        <w:left w:val="none" w:sz="0" w:space="0" w:color="auto"/>
        <w:bottom w:val="none" w:sz="0" w:space="0" w:color="auto"/>
        <w:right w:val="none" w:sz="0" w:space="0" w:color="auto"/>
      </w:divBdr>
    </w:div>
    <w:div w:id="281037437">
      <w:bodyDiv w:val="1"/>
      <w:marLeft w:val="0"/>
      <w:marRight w:val="0"/>
      <w:marTop w:val="0"/>
      <w:marBottom w:val="0"/>
      <w:divBdr>
        <w:top w:val="none" w:sz="0" w:space="0" w:color="auto"/>
        <w:left w:val="none" w:sz="0" w:space="0" w:color="auto"/>
        <w:bottom w:val="none" w:sz="0" w:space="0" w:color="auto"/>
        <w:right w:val="none" w:sz="0" w:space="0" w:color="auto"/>
      </w:divBdr>
    </w:div>
    <w:div w:id="281235003">
      <w:bodyDiv w:val="1"/>
      <w:marLeft w:val="0"/>
      <w:marRight w:val="0"/>
      <w:marTop w:val="0"/>
      <w:marBottom w:val="0"/>
      <w:divBdr>
        <w:top w:val="none" w:sz="0" w:space="0" w:color="auto"/>
        <w:left w:val="none" w:sz="0" w:space="0" w:color="auto"/>
        <w:bottom w:val="none" w:sz="0" w:space="0" w:color="auto"/>
        <w:right w:val="none" w:sz="0" w:space="0" w:color="auto"/>
      </w:divBdr>
    </w:div>
    <w:div w:id="283273679">
      <w:bodyDiv w:val="1"/>
      <w:marLeft w:val="0"/>
      <w:marRight w:val="0"/>
      <w:marTop w:val="0"/>
      <w:marBottom w:val="0"/>
      <w:divBdr>
        <w:top w:val="none" w:sz="0" w:space="0" w:color="auto"/>
        <w:left w:val="none" w:sz="0" w:space="0" w:color="auto"/>
        <w:bottom w:val="none" w:sz="0" w:space="0" w:color="auto"/>
        <w:right w:val="none" w:sz="0" w:space="0" w:color="auto"/>
      </w:divBdr>
    </w:div>
    <w:div w:id="300772916">
      <w:bodyDiv w:val="1"/>
      <w:marLeft w:val="0"/>
      <w:marRight w:val="0"/>
      <w:marTop w:val="0"/>
      <w:marBottom w:val="0"/>
      <w:divBdr>
        <w:top w:val="none" w:sz="0" w:space="0" w:color="auto"/>
        <w:left w:val="none" w:sz="0" w:space="0" w:color="auto"/>
        <w:bottom w:val="none" w:sz="0" w:space="0" w:color="auto"/>
        <w:right w:val="none" w:sz="0" w:space="0" w:color="auto"/>
      </w:divBdr>
    </w:div>
    <w:div w:id="305010148">
      <w:bodyDiv w:val="1"/>
      <w:marLeft w:val="0"/>
      <w:marRight w:val="0"/>
      <w:marTop w:val="0"/>
      <w:marBottom w:val="0"/>
      <w:divBdr>
        <w:top w:val="none" w:sz="0" w:space="0" w:color="auto"/>
        <w:left w:val="none" w:sz="0" w:space="0" w:color="auto"/>
        <w:bottom w:val="none" w:sz="0" w:space="0" w:color="auto"/>
        <w:right w:val="none" w:sz="0" w:space="0" w:color="auto"/>
      </w:divBdr>
    </w:div>
    <w:div w:id="309947355">
      <w:bodyDiv w:val="1"/>
      <w:marLeft w:val="0"/>
      <w:marRight w:val="0"/>
      <w:marTop w:val="0"/>
      <w:marBottom w:val="0"/>
      <w:divBdr>
        <w:top w:val="none" w:sz="0" w:space="0" w:color="auto"/>
        <w:left w:val="none" w:sz="0" w:space="0" w:color="auto"/>
        <w:bottom w:val="none" w:sz="0" w:space="0" w:color="auto"/>
        <w:right w:val="none" w:sz="0" w:space="0" w:color="auto"/>
      </w:divBdr>
    </w:div>
    <w:div w:id="314648255">
      <w:bodyDiv w:val="1"/>
      <w:marLeft w:val="0"/>
      <w:marRight w:val="0"/>
      <w:marTop w:val="0"/>
      <w:marBottom w:val="0"/>
      <w:divBdr>
        <w:top w:val="none" w:sz="0" w:space="0" w:color="auto"/>
        <w:left w:val="none" w:sz="0" w:space="0" w:color="auto"/>
        <w:bottom w:val="none" w:sz="0" w:space="0" w:color="auto"/>
        <w:right w:val="none" w:sz="0" w:space="0" w:color="auto"/>
      </w:divBdr>
    </w:div>
    <w:div w:id="315188028">
      <w:bodyDiv w:val="1"/>
      <w:marLeft w:val="0"/>
      <w:marRight w:val="0"/>
      <w:marTop w:val="0"/>
      <w:marBottom w:val="0"/>
      <w:divBdr>
        <w:top w:val="none" w:sz="0" w:space="0" w:color="auto"/>
        <w:left w:val="none" w:sz="0" w:space="0" w:color="auto"/>
        <w:bottom w:val="none" w:sz="0" w:space="0" w:color="auto"/>
        <w:right w:val="none" w:sz="0" w:space="0" w:color="auto"/>
      </w:divBdr>
    </w:div>
    <w:div w:id="327174911">
      <w:bodyDiv w:val="1"/>
      <w:marLeft w:val="0"/>
      <w:marRight w:val="0"/>
      <w:marTop w:val="0"/>
      <w:marBottom w:val="0"/>
      <w:divBdr>
        <w:top w:val="none" w:sz="0" w:space="0" w:color="auto"/>
        <w:left w:val="none" w:sz="0" w:space="0" w:color="auto"/>
        <w:bottom w:val="none" w:sz="0" w:space="0" w:color="auto"/>
        <w:right w:val="none" w:sz="0" w:space="0" w:color="auto"/>
      </w:divBdr>
    </w:div>
    <w:div w:id="342826287">
      <w:bodyDiv w:val="1"/>
      <w:marLeft w:val="0"/>
      <w:marRight w:val="0"/>
      <w:marTop w:val="0"/>
      <w:marBottom w:val="0"/>
      <w:divBdr>
        <w:top w:val="none" w:sz="0" w:space="0" w:color="auto"/>
        <w:left w:val="none" w:sz="0" w:space="0" w:color="auto"/>
        <w:bottom w:val="none" w:sz="0" w:space="0" w:color="auto"/>
        <w:right w:val="none" w:sz="0" w:space="0" w:color="auto"/>
      </w:divBdr>
    </w:div>
    <w:div w:id="353503596">
      <w:bodyDiv w:val="1"/>
      <w:marLeft w:val="0"/>
      <w:marRight w:val="0"/>
      <w:marTop w:val="0"/>
      <w:marBottom w:val="0"/>
      <w:divBdr>
        <w:top w:val="none" w:sz="0" w:space="0" w:color="auto"/>
        <w:left w:val="none" w:sz="0" w:space="0" w:color="auto"/>
        <w:bottom w:val="none" w:sz="0" w:space="0" w:color="auto"/>
        <w:right w:val="none" w:sz="0" w:space="0" w:color="auto"/>
      </w:divBdr>
    </w:div>
    <w:div w:id="357395914">
      <w:bodyDiv w:val="1"/>
      <w:marLeft w:val="0"/>
      <w:marRight w:val="0"/>
      <w:marTop w:val="0"/>
      <w:marBottom w:val="0"/>
      <w:divBdr>
        <w:top w:val="none" w:sz="0" w:space="0" w:color="auto"/>
        <w:left w:val="none" w:sz="0" w:space="0" w:color="auto"/>
        <w:bottom w:val="none" w:sz="0" w:space="0" w:color="auto"/>
        <w:right w:val="none" w:sz="0" w:space="0" w:color="auto"/>
      </w:divBdr>
    </w:div>
    <w:div w:id="372048680">
      <w:bodyDiv w:val="1"/>
      <w:marLeft w:val="0"/>
      <w:marRight w:val="0"/>
      <w:marTop w:val="0"/>
      <w:marBottom w:val="0"/>
      <w:divBdr>
        <w:top w:val="none" w:sz="0" w:space="0" w:color="auto"/>
        <w:left w:val="none" w:sz="0" w:space="0" w:color="auto"/>
        <w:bottom w:val="none" w:sz="0" w:space="0" w:color="auto"/>
        <w:right w:val="none" w:sz="0" w:space="0" w:color="auto"/>
      </w:divBdr>
    </w:div>
    <w:div w:id="377169771">
      <w:bodyDiv w:val="1"/>
      <w:marLeft w:val="0"/>
      <w:marRight w:val="0"/>
      <w:marTop w:val="0"/>
      <w:marBottom w:val="0"/>
      <w:divBdr>
        <w:top w:val="none" w:sz="0" w:space="0" w:color="auto"/>
        <w:left w:val="none" w:sz="0" w:space="0" w:color="auto"/>
        <w:bottom w:val="none" w:sz="0" w:space="0" w:color="auto"/>
        <w:right w:val="none" w:sz="0" w:space="0" w:color="auto"/>
      </w:divBdr>
    </w:div>
    <w:div w:id="378672360">
      <w:bodyDiv w:val="1"/>
      <w:marLeft w:val="0"/>
      <w:marRight w:val="0"/>
      <w:marTop w:val="0"/>
      <w:marBottom w:val="0"/>
      <w:divBdr>
        <w:top w:val="none" w:sz="0" w:space="0" w:color="auto"/>
        <w:left w:val="none" w:sz="0" w:space="0" w:color="auto"/>
        <w:bottom w:val="none" w:sz="0" w:space="0" w:color="auto"/>
        <w:right w:val="none" w:sz="0" w:space="0" w:color="auto"/>
      </w:divBdr>
    </w:div>
    <w:div w:id="392312320">
      <w:bodyDiv w:val="1"/>
      <w:marLeft w:val="0"/>
      <w:marRight w:val="0"/>
      <w:marTop w:val="0"/>
      <w:marBottom w:val="0"/>
      <w:divBdr>
        <w:top w:val="none" w:sz="0" w:space="0" w:color="auto"/>
        <w:left w:val="none" w:sz="0" w:space="0" w:color="auto"/>
        <w:bottom w:val="none" w:sz="0" w:space="0" w:color="auto"/>
        <w:right w:val="none" w:sz="0" w:space="0" w:color="auto"/>
      </w:divBdr>
    </w:div>
    <w:div w:id="402215192">
      <w:bodyDiv w:val="1"/>
      <w:marLeft w:val="0"/>
      <w:marRight w:val="0"/>
      <w:marTop w:val="0"/>
      <w:marBottom w:val="0"/>
      <w:divBdr>
        <w:top w:val="none" w:sz="0" w:space="0" w:color="auto"/>
        <w:left w:val="none" w:sz="0" w:space="0" w:color="auto"/>
        <w:bottom w:val="none" w:sz="0" w:space="0" w:color="auto"/>
        <w:right w:val="none" w:sz="0" w:space="0" w:color="auto"/>
      </w:divBdr>
    </w:div>
    <w:div w:id="411246241">
      <w:bodyDiv w:val="1"/>
      <w:marLeft w:val="0"/>
      <w:marRight w:val="0"/>
      <w:marTop w:val="0"/>
      <w:marBottom w:val="0"/>
      <w:divBdr>
        <w:top w:val="none" w:sz="0" w:space="0" w:color="auto"/>
        <w:left w:val="none" w:sz="0" w:space="0" w:color="auto"/>
        <w:bottom w:val="none" w:sz="0" w:space="0" w:color="auto"/>
        <w:right w:val="none" w:sz="0" w:space="0" w:color="auto"/>
      </w:divBdr>
    </w:div>
    <w:div w:id="415052199">
      <w:bodyDiv w:val="1"/>
      <w:marLeft w:val="0"/>
      <w:marRight w:val="0"/>
      <w:marTop w:val="0"/>
      <w:marBottom w:val="0"/>
      <w:divBdr>
        <w:top w:val="none" w:sz="0" w:space="0" w:color="auto"/>
        <w:left w:val="none" w:sz="0" w:space="0" w:color="auto"/>
        <w:bottom w:val="none" w:sz="0" w:space="0" w:color="auto"/>
        <w:right w:val="none" w:sz="0" w:space="0" w:color="auto"/>
      </w:divBdr>
    </w:div>
    <w:div w:id="415634742">
      <w:bodyDiv w:val="1"/>
      <w:marLeft w:val="0"/>
      <w:marRight w:val="0"/>
      <w:marTop w:val="0"/>
      <w:marBottom w:val="0"/>
      <w:divBdr>
        <w:top w:val="none" w:sz="0" w:space="0" w:color="auto"/>
        <w:left w:val="none" w:sz="0" w:space="0" w:color="auto"/>
        <w:bottom w:val="none" w:sz="0" w:space="0" w:color="auto"/>
        <w:right w:val="none" w:sz="0" w:space="0" w:color="auto"/>
      </w:divBdr>
    </w:div>
    <w:div w:id="425269763">
      <w:bodyDiv w:val="1"/>
      <w:marLeft w:val="0"/>
      <w:marRight w:val="0"/>
      <w:marTop w:val="0"/>
      <w:marBottom w:val="0"/>
      <w:divBdr>
        <w:top w:val="none" w:sz="0" w:space="0" w:color="auto"/>
        <w:left w:val="none" w:sz="0" w:space="0" w:color="auto"/>
        <w:bottom w:val="none" w:sz="0" w:space="0" w:color="auto"/>
        <w:right w:val="none" w:sz="0" w:space="0" w:color="auto"/>
      </w:divBdr>
    </w:div>
    <w:div w:id="440733302">
      <w:bodyDiv w:val="1"/>
      <w:marLeft w:val="0"/>
      <w:marRight w:val="0"/>
      <w:marTop w:val="0"/>
      <w:marBottom w:val="0"/>
      <w:divBdr>
        <w:top w:val="none" w:sz="0" w:space="0" w:color="auto"/>
        <w:left w:val="none" w:sz="0" w:space="0" w:color="auto"/>
        <w:bottom w:val="none" w:sz="0" w:space="0" w:color="auto"/>
        <w:right w:val="none" w:sz="0" w:space="0" w:color="auto"/>
      </w:divBdr>
    </w:div>
    <w:div w:id="442071665">
      <w:bodyDiv w:val="1"/>
      <w:marLeft w:val="0"/>
      <w:marRight w:val="0"/>
      <w:marTop w:val="0"/>
      <w:marBottom w:val="0"/>
      <w:divBdr>
        <w:top w:val="none" w:sz="0" w:space="0" w:color="auto"/>
        <w:left w:val="none" w:sz="0" w:space="0" w:color="auto"/>
        <w:bottom w:val="none" w:sz="0" w:space="0" w:color="auto"/>
        <w:right w:val="none" w:sz="0" w:space="0" w:color="auto"/>
      </w:divBdr>
    </w:div>
    <w:div w:id="443498658">
      <w:bodyDiv w:val="1"/>
      <w:marLeft w:val="0"/>
      <w:marRight w:val="0"/>
      <w:marTop w:val="0"/>
      <w:marBottom w:val="0"/>
      <w:divBdr>
        <w:top w:val="none" w:sz="0" w:space="0" w:color="auto"/>
        <w:left w:val="none" w:sz="0" w:space="0" w:color="auto"/>
        <w:bottom w:val="none" w:sz="0" w:space="0" w:color="auto"/>
        <w:right w:val="none" w:sz="0" w:space="0" w:color="auto"/>
      </w:divBdr>
    </w:div>
    <w:div w:id="452484717">
      <w:bodyDiv w:val="1"/>
      <w:marLeft w:val="0"/>
      <w:marRight w:val="0"/>
      <w:marTop w:val="0"/>
      <w:marBottom w:val="0"/>
      <w:divBdr>
        <w:top w:val="none" w:sz="0" w:space="0" w:color="auto"/>
        <w:left w:val="none" w:sz="0" w:space="0" w:color="auto"/>
        <w:bottom w:val="none" w:sz="0" w:space="0" w:color="auto"/>
        <w:right w:val="none" w:sz="0" w:space="0" w:color="auto"/>
      </w:divBdr>
    </w:div>
    <w:div w:id="458841253">
      <w:bodyDiv w:val="1"/>
      <w:marLeft w:val="0"/>
      <w:marRight w:val="0"/>
      <w:marTop w:val="0"/>
      <w:marBottom w:val="0"/>
      <w:divBdr>
        <w:top w:val="none" w:sz="0" w:space="0" w:color="auto"/>
        <w:left w:val="none" w:sz="0" w:space="0" w:color="auto"/>
        <w:bottom w:val="none" w:sz="0" w:space="0" w:color="auto"/>
        <w:right w:val="none" w:sz="0" w:space="0" w:color="auto"/>
      </w:divBdr>
    </w:div>
    <w:div w:id="459809451">
      <w:bodyDiv w:val="1"/>
      <w:marLeft w:val="0"/>
      <w:marRight w:val="0"/>
      <w:marTop w:val="0"/>
      <w:marBottom w:val="0"/>
      <w:divBdr>
        <w:top w:val="none" w:sz="0" w:space="0" w:color="auto"/>
        <w:left w:val="none" w:sz="0" w:space="0" w:color="auto"/>
        <w:bottom w:val="none" w:sz="0" w:space="0" w:color="auto"/>
        <w:right w:val="none" w:sz="0" w:space="0" w:color="auto"/>
      </w:divBdr>
    </w:div>
    <w:div w:id="461535250">
      <w:bodyDiv w:val="1"/>
      <w:marLeft w:val="0"/>
      <w:marRight w:val="0"/>
      <w:marTop w:val="0"/>
      <w:marBottom w:val="0"/>
      <w:divBdr>
        <w:top w:val="none" w:sz="0" w:space="0" w:color="auto"/>
        <w:left w:val="none" w:sz="0" w:space="0" w:color="auto"/>
        <w:bottom w:val="none" w:sz="0" w:space="0" w:color="auto"/>
        <w:right w:val="none" w:sz="0" w:space="0" w:color="auto"/>
      </w:divBdr>
    </w:div>
    <w:div w:id="469590549">
      <w:bodyDiv w:val="1"/>
      <w:marLeft w:val="0"/>
      <w:marRight w:val="0"/>
      <w:marTop w:val="0"/>
      <w:marBottom w:val="0"/>
      <w:divBdr>
        <w:top w:val="none" w:sz="0" w:space="0" w:color="auto"/>
        <w:left w:val="none" w:sz="0" w:space="0" w:color="auto"/>
        <w:bottom w:val="none" w:sz="0" w:space="0" w:color="auto"/>
        <w:right w:val="none" w:sz="0" w:space="0" w:color="auto"/>
      </w:divBdr>
    </w:div>
    <w:div w:id="483355210">
      <w:bodyDiv w:val="1"/>
      <w:marLeft w:val="0"/>
      <w:marRight w:val="0"/>
      <w:marTop w:val="0"/>
      <w:marBottom w:val="0"/>
      <w:divBdr>
        <w:top w:val="none" w:sz="0" w:space="0" w:color="auto"/>
        <w:left w:val="none" w:sz="0" w:space="0" w:color="auto"/>
        <w:bottom w:val="none" w:sz="0" w:space="0" w:color="auto"/>
        <w:right w:val="none" w:sz="0" w:space="0" w:color="auto"/>
      </w:divBdr>
    </w:div>
    <w:div w:id="485511783">
      <w:bodyDiv w:val="1"/>
      <w:marLeft w:val="0"/>
      <w:marRight w:val="0"/>
      <w:marTop w:val="0"/>
      <w:marBottom w:val="0"/>
      <w:divBdr>
        <w:top w:val="none" w:sz="0" w:space="0" w:color="auto"/>
        <w:left w:val="none" w:sz="0" w:space="0" w:color="auto"/>
        <w:bottom w:val="none" w:sz="0" w:space="0" w:color="auto"/>
        <w:right w:val="none" w:sz="0" w:space="0" w:color="auto"/>
      </w:divBdr>
    </w:div>
    <w:div w:id="486479027">
      <w:bodyDiv w:val="1"/>
      <w:marLeft w:val="0"/>
      <w:marRight w:val="0"/>
      <w:marTop w:val="0"/>
      <w:marBottom w:val="0"/>
      <w:divBdr>
        <w:top w:val="none" w:sz="0" w:space="0" w:color="auto"/>
        <w:left w:val="none" w:sz="0" w:space="0" w:color="auto"/>
        <w:bottom w:val="none" w:sz="0" w:space="0" w:color="auto"/>
        <w:right w:val="none" w:sz="0" w:space="0" w:color="auto"/>
      </w:divBdr>
    </w:div>
    <w:div w:id="510342215">
      <w:bodyDiv w:val="1"/>
      <w:marLeft w:val="0"/>
      <w:marRight w:val="0"/>
      <w:marTop w:val="0"/>
      <w:marBottom w:val="0"/>
      <w:divBdr>
        <w:top w:val="none" w:sz="0" w:space="0" w:color="auto"/>
        <w:left w:val="none" w:sz="0" w:space="0" w:color="auto"/>
        <w:bottom w:val="none" w:sz="0" w:space="0" w:color="auto"/>
        <w:right w:val="none" w:sz="0" w:space="0" w:color="auto"/>
      </w:divBdr>
    </w:div>
    <w:div w:id="516310610">
      <w:bodyDiv w:val="1"/>
      <w:marLeft w:val="0"/>
      <w:marRight w:val="0"/>
      <w:marTop w:val="0"/>
      <w:marBottom w:val="0"/>
      <w:divBdr>
        <w:top w:val="none" w:sz="0" w:space="0" w:color="auto"/>
        <w:left w:val="none" w:sz="0" w:space="0" w:color="auto"/>
        <w:bottom w:val="none" w:sz="0" w:space="0" w:color="auto"/>
        <w:right w:val="none" w:sz="0" w:space="0" w:color="auto"/>
      </w:divBdr>
    </w:div>
    <w:div w:id="558635534">
      <w:bodyDiv w:val="1"/>
      <w:marLeft w:val="0"/>
      <w:marRight w:val="0"/>
      <w:marTop w:val="0"/>
      <w:marBottom w:val="0"/>
      <w:divBdr>
        <w:top w:val="none" w:sz="0" w:space="0" w:color="auto"/>
        <w:left w:val="none" w:sz="0" w:space="0" w:color="auto"/>
        <w:bottom w:val="none" w:sz="0" w:space="0" w:color="auto"/>
        <w:right w:val="none" w:sz="0" w:space="0" w:color="auto"/>
      </w:divBdr>
    </w:div>
    <w:div w:id="562175452">
      <w:bodyDiv w:val="1"/>
      <w:marLeft w:val="0"/>
      <w:marRight w:val="0"/>
      <w:marTop w:val="0"/>
      <w:marBottom w:val="0"/>
      <w:divBdr>
        <w:top w:val="none" w:sz="0" w:space="0" w:color="auto"/>
        <w:left w:val="none" w:sz="0" w:space="0" w:color="auto"/>
        <w:bottom w:val="none" w:sz="0" w:space="0" w:color="auto"/>
        <w:right w:val="none" w:sz="0" w:space="0" w:color="auto"/>
      </w:divBdr>
    </w:div>
    <w:div w:id="568078113">
      <w:bodyDiv w:val="1"/>
      <w:marLeft w:val="0"/>
      <w:marRight w:val="0"/>
      <w:marTop w:val="0"/>
      <w:marBottom w:val="0"/>
      <w:divBdr>
        <w:top w:val="none" w:sz="0" w:space="0" w:color="auto"/>
        <w:left w:val="none" w:sz="0" w:space="0" w:color="auto"/>
        <w:bottom w:val="none" w:sz="0" w:space="0" w:color="auto"/>
        <w:right w:val="none" w:sz="0" w:space="0" w:color="auto"/>
      </w:divBdr>
    </w:div>
    <w:div w:id="572467307">
      <w:bodyDiv w:val="1"/>
      <w:marLeft w:val="0"/>
      <w:marRight w:val="0"/>
      <w:marTop w:val="0"/>
      <w:marBottom w:val="0"/>
      <w:divBdr>
        <w:top w:val="none" w:sz="0" w:space="0" w:color="auto"/>
        <w:left w:val="none" w:sz="0" w:space="0" w:color="auto"/>
        <w:bottom w:val="none" w:sz="0" w:space="0" w:color="auto"/>
        <w:right w:val="none" w:sz="0" w:space="0" w:color="auto"/>
      </w:divBdr>
    </w:div>
    <w:div w:id="666637214">
      <w:bodyDiv w:val="1"/>
      <w:marLeft w:val="0"/>
      <w:marRight w:val="0"/>
      <w:marTop w:val="0"/>
      <w:marBottom w:val="0"/>
      <w:divBdr>
        <w:top w:val="none" w:sz="0" w:space="0" w:color="auto"/>
        <w:left w:val="none" w:sz="0" w:space="0" w:color="auto"/>
        <w:bottom w:val="none" w:sz="0" w:space="0" w:color="auto"/>
        <w:right w:val="none" w:sz="0" w:space="0" w:color="auto"/>
      </w:divBdr>
    </w:div>
    <w:div w:id="668946144">
      <w:bodyDiv w:val="1"/>
      <w:marLeft w:val="0"/>
      <w:marRight w:val="0"/>
      <w:marTop w:val="0"/>
      <w:marBottom w:val="0"/>
      <w:divBdr>
        <w:top w:val="none" w:sz="0" w:space="0" w:color="auto"/>
        <w:left w:val="none" w:sz="0" w:space="0" w:color="auto"/>
        <w:bottom w:val="none" w:sz="0" w:space="0" w:color="auto"/>
        <w:right w:val="none" w:sz="0" w:space="0" w:color="auto"/>
      </w:divBdr>
    </w:div>
    <w:div w:id="676032312">
      <w:bodyDiv w:val="1"/>
      <w:marLeft w:val="0"/>
      <w:marRight w:val="0"/>
      <w:marTop w:val="0"/>
      <w:marBottom w:val="0"/>
      <w:divBdr>
        <w:top w:val="none" w:sz="0" w:space="0" w:color="auto"/>
        <w:left w:val="none" w:sz="0" w:space="0" w:color="auto"/>
        <w:bottom w:val="none" w:sz="0" w:space="0" w:color="auto"/>
        <w:right w:val="none" w:sz="0" w:space="0" w:color="auto"/>
      </w:divBdr>
    </w:div>
    <w:div w:id="693002330">
      <w:bodyDiv w:val="1"/>
      <w:marLeft w:val="0"/>
      <w:marRight w:val="0"/>
      <w:marTop w:val="0"/>
      <w:marBottom w:val="0"/>
      <w:divBdr>
        <w:top w:val="none" w:sz="0" w:space="0" w:color="auto"/>
        <w:left w:val="none" w:sz="0" w:space="0" w:color="auto"/>
        <w:bottom w:val="none" w:sz="0" w:space="0" w:color="auto"/>
        <w:right w:val="none" w:sz="0" w:space="0" w:color="auto"/>
      </w:divBdr>
    </w:div>
    <w:div w:id="699360819">
      <w:bodyDiv w:val="1"/>
      <w:marLeft w:val="0"/>
      <w:marRight w:val="0"/>
      <w:marTop w:val="0"/>
      <w:marBottom w:val="0"/>
      <w:divBdr>
        <w:top w:val="none" w:sz="0" w:space="0" w:color="auto"/>
        <w:left w:val="none" w:sz="0" w:space="0" w:color="auto"/>
        <w:bottom w:val="none" w:sz="0" w:space="0" w:color="auto"/>
        <w:right w:val="none" w:sz="0" w:space="0" w:color="auto"/>
      </w:divBdr>
    </w:div>
    <w:div w:id="707073651">
      <w:bodyDiv w:val="1"/>
      <w:marLeft w:val="0"/>
      <w:marRight w:val="0"/>
      <w:marTop w:val="0"/>
      <w:marBottom w:val="0"/>
      <w:divBdr>
        <w:top w:val="none" w:sz="0" w:space="0" w:color="auto"/>
        <w:left w:val="none" w:sz="0" w:space="0" w:color="auto"/>
        <w:bottom w:val="none" w:sz="0" w:space="0" w:color="auto"/>
        <w:right w:val="none" w:sz="0" w:space="0" w:color="auto"/>
      </w:divBdr>
    </w:div>
    <w:div w:id="724763202">
      <w:bodyDiv w:val="1"/>
      <w:marLeft w:val="0"/>
      <w:marRight w:val="0"/>
      <w:marTop w:val="0"/>
      <w:marBottom w:val="0"/>
      <w:divBdr>
        <w:top w:val="none" w:sz="0" w:space="0" w:color="auto"/>
        <w:left w:val="none" w:sz="0" w:space="0" w:color="auto"/>
        <w:bottom w:val="none" w:sz="0" w:space="0" w:color="auto"/>
        <w:right w:val="none" w:sz="0" w:space="0" w:color="auto"/>
      </w:divBdr>
    </w:div>
    <w:div w:id="730857533">
      <w:bodyDiv w:val="1"/>
      <w:marLeft w:val="0"/>
      <w:marRight w:val="0"/>
      <w:marTop w:val="0"/>
      <w:marBottom w:val="0"/>
      <w:divBdr>
        <w:top w:val="none" w:sz="0" w:space="0" w:color="auto"/>
        <w:left w:val="none" w:sz="0" w:space="0" w:color="auto"/>
        <w:bottom w:val="none" w:sz="0" w:space="0" w:color="auto"/>
        <w:right w:val="none" w:sz="0" w:space="0" w:color="auto"/>
      </w:divBdr>
    </w:div>
    <w:div w:id="734737781">
      <w:bodyDiv w:val="1"/>
      <w:marLeft w:val="0"/>
      <w:marRight w:val="0"/>
      <w:marTop w:val="0"/>
      <w:marBottom w:val="0"/>
      <w:divBdr>
        <w:top w:val="none" w:sz="0" w:space="0" w:color="auto"/>
        <w:left w:val="none" w:sz="0" w:space="0" w:color="auto"/>
        <w:bottom w:val="none" w:sz="0" w:space="0" w:color="auto"/>
        <w:right w:val="none" w:sz="0" w:space="0" w:color="auto"/>
      </w:divBdr>
    </w:div>
    <w:div w:id="738287567">
      <w:bodyDiv w:val="1"/>
      <w:marLeft w:val="0"/>
      <w:marRight w:val="0"/>
      <w:marTop w:val="0"/>
      <w:marBottom w:val="0"/>
      <w:divBdr>
        <w:top w:val="none" w:sz="0" w:space="0" w:color="auto"/>
        <w:left w:val="none" w:sz="0" w:space="0" w:color="auto"/>
        <w:bottom w:val="none" w:sz="0" w:space="0" w:color="auto"/>
        <w:right w:val="none" w:sz="0" w:space="0" w:color="auto"/>
      </w:divBdr>
    </w:div>
    <w:div w:id="782262236">
      <w:bodyDiv w:val="1"/>
      <w:marLeft w:val="0"/>
      <w:marRight w:val="0"/>
      <w:marTop w:val="0"/>
      <w:marBottom w:val="0"/>
      <w:divBdr>
        <w:top w:val="none" w:sz="0" w:space="0" w:color="auto"/>
        <w:left w:val="none" w:sz="0" w:space="0" w:color="auto"/>
        <w:bottom w:val="none" w:sz="0" w:space="0" w:color="auto"/>
        <w:right w:val="none" w:sz="0" w:space="0" w:color="auto"/>
      </w:divBdr>
    </w:div>
    <w:div w:id="796871176">
      <w:bodyDiv w:val="1"/>
      <w:marLeft w:val="0"/>
      <w:marRight w:val="0"/>
      <w:marTop w:val="0"/>
      <w:marBottom w:val="0"/>
      <w:divBdr>
        <w:top w:val="none" w:sz="0" w:space="0" w:color="auto"/>
        <w:left w:val="none" w:sz="0" w:space="0" w:color="auto"/>
        <w:bottom w:val="none" w:sz="0" w:space="0" w:color="auto"/>
        <w:right w:val="none" w:sz="0" w:space="0" w:color="auto"/>
      </w:divBdr>
    </w:div>
    <w:div w:id="808866730">
      <w:bodyDiv w:val="1"/>
      <w:marLeft w:val="0"/>
      <w:marRight w:val="0"/>
      <w:marTop w:val="0"/>
      <w:marBottom w:val="0"/>
      <w:divBdr>
        <w:top w:val="none" w:sz="0" w:space="0" w:color="auto"/>
        <w:left w:val="none" w:sz="0" w:space="0" w:color="auto"/>
        <w:bottom w:val="none" w:sz="0" w:space="0" w:color="auto"/>
        <w:right w:val="none" w:sz="0" w:space="0" w:color="auto"/>
      </w:divBdr>
    </w:div>
    <w:div w:id="809595834">
      <w:bodyDiv w:val="1"/>
      <w:marLeft w:val="0"/>
      <w:marRight w:val="0"/>
      <w:marTop w:val="0"/>
      <w:marBottom w:val="0"/>
      <w:divBdr>
        <w:top w:val="none" w:sz="0" w:space="0" w:color="auto"/>
        <w:left w:val="none" w:sz="0" w:space="0" w:color="auto"/>
        <w:bottom w:val="none" w:sz="0" w:space="0" w:color="auto"/>
        <w:right w:val="none" w:sz="0" w:space="0" w:color="auto"/>
      </w:divBdr>
    </w:div>
    <w:div w:id="826022517">
      <w:bodyDiv w:val="1"/>
      <w:marLeft w:val="0"/>
      <w:marRight w:val="0"/>
      <w:marTop w:val="0"/>
      <w:marBottom w:val="0"/>
      <w:divBdr>
        <w:top w:val="none" w:sz="0" w:space="0" w:color="auto"/>
        <w:left w:val="none" w:sz="0" w:space="0" w:color="auto"/>
        <w:bottom w:val="none" w:sz="0" w:space="0" w:color="auto"/>
        <w:right w:val="none" w:sz="0" w:space="0" w:color="auto"/>
      </w:divBdr>
    </w:div>
    <w:div w:id="827791698">
      <w:bodyDiv w:val="1"/>
      <w:marLeft w:val="0"/>
      <w:marRight w:val="0"/>
      <w:marTop w:val="0"/>
      <w:marBottom w:val="0"/>
      <w:divBdr>
        <w:top w:val="none" w:sz="0" w:space="0" w:color="auto"/>
        <w:left w:val="none" w:sz="0" w:space="0" w:color="auto"/>
        <w:bottom w:val="none" w:sz="0" w:space="0" w:color="auto"/>
        <w:right w:val="none" w:sz="0" w:space="0" w:color="auto"/>
      </w:divBdr>
    </w:div>
    <w:div w:id="834227514">
      <w:bodyDiv w:val="1"/>
      <w:marLeft w:val="0"/>
      <w:marRight w:val="0"/>
      <w:marTop w:val="0"/>
      <w:marBottom w:val="0"/>
      <w:divBdr>
        <w:top w:val="none" w:sz="0" w:space="0" w:color="auto"/>
        <w:left w:val="none" w:sz="0" w:space="0" w:color="auto"/>
        <w:bottom w:val="none" w:sz="0" w:space="0" w:color="auto"/>
        <w:right w:val="none" w:sz="0" w:space="0" w:color="auto"/>
      </w:divBdr>
    </w:div>
    <w:div w:id="838036614">
      <w:bodyDiv w:val="1"/>
      <w:marLeft w:val="0"/>
      <w:marRight w:val="0"/>
      <w:marTop w:val="0"/>
      <w:marBottom w:val="0"/>
      <w:divBdr>
        <w:top w:val="none" w:sz="0" w:space="0" w:color="auto"/>
        <w:left w:val="none" w:sz="0" w:space="0" w:color="auto"/>
        <w:bottom w:val="none" w:sz="0" w:space="0" w:color="auto"/>
        <w:right w:val="none" w:sz="0" w:space="0" w:color="auto"/>
      </w:divBdr>
    </w:div>
    <w:div w:id="844975397">
      <w:bodyDiv w:val="1"/>
      <w:marLeft w:val="0"/>
      <w:marRight w:val="0"/>
      <w:marTop w:val="0"/>
      <w:marBottom w:val="0"/>
      <w:divBdr>
        <w:top w:val="none" w:sz="0" w:space="0" w:color="auto"/>
        <w:left w:val="none" w:sz="0" w:space="0" w:color="auto"/>
        <w:bottom w:val="none" w:sz="0" w:space="0" w:color="auto"/>
        <w:right w:val="none" w:sz="0" w:space="0" w:color="auto"/>
      </w:divBdr>
    </w:div>
    <w:div w:id="851532760">
      <w:bodyDiv w:val="1"/>
      <w:marLeft w:val="0"/>
      <w:marRight w:val="0"/>
      <w:marTop w:val="0"/>
      <w:marBottom w:val="0"/>
      <w:divBdr>
        <w:top w:val="none" w:sz="0" w:space="0" w:color="auto"/>
        <w:left w:val="none" w:sz="0" w:space="0" w:color="auto"/>
        <w:bottom w:val="none" w:sz="0" w:space="0" w:color="auto"/>
        <w:right w:val="none" w:sz="0" w:space="0" w:color="auto"/>
      </w:divBdr>
    </w:div>
    <w:div w:id="891579355">
      <w:bodyDiv w:val="1"/>
      <w:marLeft w:val="0"/>
      <w:marRight w:val="0"/>
      <w:marTop w:val="0"/>
      <w:marBottom w:val="0"/>
      <w:divBdr>
        <w:top w:val="none" w:sz="0" w:space="0" w:color="auto"/>
        <w:left w:val="none" w:sz="0" w:space="0" w:color="auto"/>
        <w:bottom w:val="none" w:sz="0" w:space="0" w:color="auto"/>
        <w:right w:val="none" w:sz="0" w:space="0" w:color="auto"/>
      </w:divBdr>
    </w:div>
    <w:div w:id="906384095">
      <w:bodyDiv w:val="1"/>
      <w:marLeft w:val="0"/>
      <w:marRight w:val="0"/>
      <w:marTop w:val="0"/>
      <w:marBottom w:val="0"/>
      <w:divBdr>
        <w:top w:val="none" w:sz="0" w:space="0" w:color="auto"/>
        <w:left w:val="none" w:sz="0" w:space="0" w:color="auto"/>
        <w:bottom w:val="none" w:sz="0" w:space="0" w:color="auto"/>
        <w:right w:val="none" w:sz="0" w:space="0" w:color="auto"/>
      </w:divBdr>
    </w:div>
    <w:div w:id="909198253">
      <w:bodyDiv w:val="1"/>
      <w:marLeft w:val="0"/>
      <w:marRight w:val="0"/>
      <w:marTop w:val="0"/>
      <w:marBottom w:val="0"/>
      <w:divBdr>
        <w:top w:val="none" w:sz="0" w:space="0" w:color="auto"/>
        <w:left w:val="none" w:sz="0" w:space="0" w:color="auto"/>
        <w:bottom w:val="none" w:sz="0" w:space="0" w:color="auto"/>
        <w:right w:val="none" w:sz="0" w:space="0" w:color="auto"/>
      </w:divBdr>
    </w:div>
    <w:div w:id="921791033">
      <w:bodyDiv w:val="1"/>
      <w:marLeft w:val="0"/>
      <w:marRight w:val="0"/>
      <w:marTop w:val="0"/>
      <w:marBottom w:val="0"/>
      <w:divBdr>
        <w:top w:val="none" w:sz="0" w:space="0" w:color="auto"/>
        <w:left w:val="none" w:sz="0" w:space="0" w:color="auto"/>
        <w:bottom w:val="none" w:sz="0" w:space="0" w:color="auto"/>
        <w:right w:val="none" w:sz="0" w:space="0" w:color="auto"/>
      </w:divBdr>
    </w:div>
    <w:div w:id="940336227">
      <w:bodyDiv w:val="1"/>
      <w:marLeft w:val="0"/>
      <w:marRight w:val="0"/>
      <w:marTop w:val="0"/>
      <w:marBottom w:val="0"/>
      <w:divBdr>
        <w:top w:val="none" w:sz="0" w:space="0" w:color="auto"/>
        <w:left w:val="none" w:sz="0" w:space="0" w:color="auto"/>
        <w:bottom w:val="none" w:sz="0" w:space="0" w:color="auto"/>
        <w:right w:val="none" w:sz="0" w:space="0" w:color="auto"/>
      </w:divBdr>
    </w:div>
    <w:div w:id="946159932">
      <w:bodyDiv w:val="1"/>
      <w:marLeft w:val="0"/>
      <w:marRight w:val="0"/>
      <w:marTop w:val="0"/>
      <w:marBottom w:val="0"/>
      <w:divBdr>
        <w:top w:val="none" w:sz="0" w:space="0" w:color="auto"/>
        <w:left w:val="none" w:sz="0" w:space="0" w:color="auto"/>
        <w:bottom w:val="none" w:sz="0" w:space="0" w:color="auto"/>
        <w:right w:val="none" w:sz="0" w:space="0" w:color="auto"/>
      </w:divBdr>
    </w:div>
    <w:div w:id="959646709">
      <w:bodyDiv w:val="1"/>
      <w:marLeft w:val="0"/>
      <w:marRight w:val="0"/>
      <w:marTop w:val="0"/>
      <w:marBottom w:val="0"/>
      <w:divBdr>
        <w:top w:val="none" w:sz="0" w:space="0" w:color="auto"/>
        <w:left w:val="none" w:sz="0" w:space="0" w:color="auto"/>
        <w:bottom w:val="none" w:sz="0" w:space="0" w:color="auto"/>
        <w:right w:val="none" w:sz="0" w:space="0" w:color="auto"/>
      </w:divBdr>
    </w:div>
    <w:div w:id="969242353">
      <w:bodyDiv w:val="1"/>
      <w:marLeft w:val="0"/>
      <w:marRight w:val="0"/>
      <w:marTop w:val="0"/>
      <w:marBottom w:val="0"/>
      <w:divBdr>
        <w:top w:val="none" w:sz="0" w:space="0" w:color="auto"/>
        <w:left w:val="none" w:sz="0" w:space="0" w:color="auto"/>
        <w:bottom w:val="none" w:sz="0" w:space="0" w:color="auto"/>
        <w:right w:val="none" w:sz="0" w:space="0" w:color="auto"/>
      </w:divBdr>
    </w:div>
    <w:div w:id="990866585">
      <w:bodyDiv w:val="1"/>
      <w:marLeft w:val="0"/>
      <w:marRight w:val="0"/>
      <w:marTop w:val="0"/>
      <w:marBottom w:val="0"/>
      <w:divBdr>
        <w:top w:val="none" w:sz="0" w:space="0" w:color="auto"/>
        <w:left w:val="none" w:sz="0" w:space="0" w:color="auto"/>
        <w:bottom w:val="none" w:sz="0" w:space="0" w:color="auto"/>
        <w:right w:val="none" w:sz="0" w:space="0" w:color="auto"/>
      </w:divBdr>
    </w:div>
    <w:div w:id="1000737588">
      <w:bodyDiv w:val="1"/>
      <w:marLeft w:val="0"/>
      <w:marRight w:val="0"/>
      <w:marTop w:val="0"/>
      <w:marBottom w:val="0"/>
      <w:divBdr>
        <w:top w:val="none" w:sz="0" w:space="0" w:color="auto"/>
        <w:left w:val="none" w:sz="0" w:space="0" w:color="auto"/>
        <w:bottom w:val="none" w:sz="0" w:space="0" w:color="auto"/>
        <w:right w:val="none" w:sz="0" w:space="0" w:color="auto"/>
      </w:divBdr>
    </w:div>
    <w:div w:id="1009680020">
      <w:bodyDiv w:val="1"/>
      <w:marLeft w:val="0"/>
      <w:marRight w:val="0"/>
      <w:marTop w:val="0"/>
      <w:marBottom w:val="0"/>
      <w:divBdr>
        <w:top w:val="none" w:sz="0" w:space="0" w:color="auto"/>
        <w:left w:val="none" w:sz="0" w:space="0" w:color="auto"/>
        <w:bottom w:val="none" w:sz="0" w:space="0" w:color="auto"/>
        <w:right w:val="none" w:sz="0" w:space="0" w:color="auto"/>
      </w:divBdr>
    </w:div>
    <w:div w:id="1010982207">
      <w:bodyDiv w:val="1"/>
      <w:marLeft w:val="0"/>
      <w:marRight w:val="0"/>
      <w:marTop w:val="0"/>
      <w:marBottom w:val="0"/>
      <w:divBdr>
        <w:top w:val="none" w:sz="0" w:space="0" w:color="auto"/>
        <w:left w:val="none" w:sz="0" w:space="0" w:color="auto"/>
        <w:bottom w:val="none" w:sz="0" w:space="0" w:color="auto"/>
        <w:right w:val="none" w:sz="0" w:space="0" w:color="auto"/>
      </w:divBdr>
    </w:div>
    <w:div w:id="1016468818">
      <w:bodyDiv w:val="1"/>
      <w:marLeft w:val="0"/>
      <w:marRight w:val="0"/>
      <w:marTop w:val="0"/>
      <w:marBottom w:val="0"/>
      <w:divBdr>
        <w:top w:val="none" w:sz="0" w:space="0" w:color="auto"/>
        <w:left w:val="none" w:sz="0" w:space="0" w:color="auto"/>
        <w:bottom w:val="none" w:sz="0" w:space="0" w:color="auto"/>
        <w:right w:val="none" w:sz="0" w:space="0" w:color="auto"/>
      </w:divBdr>
    </w:div>
    <w:div w:id="1026759356">
      <w:bodyDiv w:val="1"/>
      <w:marLeft w:val="0"/>
      <w:marRight w:val="0"/>
      <w:marTop w:val="0"/>
      <w:marBottom w:val="0"/>
      <w:divBdr>
        <w:top w:val="none" w:sz="0" w:space="0" w:color="auto"/>
        <w:left w:val="none" w:sz="0" w:space="0" w:color="auto"/>
        <w:bottom w:val="none" w:sz="0" w:space="0" w:color="auto"/>
        <w:right w:val="none" w:sz="0" w:space="0" w:color="auto"/>
      </w:divBdr>
    </w:div>
    <w:div w:id="1062291605">
      <w:bodyDiv w:val="1"/>
      <w:marLeft w:val="0"/>
      <w:marRight w:val="0"/>
      <w:marTop w:val="0"/>
      <w:marBottom w:val="0"/>
      <w:divBdr>
        <w:top w:val="none" w:sz="0" w:space="0" w:color="auto"/>
        <w:left w:val="none" w:sz="0" w:space="0" w:color="auto"/>
        <w:bottom w:val="none" w:sz="0" w:space="0" w:color="auto"/>
        <w:right w:val="none" w:sz="0" w:space="0" w:color="auto"/>
      </w:divBdr>
    </w:div>
    <w:div w:id="1062409683">
      <w:bodyDiv w:val="1"/>
      <w:marLeft w:val="0"/>
      <w:marRight w:val="0"/>
      <w:marTop w:val="0"/>
      <w:marBottom w:val="0"/>
      <w:divBdr>
        <w:top w:val="none" w:sz="0" w:space="0" w:color="auto"/>
        <w:left w:val="none" w:sz="0" w:space="0" w:color="auto"/>
        <w:bottom w:val="none" w:sz="0" w:space="0" w:color="auto"/>
        <w:right w:val="none" w:sz="0" w:space="0" w:color="auto"/>
      </w:divBdr>
    </w:div>
    <w:div w:id="1072044634">
      <w:bodyDiv w:val="1"/>
      <w:marLeft w:val="0"/>
      <w:marRight w:val="0"/>
      <w:marTop w:val="0"/>
      <w:marBottom w:val="0"/>
      <w:divBdr>
        <w:top w:val="none" w:sz="0" w:space="0" w:color="auto"/>
        <w:left w:val="none" w:sz="0" w:space="0" w:color="auto"/>
        <w:bottom w:val="none" w:sz="0" w:space="0" w:color="auto"/>
        <w:right w:val="none" w:sz="0" w:space="0" w:color="auto"/>
      </w:divBdr>
    </w:div>
    <w:div w:id="1083800655">
      <w:bodyDiv w:val="1"/>
      <w:marLeft w:val="0"/>
      <w:marRight w:val="0"/>
      <w:marTop w:val="0"/>
      <w:marBottom w:val="0"/>
      <w:divBdr>
        <w:top w:val="none" w:sz="0" w:space="0" w:color="auto"/>
        <w:left w:val="none" w:sz="0" w:space="0" w:color="auto"/>
        <w:bottom w:val="none" w:sz="0" w:space="0" w:color="auto"/>
        <w:right w:val="none" w:sz="0" w:space="0" w:color="auto"/>
      </w:divBdr>
    </w:div>
    <w:div w:id="1093357770">
      <w:bodyDiv w:val="1"/>
      <w:marLeft w:val="0"/>
      <w:marRight w:val="0"/>
      <w:marTop w:val="0"/>
      <w:marBottom w:val="0"/>
      <w:divBdr>
        <w:top w:val="none" w:sz="0" w:space="0" w:color="auto"/>
        <w:left w:val="none" w:sz="0" w:space="0" w:color="auto"/>
        <w:bottom w:val="none" w:sz="0" w:space="0" w:color="auto"/>
        <w:right w:val="none" w:sz="0" w:space="0" w:color="auto"/>
      </w:divBdr>
    </w:div>
    <w:div w:id="1094283692">
      <w:bodyDiv w:val="1"/>
      <w:marLeft w:val="0"/>
      <w:marRight w:val="0"/>
      <w:marTop w:val="0"/>
      <w:marBottom w:val="0"/>
      <w:divBdr>
        <w:top w:val="none" w:sz="0" w:space="0" w:color="auto"/>
        <w:left w:val="none" w:sz="0" w:space="0" w:color="auto"/>
        <w:bottom w:val="none" w:sz="0" w:space="0" w:color="auto"/>
        <w:right w:val="none" w:sz="0" w:space="0" w:color="auto"/>
      </w:divBdr>
    </w:div>
    <w:div w:id="1101488150">
      <w:bodyDiv w:val="1"/>
      <w:marLeft w:val="0"/>
      <w:marRight w:val="0"/>
      <w:marTop w:val="0"/>
      <w:marBottom w:val="0"/>
      <w:divBdr>
        <w:top w:val="none" w:sz="0" w:space="0" w:color="auto"/>
        <w:left w:val="none" w:sz="0" w:space="0" w:color="auto"/>
        <w:bottom w:val="none" w:sz="0" w:space="0" w:color="auto"/>
        <w:right w:val="none" w:sz="0" w:space="0" w:color="auto"/>
      </w:divBdr>
    </w:div>
    <w:div w:id="1108161183">
      <w:bodyDiv w:val="1"/>
      <w:marLeft w:val="0"/>
      <w:marRight w:val="0"/>
      <w:marTop w:val="0"/>
      <w:marBottom w:val="0"/>
      <w:divBdr>
        <w:top w:val="none" w:sz="0" w:space="0" w:color="auto"/>
        <w:left w:val="none" w:sz="0" w:space="0" w:color="auto"/>
        <w:bottom w:val="none" w:sz="0" w:space="0" w:color="auto"/>
        <w:right w:val="none" w:sz="0" w:space="0" w:color="auto"/>
      </w:divBdr>
    </w:div>
    <w:div w:id="1133208645">
      <w:bodyDiv w:val="1"/>
      <w:marLeft w:val="0"/>
      <w:marRight w:val="0"/>
      <w:marTop w:val="0"/>
      <w:marBottom w:val="0"/>
      <w:divBdr>
        <w:top w:val="none" w:sz="0" w:space="0" w:color="auto"/>
        <w:left w:val="none" w:sz="0" w:space="0" w:color="auto"/>
        <w:bottom w:val="none" w:sz="0" w:space="0" w:color="auto"/>
        <w:right w:val="none" w:sz="0" w:space="0" w:color="auto"/>
      </w:divBdr>
    </w:div>
    <w:div w:id="1139877880">
      <w:bodyDiv w:val="1"/>
      <w:marLeft w:val="0"/>
      <w:marRight w:val="0"/>
      <w:marTop w:val="0"/>
      <w:marBottom w:val="0"/>
      <w:divBdr>
        <w:top w:val="none" w:sz="0" w:space="0" w:color="auto"/>
        <w:left w:val="none" w:sz="0" w:space="0" w:color="auto"/>
        <w:bottom w:val="none" w:sz="0" w:space="0" w:color="auto"/>
        <w:right w:val="none" w:sz="0" w:space="0" w:color="auto"/>
      </w:divBdr>
    </w:div>
    <w:div w:id="1145664995">
      <w:bodyDiv w:val="1"/>
      <w:marLeft w:val="0"/>
      <w:marRight w:val="0"/>
      <w:marTop w:val="0"/>
      <w:marBottom w:val="0"/>
      <w:divBdr>
        <w:top w:val="none" w:sz="0" w:space="0" w:color="auto"/>
        <w:left w:val="none" w:sz="0" w:space="0" w:color="auto"/>
        <w:bottom w:val="none" w:sz="0" w:space="0" w:color="auto"/>
        <w:right w:val="none" w:sz="0" w:space="0" w:color="auto"/>
      </w:divBdr>
    </w:div>
    <w:div w:id="1149438227">
      <w:bodyDiv w:val="1"/>
      <w:marLeft w:val="0"/>
      <w:marRight w:val="0"/>
      <w:marTop w:val="0"/>
      <w:marBottom w:val="0"/>
      <w:divBdr>
        <w:top w:val="none" w:sz="0" w:space="0" w:color="auto"/>
        <w:left w:val="none" w:sz="0" w:space="0" w:color="auto"/>
        <w:bottom w:val="none" w:sz="0" w:space="0" w:color="auto"/>
        <w:right w:val="none" w:sz="0" w:space="0" w:color="auto"/>
      </w:divBdr>
    </w:div>
    <w:div w:id="1153525524">
      <w:bodyDiv w:val="1"/>
      <w:marLeft w:val="0"/>
      <w:marRight w:val="0"/>
      <w:marTop w:val="0"/>
      <w:marBottom w:val="0"/>
      <w:divBdr>
        <w:top w:val="none" w:sz="0" w:space="0" w:color="auto"/>
        <w:left w:val="none" w:sz="0" w:space="0" w:color="auto"/>
        <w:bottom w:val="none" w:sz="0" w:space="0" w:color="auto"/>
        <w:right w:val="none" w:sz="0" w:space="0" w:color="auto"/>
      </w:divBdr>
    </w:div>
    <w:div w:id="1169440338">
      <w:bodyDiv w:val="1"/>
      <w:marLeft w:val="0"/>
      <w:marRight w:val="0"/>
      <w:marTop w:val="0"/>
      <w:marBottom w:val="0"/>
      <w:divBdr>
        <w:top w:val="none" w:sz="0" w:space="0" w:color="auto"/>
        <w:left w:val="none" w:sz="0" w:space="0" w:color="auto"/>
        <w:bottom w:val="none" w:sz="0" w:space="0" w:color="auto"/>
        <w:right w:val="none" w:sz="0" w:space="0" w:color="auto"/>
      </w:divBdr>
    </w:div>
    <w:div w:id="1179350857">
      <w:bodyDiv w:val="1"/>
      <w:marLeft w:val="0"/>
      <w:marRight w:val="0"/>
      <w:marTop w:val="0"/>
      <w:marBottom w:val="0"/>
      <w:divBdr>
        <w:top w:val="none" w:sz="0" w:space="0" w:color="auto"/>
        <w:left w:val="none" w:sz="0" w:space="0" w:color="auto"/>
        <w:bottom w:val="none" w:sz="0" w:space="0" w:color="auto"/>
        <w:right w:val="none" w:sz="0" w:space="0" w:color="auto"/>
      </w:divBdr>
    </w:div>
    <w:div w:id="1192838552">
      <w:bodyDiv w:val="1"/>
      <w:marLeft w:val="0"/>
      <w:marRight w:val="0"/>
      <w:marTop w:val="0"/>
      <w:marBottom w:val="0"/>
      <w:divBdr>
        <w:top w:val="none" w:sz="0" w:space="0" w:color="auto"/>
        <w:left w:val="none" w:sz="0" w:space="0" w:color="auto"/>
        <w:bottom w:val="none" w:sz="0" w:space="0" w:color="auto"/>
        <w:right w:val="none" w:sz="0" w:space="0" w:color="auto"/>
      </w:divBdr>
    </w:div>
    <w:div w:id="1199465973">
      <w:bodyDiv w:val="1"/>
      <w:marLeft w:val="0"/>
      <w:marRight w:val="0"/>
      <w:marTop w:val="0"/>
      <w:marBottom w:val="0"/>
      <w:divBdr>
        <w:top w:val="none" w:sz="0" w:space="0" w:color="auto"/>
        <w:left w:val="none" w:sz="0" w:space="0" w:color="auto"/>
        <w:bottom w:val="none" w:sz="0" w:space="0" w:color="auto"/>
        <w:right w:val="none" w:sz="0" w:space="0" w:color="auto"/>
      </w:divBdr>
    </w:div>
    <w:div w:id="1219317015">
      <w:bodyDiv w:val="1"/>
      <w:marLeft w:val="0"/>
      <w:marRight w:val="0"/>
      <w:marTop w:val="0"/>
      <w:marBottom w:val="0"/>
      <w:divBdr>
        <w:top w:val="none" w:sz="0" w:space="0" w:color="auto"/>
        <w:left w:val="none" w:sz="0" w:space="0" w:color="auto"/>
        <w:bottom w:val="none" w:sz="0" w:space="0" w:color="auto"/>
        <w:right w:val="none" w:sz="0" w:space="0" w:color="auto"/>
      </w:divBdr>
    </w:div>
    <w:div w:id="1240675215">
      <w:bodyDiv w:val="1"/>
      <w:marLeft w:val="0"/>
      <w:marRight w:val="0"/>
      <w:marTop w:val="0"/>
      <w:marBottom w:val="0"/>
      <w:divBdr>
        <w:top w:val="none" w:sz="0" w:space="0" w:color="auto"/>
        <w:left w:val="none" w:sz="0" w:space="0" w:color="auto"/>
        <w:bottom w:val="none" w:sz="0" w:space="0" w:color="auto"/>
        <w:right w:val="none" w:sz="0" w:space="0" w:color="auto"/>
      </w:divBdr>
    </w:div>
    <w:div w:id="1244294440">
      <w:bodyDiv w:val="1"/>
      <w:marLeft w:val="0"/>
      <w:marRight w:val="0"/>
      <w:marTop w:val="0"/>
      <w:marBottom w:val="0"/>
      <w:divBdr>
        <w:top w:val="none" w:sz="0" w:space="0" w:color="auto"/>
        <w:left w:val="none" w:sz="0" w:space="0" w:color="auto"/>
        <w:bottom w:val="none" w:sz="0" w:space="0" w:color="auto"/>
        <w:right w:val="none" w:sz="0" w:space="0" w:color="auto"/>
      </w:divBdr>
    </w:div>
    <w:div w:id="1262177737">
      <w:bodyDiv w:val="1"/>
      <w:marLeft w:val="0"/>
      <w:marRight w:val="0"/>
      <w:marTop w:val="0"/>
      <w:marBottom w:val="0"/>
      <w:divBdr>
        <w:top w:val="none" w:sz="0" w:space="0" w:color="auto"/>
        <w:left w:val="none" w:sz="0" w:space="0" w:color="auto"/>
        <w:bottom w:val="none" w:sz="0" w:space="0" w:color="auto"/>
        <w:right w:val="none" w:sz="0" w:space="0" w:color="auto"/>
      </w:divBdr>
    </w:div>
    <w:div w:id="1270971060">
      <w:bodyDiv w:val="1"/>
      <w:marLeft w:val="0"/>
      <w:marRight w:val="0"/>
      <w:marTop w:val="0"/>
      <w:marBottom w:val="0"/>
      <w:divBdr>
        <w:top w:val="none" w:sz="0" w:space="0" w:color="auto"/>
        <w:left w:val="none" w:sz="0" w:space="0" w:color="auto"/>
        <w:bottom w:val="none" w:sz="0" w:space="0" w:color="auto"/>
        <w:right w:val="none" w:sz="0" w:space="0" w:color="auto"/>
      </w:divBdr>
    </w:div>
    <w:div w:id="1289355779">
      <w:bodyDiv w:val="1"/>
      <w:marLeft w:val="0"/>
      <w:marRight w:val="0"/>
      <w:marTop w:val="0"/>
      <w:marBottom w:val="0"/>
      <w:divBdr>
        <w:top w:val="none" w:sz="0" w:space="0" w:color="auto"/>
        <w:left w:val="none" w:sz="0" w:space="0" w:color="auto"/>
        <w:bottom w:val="none" w:sz="0" w:space="0" w:color="auto"/>
        <w:right w:val="none" w:sz="0" w:space="0" w:color="auto"/>
      </w:divBdr>
    </w:div>
    <w:div w:id="1290553157">
      <w:bodyDiv w:val="1"/>
      <w:marLeft w:val="0"/>
      <w:marRight w:val="0"/>
      <w:marTop w:val="0"/>
      <w:marBottom w:val="0"/>
      <w:divBdr>
        <w:top w:val="none" w:sz="0" w:space="0" w:color="auto"/>
        <w:left w:val="none" w:sz="0" w:space="0" w:color="auto"/>
        <w:bottom w:val="none" w:sz="0" w:space="0" w:color="auto"/>
        <w:right w:val="none" w:sz="0" w:space="0" w:color="auto"/>
      </w:divBdr>
    </w:div>
    <w:div w:id="1295525990">
      <w:bodyDiv w:val="1"/>
      <w:marLeft w:val="0"/>
      <w:marRight w:val="0"/>
      <w:marTop w:val="0"/>
      <w:marBottom w:val="0"/>
      <w:divBdr>
        <w:top w:val="none" w:sz="0" w:space="0" w:color="auto"/>
        <w:left w:val="none" w:sz="0" w:space="0" w:color="auto"/>
        <w:bottom w:val="none" w:sz="0" w:space="0" w:color="auto"/>
        <w:right w:val="none" w:sz="0" w:space="0" w:color="auto"/>
      </w:divBdr>
    </w:div>
    <w:div w:id="1304307992">
      <w:bodyDiv w:val="1"/>
      <w:marLeft w:val="0"/>
      <w:marRight w:val="0"/>
      <w:marTop w:val="0"/>
      <w:marBottom w:val="0"/>
      <w:divBdr>
        <w:top w:val="none" w:sz="0" w:space="0" w:color="auto"/>
        <w:left w:val="none" w:sz="0" w:space="0" w:color="auto"/>
        <w:bottom w:val="none" w:sz="0" w:space="0" w:color="auto"/>
        <w:right w:val="none" w:sz="0" w:space="0" w:color="auto"/>
      </w:divBdr>
    </w:div>
    <w:div w:id="1334138643">
      <w:bodyDiv w:val="1"/>
      <w:marLeft w:val="0"/>
      <w:marRight w:val="0"/>
      <w:marTop w:val="0"/>
      <w:marBottom w:val="0"/>
      <w:divBdr>
        <w:top w:val="none" w:sz="0" w:space="0" w:color="auto"/>
        <w:left w:val="none" w:sz="0" w:space="0" w:color="auto"/>
        <w:bottom w:val="none" w:sz="0" w:space="0" w:color="auto"/>
        <w:right w:val="none" w:sz="0" w:space="0" w:color="auto"/>
      </w:divBdr>
    </w:div>
    <w:div w:id="1357149495">
      <w:bodyDiv w:val="1"/>
      <w:marLeft w:val="0"/>
      <w:marRight w:val="0"/>
      <w:marTop w:val="0"/>
      <w:marBottom w:val="0"/>
      <w:divBdr>
        <w:top w:val="none" w:sz="0" w:space="0" w:color="auto"/>
        <w:left w:val="none" w:sz="0" w:space="0" w:color="auto"/>
        <w:bottom w:val="none" w:sz="0" w:space="0" w:color="auto"/>
        <w:right w:val="none" w:sz="0" w:space="0" w:color="auto"/>
      </w:divBdr>
    </w:div>
    <w:div w:id="1365596251">
      <w:bodyDiv w:val="1"/>
      <w:marLeft w:val="0"/>
      <w:marRight w:val="0"/>
      <w:marTop w:val="0"/>
      <w:marBottom w:val="0"/>
      <w:divBdr>
        <w:top w:val="none" w:sz="0" w:space="0" w:color="auto"/>
        <w:left w:val="none" w:sz="0" w:space="0" w:color="auto"/>
        <w:bottom w:val="none" w:sz="0" w:space="0" w:color="auto"/>
        <w:right w:val="none" w:sz="0" w:space="0" w:color="auto"/>
      </w:divBdr>
    </w:div>
    <w:div w:id="1371033969">
      <w:bodyDiv w:val="1"/>
      <w:marLeft w:val="0"/>
      <w:marRight w:val="0"/>
      <w:marTop w:val="0"/>
      <w:marBottom w:val="0"/>
      <w:divBdr>
        <w:top w:val="none" w:sz="0" w:space="0" w:color="auto"/>
        <w:left w:val="none" w:sz="0" w:space="0" w:color="auto"/>
        <w:bottom w:val="none" w:sz="0" w:space="0" w:color="auto"/>
        <w:right w:val="none" w:sz="0" w:space="0" w:color="auto"/>
      </w:divBdr>
    </w:div>
    <w:div w:id="1372343978">
      <w:bodyDiv w:val="1"/>
      <w:marLeft w:val="0"/>
      <w:marRight w:val="0"/>
      <w:marTop w:val="0"/>
      <w:marBottom w:val="0"/>
      <w:divBdr>
        <w:top w:val="none" w:sz="0" w:space="0" w:color="auto"/>
        <w:left w:val="none" w:sz="0" w:space="0" w:color="auto"/>
        <w:bottom w:val="none" w:sz="0" w:space="0" w:color="auto"/>
        <w:right w:val="none" w:sz="0" w:space="0" w:color="auto"/>
      </w:divBdr>
    </w:div>
    <w:div w:id="1375233623">
      <w:bodyDiv w:val="1"/>
      <w:marLeft w:val="0"/>
      <w:marRight w:val="0"/>
      <w:marTop w:val="0"/>
      <w:marBottom w:val="0"/>
      <w:divBdr>
        <w:top w:val="none" w:sz="0" w:space="0" w:color="auto"/>
        <w:left w:val="none" w:sz="0" w:space="0" w:color="auto"/>
        <w:bottom w:val="none" w:sz="0" w:space="0" w:color="auto"/>
        <w:right w:val="none" w:sz="0" w:space="0" w:color="auto"/>
      </w:divBdr>
    </w:div>
    <w:div w:id="1386637915">
      <w:bodyDiv w:val="1"/>
      <w:marLeft w:val="0"/>
      <w:marRight w:val="0"/>
      <w:marTop w:val="0"/>
      <w:marBottom w:val="0"/>
      <w:divBdr>
        <w:top w:val="none" w:sz="0" w:space="0" w:color="auto"/>
        <w:left w:val="none" w:sz="0" w:space="0" w:color="auto"/>
        <w:bottom w:val="none" w:sz="0" w:space="0" w:color="auto"/>
        <w:right w:val="none" w:sz="0" w:space="0" w:color="auto"/>
      </w:divBdr>
    </w:div>
    <w:div w:id="1388340713">
      <w:bodyDiv w:val="1"/>
      <w:marLeft w:val="0"/>
      <w:marRight w:val="0"/>
      <w:marTop w:val="0"/>
      <w:marBottom w:val="0"/>
      <w:divBdr>
        <w:top w:val="none" w:sz="0" w:space="0" w:color="auto"/>
        <w:left w:val="none" w:sz="0" w:space="0" w:color="auto"/>
        <w:bottom w:val="none" w:sz="0" w:space="0" w:color="auto"/>
        <w:right w:val="none" w:sz="0" w:space="0" w:color="auto"/>
      </w:divBdr>
    </w:div>
    <w:div w:id="1390766477">
      <w:bodyDiv w:val="1"/>
      <w:marLeft w:val="0"/>
      <w:marRight w:val="0"/>
      <w:marTop w:val="0"/>
      <w:marBottom w:val="0"/>
      <w:divBdr>
        <w:top w:val="none" w:sz="0" w:space="0" w:color="auto"/>
        <w:left w:val="none" w:sz="0" w:space="0" w:color="auto"/>
        <w:bottom w:val="none" w:sz="0" w:space="0" w:color="auto"/>
        <w:right w:val="none" w:sz="0" w:space="0" w:color="auto"/>
      </w:divBdr>
    </w:div>
    <w:div w:id="1413774342">
      <w:bodyDiv w:val="1"/>
      <w:marLeft w:val="0"/>
      <w:marRight w:val="0"/>
      <w:marTop w:val="0"/>
      <w:marBottom w:val="0"/>
      <w:divBdr>
        <w:top w:val="none" w:sz="0" w:space="0" w:color="auto"/>
        <w:left w:val="none" w:sz="0" w:space="0" w:color="auto"/>
        <w:bottom w:val="none" w:sz="0" w:space="0" w:color="auto"/>
        <w:right w:val="none" w:sz="0" w:space="0" w:color="auto"/>
      </w:divBdr>
    </w:div>
    <w:div w:id="1414084870">
      <w:bodyDiv w:val="1"/>
      <w:marLeft w:val="0"/>
      <w:marRight w:val="0"/>
      <w:marTop w:val="0"/>
      <w:marBottom w:val="0"/>
      <w:divBdr>
        <w:top w:val="none" w:sz="0" w:space="0" w:color="auto"/>
        <w:left w:val="none" w:sz="0" w:space="0" w:color="auto"/>
        <w:bottom w:val="none" w:sz="0" w:space="0" w:color="auto"/>
        <w:right w:val="none" w:sz="0" w:space="0" w:color="auto"/>
      </w:divBdr>
    </w:div>
    <w:div w:id="1419211690">
      <w:bodyDiv w:val="1"/>
      <w:marLeft w:val="0"/>
      <w:marRight w:val="0"/>
      <w:marTop w:val="0"/>
      <w:marBottom w:val="0"/>
      <w:divBdr>
        <w:top w:val="none" w:sz="0" w:space="0" w:color="auto"/>
        <w:left w:val="none" w:sz="0" w:space="0" w:color="auto"/>
        <w:bottom w:val="none" w:sz="0" w:space="0" w:color="auto"/>
        <w:right w:val="none" w:sz="0" w:space="0" w:color="auto"/>
      </w:divBdr>
    </w:div>
    <w:div w:id="1419323995">
      <w:bodyDiv w:val="1"/>
      <w:marLeft w:val="0"/>
      <w:marRight w:val="0"/>
      <w:marTop w:val="0"/>
      <w:marBottom w:val="0"/>
      <w:divBdr>
        <w:top w:val="none" w:sz="0" w:space="0" w:color="auto"/>
        <w:left w:val="none" w:sz="0" w:space="0" w:color="auto"/>
        <w:bottom w:val="none" w:sz="0" w:space="0" w:color="auto"/>
        <w:right w:val="none" w:sz="0" w:space="0" w:color="auto"/>
      </w:divBdr>
    </w:div>
    <w:div w:id="1421562326">
      <w:bodyDiv w:val="1"/>
      <w:marLeft w:val="0"/>
      <w:marRight w:val="0"/>
      <w:marTop w:val="0"/>
      <w:marBottom w:val="0"/>
      <w:divBdr>
        <w:top w:val="none" w:sz="0" w:space="0" w:color="auto"/>
        <w:left w:val="none" w:sz="0" w:space="0" w:color="auto"/>
        <w:bottom w:val="none" w:sz="0" w:space="0" w:color="auto"/>
        <w:right w:val="none" w:sz="0" w:space="0" w:color="auto"/>
      </w:divBdr>
    </w:div>
    <w:div w:id="1422024284">
      <w:bodyDiv w:val="1"/>
      <w:marLeft w:val="0"/>
      <w:marRight w:val="0"/>
      <w:marTop w:val="0"/>
      <w:marBottom w:val="0"/>
      <w:divBdr>
        <w:top w:val="none" w:sz="0" w:space="0" w:color="auto"/>
        <w:left w:val="none" w:sz="0" w:space="0" w:color="auto"/>
        <w:bottom w:val="none" w:sz="0" w:space="0" w:color="auto"/>
        <w:right w:val="none" w:sz="0" w:space="0" w:color="auto"/>
      </w:divBdr>
    </w:div>
    <w:div w:id="1460994493">
      <w:bodyDiv w:val="1"/>
      <w:marLeft w:val="0"/>
      <w:marRight w:val="0"/>
      <w:marTop w:val="0"/>
      <w:marBottom w:val="0"/>
      <w:divBdr>
        <w:top w:val="none" w:sz="0" w:space="0" w:color="auto"/>
        <w:left w:val="none" w:sz="0" w:space="0" w:color="auto"/>
        <w:bottom w:val="none" w:sz="0" w:space="0" w:color="auto"/>
        <w:right w:val="none" w:sz="0" w:space="0" w:color="auto"/>
      </w:divBdr>
    </w:div>
    <w:div w:id="1468625851">
      <w:bodyDiv w:val="1"/>
      <w:marLeft w:val="0"/>
      <w:marRight w:val="0"/>
      <w:marTop w:val="0"/>
      <w:marBottom w:val="0"/>
      <w:divBdr>
        <w:top w:val="none" w:sz="0" w:space="0" w:color="auto"/>
        <w:left w:val="none" w:sz="0" w:space="0" w:color="auto"/>
        <w:bottom w:val="none" w:sz="0" w:space="0" w:color="auto"/>
        <w:right w:val="none" w:sz="0" w:space="0" w:color="auto"/>
      </w:divBdr>
    </w:div>
    <w:div w:id="1471509659">
      <w:bodyDiv w:val="1"/>
      <w:marLeft w:val="0"/>
      <w:marRight w:val="0"/>
      <w:marTop w:val="0"/>
      <w:marBottom w:val="0"/>
      <w:divBdr>
        <w:top w:val="none" w:sz="0" w:space="0" w:color="auto"/>
        <w:left w:val="none" w:sz="0" w:space="0" w:color="auto"/>
        <w:bottom w:val="none" w:sz="0" w:space="0" w:color="auto"/>
        <w:right w:val="none" w:sz="0" w:space="0" w:color="auto"/>
      </w:divBdr>
    </w:div>
    <w:div w:id="1471752440">
      <w:bodyDiv w:val="1"/>
      <w:marLeft w:val="0"/>
      <w:marRight w:val="0"/>
      <w:marTop w:val="0"/>
      <w:marBottom w:val="0"/>
      <w:divBdr>
        <w:top w:val="none" w:sz="0" w:space="0" w:color="auto"/>
        <w:left w:val="none" w:sz="0" w:space="0" w:color="auto"/>
        <w:bottom w:val="none" w:sz="0" w:space="0" w:color="auto"/>
        <w:right w:val="none" w:sz="0" w:space="0" w:color="auto"/>
      </w:divBdr>
    </w:div>
    <w:div w:id="1485657140">
      <w:bodyDiv w:val="1"/>
      <w:marLeft w:val="0"/>
      <w:marRight w:val="0"/>
      <w:marTop w:val="0"/>
      <w:marBottom w:val="0"/>
      <w:divBdr>
        <w:top w:val="none" w:sz="0" w:space="0" w:color="auto"/>
        <w:left w:val="none" w:sz="0" w:space="0" w:color="auto"/>
        <w:bottom w:val="none" w:sz="0" w:space="0" w:color="auto"/>
        <w:right w:val="none" w:sz="0" w:space="0" w:color="auto"/>
      </w:divBdr>
    </w:div>
    <w:div w:id="1494759461">
      <w:bodyDiv w:val="1"/>
      <w:marLeft w:val="0"/>
      <w:marRight w:val="0"/>
      <w:marTop w:val="0"/>
      <w:marBottom w:val="0"/>
      <w:divBdr>
        <w:top w:val="none" w:sz="0" w:space="0" w:color="auto"/>
        <w:left w:val="none" w:sz="0" w:space="0" w:color="auto"/>
        <w:bottom w:val="none" w:sz="0" w:space="0" w:color="auto"/>
        <w:right w:val="none" w:sz="0" w:space="0" w:color="auto"/>
      </w:divBdr>
    </w:div>
    <w:div w:id="1528324041">
      <w:bodyDiv w:val="1"/>
      <w:marLeft w:val="0"/>
      <w:marRight w:val="0"/>
      <w:marTop w:val="0"/>
      <w:marBottom w:val="0"/>
      <w:divBdr>
        <w:top w:val="none" w:sz="0" w:space="0" w:color="auto"/>
        <w:left w:val="none" w:sz="0" w:space="0" w:color="auto"/>
        <w:bottom w:val="none" w:sz="0" w:space="0" w:color="auto"/>
        <w:right w:val="none" w:sz="0" w:space="0" w:color="auto"/>
      </w:divBdr>
    </w:div>
    <w:div w:id="1540438521">
      <w:bodyDiv w:val="1"/>
      <w:marLeft w:val="0"/>
      <w:marRight w:val="0"/>
      <w:marTop w:val="0"/>
      <w:marBottom w:val="0"/>
      <w:divBdr>
        <w:top w:val="none" w:sz="0" w:space="0" w:color="auto"/>
        <w:left w:val="none" w:sz="0" w:space="0" w:color="auto"/>
        <w:bottom w:val="none" w:sz="0" w:space="0" w:color="auto"/>
        <w:right w:val="none" w:sz="0" w:space="0" w:color="auto"/>
      </w:divBdr>
    </w:div>
    <w:div w:id="1554348287">
      <w:bodyDiv w:val="1"/>
      <w:marLeft w:val="0"/>
      <w:marRight w:val="0"/>
      <w:marTop w:val="0"/>
      <w:marBottom w:val="0"/>
      <w:divBdr>
        <w:top w:val="none" w:sz="0" w:space="0" w:color="auto"/>
        <w:left w:val="none" w:sz="0" w:space="0" w:color="auto"/>
        <w:bottom w:val="none" w:sz="0" w:space="0" w:color="auto"/>
        <w:right w:val="none" w:sz="0" w:space="0" w:color="auto"/>
      </w:divBdr>
    </w:div>
    <w:div w:id="1575700959">
      <w:bodyDiv w:val="1"/>
      <w:marLeft w:val="0"/>
      <w:marRight w:val="0"/>
      <w:marTop w:val="0"/>
      <w:marBottom w:val="0"/>
      <w:divBdr>
        <w:top w:val="none" w:sz="0" w:space="0" w:color="auto"/>
        <w:left w:val="none" w:sz="0" w:space="0" w:color="auto"/>
        <w:bottom w:val="none" w:sz="0" w:space="0" w:color="auto"/>
        <w:right w:val="none" w:sz="0" w:space="0" w:color="auto"/>
      </w:divBdr>
    </w:div>
    <w:div w:id="1584756296">
      <w:bodyDiv w:val="1"/>
      <w:marLeft w:val="0"/>
      <w:marRight w:val="0"/>
      <w:marTop w:val="0"/>
      <w:marBottom w:val="0"/>
      <w:divBdr>
        <w:top w:val="none" w:sz="0" w:space="0" w:color="auto"/>
        <w:left w:val="none" w:sz="0" w:space="0" w:color="auto"/>
        <w:bottom w:val="none" w:sz="0" w:space="0" w:color="auto"/>
        <w:right w:val="none" w:sz="0" w:space="0" w:color="auto"/>
      </w:divBdr>
    </w:div>
    <w:div w:id="1585995950">
      <w:bodyDiv w:val="1"/>
      <w:marLeft w:val="0"/>
      <w:marRight w:val="0"/>
      <w:marTop w:val="0"/>
      <w:marBottom w:val="0"/>
      <w:divBdr>
        <w:top w:val="none" w:sz="0" w:space="0" w:color="auto"/>
        <w:left w:val="none" w:sz="0" w:space="0" w:color="auto"/>
        <w:bottom w:val="none" w:sz="0" w:space="0" w:color="auto"/>
        <w:right w:val="none" w:sz="0" w:space="0" w:color="auto"/>
      </w:divBdr>
    </w:div>
    <w:div w:id="1599017780">
      <w:bodyDiv w:val="1"/>
      <w:marLeft w:val="0"/>
      <w:marRight w:val="0"/>
      <w:marTop w:val="0"/>
      <w:marBottom w:val="0"/>
      <w:divBdr>
        <w:top w:val="none" w:sz="0" w:space="0" w:color="auto"/>
        <w:left w:val="none" w:sz="0" w:space="0" w:color="auto"/>
        <w:bottom w:val="none" w:sz="0" w:space="0" w:color="auto"/>
        <w:right w:val="none" w:sz="0" w:space="0" w:color="auto"/>
      </w:divBdr>
    </w:div>
    <w:div w:id="1619409023">
      <w:bodyDiv w:val="1"/>
      <w:marLeft w:val="0"/>
      <w:marRight w:val="0"/>
      <w:marTop w:val="0"/>
      <w:marBottom w:val="0"/>
      <w:divBdr>
        <w:top w:val="none" w:sz="0" w:space="0" w:color="auto"/>
        <w:left w:val="none" w:sz="0" w:space="0" w:color="auto"/>
        <w:bottom w:val="none" w:sz="0" w:space="0" w:color="auto"/>
        <w:right w:val="none" w:sz="0" w:space="0" w:color="auto"/>
      </w:divBdr>
    </w:div>
    <w:div w:id="1625117809">
      <w:bodyDiv w:val="1"/>
      <w:marLeft w:val="0"/>
      <w:marRight w:val="0"/>
      <w:marTop w:val="0"/>
      <w:marBottom w:val="0"/>
      <w:divBdr>
        <w:top w:val="none" w:sz="0" w:space="0" w:color="auto"/>
        <w:left w:val="none" w:sz="0" w:space="0" w:color="auto"/>
        <w:bottom w:val="none" w:sz="0" w:space="0" w:color="auto"/>
        <w:right w:val="none" w:sz="0" w:space="0" w:color="auto"/>
      </w:divBdr>
    </w:div>
    <w:div w:id="1632708743">
      <w:bodyDiv w:val="1"/>
      <w:marLeft w:val="0"/>
      <w:marRight w:val="0"/>
      <w:marTop w:val="0"/>
      <w:marBottom w:val="0"/>
      <w:divBdr>
        <w:top w:val="none" w:sz="0" w:space="0" w:color="auto"/>
        <w:left w:val="none" w:sz="0" w:space="0" w:color="auto"/>
        <w:bottom w:val="none" w:sz="0" w:space="0" w:color="auto"/>
        <w:right w:val="none" w:sz="0" w:space="0" w:color="auto"/>
      </w:divBdr>
    </w:div>
    <w:div w:id="1652057858">
      <w:bodyDiv w:val="1"/>
      <w:marLeft w:val="0"/>
      <w:marRight w:val="0"/>
      <w:marTop w:val="0"/>
      <w:marBottom w:val="0"/>
      <w:divBdr>
        <w:top w:val="none" w:sz="0" w:space="0" w:color="auto"/>
        <w:left w:val="none" w:sz="0" w:space="0" w:color="auto"/>
        <w:bottom w:val="none" w:sz="0" w:space="0" w:color="auto"/>
        <w:right w:val="none" w:sz="0" w:space="0" w:color="auto"/>
      </w:divBdr>
    </w:div>
    <w:div w:id="1660186784">
      <w:bodyDiv w:val="1"/>
      <w:marLeft w:val="0"/>
      <w:marRight w:val="0"/>
      <w:marTop w:val="0"/>
      <w:marBottom w:val="0"/>
      <w:divBdr>
        <w:top w:val="none" w:sz="0" w:space="0" w:color="auto"/>
        <w:left w:val="none" w:sz="0" w:space="0" w:color="auto"/>
        <w:bottom w:val="none" w:sz="0" w:space="0" w:color="auto"/>
        <w:right w:val="none" w:sz="0" w:space="0" w:color="auto"/>
      </w:divBdr>
    </w:div>
    <w:div w:id="1664509245">
      <w:bodyDiv w:val="1"/>
      <w:marLeft w:val="0"/>
      <w:marRight w:val="0"/>
      <w:marTop w:val="0"/>
      <w:marBottom w:val="0"/>
      <w:divBdr>
        <w:top w:val="none" w:sz="0" w:space="0" w:color="auto"/>
        <w:left w:val="none" w:sz="0" w:space="0" w:color="auto"/>
        <w:bottom w:val="none" w:sz="0" w:space="0" w:color="auto"/>
        <w:right w:val="none" w:sz="0" w:space="0" w:color="auto"/>
      </w:divBdr>
    </w:div>
    <w:div w:id="1678994192">
      <w:bodyDiv w:val="1"/>
      <w:marLeft w:val="0"/>
      <w:marRight w:val="0"/>
      <w:marTop w:val="0"/>
      <w:marBottom w:val="0"/>
      <w:divBdr>
        <w:top w:val="none" w:sz="0" w:space="0" w:color="auto"/>
        <w:left w:val="none" w:sz="0" w:space="0" w:color="auto"/>
        <w:bottom w:val="none" w:sz="0" w:space="0" w:color="auto"/>
        <w:right w:val="none" w:sz="0" w:space="0" w:color="auto"/>
      </w:divBdr>
    </w:div>
    <w:div w:id="1687369972">
      <w:bodyDiv w:val="1"/>
      <w:marLeft w:val="0"/>
      <w:marRight w:val="0"/>
      <w:marTop w:val="0"/>
      <w:marBottom w:val="0"/>
      <w:divBdr>
        <w:top w:val="none" w:sz="0" w:space="0" w:color="auto"/>
        <w:left w:val="none" w:sz="0" w:space="0" w:color="auto"/>
        <w:bottom w:val="none" w:sz="0" w:space="0" w:color="auto"/>
        <w:right w:val="none" w:sz="0" w:space="0" w:color="auto"/>
      </w:divBdr>
    </w:div>
    <w:div w:id="1701935296">
      <w:bodyDiv w:val="1"/>
      <w:marLeft w:val="0"/>
      <w:marRight w:val="0"/>
      <w:marTop w:val="0"/>
      <w:marBottom w:val="0"/>
      <w:divBdr>
        <w:top w:val="none" w:sz="0" w:space="0" w:color="auto"/>
        <w:left w:val="none" w:sz="0" w:space="0" w:color="auto"/>
        <w:bottom w:val="none" w:sz="0" w:space="0" w:color="auto"/>
        <w:right w:val="none" w:sz="0" w:space="0" w:color="auto"/>
      </w:divBdr>
    </w:div>
    <w:div w:id="1702054530">
      <w:bodyDiv w:val="1"/>
      <w:marLeft w:val="0"/>
      <w:marRight w:val="0"/>
      <w:marTop w:val="0"/>
      <w:marBottom w:val="0"/>
      <w:divBdr>
        <w:top w:val="none" w:sz="0" w:space="0" w:color="auto"/>
        <w:left w:val="none" w:sz="0" w:space="0" w:color="auto"/>
        <w:bottom w:val="none" w:sz="0" w:space="0" w:color="auto"/>
        <w:right w:val="none" w:sz="0" w:space="0" w:color="auto"/>
      </w:divBdr>
    </w:div>
    <w:div w:id="1737898982">
      <w:bodyDiv w:val="1"/>
      <w:marLeft w:val="0"/>
      <w:marRight w:val="0"/>
      <w:marTop w:val="0"/>
      <w:marBottom w:val="0"/>
      <w:divBdr>
        <w:top w:val="none" w:sz="0" w:space="0" w:color="auto"/>
        <w:left w:val="none" w:sz="0" w:space="0" w:color="auto"/>
        <w:bottom w:val="none" w:sz="0" w:space="0" w:color="auto"/>
        <w:right w:val="none" w:sz="0" w:space="0" w:color="auto"/>
      </w:divBdr>
    </w:div>
    <w:div w:id="1743091977">
      <w:bodyDiv w:val="1"/>
      <w:marLeft w:val="0"/>
      <w:marRight w:val="0"/>
      <w:marTop w:val="0"/>
      <w:marBottom w:val="0"/>
      <w:divBdr>
        <w:top w:val="none" w:sz="0" w:space="0" w:color="auto"/>
        <w:left w:val="none" w:sz="0" w:space="0" w:color="auto"/>
        <w:bottom w:val="none" w:sz="0" w:space="0" w:color="auto"/>
        <w:right w:val="none" w:sz="0" w:space="0" w:color="auto"/>
      </w:divBdr>
    </w:div>
    <w:div w:id="1746294041">
      <w:bodyDiv w:val="1"/>
      <w:marLeft w:val="0"/>
      <w:marRight w:val="0"/>
      <w:marTop w:val="0"/>
      <w:marBottom w:val="0"/>
      <w:divBdr>
        <w:top w:val="none" w:sz="0" w:space="0" w:color="auto"/>
        <w:left w:val="none" w:sz="0" w:space="0" w:color="auto"/>
        <w:bottom w:val="none" w:sz="0" w:space="0" w:color="auto"/>
        <w:right w:val="none" w:sz="0" w:space="0" w:color="auto"/>
      </w:divBdr>
    </w:div>
    <w:div w:id="1747528684">
      <w:bodyDiv w:val="1"/>
      <w:marLeft w:val="0"/>
      <w:marRight w:val="0"/>
      <w:marTop w:val="0"/>
      <w:marBottom w:val="0"/>
      <w:divBdr>
        <w:top w:val="none" w:sz="0" w:space="0" w:color="auto"/>
        <w:left w:val="none" w:sz="0" w:space="0" w:color="auto"/>
        <w:bottom w:val="none" w:sz="0" w:space="0" w:color="auto"/>
        <w:right w:val="none" w:sz="0" w:space="0" w:color="auto"/>
      </w:divBdr>
    </w:div>
    <w:div w:id="1754274813">
      <w:bodyDiv w:val="1"/>
      <w:marLeft w:val="0"/>
      <w:marRight w:val="0"/>
      <w:marTop w:val="0"/>
      <w:marBottom w:val="0"/>
      <w:divBdr>
        <w:top w:val="none" w:sz="0" w:space="0" w:color="auto"/>
        <w:left w:val="none" w:sz="0" w:space="0" w:color="auto"/>
        <w:bottom w:val="none" w:sz="0" w:space="0" w:color="auto"/>
        <w:right w:val="none" w:sz="0" w:space="0" w:color="auto"/>
      </w:divBdr>
    </w:div>
    <w:div w:id="1769305569">
      <w:bodyDiv w:val="1"/>
      <w:marLeft w:val="0"/>
      <w:marRight w:val="0"/>
      <w:marTop w:val="0"/>
      <w:marBottom w:val="0"/>
      <w:divBdr>
        <w:top w:val="none" w:sz="0" w:space="0" w:color="auto"/>
        <w:left w:val="none" w:sz="0" w:space="0" w:color="auto"/>
        <w:bottom w:val="none" w:sz="0" w:space="0" w:color="auto"/>
        <w:right w:val="none" w:sz="0" w:space="0" w:color="auto"/>
      </w:divBdr>
    </w:div>
    <w:div w:id="1770851786">
      <w:bodyDiv w:val="1"/>
      <w:marLeft w:val="0"/>
      <w:marRight w:val="0"/>
      <w:marTop w:val="0"/>
      <w:marBottom w:val="0"/>
      <w:divBdr>
        <w:top w:val="none" w:sz="0" w:space="0" w:color="auto"/>
        <w:left w:val="none" w:sz="0" w:space="0" w:color="auto"/>
        <w:bottom w:val="none" w:sz="0" w:space="0" w:color="auto"/>
        <w:right w:val="none" w:sz="0" w:space="0" w:color="auto"/>
      </w:divBdr>
    </w:div>
    <w:div w:id="1786147243">
      <w:bodyDiv w:val="1"/>
      <w:marLeft w:val="0"/>
      <w:marRight w:val="0"/>
      <w:marTop w:val="0"/>
      <w:marBottom w:val="0"/>
      <w:divBdr>
        <w:top w:val="none" w:sz="0" w:space="0" w:color="auto"/>
        <w:left w:val="none" w:sz="0" w:space="0" w:color="auto"/>
        <w:bottom w:val="none" w:sz="0" w:space="0" w:color="auto"/>
        <w:right w:val="none" w:sz="0" w:space="0" w:color="auto"/>
      </w:divBdr>
    </w:div>
    <w:div w:id="1787237388">
      <w:bodyDiv w:val="1"/>
      <w:marLeft w:val="0"/>
      <w:marRight w:val="0"/>
      <w:marTop w:val="0"/>
      <w:marBottom w:val="0"/>
      <w:divBdr>
        <w:top w:val="none" w:sz="0" w:space="0" w:color="auto"/>
        <w:left w:val="none" w:sz="0" w:space="0" w:color="auto"/>
        <w:bottom w:val="none" w:sz="0" w:space="0" w:color="auto"/>
        <w:right w:val="none" w:sz="0" w:space="0" w:color="auto"/>
      </w:divBdr>
    </w:div>
    <w:div w:id="1792048072">
      <w:bodyDiv w:val="1"/>
      <w:marLeft w:val="0"/>
      <w:marRight w:val="0"/>
      <w:marTop w:val="0"/>
      <w:marBottom w:val="0"/>
      <w:divBdr>
        <w:top w:val="none" w:sz="0" w:space="0" w:color="auto"/>
        <w:left w:val="none" w:sz="0" w:space="0" w:color="auto"/>
        <w:bottom w:val="none" w:sz="0" w:space="0" w:color="auto"/>
        <w:right w:val="none" w:sz="0" w:space="0" w:color="auto"/>
      </w:divBdr>
    </w:div>
    <w:div w:id="1810827089">
      <w:bodyDiv w:val="1"/>
      <w:marLeft w:val="0"/>
      <w:marRight w:val="0"/>
      <w:marTop w:val="0"/>
      <w:marBottom w:val="0"/>
      <w:divBdr>
        <w:top w:val="none" w:sz="0" w:space="0" w:color="auto"/>
        <w:left w:val="none" w:sz="0" w:space="0" w:color="auto"/>
        <w:bottom w:val="none" w:sz="0" w:space="0" w:color="auto"/>
        <w:right w:val="none" w:sz="0" w:space="0" w:color="auto"/>
      </w:divBdr>
    </w:div>
    <w:div w:id="1818181905">
      <w:bodyDiv w:val="1"/>
      <w:marLeft w:val="0"/>
      <w:marRight w:val="0"/>
      <w:marTop w:val="0"/>
      <w:marBottom w:val="0"/>
      <w:divBdr>
        <w:top w:val="none" w:sz="0" w:space="0" w:color="auto"/>
        <w:left w:val="none" w:sz="0" w:space="0" w:color="auto"/>
        <w:bottom w:val="none" w:sz="0" w:space="0" w:color="auto"/>
        <w:right w:val="none" w:sz="0" w:space="0" w:color="auto"/>
      </w:divBdr>
    </w:div>
    <w:div w:id="1841431648">
      <w:bodyDiv w:val="1"/>
      <w:marLeft w:val="0"/>
      <w:marRight w:val="0"/>
      <w:marTop w:val="0"/>
      <w:marBottom w:val="0"/>
      <w:divBdr>
        <w:top w:val="none" w:sz="0" w:space="0" w:color="auto"/>
        <w:left w:val="none" w:sz="0" w:space="0" w:color="auto"/>
        <w:bottom w:val="none" w:sz="0" w:space="0" w:color="auto"/>
        <w:right w:val="none" w:sz="0" w:space="0" w:color="auto"/>
      </w:divBdr>
    </w:div>
    <w:div w:id="1852254457">
      <w:bodyDiv w:val="1"/>
      <w:marLeft w:val="0"/>
      <w:marRight w:val="0"/>
      <w:marTop w:val="0"/>
      <w:marBottom w:val="0"/>
      <w:divBdr>
        <w:top w:val="none" w:sz="0" w:space="0" w:color="auto"/>
        <w:left w:val="none" w:sz="0" w:space="0" w:color="auto"/>
        <w:bottom w:val="none" w:sz="0" w:space="0" w:color="auto"/>
        <w:right w:val="none" w:sz="0" w:space="0" w:color="auto"/>
      </w:divBdr>
    </w:div>
    <w:div w:id="1870407719">
      <w:bodyDiv w:val="1"/>
      <w:marLeft w:val="0"/>
      <w:marRight w:val="0"/>
      <w:marTop w:val="0"/>
      <w:marBottom w:val="0"/>
      <w:divBdr>
        <w:top w:val="none" w:sz="0" w:space="0" w:color="auto"/>
        <w:left w:val="none" w:sz="0" w:space="0" w:color="auto"/>
        <w:bottom w:val="none" w:sz="0" w:space="0" w:color="auto"/>
        <w:right w:val="none" w:sz="0" w:space="0" w:color="auto"/>
      </w:divBdr>
    </w:div>
    <w:div w:id="1878350049">
      <w:bodyDiv w:val="1"/>
      <w:marLeft w:val="0"/>
      <w:marRight w:val="0"/>
      <w:marTop w:val="0"/>
      <w:marBottom w:val="0"/>
      <w:divBdr>
        <w:top w:val="none" w:sz="0" w:space="0" w:color="auto"/>
        <w:left w:val="none" w:sz="0" w:space="0" w:color="auto"/>
        <w:bottom w:val="none" w:sz="0" w:space="0" w:color="auto"/>
        <w:right w:val="none" w:sz="0" w:space="0" w:color="auto"/>
      </w:divBdr>
    </w:div>
    <w:div w:id="1933932604">
      <w:bodyDiv w:val="1"/>
      <w:marLeft w:val="0"/>
      <w:marRight w:val="0"/>
      <w:marTop w:val="0"/>
      <w:marBottom w:val="0"/>
      <w:divBdr>
        <w:top w:val="none" w:sz="0" w:space="0" w:color="auto"/>
        <w:left w:val="none" w:sz="0" w:space="0" w:color="auto"/>
        <w:bottom w:val="none" w:sz="0" w:space="0" w:color="auto"/>
        <w:right w:val="none" w:sz="0" w:space="0" w:color="auto"/>
      </w:divBdr>
    </w:div>
    <w:div w:id="1939873638">
      <w:bodyDiv w:val="1"/>
      <w:marLeft w:val="0"/>
      <w:marRight w:val="0"/>
      <w:marTop w:val="0"/>
      <w:marBottom w:val="0"/>
      <w:divBdr>
        <w:top w:val="none" w:sz="0" w:space="0" w:color="auto"/>
        <w:left w:val="none" w:sz="0" w:space="0" w:color="auto"/>
        <w:bottom w:val="none" w:sz="0" w:space="0" w:color="auto"/>
        <w:right w:val="none" w:sz="0" w:space="0" w:color="auto"/>
      </w:divBdr>
    </w:div>
    <w:div w:id="1945376612">
      <w:bodyDiv w:val="1"/>
      <w:marLeft w:val="0"/>
      <w:marRight w:val="0"/>
      <w:marTop w:val="0"/>
      <w:marBottom w:val="0"/>
      <w:divBdr>
        <w:top w:val="none" w:sz="0" w:space="0" w:color="auto"/>
        <w:left w:val="none" w:sz="0" w:space="0" w:color="auto"/>
        <w:bottom w:val="none" w:sz="0" w:space="0" w:color="auto"/>
        <w:right w:val="none" w:sz="0" w:space="0" w:color="auto"/>
      </w:divBdr>
    </w:div>
    <w:div w:id="1978342641">
      <w:bodyDiv w:val="1"/>
      <w:marLeft w:val="0"/>
      <w:marRight w:val="0"/>
      <w:marTop w:val="0"/>
      <w:marBottom w:val="0"/>
      <w:divBdr>
        <w:top w:val="none" w:sz="0" w:space="0" w:color="auto"/>
        <w:left w:val="none" w:sz="0" w:space="0" w:color="auto"/>
        <w:bottom w:val="none" w:sz="0" w:space="0" w:color="auto"/>
        <w:right w:val="none" w:sz="0" w:space="0" w:color="auto"/>
      </w:divBdr>
    </w:div>
    <w:div w:id="2006319151">
      <w:bodyDiv w:val="1"/>
      <w:marLeft w:val="0"/>
      <w:marRight w:val="0"/>
      <w:marTop w:val="0"/>
      <w:marBottom w:val="0"/>
      <w:divBdr>
        <w:top w:val="none" w:sz="0" w:space="0" w:color="auto"/>
        <w:left w:val="none" w:sz="0" w:space="0" w:color="auto"/>
        <w:bottom w:val="none" w:sz="0" w:space="0" w:color="auto"/>
        <w:right w:val="none" w:sz="0" w:space="0" w:color="auto"/>
      </w:divBdr>
    </w:div>
    <w:div w:id="2014721457">
      <w:bodyDiv w:val="1"/>
      <w:marLeft w:val="0"/>
      <w:marRight w:val="0"/>
      <w:marTop w:val="0"/>
      <w:marBottom w:val="0"/>
      <w:divBdr>
        <w:top w:val="none" w:sz="0" w:space="0" w:color="auto"/>
        <w:left w:val="none" w:sz="0" w:space="0" w:color="auto"/>
        <w:bottom w:val="none" w:sz="0" w:space="0" w:color="auto"/>
        <w:right w:val="none" w:sz="0" w:space="0" w:color="auto"/>
      </w:divBdr>
    </w:div>
    <w:div w:id="2020695552">
      <w:bodyDiv w:val="1"/>
      <w:marLeft w:val="0"/>
      <w:marRight w:val="0"/>
      <w:marTop w:val="0"/>
      <w:marBottom w:val="0"/>
      <w:divBdr>
        <w:top w:val="none" w:sz="0" w:space="0" w:color="auto"/>
        <w:left w:val="none" w:sz="0" w:space="0" w:color="auto"/>
        <w:bottom w:val="none" w:sz="0" w:space="0" w:color="auto"/>
        <w:right w:val="none" w:sz="0" w:space="0" w:color="auto"/>
      </w:divBdr>
    </w:div>
    <w:div w:id="2024090981">
      <w:bodyDiv w:val="1"/>
      <w:marLeft w:val="0"/>
      <w:marRight w:val="0"/>
      <w:marTop w:val="0"/>
      <w:marBottom w:val="0"/>
      <w:divBdr>
        <w:top w:val="none" w:sz="0" w:space="0" w:color="auto"/>
        <w:left w:val="none" w:sz="0" w:space="0" w:color="auto"/>
        <w:bottom w:val="none" w:sz="0" w:space="0" w:color="auto"/>
        <w:right w:val="none" w:sz="0" w:space="0" w:color="auto"/>
      </w:divBdr>
    </w:div>
    <w:div w:id="2025284675">
      <w:bodyDiv w:val="1"/>
      <w:marLeft w:val="0"/>
      <w:marRight w:val="0"/>
      <w:marTop w:val="0"/>
      <w:marBottom w:val="0"/>
      <w:divBdr>
        <w:top w:val="none" w:sz="0" w:space="0" w:color="auto"/>
        <w:left w:val="none" w:sz="0" w:space="0" w:color="auto"/>
        <w:bottom w:val="none" w:sz="0" w:space="0" w:color="auto"/>
        <w:right w:val="none" w:sz="0" w:space="0" w:color="auto"/>
      </w:divBdr>
    </w:div>
    <w:div w:id="2034378831">
      <w:bodyDiv w:val="1"/>
      <w:marLeft w:val="0"/>
      <w:marRight w:val="0"/>
      <w:marTop w:val="0"/>
      <w:marBottom w:val="0"/>
      <w:divBdr>
        <w:top w:val="none" w:sz="0" w:space="0" w:color="auto"/>
        <w:left w:val="none" w:sz="0" w:space="0" w:color="auto"/>
        <w:bottom w:val="none" w:sz="0" w:space="0" w:color="auto"/>
        <w:right w:val="none" w:sz="0" w:space="0" w:color="auto"/>
      </w:divBdr>
    </w:div>
    <w:div w:id="2044286572">
      <w:bodyDiv w:val="1"/>
      <w:marLeft w:val="0"/>
      <w:marRight w:val="0"/>
      <w:marTop w:val="0"/>
      <w:marBottom w:val="0"/>
      <w:divBdr>
        <w:top w:val="none" w:sz="0" w:space="0" w:color="auto"/>
        <w:left w:val="none" w:sz="0" w:space="0" w:color="auto"/>
        <w:bottom w:val="none" w:sz="0" w:space="0" w:color="auto"/>
        <w:right w:val="none" w:sz="0" w:space="0" w:color="auto"/>
      </w:divBdr>
    </w:div>
    <w:div w:id="2054183704">
      <w:bodyDiv w:val="1"/>
      <w:marLeft w:val="0"/>
      <w:marRight w:val="0"/>
      <w:marTop w:val="0"/>
      <w:marBottom w:val="0"/>
      <w:divBdr>
        <w:top w:val="none" w:sz="0" w:space="0" w:color="auto"/>
        <w:left w:val="none" w:sz="0" w:space="0" w:color="auto"/>
        <w:bottom w:val="none" w:sz="0" w:space="0" w:color="auto"/>
        <w:right w:val="none" w:sz="0" w:space="0" w:color="auto"/>
      </w:divBdr>
    </w:div>
    <w:div w:id="2077051353">
      <w:bodyDiv w:val="1"/>
      <w:marLeft w:val="0"/>
      <w:marRight w:val="0"/>
      <w:marTop w:val="0"/>
      <w:marBottom w:val="0"/>
      <w:divBdr>
        <w:top w:val="none" w:sz="0" w:space="0" w:color="auto"/>
        <w:left w:val="none" w:sz="0" w:space="0" w:color="auto"/>
        <w:bottom w:val="none" w:sz="0" w:space="0" w:color="auto"/>
        <w:right w:val="none" w:sz="0" w:space="0" w:color="auto"/>
      </w:divBdr>
    </w:div>
    <w:div w:id="2082635718">
      <w:bodyDiv w:val="1"/>
      <w:marLeft w:val="0"/>
      <w:marRight w:val="0"/>
      <w:marTop w:val="0"/>
      <w:marBottom w:val="0"/>
      <w:divBdr>
        <w:top w:val="none" w:sz="0" w:space="0" w:color="auto"/>
        <w:left w:val="none" w:sz="0" w:space="0" w:color="auto"/>
        <w:bottom w:val="none" w:sz="0" w:space="0" w:color="auto"/>
        <w:right w:val="none" w:sz="0" w:space="0" w:color="auto"/>
      </w:divBdr>
    </w:div>
    <w:div w:id="2086415112">
      <w:bodyDiv w:val="1"/>
      <w:marLeft w:val="0"/>
      <w:marRight w:val="0"/>
      <w:marTop w:val="0"/>
      <w:marBottom w:val="0"/>
      <w:divBdr>
        <w:top w:val="none" w:sz="0" w:space="0" w:color="auto"/>
        <w:left w:val="none" w:sz="0" w:space="0" w:color="auto"/>
        <w:bottom w:val="none" w:sz="0" w:space="0" w:color="auto"/>
        <w:right w:val="none" w:sz="0" w:space="0" w:color="auto"/>
      </w:divBdr>
    </w:div>
    <w:div w:id="2129854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www.3gpp.org/ftp/tsg_ct/WG3_interworking_ex-CN3/TSGC3_138_Orlando/docs/C3-246053.zip" TargetMode="External"/><Relationship Id="rId299" Type="http://schemas.openxmlformats.org/officeDocument/2006/relationships/hyperlink" Target="https://www.3gpp.org/ftp/tsg_ct/WG3_interworking_ex-CN3/TSGC3_138_Orlando/docs/C3-246150.zip" TargetMode="External"/><Relationship Id="rId21" Type="http://schemas.openxmlformats.org/officeDocument/2006/relationships/hyperlink" Target="https://www.3gpp.org/ftp/tsg_ct/WG3_interworking_ex-CN3/TSGC3_138_Orlando/docs/C3-246022.zip" TargetMode="External"/><Relationship Id="rId63" Type="http://schemas.openxmlformats.org/officeDocument/2006/relationships/hyperlink" Target="https://www.3gpp.org/ftp/tsg_ct/WG3_interworking_ex-CN3/TSGC3_138_Orlando/docs/C3-246143.zip" TargetMode="External"/><Relationship Id="rId159" Type="http://schemas.openxmlformats.org/officeDocument/2006/relationships/hyperlink" Target="https://www.3gpp.org/ftp/tsg_ct/WG3_interworking_ex-CN3/TSGC3_138_Orlando/docs/C3-246310.zip" TargetMode="External"/><Relationship Id="rId324" Type="http://schemas.openxmlformats.org/officeDocument/2006/relationships/hyperlink" Target="https://www.3gpp.org/ftp/tsg_ct/WG3_interworking_ex-CN3/TSGC3_138_Orlando/docs/C3-246173.zip" TargetMode="External"/><Relationship Id="rId170" Type="http://schemas.openxmlformats.org/officeDocument/2006/relationships/hyperlink" Target="https://www.3gpp.org/ftp/tsg_ct/WG3_interworking_ex-CN3/TSGC3_138_Orlando/docs/C3-246242.zip" TargetMode="External"/><Relationship Id="rId226" Type="http://schemas.openxmlformats.org/officeDocument/2006/relationships/hyperlink" Target="https://www.3gpp.org/ftp/tsg_ct/WG3_interworking_ex-CN3/TSGC3_138_Orlando/docs/C3-246048.zip" TargetMode="External"/><Relationship Id="rId268" Type="http://schemas.openxmlformats.org/officeDocument/2006/relationships/hyperlink" Target="https://www.3gpp.org/ftp/tsg_ct/WG3_interworking_ex-CN3/TSGC3_138_Orlando/docs/C3-246132.zip" TargetMode="External"/><Relationship Id="rId32" Type="http://schemas.openxmlformats.org/officeDocument/2006/relationships/hyperlink" Target="https://www.3gpp.org/ftp/tsg_ct/WG3_interworking_ex-CN3/TSGC3_138_Orlando/docs/C3-246292.zip" TargetMode="External"/><Relationship Id="rId74" Type="http://schemas.openxmlformats.org/officeDocument/2006/relationships/hyperlink" Target="https://www.3gpp.org/ftp/tsg_ct/WG3_interworking_ex-CN3/TSGC3_138_Orlando/docs/C3-246224.zip" TargetMode="External"/><Relationship Id="rId128" Type="http://schemas.openxmlformats.org/officeDocument/2006/relationships/hyperlink" Target="https://www.3gpp.org/ftp/tsg_ct/WG3_interworking_ex-CN3/TSGC3_138_Orlando/docs/C3-246117.zip" TargetMode="External"/><Relationship Id="rId335" Type="http://schemas.openxmlformats.org/officeDocument/2006/relationships/hyperlink" Target="https://www.3gpp.org/ftp/tsg_ct/WG3_interworking_ex-CN3/TSGC3_138_Orlando/docs/C3-246215.zip" TargetMode="External"/><Relationship Id="rId5" Type="http://schemas.openxmlformats.org/officeDocument/2006/relationships/webSettings" Target="webSettings.xml"/><Relationship Id="rId181" Type="http://schemas.openxmlformats.org/officeDocument/2006/relationships/hyperlink" Target="https://www.3gpp.org/ftp/tsg_ct/WG3_interworking_ex-CN3/TSGC3_138_Orlando/docs/C3-246330.zip" TargetMode="External"/><Relationship Id="rId237" Type="http://schemas.openxmlformats.org/officeDocument/2006/relationships/hyperlink" Target="https://www.3gpp.org/ftp/tsg_ct/WG3_interworking_ex-CN3/TSGC3_138_Orlando/docs/C3-246245.zip" TargetMode="External"/><Relationship Id="rId279" Type="http://schemas.openxmlformats.org/officeDocument/2006/relationships/hyperlink" Target="https://www.3gpp.org/ftp/tsg_ct/WG3_interworking_ex-CN3/TSGC3_138_Orlando/docs/C3-246205.zip" TargetMode="External"/><Relationship Id="rId43" Type="http://schemas.openxmlformats.org/officeDocument/2006/relationships/hyperlink" Target="https://www.3gpp.org/ftp/tsg_ct/WG3_interworking_ex-CN3/TSGC3_138_Orlando/docs/C3-246164.zip" TargetMode="External"/><Relationship Id="rId139" Type="http://schemas.openxmlformats.org/officeDocument/2006/relationships/hyperlink" Target="https://www.3gpp.org/ftp/tsg_ct/WG3_interworking_ex-CN3/TSGC3_138_Orlando/docs/C3-246080.zip" TargetMode="External"/><Relationship Id="rId290" Type="http://schemas.openxmlformats.org/officeDocument/2006/relationships/hyperlink" Target="https://www.3gpp.org/ftp/tsg_ct/WG3_interworking_ex-CN3/TSGC3_138_Orlando/docs/C3-246190.zip" TargetMode="External"/><Relationship Id="rId304" Type="http://schemas.openxmlformats.org/officeDocument/2006/relationships/hyperlink" Target="https://www.3gpp.org/ftp/tsg_ct/WG3_interworking_ex-CN3/TSGC3_138_Orlando/docs/C3-246155.zip" TargetMode="External"/><Relationship Id="rId346" Type="http://schemas.openxmlformats.org/officeDocument/2006/relationships/fontTable" Target="fontTable.xml"/><Relationship Id="rId85" Type="http://schemas.openxmlformats.org/officeDocument/2006/relationships/hyperlink" Target="https://www.3gpp.org/ftp/tsg_ct/WG3_interworking_ex-CN3/TSGC3_138_Orlando/docs/C3-246032.zip" TargetMode="External"/><Relationship Id="rId150" Type="http://schemas.openxmlformats.org/officeDocument/2006/relationships/hyperlink" Target="https://www.3gpp.org/ftp/tsg_ct/WG3_interworking_ex-CN3/TSGC3_138_Orlando/docs/C3-246299.zip" TargetMode="External"/><Relationship Id="rId192" Type="http://schemas.openxmlformats.org/officeDocument/2006/relationships/hyperlink" Target="https://www.3gpp.org/ftp/tsg_ct/WG3_interworking_ex-CN3/TSGC3_138_Orlando/docs/C3-246201.zip" TargetMode="External"/><Relationship Id="rId206" Type="http://schemas.openxmlformats.org/officeDocument/2006/relationships/hyperlink" Target="https://www.3gpp.org/ftp/tsg_ct/WG3_interworking_ex-CN3/TSGC3_138_Orlando/docs/C3-246312.zip" TargetMode="External"/><Relationship Id="rId248" Type="http://schemas.openxmlformats.org/officeDocument/2006/relationships/hyperlink" Target="https://www.3gpp.org/ftp/tsg_ct/WG3_interworking_ex-CN3/TSGC3_138_Orlando/docs/C3-246239.zip" TargetMode="External"/><Relationship Id="rId12" Type="http://schemas.openxmlformats.org/officeDocument/2006/relationships/hyperlink" Target="https://www.3gpp.org/ftp/tsg_ct/WG3_interworking_ex-CN3/TSGC3_138_Orlando/docs/C3-246005.zip" TargetMode="External"/><Relationship Id="rId108" Type="http://schemas.openxmlformats.org/officeDocument/2006/relationships/hyperlink" Target="https://www.3gpp.org/ftp/tsg_ct/WG3_interworking_ex-CN3/TSGC3_138_Orlando/docs/C3-246210.zip" TargetMode="External"/><Relationship Id="rId315" Type="http://schemas.openxmlformats.org/officeDocument/2006/relationships/hyperlink" Target="https://www.3gpp.org/ftp/tsg_ct/WG3_interworking_ex-CN3/TSGC3_138_Orlando/docs/C3-246218.zip" TargetMode="External"/><Relationship Id="rId54" Type="http://schemas.openxmlformats.org/officeDocument/2006/relationships/hyperlink" Target="https://www.3gpp.org/ftp/tsg_ct/WG3_interworking_ex-CN3/TSGC3_138_Orlando/docs/C3-246097.zip" TargetMode="External"/><Relationship Id="rId96" Type="http://schemas.openxmlformats.org/officeDocument/2006/relationships/hyperlink" Target="https://www.3gpp.org/ftp/tsg_ct/WG3_interworking_ex-CN3/TSGC3_138_Orlando/docs/C3-246066.zip" TargetMode="External"/><Relationship Id="rId161" Type="http://schemas.openxmlformats.org/officeDocument/2006/relationships/hyperlink" Target="https://www.3gpp.org/ftp/tsg_ct/WG3_interworking_ex-CN3/TSGC3_138_Orlando/docs/C3-246165.zip" TargetMode="External"/><Relationship Id="rId217" Type="http://schemas.openxmlformats.org/officeDocument/2006/relationships/hyperlink" Target="https://www.3gpp.org/ftp/tsg_ct/WG3_interworking_ex-CN3/TSGC3_138_Orlando/docs/C3-246269.zip" TargetMode="External"/><Relationship Id="rId259" Type="http://schemas.openxmlformats.org/officeDocument/2006/relationships/hyperlink" Target="https://www.3gpp.org/ftp/tsg_ct/WG3_interworking_ex-CN3/TSGC3_138_Orlando/docs/C3-246335.zip" TargetMode="External"/><Relationship Id="rId23" Type="http://schemas.openxmlformats.org/officeDocument/2006/relationships/hyperlink" Target="https://www.3gpp.org/ftp/tsg_ct/WG3_interworking_ex-CN3/TSGC3_138_Orlando/docs/C3-246024.zip" TargetMode="External"/><Relationship Id="rId119" Type="http://schemas.openxmlformats.org/officeDocument/2006/relationships/hyperlink" Target="https://www.3gpp.org/ftp/tsg_ct/WG3_interworking_ex-CN3/TSGC3_138_Orlando/docs/C3-246055.zip" TargetMode="External"/><Relationship Id="rId270" Type="http://schemas.openxmlformats.org/officeDocument/2006/relationships/hyperlink" Target="https://www.3gpp.org/ftp/tsg_ct/WG3_interworking_ex-CN3/TSGC3_138_Orlando/docs/C3-246134.zip" TargetMode="External"/><Relationship Id="rId326" Type="http://schemas.openxmlformats.org/officeDocument/2006/relationships/hyperlink" Target="https://www.3gpp.org/ftp/tsg_ct/WG3_interworking_ex-CN3/TSGC3_138_Orlando/docs/C3-246225.zip" TargetMode="External"/><Relationship Id="rId65" Type="http://schemas.openxmlformats.org/officeDocument/2006/relationships/hyperlink" Target="https://www.3gpp.org/ftp/tsg_ct/WG3_interworking_ex-CN3/TSGC3_138_Orlando/docs/C3-246145.zip" TargetMode="External"/><Relationship Id="rId130" Type="http://schemas.openxmlformats.org/officeDocument/2006/relationships/hyperlink" Target="https://www.3gpp.org/ftp/tsg_ct/WG3_interworking_ex-CN3/TSGC3_138_Orlando/docs/C3-246260.zip" TargetMode="External"/><Relationship Id="rId172" Type="http://schemas.openxmlformats.org/officeDocument/2006/relationships/hyperlink" Target="https://www.3gpp.org/ftp/tsg_ct/WG3_interworking_ex-CN3/TSGC3_138_Orlando/docs/C3-246258.zip" TargetMode="External"/><Relationship Id="rId228" Type="http://schemas.openxmlformats.org/officeDocument/2006/relationships/hyperlink" Target="https://www.3gpp.org/ftp/tsg_ct/WG3_interworking_ex-CN3/TSGC3_138_Orlando/docs/C3-246074.zip" TargetMode="External"/><Relationship Id="rId281" Type="http://schemas.openxmlformats.org/officeDocument/2006/relationships/hyperlink" Target="https://www.3gpp.org/ftp/tsg_ct/WG3_interworking_ex-CN3/TSGC3_138_Orlando/docs/C3-246217.zip" TargetMode="External"/><Relationship Id="rId337" Type="http://schemas.openxmlformats.org/officeDocument/2006/relationships/hyperlink" Target="https://www.3gpp.org/ftp/tsg_ct/WG3_interworking_ex-CN3/TSGC3_138_Orlando/docs/C3-246313.zip" TargetMode="External"/><Relationship Id="rId34" Type="http://schemas.openxmlformats.org/officeDocument/2006/relationships/hyperlink" Target="https://www.3gpp.org/ftp/tsg_ct/WG3_interworking_ex-CN3/TSGC3_138_Orlando/docs/C3-246294.zip" TargetMode="External"/><Relationship Id="rId76" Type="http://schemas.openxmlformats.org/officeDocument/2006/relationships/hyperlink" Target="https://www.3gpp.org/ftp/tsg_ct/WG3_interworking_ex-CN3/TSGC3_138_Orlando/docs/C3-246100.zip" TargetMode="External"/><Relationship Id="rId141" Type="http://schemas.openxmlformats.org/officeDocument/2006/relationships/hyperlink" Target="https://www.3gpp.org/ftp/tsg_ct/WG3_interworking_ex-CN3/TSGC3_138_Orlando/docs/C3-246082.zip" TargetMode="External"/><Relationship Id="rId7" Type="http://schemas.openxmlformats.org/officeDocument/2006/relationships/endnotes" Target="endnotes.xml"/><Relationship Id="rId183" Type="http://schemas.openxmlformats.org/officeDocument/2006/relationships/hyperlink" Target="https://www.3gpp.org/ftp/tsg_ct/WG3_interworking_ex-CN3/TSGC3_138_Orlando/docs/C3-246343.zip" TargetMode="External"/><Relationship Id="rId239" Type="http://schemas.openxmlformats.org/officeDocument/2006/relationships/hyperlink" Target="https://www.3gpp.org/ftp/tsg_ct/WG3_interworking_ex-CN3/TSGC3_138_Orlando/docs/C3-246247.zip" TargetMode="External"/><Relationship Id="rId250" Type="http://schemas.openxmlformats.org/officeDocument/2006/relationships/hyperlink" Target="https://www.3gpp.org/ftp/tsg_ct/WG3_interworking_ex-CN3/TSGC3_138_Orlando/docs/C3-246320.zip" TargetMode="External"/><Relationship Id="rId292" Type="http://schemas.openxmlformats.org/officeDocument/2006/relationships/hyperlink" Target="https://www.3gpp.org/ftp/tsg_ct/WG3_interworking_ex-CN3/TSGC3_138_Orlando/docs/C3-246192.zip" TargetMode="External"/><Relationship Id="rId306" Type="http://schemas.openxmlformats.org/officeDocument/2006/relationships/hyperlink" Target="https://www.3gpp.org/ftp/tsg_ct/WG3_interworking_ex-CN3/TSGC3_138_Orlando/docs/C3-246114.zip" TargetMode="External"/><Relationship Id="rId45" Type="http://schemas.openxmlformats.org/officeDocument/2006/relationships/hyperlink" Target="https://www.3gpp.org/ftp/tsg_ct/WG3_interworking_ex-CN3/TSGC3_138_Orlando/docs/C3-246289.zip" TargetMode="External"/><Relationship Id="rId87" Type="http://schemas.openxmlformats.org/officeDocument/2006/relationships/hyperlink" Target="https://www.3gpp.org/ftp/tsg_ct/WG3_interworking_ex-CN3/TSGC3_138_Orlando/docs/C3-246044.zip" TargetMode="External"/><Relationship Id="rId110" Type="http://schemas.openxmlformats.org/officeDocument/2006/relationships/hyperlink" Target="https://www.3gpp.org/ftp/tsg_ct/WG3_interworking_ex-CN3/TSGC3_138_Orlando/docs/C3-246229.zip" TargetMode="External"/><Relationship Id="rId152" Type="http://schemas.openxmlformats.org/officeDocument/2006/relationships/hyperlink" Target="https://www.3gpp.org/ftp/tsg_ct/WG3_interworking_ex-CN3/TSGC3_138_Orlando/docs/C3-246113.zip" TargetMode="External"/><Relationship Id="rId194" Type="http://schemas.openxmlformats.org/officeDocument/2006/relationships/hyperlink" Target="https://www.3gpp.org/ftp/tsg_ct/WG3_interworking_ex-CN3/TSGC3_138_Orlando/docs/C3-246301.zip" TargetMode="External"/><Relationship Id="rId208" Type="http://schemas.openxmlformats.org/officeDocument/2006/relationships/hyperlink" Target="https://www.3gpp.org/ftp/tsg_ct/WG3_interworking_ex-CN3/TSGC3_138_Orlando/docs/C3-246090.zip" TargetMode="External"/><Relationship Id="rId261" Type="http://schemas.openxmlformats.org/officeDocument/2006/relationships/hyperlink" Target="https://www.3gpp.org/ftp/tsg_ct/WG3_interworking_ex-CN3/TSGC3_138_Orlando/docs/C3-246337.zip" TargetMode="External"/><Relationship Id="rId14" Type="http://schemas.openxmlformats.org/officeDocument/2006/relationships/hyperlink" Target="https://www.3gpp.org/ftp/tsg_ct/WG3_interworking_ex-CN3/TSGC3_138_Orlando/docs/C3-246006.zip" TargetMode="External"/><Relationship Id="rId35" Type="http://schemas.openxmlformats.org/officeDocument/2006/relationships/hyperlink" Target="https://www.3gpp.org/ftp/tsg_ct/WG3_interworking_ex-CN3/TSGC3_138_Orlando/docs/C3-246279.zip" TargetMode="External"/><Relationship Id="rId56" Type="http://schemas.openxmlformats.org/officeDocument/2006/relationships/hyperlink" Target="https://www.3gpp.org/ftp/tsg_ct/WG3_interworking_ex-CN3/TSGC3_138_Orlando/docs/C3-246093.zip" TargetMode="External"/><Relationship Id="rId77" Type="http://schemas.openxmlformats.org/officeDocument/2006/relationships/hyperlink" Target="https://www.3gpp.org/ftp/tsg_ct/WG3_interworking_ex-CN3/TSGC3_138_Orlando/docs/C3-246159.zip" TargetMode="External"/><Relationship Id="rId100" Type="http://schemas.openxmlformats.org/officeDocument/2006/relationships/hyperlink" Target="https://www.3gpp.org/ftp/tsg_ct/WG3_interworking_ex-CN3/TSGC3_138_Orlando/docs/C3-246136.zip" TargetMode="External"/><Relationship Id="rId282" Type="http://schemas.openxmlformats.org/officeDocument/2006/relationships/hyperlink" Target="https://www.3gpp.org/ftp/tsg_ct/WG3_interworking_ex-CN3/TSGC3_138_Orlando/docs/C3-246230.zip" TargetMode="External"/><Relationship Id="rId317" Type="http://schemas.openxmlformats.org/officeDocument/2006/relationships/hyperlink" Target="https://www.3gpp.org/ftp/tsg_ct/WG3_interworking_ex-CN3/TSGC3_138_Orlando/docs/C3-246062.zip" TargetMode="External"/><Relationship Id="rId338" Type="http://schemas.openxmlformats.org/officeDocument/2006/relationships/hyperlink" Target="https://www.3gpp.org/ftp/tsg_ct/WG3_interworking_ex-CN3/TSGC3_138_Orlando/docs/C3-246314.zip" TargetMode="External"/><Relationship Id="rId8" Type="http://schemas.openxmlformats.org/officeDocument/2006/relationships/hyperlink" Target="https://www.3gpp.org/ftp/tsg_ct/WG3_interworking_ex-CN3/TSGC3_138_Orlando/docs/C3-246000.zip" TargetMode="External"/><Relationship Id="rId98" Type="http://schemas.openxmlformats.org/officeDocument/2006/relationships/hyperlink" Target="https://www.3gpp.org/ftp/tsg_ct/WG3_interworking_ex-CN3/TSGC3_138_Orlando/docs/C3-246092.zip" TargetMode="External"/><Relationship Id="rId121" Type="http://schemas.openxmlformats.org/officeDocument/2006/relationships/hyperlink" Target="https://www.3gpp.org/ftp/tsg_ct/WG3_interworking_ex-CN3/TSGC3_138_Orlando/docs/C3-246123.zip" TargetMode="External"/><Relationship Id="rId142" Type="http://schemas.openxmlformats.org/officeDocument/2006/relationships/hyperlink" Target="https://www.3gpp.org/ftp/tsg_ct/WG3_interworking_ex-CN3/TSGC3_138_Orlando/docs/C3-246105.zip" TargetMode="External"/><Relationship Id="rId163" Type="http://schemas.openxmlformats.org/officeDocument/2006/relationships/hyperlink" Target="https://www.3gpp.org/ftp/tsg_ct/WG3_interworking_ex-CN3/TSGC3_138_Orlando/docs/C3-246121.zip" TargetMode="External"/><Relationship Id="rId184" Type="http://schemas.openxmlformats.org/officeDocument/2006/relationships/hyperlink" Target="https://www.3gpp.org/ftp/tsg_ct/WG3_interworking_ex-CN3/TSGC3_138_Orlando/docs/C3-246041.zip" TargetMode="External"/><Relationship Id="rId219" Type="http://schemas.openxmlformats.org/officeDocument/2006/relationships/hyperlink" Target="https://www.3gpp.org/ftp/tsg_ct/WG3_interworking_ex-CN3/TSGC3_138_Orlando/docs/C3-246271.zip" TargetMode="External"/><Relationship Id="rId230" Type="http://schemas.openxmlformats.org/officeDocument/2006/relationships/hyperlink" Target="https://www.3gpp.org/ftp/tsg_ct/WG3_interworking_ex-CN3/TSGC3_138_Orlando/docs/C3-246076.zip" TargetMode="External"/><Relationship Id="rId251" Type="http://schemas.openxmlformats.org/officeDocument/2006/relationships/hyperlink" Target="https://www.3gpp.org/ftp/tsg_ct/WG3_interworking_ex-CN3/TSGC3_138_Orlando/docs/C3-246321.zip" TargetMode="External"/><Relationship Id="rId25" Type="http://schemas.openxmlformats.org/officeDocument/2006/relationships/hyperlink" Target="https://www.3gpp.org/ftp/tsg_ct/WG3_interworking_ex-CN3/TSGC3_138_Orlando/docs/C3-246026.zip" TargetMode="External"/><Relationship Id="rId46" Type="http://schemas.openxmlformats.org/officeDocument/2006/relationships/hyperlink" Target="https://www.3gpp.org/ftp/tsg_ct/WG3_interworking_ex-CN3/TSGC3_138_Orlando/docs/C3-246290.zip" TargetMode="External"/><Relationship Id="rId67" Type="http://schemas.openxmlformats.org/officeDocument/2006/relationships/hyperlink" Target="https://www.3gpp.org/ftp/tsg_ct/WG3_interworking_ex-CN3/TSGC3_138_Orlando/docs/C3-246177.zip" TargetMode="External"/><Relationship Id="rId272" Type="http://schemas.openxmlformats.org/officeDocument/2006/relationships/hyperlink" Target="https://www.3gpp.org/ftp/tsg_ct/WG3_interworking_ex-CN3/TSGC3_138_Orlando/docs/C3-246184.zip" TargetMode="External"/><Relationship Id="rId293" Type="http://schemas.openxmlformats.org/officeDocument/2006/relationships/hyperlink" Target="https://www.3gpp.org/ftp/tsg_ct/WG3_interworking_ex-CN3/TSGC3_138_Orlando/docs/C3-246249.zip" TargetMode="External"/><Relationship Id="rId307" Type="http://schemas.openxmlformats.org/officeDocument/2006/relationships/hyperlink" Target="https://www.3gpp.org/ftp/tsg_ct/WG3_interworking_ex-CN3/TSGC3_138_Orlando/docs/C3-246115.zip" TargetMode="External"/><Relationship Id="rId328" Type="http://schemas.openxmlformats.org/officeDocument/2006/relationships/hyperlink" Target="https://www.3gpp.org/ftp/tsg_ct/WG3_interworking_ex-CN3/TSGC3_138_Orlando/docs/C3-246273.zip" TargetMode="External"/><Relationship Id="rId88" Type="http://schemas.openxmlformats.org/officeDocument/2006/relationships/hyperlink" Target="https://www.3gpp.org/ftp/tsg_ct/WG3_interworking_ex-CN3/TSGC3_138_Orlando/docs/C3-246046.zip" TargetMode="External"/><Relationship Id="rId111" Type="http://schemas.openxmlformats.org/officeDocument/2006/relationships/hyperlink" Target="https://www.3gpp.org/ftp/tsg_ct/WG3_interworking_ex-CN3/TSGC3_138_Orlando/docs/C3-246283.zip" TargetMode="External"/><Relationship Id="rId132" Type="http://schemas.openxmlformats.org/officeDocument/2006/relationships/hyperlink" Target="https://www.3gpp.org/ftp/tsg_ct/WG3_interworking_ex-CN3/TSGC3_138_Orlando/docs/C3-246083.zip" TargetMode="External"/><Relationship Id="rId153" Type="http://schemas.openxmlformats.org/officeDocument/2006/relationships/hyperlink" Target="https://www.3gpp.org/ftp/tsg_ct/WG3_interworking_ex-CN3/TSGC3_138_Orlando/docs/C3-246140.zip" TargetMode="External"/><Relationship Id="rId174" Type="http://schemas.openxmlformats.org/officeDocument/2006/relationships/hyperlink" Target="https://www.3gpp.org/ftp/tsg_ct/WG3_interworking_ex-CN3/TSGC3_138_Orlando/docs/C3-246276.zip" TargetMode="External"/><Relationship Id="rId195" Type="http://schemas.openxmlformats.org/officeDocument/2006/relationships/hyperlink" Target="https://www.3gpp.org/ftp/tsg_ct/WG3_interworking_ex-CN3/TSGC3_138_Orlando/docs/C3-246302.zip" TargetMode="External"/><Relationship Id="rId209" Type="http://schemas.openxmlformats.org/officeDocument/2006/relationships/hyperlink" Target="https://www.3gpp.org/ftp/tsg_ct/WG3_interworking_ex-CN3/TSGC3_138_Orlando/docs/C3-246157.zip" TargetMode="External"/><Relationship Id="rId220" Type="http://schemas.openxmlformats.org/officeDocument/2006/relationships/hyperlink" Target="https://www.3gpp.org/ftp/tsg_ct/WG3_interworking_ex-CN3/TSGC3_138_Orlando/docs/C3-246272.zip" TargetMode="External"/><Relationship Id="rId241" Type="http://schemas.openxmlformats.org/officeDocument/2006/relationships/hyperlink" Target="https://www.3gpp.org/ftp/tsg_ct/WG3_interworking_ex-CN3/TSGC3_138_Orlando/docs/C3-246070.zip" TargetMode="External"/><Relationship Id="rId15" Type="http://schemas.openxmlformats.org/officeDocument/2006/relationships/hyperlink" Target="https://www.3gpp.org/ftp/tsg_ct/WG3_interworking_ex-CN3/TSGC3_138_Orlando/docs/C3-246012.zip" TargetMode="External"/><Relationship Id="rId36" Type="http://schemas.openxmlformats.org/officeDocument/2006/relationships/hyperlink" Target="https://www.3gpp.org/ftp/tsg_ct/WG3_interworking_ex-CN3/TSGC3_138_Orlando/docs/C3-246280.zip" TargetMode="External"/><Relationship Id="rId57" Type="http://schemas.openxmlformats.org/officeDocument/2006/relationships/hyperlink" Target="https://www.3gpp.org/ftp/tsg_ct/WG3_interworking_ex-CN3/TSGC3_138_Orlando/docs/C3-246094.zip" TargetMode="External"/><Relationship Id="rId262" Type="http://schemas.openxmlformats.org/officeDocument/2006/relationships/hyperlink" Target="https://www.3gpp.org/ftp/tsg_ct/WG3_interworking_ex-CN3/TSGC3_138_Orlando/docs/C3-246338.zip" TargetMode="External"/><Relationship Id="rId283" Type="http://schemas.openxmlformats.org/officeDocument/2006/relationships/hyperlink" Target="https://www.3gpp.org/ftp/tsg_ct/WG3_interworking_ex-CN3/TSGC3_138_Orlando/docs/C3-246255.zip" TargetMode="External"/><Relationship Id="rId318" Type="http://schemas.openxmlformats.org/officeDocument/2006/relationships/hyperlink" Target="https://www.3gpp.org/ftp/tsg_ct/WG3_interworking_ex-CN3/TSGC3_138_Orlando/docs/C3-246063.zip" TargetMode="External"/><Relationship Id="rId339" Type="http://schemas.openxmlformats.org/officeDocument/2006/relationships/hyperlink" Target="https://www.3gpp.org/ftp/tsg_ct/WG3_interworking_ex-CN3/TSGC3_138_Orlando/docs/C3-246282.zip" TargetMode="External"/><Relationship Id="rId78" Type="http://schemas.openxmlformats.org/officeDocument/2006/relationships/hyperlink" Target="https://www.3gpp.org/ftp/tsg_ct/WG3_interworking_ex-CN3/TSGC3_138_Orlando/docs/C3-246231.zip" TargetMode="External"/><Relationship Id="rId99" Type="http://schemas.openxmlformats.org/officeDocument/2006/relationships/hyperlink" Target="https://www.3gpp.org/ftp/tsg_ct/WG3_interworking_ex-CN3/TSGC3_138_Orlando/docs/C3-246120.zip" TargetMode="External"/><Relationship Id="rId101" Type="http://schemas.openxmlformats.org/officeDocument/2006/relationships/hyperlink" Target="https://www.3gpp.org/ftp/tsg_ct/WG3_interworking_ex-CN3/TSGC3_138_Orlando/docs/C3-246137.zip" TargetMode="External"/><Relationship Id="rId122" Type="http://schemas.openxmlformats.org/officeDocument/2006/relationships/hyperlink" Target="https://www.3gpp.org/ftp/tsg_ct/WG3_interworking_ex-CN3/TSGC3_138_Orlando/docs/C3-246089.zip" TargetMode="External"/><Relationship Id="rId143" Type="http://schemas.openxmlformats.org/officeDocument/2006/relationships/hyperlink" Target="https://www.3gpp.org/ftp/tsg_ct/WG3_interworking_ex-CN3/TSGC3_138_Orlando/docs/C3-246160.zip" TargetMode="External"/><Relationship Id="rId164" Type="http://schemas.openxmlformats.org/officeDocument/2006/relationships/hyperlink" Target="https://www.3gpp.org/ftp/tsg_ct/WG3_interworking_ex-CN3/TSGC3_138_Orlando/docs/C3-246122.zip" TargetMode="External"/><Relationship Id="rId185" Type="http://schemas.openxmlformats.org/officeDocument/2006/relationships/hyperlink" Target="https://www.3gpp.org/ftp/tsg_ct/WG3_interworking_ex-CN3/TSGC3_138_Orlando/docs/C3-246042.zip" TargetMode="External"/><Relationship Id="rId9" Type="http://schemas.openxmlformats.org/officeDocument/2006/relationships/hyperlink" Target="https://www.3gpp.org/ftp/tsg_ct/WG3_interworking_ex-CN3/TSGC3_138_Orlando/docs/C3-246001.zip" TargetMode="External"/><Relationship Id="rId210" Type="http://schemas.openxmlformats.org/officeDocument/2006/relationships/hyperlink" Target="https://www.3gpp.org/ftp/tsg_ct/WG3_interworking_ex-CN3/TSGC3_138_Orlando/docs/C3-246220.zip" TargetMode="External"/><Relationship Id="rId26" Type="http://schemas.openxmlformats.org/officeDocument/2006/relationships/hyperlink" Target="https://www.3gpp.org/ftp/tsg_ct/WG3_interworking_ex-CN3/TSGC3_138_Orlando/docs/C3-246027.zip" TargetMode="External"/><Relationship Id="rId231" Type="http://schemas.openxmlformats.org/officeDocument/2006/relationships/hyperlink" Target="https://www.3gpp.org/ftp/tsg_ct/WG3_interworking_ex-CN3/TSGC3_138_Orlando/docs/C3-246077.zip" TargetMode="External"/><Relationship Id="rId252" Type="http://schemas.openxmlformats.org/officeDocument/2006/relationships/hyperlink" Target="https://www.3gpp.org/ftp/tsg_ct/WG3_interworking_ex-CN3/TSGC3_138_Orlando/docs/C3-246049.zip" TargetMode="External"/><Relationship Id="rId273" Type="http://schemas.openxmlformats.org/officeDocument/2006/relationships/hyperlink" Target="https://www.3gpp.org/ftp/tsg_ct/WG3_interworking_ex-CN3/TSGC3_138_Orlando/docs/C3-246185.zip" TargetMode="External"/><Relationship Id="rId294" Type="http://schemas.openxmlformats.org/officeDocument/2006/relationships/hyperlink" Target="https://www.3gpp.org/ftp/tsg_ct/WG3_interworking_ex-CN3/TSGC3_138_Orlando/docs/C3-246250.zip" TargetMode="External"/><Relationship Id="rId308" Type="http://schemas.openxmlformats.org/officeDocument/2006/relationships/hyperlink" Target="https://www.3gpp.org/ftp/tsg_ct/WG3_interworking_ex-CN3/TSGC3_138_Orlando/docs/C3-246116.zip" TargetMode="External"/><Relationship Id="rId329" Type="http://schemas.openxmlformats.org/officeDocument/2006/relationships/hyperlink" Target="https://www.3gpp.org/ftp/tsg_ct/WG3_interworking_ex-CN3/TSGC3_138_Orlando/docs/C3-246059.zip" TargetMode="External"/><Relationship Id="rId47" Type="http://schemas.openxmlformats.org/officeDocument/2006/relationships/hyperlink" Target="https://www.3gpp.org/ftp/tsg_ct/WG3_interworking_ex-CN3/TSGC3_138_Orlando/docs/C3-246291.zip" TargetMode="External"/><Relationship Id="rId68" Type="http://schemas.openxmlformats.org/officeDocument/2006/relationships/hyperlink" Target="https://www.3gpp.org/ftp/tsg_ct/WG3_interworking_ex-CN3/TSGC3_138_Orlando/docs/C3-246178.zip" TargetMode="External"/><Relationship Id="rId89" Type="http://schemas.openxmlformats.org/officeDocument/2006/relationships/hyperlink" Target="https://www.3gpp.org/ftp/tsg_ct/WG3_interworking_ex-CN3/TSGC3_138_Orlando/docs/C3-246065.zip" TargetMode="External"/><Relationship Id="rId112" Type="http://schemas.openxmlformats.org/officeDocument/2006/relationships/hyperlink" Target="https://www.3gpp.org/ftp/tsg_ct/WG3_interworking_ex-CN3/TSGC3_138_Orlando/docs/C3-246317.zip" TargetMode="External"/><Relationship Id="rId133" Type="http://schemas.openxmlformats.org/officeDocument/2006/relationships/hyperlink" Target="https://www.3gpp.org/ftp/tsg_ct/WG3_interworking_ex-CN3/TSGC3_138_Orlando/docs/C3-246084.zip" TargetMode="External"/><Relationship Id="rId154" Type="http://schemas.openxmlformats.org/officeDocument/2006/relationships/hyperlink" Target="https://www.3gpp.org/ftp/tsg_ct/WG3_interworking_ex-CN3/TSGC3_138_Orlando/docs/C3-246141.zip" TargetMode="External"/><Relationship Id="rId175" Type="http://schemas.openxmlformats.org/officeDocument/2006/relationships/hyperlink" Target="https://www.3gpp.org/ftp/tsg_ct/WG3_interworking_ex-CN3/TSGC3_138_Orlando/docs/C3-246277.zip" TargetMode="External"/><Relationship Id="rId340" Type="http://schemas.openxmlformats.org/officeDocument/2006/relationships/hyperlink" Target="https://www.3gpp.org/ftp/tsg_ct/WG3_interworking_ex-CN3/TSGC3_138_Orlando/docs/C3-246036.zip" TargetMode="External"/><Relationship Id="rId196" Type="http://schemas.openxmlformats.org/officeDocument/2006/relationships/hyperlink" Target="https://www.3gpp.org/ftp/tsg_ct/WG3_interworking_ex-CN3/TSGC3_138_Orlando/docs/C3-246303.zip" TargetMode="External"/><Relationship Id="rId200" Type="http://schemas.openxmlformats.org/officeDocument/2006/relationships/hyperlink" Target="https://www.3gpp.org/ftp/tsg_ct/WG3_interworking_ex-CN3/TSGC3_138_Orlando/docs/C3-246058.zip" TargetMode="External"/><Relationship Id="rId16" Type="http://schemas.openxmlformats.org/officeDocument/2006/relationships/hyperlink" Target="https://www.3gpp.org/ftp/tsg_ct/WG3_interworking_ex-CN3/TSGC3_138_Orlando/docs/C3-246017.zip" TargetMode="External"/><Relationship Id="rId221" Type="http://schemas.openxmlformats.org/officeDocument/2006/relationships/hyperlink" Target="https://www.3gpp.org/ftp/tsg_ct/WG3_interworking_ex-CN3/TSGC3_138_Orlando/docs/C3-246315.zip" TargetMode="External"/><Relationship Id="rId242" Type="http://schemas.openxmlformats.org/officeDocument/2006/relationships/hyperlink" Target="https://www.3gpp.org/ftp/tsg_ct/WG3_interworking_ex-CN3/TSGC3_138_Orlando/docs/C3-246071.zip" TargetMode="External"/><Relationship Id="rId263" Type="http://schemas.openxmlformats.org/officeDocument/2006/relationships/hyperlink" Target="https://www.3gpp.org/ftp/tsg_ct/WG3_interworking_ex-CN3/TSGC3_138_Orlando/docs/C3-246126.zip" TargetMode="External"/><Relationship Id="rId284" Type="http://schemas.openxmlformats.org/officeDocument/2006/relationships/hyperlink" Target="https://www.3gpp.org/ftp/tsg_ct/WG3_interworking_ex-CN3/TSGC3_138_Orlando/docs/C3-246256.zip" TargetMode="External"/><Relationship Id="rId319" Type="http://schemas.openxmlformats.org/officeDocument/2006/relationships/hyperlink" Target="https://www.3gpp.org/ftp/tsg_ct/WG3_interworking_ex-CN3/TSGC3_138_Orlando/docs/C3-246091.zip" TargetMode="External"/><Relationship Id="rId37" Type="http://schemas.openxmlformats.org/officeDocument/2006/relationships/hyperlink" Target="https://www.3gpp.org/ftp/tsg_ct/WG3_interworking_ex-CN3/TSGC3_138_Orlando/docs/C3-246281.zip" TargetMode="External"/><Relationship Id="rId58" Type="http://schemas.openxmlformats.org/officeDocument/2006/relationships/hyperlink" Target="https://www.3gpp.org/ftp/tsg_ct/WG3_interworking_ex-CN3/TSGC3_138_Orlando/docs/C3-246193.zip" TargetMode="External"/><Relationship Id="rId79" Type="http://schemas.openxmlformats.org/officeDocument/2006/relationships/hyperlink" Target="https://www.3gpp.org/ftp/tsg_ct/WG3_interworking_ex-CN3/TSGC3_138_Orlando/docs/C3-246037.zip" TargetMode="External"/><Relationship Id="rId102" Type="http://schemas.openxmlformats.org/officeDocument/2006/relationships/hyperlink" Target="https://www.3gpp.org/ftp/tsg_ct/WG3_interworking_ex-CN3/TSGC3_138_Orlando/docs/C3-246138.zip" TargetMode="External"/><Relationship Id="rId123" Type="http://schemas.openxmlformats.org/officeDocument/2006/relationships/hyperlink" Target="https://www.3gpp.org/ftp/tsg_ct/WG3_interworking_ex-CN3/TSGC3_138_Orlando/docs/C3-246107.zip" TargetMode="External"/><Relationship Id="rId144" Type="http://schemas.openxmlformats.org/officeDocument/2006/relationships/hyperlink" Target="https://www.3gpp.org/ftp/tsg_ct/WG3_interworking_ex-CN3/TSGC3_138_Orlando/docs/C3-246161.zip" TargetMode="External"/><Relationship Id="rId330" Type="http://schemas.openxmlformats.org/officeDocument/2006/relationships/hyperlink" Target="https://www.3gpp.org/ftp/tsg_ct/WG3_interworking_ex-CN3/TSGC3_138_Orlando/docs/C3-246319.zip" TargetMode="External"/><Relationship Id="rId90" Type="http://schemas.openxmlformats.org/officeDocument/2006/relationships/hyperlink" Target="https://www.3gpp.org/ftp/tsg_ct/WG3_interworking_ex-CN3/TSGC3_138_Orlando/docs/C3-246104.zip" TargetMode="External"/><Relationship Id="rId165" Type="http://schemas.openxmlformats.org/officeDocument/2006/relationships/hyperlink" Target="https://www.3gpp.org/ftp/tsg_ct/WG3_interworking_ex-CN3/TSGC3_138_Orlando/docs/C3-246135.zip" TargetMode="External"/><Relationship Id="rId186" Type="http://schemas.openxmlformats.org/officeDocument/2006/relationships/hyperlink" Target="https://www.3gpp.org/ftp/tsg_ct/WG3_interworking_ex-CN3/TSGC3_138_Orlando/docs/C3-246195.zip" TargetMode="External"/><Relationship Id="rId211" Type="http://schemas.openxmlformats.org/officeDocument/2006/relationships/hyperlink" Target="https://www.3gpp.org/ftp/tsg_ct/WG3_interworking_ex-CN3/TSGC3_138_Orlando/docs/C3-246221.zip" TargetMode="External"/><Relationship Id="rId232" Type="http://schemas.openxmlformats.org/officeDocument/2006/relationships/hyperlink" Target="https://www.3gpp.org/ftp/tsg_ct/WG3_interworking_ex-CN3/TSGC3_138_Orlando/docs/C3-246078.zip" TargetMode="External"/><Relationship Id="rId253" Type="http://schemas.openxmlformats.org/officeDocument/2006/relationships/hyperlink" Target="https://www.3gpp.org/ftp/tsg_ct/WG3_interworking_ex-CN3/TSGC3_138_Orlando/docs/C3-246125.zip" TargetMode="External"/><Relationship Id="rId274" Type="http://schemas.openxmlformats.org/officeDocument/2006/relationships/hyperlink" Target="https://www.3gpp.org/ftp/tsg_ct/WG3_interworking_ex-CN3/TSGC3_138_Orlando/docs/C3-246187.zip" TargetMode="External"/><Relationship Id="rId295" Type="http://schemas.openxmlformats.org/officeDocument/2006/relationships/hyperlink" Target="https://www.3gpp.org/ftp/tsg_ct/WG3_interworking_ex-CN3/TSGC3_138_Orlando/docs/C3-246251.zip" TargetMode="External"/><Relationship Id="rId309" Type="http://schemas.openxmlformats.org/officeDocument/2006/relationships/hyperlink" Target="https://www.3gpp.org/ftp/tsg_ct/WG3_interworking_ex-CN3/TSGC3_138_Orlando/docs/C3-246045.zip" TargetMode="External"/><Relationship Id="rId27" Type="http://schemas.openxmlformats.org/officeDocument/2006/relationships/hyperlink" Target="https://www.3gpp.org/ftp/tsg_ct/WG3_interworking_ex-CN3/TSGC3_138_Orlando/docs/C3-246029.zip" TargetMode="External"/><Relationship Id="rId48" Type="http://schemas.openxmlformats.org/officeDocument/2006/relationships/hyperlink" Target="https://www.3gpp.org/ftp/tsg_ct/WG3_interworking_ex-CN3/TSGC3_138_Orlando/docs/C3-246295.zip" TargetMode="External"/><Relationship Id="rId69" Type="http://schemas.openxmlformats.org/officeDocument/2006/relationships/hyperlink" Target="https://www.3gpp.org/ftp/tsg_ct/WG3_interworking_ex-CN3/TSGC3_138_Orlando/docs/C3-246179.zip" TargetMode="External"/><Relationship Id="rId113" Type="http://schemas.openxmlformats.org/officeDocument/2006/relationships/hyperlink" Target="https://www.3gpp.org/ftp/tsg_ct/WG3_interworking_ex-CN3/TSGC3_138_Orlando/docs/C3-246318.zip" TargetMode="External"/><Relationship Id="rId134" Type="http://schemas.openxmlformats.org/officeDocument/2006/relationships/hyperlink" Target="https://www.3gpp.org/ftp/tsg_ct/WG3_interworking_ex-CN3/TSGC3_138_Orlando/docs/C3-246085.zip" TargetMode="External"/><Relationship Id="rId320" Type="http://schemas.openxmlformats.org/officeDocument/2006/relationships/hyperlink" Target="https://www.3gpp.org/ftp/tsg_ct/WG3_interworking_ex-CN3/TSGC3_138_Orlando/docs/C3-246169.zip" TargetMode="External"/><Relationship Id="rId80" Type="http://schemas.openxmlformats.org/officeDocument/2006/relationships/hyperlink" Target="https://www.3gpp.org/ftp/tsg_ct/WG3_interworking_ex-CN3/TSGC3_138_Orlando/docs/C3-246028.zip" TargetMode="External"/><Relationship Id="rId155" Type="http://schemas.openxmlformats.org/officeDocument/2006/relationships/hyperlink" Target="https://www.3gpp.org/ftp/tsg_ct/WG3_interworking_ex-CN3/TSGC3_138_Orlando/docs/C3-246142.zip" TargetMode="External"/><Relationship Id="rId176" Type="http://schemas.openxmlformats.org/officeDocument/2006/relationships/hyperlink" Target="https://www.3gpp.org/ftp/tsg_ct/WG3_interworking_ex-CN3/TSGC3_138_Orlando/docs/C3-246278.zip" TargetMode="External"/><Relationship Id="rId197" Type="http://schemas.openxmlformats.org/officeDocument/2006/relationships/hyperlink" Target="https://www.3gpp.org/ftp/tsg_ct/WG3_interworking_ex-CN3/TSGC3_138_Orlando/docs/C3-246304.zip" TargetMode="External"/><Relationship Id="rId341" Type="http://schemas.openxmlformats.org/officeDocument/2006/relationships/hyperlink" Target="https://www.3gpp.org/ftp/tsg_ct/WG3_interworking_ex-CN3/TSGC3_138_Orlando/docs/C3-246015.zip" TargetMode="External"/><Relationship Id="rId201" Type="http://schemas.openxmlformats.org/officeDocument/2006/relationships/hyperlink" Target="https://www.3gpp.org/ftp/tsg_ct/WG3_interworking_ex-CN3/TSGC3_138_Orlando/docs/C3-246031.zip" TargetMode="External"/><Relationship Id="rId222" Type="http://schemas.openxmlformats.org/officeDocument/2006/relationships/hyperlink" Target="https://www.3gpp.org/ftp/tsg_ct/WG3_interworking_ex-CN3/TSGC3_138_Orlando/docs/C3-246316.zip" TargetMode="External"/><Relationship Id="rId243" Type="http://schemas.openxmlformats.org/officeDocument/2006/relationships/hyperlink" Target="https://www.3gpp.org/ftp/tsg_ct/WG3_interworking_ex-CN3/TSGC3_138_Orlando/docs/C3-246234.zip" TargetMode="External"/><Relationship Id="rId264" Type="http://schemas.openxmlformats.org/officeDocument/2006/relationships/hyperlink" Target="https://www.3gpp.org/ftp/tsg_ct/WG3_interworking_ex-CN3/TSGC3_138_Orlando/docs/C3-246127.zip" TargetMode="External"/><Relationship Id="rId285" Type="http://schemas.openxmlformats.org/officeDocument/2006/relationships/hyperlink" Target="https://www.3gpp.org/ftp/tsg_ct/WG3_interworking_ex-CN3/TSGC3_138_Orlando/docs/C3-246257.zip" TargetMode="External"/><Relationship Id="rId17" Type="http://schemas.openxmlformats.org/officeDocument/2006/relationships/hyperlink" Target="https://www.3gpp.org/ftp/tsg_ct/WG3_interworking_ex-CN3/TSGC3_138_Orlando/docs/C3-246018.zip" TargetMode="External"/><Relationship Id="rId38" Type="http://schemas.openxmlformats.org/officeDocument/2006/relationships/hyperlink" Target="https://www.3gpp.org/ftp/tsg_ct/WG3_interworking_ex-CN3/TSGC3_138_Orlando/docs/C3-246101.zip" TargetMode="External"/><Relationship Id="rId59" Type="http://schemas.openxmlformats.org/officeDocument/2006/relationships/hyperlink" Target="https://www.3gpp.org/ftp/tsg_ct/WG3_interworking_ex-CN3/TSGC3_138_Orlando/docs/C3-246194.zip" TargetMode="External"/><Relationship Id="rId103" Type="http://schemas.openxmlformats.org/officeDocument/2006/relationships/hyperlink" Target="https://www.3gpp.org/ftp/tsg_ct/WG3_interworking_ex-CN3/TSGC3_138_Orlando/docs/C3-246139.zip" TargetMode="External"/><Relationship Id="rId124" Type="http://schemas.openxmlformats.org/officeDocument/2006/relationships/hyperlink" Target="https://www.3gpp.org/ftp/tsg_ct/WG3_interworking_ex-CN3/TSGC3_138_Orlando/docs/C3-246108.zip" TargetMode="External"/><Relationship Id="rId310" Type="http://schemas.openxmlformats.org/officeDocument/2006/relationships/hyperlink" Target="https://www.3gpp.org/ftp/tsg_ct/WG3_interworking_ex-CN3/TSGC3_138_Orlando/docs/C3-246060.zip" TargetMode="External"/><Relationship Id="rId70" Type="http://schemas.openxmlformats.org/officeDocument/2006/relationships/hyperlink" Target="https://www.3gpp.org/ftp/tsg_ct/WG3_interworking_ex-CN3/TSGC3_138_Orlando/docs/C3-246180.zip" TargetMode="External"/><Relationship Id="rId91" Type="http://schemas.openxmlformats.org/officeDocument/2006/relationships/hyperlink" Target="https://www.3gpp.org/ftp/tsg_ct/WG3_interworking_ex-CN3/TSGC3_138_Orlando/docs/C3-246189.zip" TargetMode="External"/><Relationship Id="rId145" Type="http://schemas.openxmlformats.org/officeDocument/2006/relationships/hyperlink" Target="https://www.3gpp.org/ftp/tsg_ct/WG3_interworking_ex-CN3/TSGC3_138_Orlando/docs/C3-246174.zip" TargetMode="External"/><Relationship Id="rId166" Type="http://schemas.openxmlformats.org/officeDocument/2006/relationships/hyperlink" Target="https://www.3gpp.org/ftp/tsg_ct/WG3_interworking_ex-CN3/TSGC3_138_Orlando/docs/C3-246147.zip" TargetMode="External"/><Relationship Id="rId187" Type="http://schemas.openxmlformats.org/officeDocument/2006/relationships/hyperlink" Target="https://www.3gpp.org/ftp/tsg_ct/WG3_interworking_ex-CN3/TSGC3_138_Orlando/docs/C3-246196.zip" TargetMode="External"/><Relationship Id="rId331" Type="http://schemas.openxmlformats.org/officeDocument/2006/relationships/hyperlink" Target="https://www.3gpp.org/ftp/tsg_ct/WG3_interworking_ex-CN3/TSGC3_138_Orlando/docs/C3-246287.zip" TargetMode="External"/><Relationship Id="rId1" Type="http://schemas.openxmlformats.org/officeDocument/2006/relationships/customXml" Target="../customXml/item1.xml"/><Relationship Id="rId212" Type="http://schemas.openxmlformats.org/officeDocument/2006/relationships/hyperlink" Target="https://www.3gpp.org/ftp/tsg_ct/WG3_interworking_ex-CN3/TSGC3_138_Orlando/docs/C3-246222.zip" TargetMode="External"/><Relationship Id="rId233" Type="http://schemas.openxmlformats.org/officeDocument/2006/relationships/hyperlink" Target="https://www.3gpp.org/ftp/tsg_ct/WG3_interworking_ex-CN3/TSGC3_138_Orlando/docs/C3-246079.zip" TargetMode="External"/><Relationship Id="rId254" Type="http://schemas.openxmlformats.org/officeDocument/2006/relationships/hyperlink" Target="https://www.3gpp.org/ftp/tsg_ct/WG3_interworking_ex-CN3/TSGC3_138_Orlando/docs/C3-246284.zip" TargetMode="External"/><Relationship Id="rId28" Type="http://schemas.openxmlformats.org/officeDocument/2006/relationships/hyperlink" Target="https://www.3gpp.org/ftp/tsg_ct/WG3_interworking_ex-CN3/TSGC3_138_Orlando/docs/C3-246030.zip" TargetMode="External"/><Relationship Id="rId49" Type="http://schemas.openxmlformats.org/officeDocument/2006/relationships/hyperlink" Target="https://www.3gpp.org/ftp/tsg_ct/WG3_interworking_ex-CN3/TSGC3_138_Orlando/docs/C3-246296.zip" TargetMode="External"/><Relationship Id="rId114" Type="http://schemas.openxmlformats.org/officeDocument/2006/relationships/hyperlink" Target="https://www.3gpp.org/ftp/tsg_ct/WG3_interworking_ex-CN3/TSGC3_138_Orlando/docs/C3-246339.zip" TargetMode="External"/><Relationship Id="rId275" Type="http://schemas.openxmlformats.org/officeDocument/2006/relationships/hyperlink" Target="https://www.3gpp.org/ftp/tsg_ct/WG3_interworking_ex-CN3/TSGC3_138_Orlando/docs/C3-246188.zip" TargetMode="External"/><Relationship Id="rId296" Type="http://schemas.openxmlformats.org/officeDocument/2006/relationships/hyperlink" Target="https://www.3gpp.org/ftp/tsg_ct/WG3_interworking_ex-CN3/TSGC3_138_Orlando/docs/C3-246342.zip" TargetMode="External"/><Relationship Id="rId300" Type="http://schemas.openxmlformats.org/officeDocument/2006/relationships/hyperlink" Target="https://www.3gpp.org/ftp/tsg_ct/WG3_interworking_ex-CN3/TSGC3_138_Orlando/docs/C3-246151.zip" TargetMode="External"/><Relationship Id="rId60" Type="http://schemas.openxmlformats.org/officeDocument/2006/relationships/hyperlink" Target="https://www.3gpp.org/ftp/tsg_ct/WG3_interworking_ex-CN3/TSGC3_138_Orlando/docs/C3-246323.zip" TargetMode="External"/><Relationship Id="rId81" Type="http://schemas.openxmlformats.org/officeDocument/2006/relationships/hyperlink" Target="https://www.3gpp.org/ftp/tsg_ct/WG3_interworking_ex-CN3/TSGC3_138_Orlando/docs/C3-246033.zip" TargetMode="External"/><Relationship Id="rId135" Type="http://schemas.openxmlformats.org/officeDocument/2006/relationships/hyperlink" Target="https://www.3gpp.org/ftp/tsg_ct/WG3_interworking_ex-CN3/TSGC3_138_Orlando/docs/C3-246086.zip" TargetMode="External"/><Relationship Id="rId156" Type="http://schemas.openxmlformats.org/officeDocument/2006/relationships/hyperlink" Target="https://www.3gpp.org/ftp/tsg_ct/WG3_interworking_ex-CN3/TSGC3_138_Orlando/docs/C3-246207.zip" TargetMode="External"/><Relationship Id="rId177" Type="http://schemas.openxmlformats.org/officeDocument/2006/relationships/hyperlink" Target="https://www.3gpp.org/ftp/tsg_ct/WG3_interworking_ex-CN3/TSGC3_138_Orlando/docs/C3-246306.zip" TargetMode="External"/><Relationship Id="rId198" Type="http://schemas.openxmlformats.org/officeDocument/2006/relationships/hyperlink" Target="https://www.3gpp.org/ftp/tsg_ct/WG3_interworking_ex-CN3/TSGC3_138_Orlando/docs/C3-246305.zip" TargetMode="External"/><Relationship Id="rId321" Type="http://schemas.openxmlformats.org/officeDocument/2006/relationships/hyperlink" Target="https://www.3gpp.org/ftp/tsg_ct/WG3_interworking_ex-CN3/TSGC3_138_Orlando/docs/C3-246170.zip" TargetMode="External"/><Relationship Id="rId342" Type="http://schemas.openxmlformats.org/officeDocument/2006/relationships/hyperlink" Target="https://www.3gpp.org/ftp/tsg_ct/WG3_interworking_ex-CN3/TSGC3_138_Orlando/docs/C3-246014.zip" TargetMode="External"/><Relationship Id="rId202" Type="http://schemas.openxmlformats.org/officeDocument/2006/relationships/hyperlink" Target="https://www.3gpp.org/ftp/tsg_ct/WG3_interworking_ex-CN3/TSGC3_138_Orlando/docs/C3-246211.zip" TargetMode="External"/><Relationship Id="rId223" Type="http://schemas.openxmlformats.org/officeDocument/2006/relationships/hyperlink" Target="https://www.3gpp.org/ftp/tsg_ct/WG3_interworking_ex-CN3/TSGC3_138_Orlando/docs/C3-246039.zip" TargetMode="External"/><Relationship Id="rId244" Type="http://schemas.openxmlformats.org/officeDocument/2006/relationships/hyperlink" Target="https://www.3gpp.org/ftp/tsg_ct/WG3_interworking_ex-CN3/TSGC3_138_Orlando/docs/C3-246235.zip" TargetMode="External"/><Relationship Id="rId18" Type="http://schemas.openxmlformats.org/officeDocument/2006/relationships/hyperlink" Target="https://www.3gpp.org/ftp/tsg_ct/WG3_interworking_ex-CN3/TSGC3_138_Orlando/docs/C3-246019.zip" TargetMode="External"/><Relationship Id="rId39" Type="http://schemas.openxmlformats.org/officeDocument/2006/relationships/hyperlink" Target="https://www.3gpp.org/ftp/tsg_ct/WG3_interworking_ex-CN3/TSGC3_138_Orlando/docs/C3-246263.zip" TargetMode="External"/><Relationship Id="rId265" Type="http://schemas.openxmlformats.org/officeDocument/2006/relationships/hyperlink" Target="https://www.3gpp.org/ftp/tsg_ct/WG3_interworking_ex-CN3/TSGC3_138_Orlando/docs/C3-246129.zip" TargetMode="External"/><Relationship Id="rId286" Type="http://schemas.openxmlformats.org/officeDocument/2006/relationships/hyperlink" Target="https://www.3gpp.org/ftp/tsg_ct/WG3_interworking_ex-CN3/TSGC3_138_Orlando/docs/C3-246050.zip" TargetMode="External"/><Relationship Id="rId50" Type="http://schemas.openxmlformats.org/officeDocument/2006/relationships/hyperlink" Target="https://www.3gpp.org/ftp/tsg_ct/WG3_interworking_ex-CN3/TSGC3_138_Orlando/docs/C3-246297.zip" TargetMode="External"/><Relationship Id="rId104" Type="http://schemas.openxmlformats.org/officeDocument/2006/relationships/hyperlink" Target="https://www.3gpp.org/ftp/tsg_ct/WG3_interworking_ex-CN3/TSGC3_138_Orlando/docs/C3-246166.zip" TargetMode="External"/><Relationship Id="rId125" Type="http://schemas.openxmlformats.org/officeDocument/2006/relationships/hyperlink" Target="https://www.3gpp.org/ftp/tsg_ct/WG3_interworking_ex-CN3/TSGC3_138_Orlando/docs/C3-246261.zip" TargetMode="External"/><Relationship Id="rId146" Type="http://schemas.openxmlformats.org/officeDocument/2006/relationships/hyperlink" Target="https://www.3gpp.org/ftp/tsg_ct/WG3_interworking_ex-CN3/TSGC3_138_Orlando/docs/C3-246175.zip" TargetMode="External"/><Relationship Id="rId167" Type="http://schemas.openxmlformats.org/officeDocument/2006/relationships/hyperlink" Target="https://www.3gpp.org/ftp/tsg_ct/WG3_interworking_ex-CN3/TSGC3_138_Orlando/docs/C3-246156.zip" TargetMode="External"/><Relationship Id="rId188" Type="http://schemas.openxmlformats.org/officeDocument/2006/relationships/hyperlink" Target="https://www.3gpp.org/ftp/tsg_ct/WG3_interworking_ex-CN3/TSGC3_138_Orlando/docs/C3-246197.zip" TargetMode="External"/><Relationship Id="rId311" Type="http://schemas.openxmlformats.org/officeDocument/2006/relationships/hyperlink" Target="https://www.3gpp.org/ftp/tsg_ct/WG3_interworking_ex-CN3/TSGC3_138_Orlando/docs/C3-246233.zip" TargetMode="External"/><Relationship Id="rId332" Type="http://schemas.openxmlformats.org/officeDocument/2006/relationships/hyperlink" Target="https://www.3gpp.org/ftp/tsg_ct/WG3_interworking_ex-CN3/TSGC3_138_Orlando/docs/C3-246244.zip" TargetMode="External"/><Relationship Id="rId71" Type="http://schemas.openxmlformats.org/officeDocument/2006/relationships/hyperlink" Target="https://www.3gpp.org/ftp/tsg_ct/WG3_interworking_ex-CN3/TSGC3_138_Orlando/docs/C3-246181.zip" TargetMode="External"/><Relationship Id="rId92" Type="http://schemas.openxmlformats.org/officeDocument/2006/relationships/hyperlink" Target="https://www.3gpp.org/ftp/tsg_ct/WG3_interworking_ex-CN3/TSGC3_138_Orlando/docs/C3-246232.zip" TargetMode="External"/><Relationship Id="rId213" Type="http://schemas.openxmlformats.org/officeDocument/2006/relationships/hyperlink" Target="https://www.3gpp.org/ftp/tsg_ct/WG3_interworking_ex-CN3/TSGC3_138_Orlando/docs/C3-246265.zip" TargetMode="External"/><Relationship Id="rId234" Type="http://schemas.openxmlformats.org/officeDocument/2006/relationships/hyperlink" Target="https://www.3gpp.org/ftp/tsg_ct/WG3_interworking_ex-CN3/TSGC3_138_Orlando/docs/C3-246118.zip" TargetMode="External"/><Relationship Id="rId2" Type="http://schemas.openxmlformats.org/officeDocument/2006/relationships/numbering" Target="numbering.xml"/><Relationship Id="rId29" Type="http://schemas.openxmlformats.org/officeDocument/2006/relationships/hyperlink" Target="https://www.3gpp.org/ftp/tsg_ct/WG3_interworking_ex-CN3/TSGC3_138_Orlando/docs/C3-246344.zip" TargetMode="External"/><Relationship Id="rId255" Type="http://schemas.openxmlformats.org/officeDocument/2006/relationships/hyperlink" Target="https://www.3gpp.org/ftp/tsg_ct/WG3_interworking_ex-CN3/TSGC3_138_Orlando/docs/C3-246285.zip" TargetMode="External"/><Relationship Id="rId276" Type="http://schemas.openxmlformats.org/officeDocument/2006/relationships/hyperlink" Target="https://www.3gpp.org/ftp/tsg_ct/WG3_interworking_ex-CN3/TSGC3_138_Orlando/docs/C3-246202.zip" TargetMode="External"/><Relationship Id="rId297" Type="http://schemas.openxmlformats.org/officeDocument/2006/relationships/hyperlink" Target="https://www.3gpp.org/ftp/tsg_ct/WG3_interworking_ex-CN3/TSGC3_138_Orlando/docs/C3-246148.zip" TargetMode="External"/><Relationship Id="rId40" Type="http://schemas.openxmlformats.org/officeDocument/2006/relationships/hyperlink" Target="https://www.3gpp.org/ftp/tsg_ct/WG3_interworking_ex-CN3/TSGC3_138_Orlando/docs/C3-246102.zip" TargetMode="External"/><Relationship Id="rId115" Type="http://schemas.openxmlformats.org/officeDocument/2006/relationships/hyperlink" Target="https://www.3gpp.org/ftp/tsg_ct/WG3_interworking_ex-CN3/TSGC3_138_Orlando/docs/C3-246341.zip" TargetMode="External"/><Relationship Id="rId136" Type="http://schemas.openxmlformats.org/officeDocument/2006/relationships/hyperlink" Target="https://www.3gpp.org/ftp/tsg_ct/WG3_interworking_ex-CN3/TSGC3_138_Orlando/docs/C3-246087.zip" TargetMode="External"/><Relationship Id="rId157" Type="http://schemas.openxmlformats.org/officeDocument/2006/relationships/hyperlink" Target="https://www.3gpp.org/ftp/tsg_ct/WG3_interworking_ex-CN3/TSGC3_138_Orlando/docs/C3-246208.zip" TargetMode="External"/><Relationship Id="rId178" Type="http://schemas.openxmlformats.org/officeDocument/2006/relationships/hyperlink" Target="https://www.3gpp.org/ftp/tsg_ct/WG3_interworking_ex-CN3/TSGC3_138_Orlando/docs/C3-246307.zip" TargetMode="External"/><Relationship Id="rId301" Type="http://schemas.openxmlformats.org/officeDocument/2006/relationships/hyperlink" Target="https://www.3gpp.org/ftp/tsg_ct/WG3_interworking_ex-CN3/TSGC3_138_Orlando/docs/C3-246152.zip" TargetMode="External"/><Relationship Id="rId322" Type="http://schemas.openxmlformats.org/officeDocument/2006/relationships/hyperlink" Target="https://www.3gpp.org/ftp/tsg_ct/WG3_interworking_ex-CN3/TSGC3_138_Orlando/docs/C3-246171.zip" TargetMode="External"/><Relationship Id="rId343" Type="http://schemas.openxmlformats.org/officeDocument/2006/relationships/hyperlink" Target="https://www.3gpp.org/ftp/tsg_ct/WG3_interworking_ex-CN3/TSGC3_138_Orlando/docs/C3-246016.zip" TargetMode="External"/><Relationship Id="rId61" Type="http://schemas.openxmlformats.org/officeDocument/2006/relationships/hyperlink" Target="https://www.3gpp.org/ftp/tsg_ct/WG3_interworking_ex-CN3/TSGC3_138_Orlando/docs/C3-246324.zip" TargetMode="External"/><Relationship Id="rId82" Type="http://schemas.openxmlformats.org/officeDocument/2006/relationships/hyperlink" Target="https://www.3gpp.org/ftp/tsg_ct/WG3_interworking_ex-CN3/TSGC3_138_Orlando/docs/C3-246348.zip" TargetMode="External"/><Relationship Id="rId199" Type="http://schemas.openxmlformats.org/officeDocument/2006/relationships/hyperlink" Target="https://www.3gpp.org/ftp/tsg_ct/WG3_interworking_ex-CN3/TSGC3_138_Orlando/docs/C3-246057.zip" TargetMode="External"/><Relationship Id="rId203" Type="http://schemas.openxmlformats.org/officeDocument/2006/relationships/hyperlink" Target="https://www.3gpp.org/ftp/tsg_ct/WG3_interworking_ex-CN3/TSGC3_138_Orlando/docs/C3-246212.zip" TargetMode="External"/><Relationship Id="rId19" Type="http://schemas.openxmlformats.org/officeDocument/2006/relationships/hyperlink" Target="https://www.3gpp.org/ftp/tsg_ct/WG3_interworking_ex-CN3/TSGC3_138_Orlando/docs/C3-246020.zip" TargetMode="External"/><Relationship Id="rId224" Type="http://schemas.openxmlformats.org/officeDocument/2006/relationships/hyperlink" Target="https://www.3gpp.org/ftp/tsg_ct/WG3_interworking_ex-CN3/TSGC3_138_Orlando/docs/C3-246040.zip" TargetMode="External"/><Relationship Id="rId245" Type="http://schemas.openxmlformats.org/officeDocument/2006/relationships/hyperlink" Target="https://www.3gpp.org/ftp/tsg_ct/WG3_interworking_ex-CN3/TSGC3_138_Orlando/docs/C3-246236.zip" TargetMode="External"/><Relationship Id="rId266" Type="http://schemas.openxmlformats.org/officeDocument/2006/relationships/hyperlink" Target="https://www.3gpp.org/ftp/tsg_ct/WG3_interworking_ex-CN3/TSGC3_138_Orlando/docs/C3-246130.zip" TargetMode="External"/><Relationship Id="rId287" Type="http://schemas.openxmlformats.org/officeDocument/2006/relationships/hyperlink" Target="https://www.3gpp.org/ftp/tsg_ct/WG3_interworking_ex-CN3/TSGC3_138_Orlando/docs/C3-246051.zip" TargetMode="External"/><Relationship Id="rId30" Type="http://schemas.openxmlformats.org/officeDocument/2006/relationships/hyperlink" Target="https://www.3gpp.org/ftp/tsg_ct/WG3_interworking_ex-CN3/TSGC3_138_Orlando/docs/C3-246106.zip" TargetMode="External"/><Relationship Id="rId105" Type="http://schemas.openxmlformats.org/officeDocument/2006/relationships/hyperlink" Target="https://www.3gpp.org/ftp/tsg_ct/WG3_interworking_ex-CN3/TSGC3_138_Orlando/docs/C3-246167.zip" TargetMode="External"/><Relationship Id="rId126" Type="http://schemas.openxmlformats.org/officeDocument/2006/relationships/hyperlink" Target="https://www.3gpp.org/ftp/tsg_ct/WG3_interworking_ex-CN3/TSGC3_138_Orlando/docs/C3-246322.zip" TargetMode="External"/><Relationship Id="rId147" Type="http://schemas.openxmlformats.org/officeDocument/2006/relationships/hyperlink" Target="https://www.3gpp.org/ftp/tsg_ct/WG3_interworking_ex-CN3/TSGC3_138_Orlando/docs/C3-246252.zip" TargetMode="External"/><Relationship Id="rId168" Type="http://schemas.openxmlformats.org/officeDocument/2006/relationships/hyperlink" Target="https://www.3gpp.org/ftp/tsg_ct/WG3_interworking_ex-CN3/TSGC3_138_Orlando/docs/C3-246240.zip" TargetMode="External"/><Relationship Id="rId312" Type="http://schemas.openxmlformats.org/officeDocument/2006/relationships/hyperlink" Target="https://www.3gpp.org/ftp/tsg_ct/WG3_interworking_ex-CN3/TSGC3_138_Orlando/docs/C3-246103.zip" TargetMode="External"/><Relationship Id="rId333" Type="http://schemas.openxmlformats.org/officeDocument/2006/relationships/hyperlink" Target="https://www.3gpp.org/ftp/tsg_ct/WG3_interworking_ex-CN3/TSGC3_138_Orlando/docs/C3-246326.zip" TargetMode="External"/><Relationship Id="rId51" Type="http://schemas.openxmlformats.org/officeDocument/2006/relationships/hyperlink" Target="https://www.3gpp.org/ftp/tsg_ct/WG3_interworking_ex-CN3/TSGC3_138_Orlando/docs/C3-246298.zip" TargetMode="External"/><Relationship Id="rId72" Type="http://schemas.openxmlformats.org/officeDocument/2006/relationships/hyperlink" Target="https://www.3gpp.org/ftp/tsg_ct/WG3_interworking_ex-CN3/TSGC3_138_Orlando/docs/C3-246182.zip" TargetMode="External"/><Relationship Id="rId93" Type="http://schemas.openxmlformats.org/officeDocument/2006/relationships/hyperlink" Target="https://www.3gpp.org/ftp/tsg_ct/WG3_interworking_ex-CN3/TSGC3_138_Orlando/docs/C3-246274.zip" TargetMode="External"/><Relationship Id="rId189" Type="http://schemas.openxmlformats.org/officeDocument/2006/relationships/hyperlink" Target="https://www.3gpp.org/ftp/tsg_ct/WG3_interworking_ex-CN3/TSGC3_138_Orlando/docs/C3-246198.zip" TargetMode="External"/><Relationship Id="rId3" Type="http://schemas.openxmlformats.org/officeDocument/2006/relationships/styles" Target="styles.xml"/><Relationship Id="rId214" Type="http://schemas.openxmlformats.org/officeDocument/2006/relationships/hyperlink" Target="https://www.3gpp.org/ftp/tsg_ct/WG3_interworking_ex-CN3/TSGC3_138_Orlando/docs/C3-246266.zip" TargetMode="External"/><Relationship Id="rId235" Type="http://schemas.openxmlformats.org/officeDocument/2006/relationships/hyperlink" Target="https://www.3gpp.org/ftp/tsg_ct/WG3_interworking_ex-CN3/TSGC3_138_Orlando/docs/C3-246119.zip" TargetMode="External"/><Relationship Id="rId256" Type="http://schemas.openxmlformats.org/officeDocument/2006/relationships/hyperlink" Target="https://www.3gpp.org/ftp/tsg_ct/WG3_interworking_ex-CN3/TSGC3_138_Orlando/docs/C3-246286.zip" TargetMode="External"/><Relationship Id="rId277" Type="http://schemas.openxmlformats.org/officeDocument/2006/relationships/hyperlink" Target="https://www.3gpp.org/ftp/tsg_ct/WG3_interworking_ex-CN3/TSGC3_138_Orlando/docs/C3-246203.zip" TargetMode="External"/><Relationship Id="rId298" Type="http://schemas.openxmlformats.org/officeDocument/2006/relationships/hyperlink" Target="https://www.3gpp.org/ftp/tsg_ct/WG3_interworking_ex-CN3/TSGC3_138_Orlando/docs/C3-246149.zip" TargetMode="External"/><Relationship Id="rId116" Type="http://schemas.openxmlformats.org/officeDocument/2006/relationships/hyperlink" Target="https://www.3gpp.org/ftp/tsg_ct/WG3_interworking_ex-CN3/TSGC3_138_Orlando/docs/C3-246052.zip" TargetMode="External"/><Relationship Id="rId137" Type="http://schemas.openxmlformats.org/officeDocument/2006/relationships/hyperlink" Target="https://www.3gpp.org/ftp/tsg_ct/WG3_interworking_ex-CN3/TSGC3_138_Orlando/docs/C3-246088.zip" TargetMode="External"/><Relationship Id="rId158" Type="http://schemas.openxmlformats.org/officeDocument/2006/relationships/hyperlink" Target="https://www.3gpp.org/ftp/tsg_ct/WG3_interworking_ex-CN3/TSGC3_138_Orlando/docs/C3-246219.zip" TargetMode="External"/><Relationship Id="rId302" Type="http://schemas.openxmlformats.org/officeDocument/2006/relationships/hyperlink" Target="https://www.3gpp.org/ftp/tsg_ct/WG3_interworking_ex-CN3/TSGC3_138_Orlando/docs/C3-246153.zip" TargetMode="External"/><Relationship Id="rId323" Type="http://schemas.openxmlformats.org/officeDocument/2006/relationships/hyperlink" Target="https://www.3gpp.org/ftp/tsg_ct/WG3_interworking_ex-CN3/TSGC3_138_Orlando/docs/C3-246172.zip" TargetMode="External"/><Relationship Id="rId344" Type="http://schemas.openxmlformats.org/officeDocument/2006/relationships/footer" Target="footer1.xml"/><Relationship Id="rId20" Type="http://schemas.openxmlformats.org/officeDocument/2006/relationships/hyperlink" Target="https://www.3gpp.org/ftp/tsg_ct/WG3_interworking_ex-CN3/TSGC3_138_Orlando/docs/C3-246021.zip" TargetMode="External"/><Relationship Id="rId41" Type="http://schemas.openxmlformats.org/officeDocument/2006/relationships/hyperlink" Target="https://www.3gpp.org/ftp/tsg_ct/WG3_interworking_ex-CN3/TSGC3_138_Orlando/docs/C3-246264.zip" TargetMode="External"/><Relationship Id="rId62" Type="http://schemas.openxmlformats.org/officeDocument/2006/relationships/hyperlink" Target="https://www.3gpp.org/ftp/tsg_ct/WG3_interworking_ex-CN3/TSGC3_138_Orlando/docs/C3-246325.zip" TargetMode="External"/><Relationship Id="rId83" Type="http://schemas.openxmlformats.org/officeDocument/2006/relationships/hyperlink" Target="https://www.3gpp.org/ftp/tsg_ct/WG3_interworking_ex-CN3/TSGC3_138_Orlando/docs/C3-246035.zip" TargetMode="External"/><Relationship Id="rId179" Type="http://schemas.openxmlformats.org/officeDocument/2006/relationships/hyperlink" Target="https://www.3gpp.org/ftp/tsg_ct/WG3_interworking_ex-CN3/TSGC3_138_Orlando/docs/C3-246308.zip" TargetMode="External"/><Relationship Id="rId190" Type="http://schemas.openxmlformats.org/officeDocument/2006/relationships/hyperlink" Target="https://www.3gpp.org/ftp/tsg_ct/WG3_interworking_ex-CN3/TSGC3_138_Orlando/docs/C3-246199.zip" TargetMode="External"/><Relationship Id="rId204" Type="http://schemas.openxmlformats.org/officeDocument/2006/relationships/hyperlink" Target="https://www.3gpp.org/ftp/tsg_ct/WG3_interworking_ex-CN3/TSGC3_138_Orlando/docs/C3-246213.zip" TargetMode="External"/><Relationship Id="rId225" Type="http://schemas.openxmlformats.org/officeDocument/2006/relationships/hyperlink" Target="https://www.3gpp.org/ftp/tsg_ct/WG3_interworking_ex-CN3/TSGC3_138_Orlando/docs/C3-246047.zip" TargetMode="External"/><Relationship Id="rId246" Type="http://schemas.openxmlformats.org/officeDocument/2006/relationships/hyperlink" Target="https://www.3gpp.org/ftp/tsg_ct/WG3_interworking_ex-CN3/TSGC3_138_Orlando/docs/C3-246237.zip" TargetMode="External"/><Relationship Id="rId267" Type="http://schemas.openxmlformats.org/officeDocument/2006/relationships/hyperlink" Target="https://www.3gpp.org/ftp/tsg_ct/WG3_interworking_ex-CN3/TSGC3_138_Orlando/docs/C3-246131.zip" TargetMode="External"/><Relationship Id="rId288" Type="http://schemas.openxmlformats.org/officeDocument/2006/relationships/hyperlink" Target="https://www.3gpp.org/ftp/tsg_ct/WG3_interworking_ex-CN3/TSGC3_138_Orlando/docs/C3-246110.zip" TargetMode="External"/><Relationship Id="rId106" Type="http://schemas.openxmlformats.org/officeDocument/2006/relationships/hyperlink" Target="https://www.3gpp.org/ftp/tsg_ct/WG3_interworking_ex-CN3/TSGC3_138_Orlando/docs/C3-246168.zip" TargetMode="External"/><Relationship Id="rId127" Type="http://schemas.openxmlformats.org/officeDocument/2006/relationships/hyperlink" Target="https://www.3gpp.org/ftp/tsg_ct/WG3_interworking_ex-CN3/TSGC3_138_Orlando/docs/C3-246329.zip" TargetMode="External"/><Relationship Id="rId313" Type="http://schemas.openxmlformats.org/officeDocument/2006/relationships/hyperlink" Target="https://www.3gpp.org/ftp/tsg_ct/WG3_interworking_ex-CN3/TSGC3_138_Orlando/docs/C3-246158.zip" TargetMode="External"/><Relationship Id="rId10" Type="http://schemas.openxmlformats.org/officeDocument/2006/relationships/hyperlink" Target="https://www.3gpp.org/ftp/tsg_ct/WG3_interworking_ex-CN3/TSGC3_138_Orlando/Docs/C3-246003.zip" TargetMode="External"/><Relationship Id="rId31" Type="http://schemas.openxmlformats.org/officeDocument/2006/relationships/hyperlink" Target="https://www.3gpp.org/ftp/tsg_ct/WG3_interworking_ex-CN3/TSGC3_138_Orlando/docs/C3-246328.zip" TargetMode="External"/><Relationship Id="rId52" Type="http://schemas.openxmlformats.org/officeDocument/2006/relationships/hyperlink" Target="https://www.3gpp.org/ftp/tsg_ct/WG3_interworking_ex-CN3/TSGC3_138_Orlando/docs/C3-246095.zip" TargetMode="External"/><Relationship Id="rId73" Type="http://schemas.openxmlformats.org/officeDocument/2006/relationships/hyperlink" Target="https://www.3gpp.org/ftp/tsg_ct/WG3_interworking_ex-CN3/TSGC3_138_Orlando/docs/C3-246223.zip" TargetMode="External"/><Relationship Id="rId94" Type="http://schemas.openxmlformats.org/officeDocument/2006/relationships/hyperlink" Target="https://www.3gpp.org/ftp/tsg_ct/WG3_interworking_ex-CN3/TSGC3_138_Orlando/docs/C3-246327.zip" TargetMode="External"/><Relationship Id="rId148" Type="http://schemas.openxmlformats.org/officeDocument/2006/relationships/hyperlink" Target="https://www.3gpp.org/ftp/tsg_ct/WG3_interworking_ex-CN3/TSGC3_138_Orlando/docs/C3-246253.zip" TargetMode="External"/><Relationship Id="rId169" Type="http://schemas.openxmlformats.org/officeDocument/2006/relationships/hyperlink" Target="https://www.3gpp.org/ftp/tsg_ct/WG3_interworking_ex-CN3/TSGC3_138_Orlando/docs/C3-246241.zip" TargetMode="External"/><Relationship Id="rId334" Type="http://schemas.openxmlformats.org/officeDocument/2006/relationships/hyperlink" Target="https://www.3gpp.org/ftp/tsg_ct/WG3_interworking_ex-CN3/TSGC3_138_Orlando/docs/C3-246214.zip" TargetMode="External"/><Relationship Id="rId4" Type="http://schemas.openxmlformats.org/officeDocument/2006/relationships/settings" Target="settings.xml"/><Relationship Id="rId180" Type="http://schemas.openxmlformats.org/officeDocument/2006/relationships/hyperlink" Target="https://www.3gpp.org/ftp/tsg_ct/WG3_interworking_ex-CN3/TSGC3_138_Orlando/docs/C3-246309.zip" TargetMode="External"/><Relationship Id="rId215" Type="http://schemas.openxmlformats.org/officeDocument/2006/relationships/hyperlink" Target="https://www.3gpp.org/ftp/tsg_ct/WG3_interworking_ex-CN3/TSGC3_138_Orlando/docs/C3-246267.zip" TargetMode="External"/><Relationship Id="rId236" Type="http://schemas.openxmlformats.org/officeDocument/2006/relationships/hyperlink" Target="https://www.3gpp.org/ftp/tsg_ct/WG3_interworking_ex-CN3/TSGC3_138_Orlando/docs/C3-246228.zip" TargetMode="External"/><Relationship Id="rId257" Type="http://schemas.openxmlformats.org/officeDocument/2006/relationships/hyperlink" Target="https://www.3gpp.org/ftp/tsg_ct/WG3_interworking_ex-CN3/TSGC3_138_Orlando/docs/C3-246333.zip" TargetMode="External"/><Relationship Id="rId278" Type="http://schemas.openxmlformats.org/officeDocument/2006/relationships/hyperlink" Target="https://www.3gpp.org/ftp/tsg_ct/WG3_interworking_ex-CN3/TSGC3_138_Orlando/docs/C3-246204.zip" TargetMode="External"/><Relationship Id="rId303" Type="http://schemas.openxmlformats.org/officeDocument/2006/relationships/hyperlink" Target="https://www.3gpp.org/ftp/tsg_ct/WG3_interworking_ex-CN3/TSGC3_138_Orlando/docs/C3-246154.zip" TargetMode="External"/><Relationship Id="rId42" Type="http://schemas.openxmlformats.org/officeDocument/2006/relationships/hyperlink" Target="https://www.3gpp.org/ftp/tsg_ct/WG3_interworking_ex-CN3/TSGC3_138_Orlando/docs/C3-246163.zip" TargetMode="External"/><Relationship Id="rId84" Type="http://schemas.openxmlformats.org/officeDocument/2006/relationships/hyperlink" Target="https://www.3gpp.org/ftp/tsg_ct/WG3_interworking_ex-CN3/TSGC3_138_Orlando/docs/C3-246038.zip" TargetMode="External"/><Relationship Id="rId138" Type="http://schemas.openxmlformats.org/officeDocument/2006/relationships/hyperlink" Target="https://www.3gpp.org/ftp/tsg_ct/WG3_interworking_ex-CN3/TSGC3_138_Orlando/docs/C3-246262.zip" TargetMode="External"/><Relationship Id="rId345" Type="http://schemas.openxmlformats.org/officeDocument/2006/relationships/header" Target="header1.xml"/><Relationship Id="rId191" Type="http://schemas.openxmlformats.org/officeDocument/2006/relationships/hyperlink" Target="https://www.3gpp.org/ftp/tsg_ct/WG3_interworking_ex-CN3/TSGC3_138_Orlando/docs/C3-246200.zip" TargetMode="External"/><Relationship Id="rId205" Type="http://schemas.openxmlformats.org/officeDocument/2006/relationships/hyperlink" Target="https://www.3gpp.org/ftp/tsg_ct/WG3_interworking_ex-CN3/TSGC3_138_Orlando/docs/C3-246311.zip" TargetMode="External"/><Relationship Id="rId247" Type="http://schemas.openxmlformats.org/officeDocument/2006/relationships/hyperlink" Target="https://www.3gpp.org/ftp/tsg_ct/WG3_interworking_ex-CN3/TSGC3_138_Orlando/docs/C3-246238.zip" TargetMode="External"/><Relationship Id="rId107" Type="http://schemas.openxmlformats.org/officeDocument/2006/relationships/hyperlink" Target="https://www.3gpp.org/ftp/tsg_ct/WG3_interworking_ex-CN3/TSGC3_138_Orlando/docs/C3-246209.zip" TargetMode="External"/><Relationship Id="rId289" Type="http://schemas.openxmlformats.org/officeDocument/2006/relationships/hyperlink" Target="https://www.3gpp.org/ftp/tsg_ct/WG3_interworking_ex-CN3/TSGC3_138_Orlando/docs/C3-246124.zip" TargetMode="External"/><Relationship Id="rId11" Type="http://schemas.openxmlformats.org/officeDocument/2006/relationships/hyperlink" Target="https://www.3gpp.org/ftp/tsg_ct/WG3_interworking_ex-CN3/TSGC3_138_Orlando/docs/C3-246004.zip" TargetMode="External"/><Relationship Id="rId53" Type="http://schemas.openxmlformats.org/officeDocument/2006/relationships/hyperlink" Target="https://www.3gpp.org/ftp/tsg_ct/WG3_interworking_ex-CN3/TSGC3_138_Orlando/docs/C3-246096.zip" TargetMode="External"/><Relationship Id="rId149" Type="http://schemas.openxmlformats.org/officeDocument/2006/relationships/hyperlink" Target="https://www.3gpp.org/ftp/tsg_ct/WG3_interworking_ex-CN3/TSGC3_138_Orlando/docs/C3-246254.zip" TargetMode="External"/><Relationship Id="rId314" Type="http://schemas.openxmlformats.org/officeDocument/2006/relationships/hyperlink" Target="https://www.3gpp.org/ftp/tsg_ct/WG3_interworking_ex-CN3/TSGC3_138_Orlando/docs/C3-246162.zip" TargetMode="External"/><Relationship Id="rId95" Type="http://schemas.openxmlformats.org/officeDocument/2006/relationships/hyperlink" Target="https://www.3gpp.org/ftp/tsg_ct/WG3_interworking_ex-CN3/TSGC3_138_Orlando/docs/C3-246064.zip" TargetMode="External"/><Relationship Id="rId160" Type="http://schemas.openxmlformats.org/officeDocument/2006/relationships/hyperlink" Target="https://www.3gpp.org/ftp/tsg_ct/WG3_interworking_ex-CN3/TSGC3_138_Orlando/docs/C3-246332.zip" TargetMode="External"/><Relationship Id="rId216" Type="http://schemas.openxmlformats.org/officeDocument/2006/relationships/hyperlink" Target="https://www.3gpp.org/ftp/tsg_ct/WG3_interworking_ex-CN3/TSGC3_138_Orlando/docs/C3-246268.zip" TargetMode="External"/><Relationship Id="rId258" Type="http://schemas.openxmlformats.org/officeDocument/2006/relationships/hyperlink" Target="https://www.3gpp.org/ftp/tsg_ct/WG3_interworking_ex-CN3/TSGC3_138_Orlando/docs/C3-246334.zip" TargetMode="External"/><Relationship Id="rId22" Type="http://schemas.openxmlformats.org/officeDocument/2006/relationships/hyperlink" Target="https://www.3gpp.org/ftp/tsg_ct/WG3_interworking_ex-CN3/TSGC3_138_Orlando/docs/C3-246023.zip" TargetMode="External"/><Relationship Id="rId64" Type="http://schemas.openxmlformats.org/officeDocument/2006/relationships/hyperlink" Target="https://www.3gpp.org/ftp/tsg_ct/WG3_interworking_ex-CN3/TSGC3_138_Orlando/docs/C3-246144.zip" TargetMode="External"/><Relationship Id="rId118" Type="http://schemas.openxmlformats.org/officeDocument/2006/relationships/hyperlink" Target="https://www.3gpp.org/ftp/tsg_ct/WG3_interworking_ex-CN3/TSGC3_138_Orlando/docs/C3-246054.zip" TargetMode="External"/><Relationship Id="rId325" Type="http://schemas.openxmlformats.org/officeDocument/2006/relationships/hyperlink" Target="https://www.3gpp.org/ftp/tsg_ct/WG3_interworking_ex-CN3/TSGC3_138_Orlando/docs/C3-246176.zip" TargetMode="External"/><Relationship Id="rId171" Type="http://schemas.openxmlformats.org/officeDocument/2006/relationships/hyperlink" Target="https://www.3gpp.org/ftp/tsg_ct/WG3_interworking_ex-CN3/TSGC3_138_Orlando/docs/C3-246243.zip" TargetMode="External"/><Relationship Id="rId227" Type="http://schemas.openxmlformats.org/officeDocument/2006/relationships/hyperlink" Target="https://www.3gpp.org/ftp/tsg_ct/WG3_interworking_ex-CN3/TSGC3_138_Orlando/docs/C3-246073.zip" TargetMode="External"/><Relationship Id="rId269" Type="http://schemas.openxmlformats.org/officeDocument/2006/relationships/hyperlink" Target="https://www.3gpp.org/ftp/tsg_ct/WG3_interworking_ex-CN3/TSGC3_138_Orlando/docs/C3-246133.zip" TargetMode="External"/><Relationship Id="rId33" Type="http://schemas.openxmlformats.org/officeDocument/2006/relationships/hyperlink" Target="https://www.3gpp.org/ftp/tsg_ct/WG3_interworking_ex-CN3/TSGC3_138_Orlando/docs/C3-246293.zip" TargetMode="External"/><Relationship Id="rId129" Type="http://schemas.openxmlformats.org/officeDocument/2006/relationships/hyperlink" Target="https://www.3gpp.org/ftp/tsg_ct/WG3_interworking_ex-CN3/TSGC3_138_Orlando/docs/C3-246259.zip" TargetMode="External"/><Relationship Id="rId280" Type="http://schemas.openxmlformats.org/officeDocument/2006/relationships/hyperlink" Target="https://www.3gpp.org/ftp/tsg_ct/WG3_interworking_ex-CN3/TSGC3_138_Orlando/docs/C3-246206.zip" TargetMode="External"/><Relationship Id="rId336" Type="http://schemas.openxmlformats.org/officeDocument/2006/relationships/hyperlink" Target="https://www.3gpp.org/ftp/tsg_ct/WG3_interworking_ex-CN3/TSGC3_138_Orlando/docs/C3-246216.zip" TargetMode="External"/><Relationship Id="rId75" Type="http://schemas.openxmlformats.org/officeDocument/2006/relationships/hyperlink" Target="https://www.3gpp.org/ftp/tsg_ct/WG3_interworking_ex-CN3/TSGC3_138_Orlando/docs/C3-246099.zip" TargetMode="External"/><Relationship Id="rId140" Type="http://schemas.openxmlformats.org/officeDocument/2006/relationships/hyperlink" Target="https://www.3gpp.org/ftp/tsg_ct/WG3_interworking_ex-CN3/TSGC3_138_Orlando/docs/C3-246081.zip" TargetMode="External"/><Relationship Id="rId182" Type="http://schemas.openxmlformats.org/officeDocument/2006/relationships/hyperlink" Target="https://www.3gpp.org/ftp/tsg_ct/WG3_interworking_ex-CN3/TSGC3_138_Orlando/docs/C3-246331.zip" TargetMode="External"/><Relationship Id="rId6" Type="http://schemas.openxmlformats.org/officeDocument/2006/relationships/footnotes" Target="footnotes.xml"/><Relationship Id="rId238" Type="http://schemas.openxmlformats.org/officeDocument/2006/relationships/hyperlink" Target="https://www.3gpp.org/ftp/tsg_ct/WG3_interworking_ex-CN3/TSGC3_138_Orlando/docs/C3-246246.zip" TargetMode="External"/><Relationship Id="rId291" Type="http://schemas.openxmlformats.org/officeDocument/2006/relationships/hyperlink" Target="https://www.3gpp.org/ftp/tsg_ct/WG3_interworking_ex-CN3/TSGC3_138_Orlando/docs/C3-246191.zip" TargetMode="External"/><Relationship Id="rId305" Type="http://schemas.openxmlformats.org/officeDocument/2006/relationships/hyperlink" Target="https://www.3gpp.org/ftp/tsg_ct/WG3_interworking_ex-CN3/TSGC3_138_Orlando/docs/C3-246109.zip" TargetMode="External"/><Relationship Id="rId347" Type="http://schemas.openxmlformats.org/officeDocument/2006/relationships/theme" Target="theme/theme1.xml"/><Relationship Id="rId44" Type="http://schemas.openxmlformats.org/officeDocument/2006/relationships/hyperlink" Target="https://www.3gpp.org/ftp/tsg_ct/WG3_interworking_ex-CN3/TSGC3_138_Orlando/docs/C3-246288.zip" TargetMode="External"/><Relationship Id="rId86" Type="http://schemas.openxmlformats.org/officeDocument/2006/relationships/hyperlink" Target="https://www.3gpp.org/ftp/tsg_ct/WG3_interworking_ex-CN3/TSGC3_138_Orlando/docs/C3-246034.zip" TargetMode="External"/><Relationship Id="rId151" Type="http://schemas.openxmlformats.org/officeDocument/2006/relationships/hyperlink" Target="https://www.3gpp.org/ftp/tsg_ct/WG3_interworking_ex-CN3/TSGC3_138_Orlando/docs/C3-246072.zip" TargetMode="External"/><Relationship Id="rId193" Type="http://schemas.openxmlformats.org/officeDocument/2006/relationships/hyperlink" Target="https://www.3gpp.org/ftp/tsg_ct/WG3_interworking_ex-CN3/TSGC3_138_Orlando/docs/C3-246300.zip" TargetMode="External"/><Relationship Id="rId207" Type="http://schemas.openxmlformats.org/officeDocument/2006/relationships/hyperlink" Target="https://www.3gpp.org/ftp/tsg_ct/WG3_interworking_ex-CN3/TSGC3_138_Orlando/docs/C3-246111.zip" TargetMode="External"/><Relationship Id="rId249" Type="http://schemas.openxmlformats.org/officeDocument/2006/relationships/hyperlink" Target="https://www.3gpp.org/ftp/tsg_ct/WG3_interworking_ex-CN3/TSGC3_138_Orlando/docs/C3-246043.zip" TargetMode="External"/><Relationship Id="rId13" Type="http://schemas.openxmlformats.org/officeDocument/2006/relationships/hyperlink" Target="https://www.3gpp.org/ftp/tsg_ct/WG3_interworking_ex-CN3/TSGC3_138_Orlando/docs/C3-246345.zip" TargetMode="External"/><Relationship Id="rId109" Type="http://schemas.openxmlformats.org/officeDocument/2006/relationships/hyperlink" Target="https://www.3gpp.org/ftp/tsg_ct/WG3_interworking_ex-CN3/TSGC3_138_Orlando/docs/C3-246227.zip" TargetMode="External"/><Relationship Id="rId260" Type="http://schemas.openxmlformats.org/officeDocument/2006/relationships/hyperlink" Target="https://www.3gpp.org/ftp/tsg_ct/WG3_interworking_ex-CN3/TSGC3_138_Orlando/docs/C3-246336.zip" TargetMode="External"/><Relationship Id="rId316" Type="http://schemas.openxmlformats.org/officeDocument/2006/relationships/hyperlink" Target="https://www.3gpp.org/ftp/tsg_ct/WG3_interworking_ex-CN3/TSGC3_138_Orlando/docs/C3-246061.zip" TargetMode="External"/><Relationship Id="rId55" Type="http://schemas.openxmlformats.org/officeDocument/2006/relationships/hyperlink" Target="https://www.3gpp.org/ftp/tsg_ct/WG3_interworking_ex-CN3/TSGC3_138_Orlando/docs/C3-246098.zip" TargetMode="External"/><Relationship Id="rId97" Type="http://schemas.openxmlformats.org/officeDocument/2006/relationships/hyperlink" Target="https://www.3gpp.org/ftp/tsg_ct/WG3_interworking_ex-CN3/TSGC3_138_Orlando/docs/C3-246067.zip" TargetMode="External"/><Relationship Id="rId120" Type="http://schemas.openxmlformats.org/officeDocument/2006/relationships/hyperlink" Target="https://www.3gpp.org/ftp/tsg_ct/WG3_interworking_ex-CN3/TSGC3_138_Orlando/docs/C3-246056.zip" TargetMode="External"/><Relationship Id="rId162" Type="http://schemas.openxmlformats.org/officeDocument/2006/relationships/hyperlink" Target="https://www.3gpp.org/ftp/tsg_ct/WG3_interworking_ex-CN3/TSGC3_138_Orlando/docs/C3-246112.zip" TargetMode="External"/><Relationship Id="rId218" Type="http://schemas.openxmlformats.org/officeDocument/2006/relationships/hyperlink" Target="https://www.3gpp.org/ftp/tsg_ct/WG3_interworking_ex-CN3/TSGC3_138_Orlando/docs/C3-246270.zip" TargetMode="External"/><Relationship Id="rId271" Type="http://schemas.openxmlformats.org/officeDocument/2006/relationships/hyperlink" Target="https://www.3gpp.org/ftp/tsg_ct/WG3_interworking_ex-CN3/TSGC3_138_Orlando/docs/C3-246183.zip" TargetMode="External"/><Relationship Id="rId24" Type="http://schemas.openxmlformats.org/officeDocument/2006/relationships/hyperlink" Target="https://www.3gpp.org/ftp/tsg_ct/WG3_interworking_ex-CN3/TSGC3_138_Orlando/docs/C3-246025.zip" TargetMode="External"/><Relationship Id="rId66" Type="http://schemas.openxmlformats.org/officeDocument/2006/relationships/hyperlink" Target="https://www.3gpp.org/ftp/tsg_ct/WG3_interworking_ex-CN3/TSGC3_138_Orlando/docs/C3-246146.zip" TargetMode="External"/><Relationship Id="rId131" Type="http://schemas.openxmlformats.org/officeDocument/2006/relationships/hyperlink" Target="https://www.3gpp.org/ftp/tsg_ct/WG3_interworking_ex-CN3/TSGC3_138_Orlando/docs/C3-246340.zip" TargetMode="External"/><Relationship Id="rId327" Type="http://schemas.openxmlformats.org/officeDocument/2006/relationships/hyperlink" Target="https://www.3gpp.org/ftp/tsg_ct/WG3_interworking_ex-CN3/TSGC3_138_Orlando/docs/C3-246226.zip" TargetMode="External"/><Relationship Id="rId173" Type="http://schemas.openxmlformats.org/officeDocument/2006/relationships/hyperlink" Target="https://www.3gpp.org/ftp/tsg_ct/WG3_interworking_ex-CN3/TSGC3_138_Orlando/docs/C3-246275.zip" TargetMode="External"/><Relationship Id="rId229" Type="http://schemas.openxmlformats.org/officeDocument/2006/relationships/hyperlink" Target="https://www.3gpp.org/ftp/tsg_ct/WG3_interworking_ex-CN3/TSGC3_138_Orlando/docs/C3-246075.zip" TargetMode="External"/><Relationship Id="rId240" Type="http://schemas.openxmlformats.org/officeDocument/2006/relationships/hyperlink" Target="https://www.3gpp.org/ftp/tsg_ct/WG3_interworking_ex-CN3/TSGC3_138_Orlando/docs/C3-24624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SUFA\AppData\Roaming\Microsoft\Templates\CT3ChairMacro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117274-679D-491D-95CD-99D360116316}">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CT3ChairMacros</Template>
  <TotalTime>13</TotalTime>
  <Pages>125</Pages>
  <Words>31431</Words>
  <Characters>179161</Characters>
  <Application>Microsoft Office Word</Application>
  <DocSecurity>0</DocSecurity>
  <Lines>1493</Lines>
  <Paragraphs>420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210172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 2</dc:creator>
  <cp:keywords/>
  <dc:description/>
  <cp:lastModifiedBy>Yali Yan</cp:lastModifiedBy>
  <cp:revision>13</cp:revision>
  <dcterms:created xsi:type="dcterms:W3CDTF">2024-11-21T02:44:00Z</dcterms:created>
  <dcterms:modified xsi:type="dcterms:W3CDTF">2024-11-21T03:09:00Z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1731636015</vt:lpwstr>
  </property>
</Properties>
</file>